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1EEB8F8A" w:rsidR="00E30727" w:rsidRDefault="00E30727" w:rsidP="00E30727">
      <w:pPr>
        <w:rPr>
          <w:rFonts w:ascii="Times New Roman" w:hAnsi="Times New Roman" w:cs="Times New Roman"/>
        </w:rPr>
      </w:pPr>
      <w:r>
        <w:rPr>
          <w:rFonts w:ascii="Times New Roman" w:hAnsi="Times New Roman" w:cs="Times New Roman"/>
        </w:rPr>
        <w:t>10/16/14</w:t>
      </w:r>
    </w:p>
    <w:p w14:paraId="0B2ED69A" w14:textId="3CB7125C" w:rsidR="00E30727"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3B609556" w14:textId="77777777" w:rsidR="008F7235" w:rsidRDefault="008F7235" w:rsidP="008F7235">
      <w:pPr>
        <w:pStyle w:val="ListParagraph"/>
        <w:numPr>
          <w:ilvl w:val="0"/>
          <w:numId w:val="16"/>
        </w:numPr>
        <w:spacing w:line="480" w:lineRule="auto"/>
        <w:rPr>
          <w:rFonts w:ascii="Times New Roman" w:hAnsi="Times New Roman" w:cs="Times New Roman"/>
        </w:rPr>
      </w:pPr>
      <w:r w:rsidRPr="008F7235">
        <w:rPr>
          <w:rFonts w:ascii="Times New Roman" w:hAnsi="Times New Roman" w:cs="Times New Roman"/>
        </w:rPr>
        <w:t>Introduction</w:t>
      </w:r>
    </w:p>
    <w:p w14:paraId="034DCD27" w14:textId="6FECFADB" w:rsidR="00086FFA" w:rsidRPr="001A7F89" w:rsidRDefault="006811A9" w:rsidP="00086FFA">
      <w:pPr>
        <w:pStyle w:val="ListParagraph"/>
        <w:spacing w:line="480" w:lineRule="auto"/>
        <w:ind w:left="108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also known by the colloquial</w:t>
      </w:r>
      <w:r>
        <w:rPr>
          <w:rFonts w:ascii="Times New Roman" w:hAnsi="Times New Roman" w:cs="Times New Roman"/>
        </w:rPr>
        <w:t xml:space="preserve"> term “The Internet of Things”</w:t>
      </w:r>
      <w:r w:rsidR="006D218F">
        <w:rPr>
          <w:rFonts w:ascii="Times New Roman" w:hAnsi="Times New Roman" w:cs="Times New Roman"/>
        </w:rPr>
        <w:t xml:space="preserve"> </w:t>
      </w:r>
      <w:r w:rsidR="002F4D20">
        <w:rPr>
          <w:rFonts w:ascii="Times New Roman" w:hAnsi="Times New Roman" w:cs="Times New Roman"/>
        </w:rPr>
        <w:t>(IoT)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rnet will one day be connected. IoT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IoT. </w:t>
      </w:r>
      <w:r w:rsidR="001A7F89">
        <w:rPr>
          <w:rFonts w:ascii="Times New Roman" w:hAnsi="Times New Roman" w:cs="Times New Roman"/>
        </w:rPr>
        <w:t>In this 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paradigms, as well as privacy and authentication.</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4C0D5926" w:rsidR="006A7A4C" w:rsidRDefault="00D948C1" w:rsidP="00D948C1">
      <w:pPr>
        <w:pStyle w:val="ListParagraph"/>
        <w:spacing w:line="480" w:lineRule="auto"/>
        <w:ind w:left="1440"/>
        <w:rPr>
          <w:rFonts w:ascii="Times New Roman" w:hAnsi="Times New Roman" w:cs="Times New Roman"/>
        </w:rPr>
      </w:pPr>
      <w:r>
        <w:rPr>
          <w:rFonts w:ascii="Times New Roman" w:hAnsi="Times New Roman" w:cs="Times New Roman"/>
        </w:rPr>
        <w:t>Many academic articles have been published on ubiquitous computing, and a small percentage of those deal directly with privacy, authorization, and safety. In A Device-Centric Approach to a Safer Internet of Things, authors Chao Chen and Sumi Helal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Helal 2). Interference deals with the issue of pervasive devices getting in the way of one another. They cite as an example that “airplanes ban the </w:t>
      </w:r>
      <w:r w:rsidR="00E6724B">
        <w:rPr>
          <w:rFonts w:ascii="Times New Roman" w:hAnsi="Times New Roman" w:cs="Times New Roman"/>
        </w:rPr>
        <w:lastRenderedPageBreak/>
        <w:t xml:space="preserve">use of cell phones to avoid interferences to avionic devices” </w:t>
      </w:r>
      <w:r w:rsidR="00E6724B">
        <w:rPr>
          <w:rFonts w:ascii="Times New Roman" w:hAnsi="Times New Roman" w:cs="Times New Roman"/>
        </w:rPr>
        <w:t>(Chen and Helal 2)</w:t>
      </w:r>
      <w:r w:rsidR="00C039BD">
        <w:rPr>
          <w:rFonts w:ascii="Times New Roman" w:hAnsi="Times New Roman" w:cs="Times New Roman"/>
        </w:rPr>
        <w:t xml:space="preserve">. This modern example speaks to a broader issue that Chen and Helal </w:t>
      </w:r>
      <w:r w:rsidR="00FD089B">
        <w:rPr>
          <w:rFonts w:ascii="Times New Roman" w:hAnsi="Times New Roman" w:cs="Times New Roman"/>
        </w:rPr>
        <w:t xml:space="preserve">believe </w:t>
      </w:r>
      <w:r w:rsidR="00C039BD">
        <w:rPr>
          <w:rFonts w:ascii="Times New Roman" w:hAnsi="Times New Roman" w:cs="Times New Roman"/>
        </w:rPr>
        <w:t>will gain importance as more and more devices become available via ubiquitous computing.</w:t>
      </w:r>
    </w:p>
    <w:p w14:paraId="7E8C2B4E" w14:textId="1DF657E0" w:rsidR="001D0477" w:rsidRPr="00D948C1" w:rsidRDefault="001D0477"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In IoT, communication and consistency among devices is essential to ensure the usability of the system. Chen and Helal address security and safety issues in their article, stating that there “are rules pre-defined or hardcoded in the application logic” to perform context-driven tasks like an alarm going off when a house is broken into. They believe this approach will not work in IoT because “asking users and programmers to specify rules for each and every potential risk scenarios is not a scalable approach” </w:t>
      </w:r>
      <w:r>
        <w:rPr>
          <w:rFonts w:ascii="Times New Roman" w:hAnsi="Times New Roman" w:cs="Times New Roman"/>
        </w:rPr>
        <w:t>(Chen and Helal 2).</w:t>
      </w:r>
      <w:r w:rsidR="001D2466">
        <w:rPr>
          <w:rFonts w:ascii="Times New Roman" w:hAnsi="Times New Roman" w:cs="Times New Roman"/>
        </w:rPr>
        <w:t xml:space="preserve"> </w:t>
      </w:r>
      <w:bookmarkStart w:id="0" w:name="_GoBack"/>
      <w:bookmarkEnd w:id="0"/>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749B77CE" w14:textId="77777777" w:rsidR="00D948C1" w:rsidRDefault="00D948C1" w:rsidP="00D948C1">
      <w:pPr>
        <w:pStyle w:val="ListParagraph"/>
        <w:spacing w:line="480" w:lineRule="auto"/>
        <w:ind w:left="1080" w:firstLine="360"/>
        <w:rPr>
          <w:rFonts w:ascii="Times New Roman" w:hAnsi="Times New Roman" w:cs="Times New Roman"/>
        </w:rPr>
      </w:pPr>
      <w:r>
        <w:rPr>
          <w:rFonts w:ascii="Times New Roman" w:hAnsi="Times New Roman" w:cs="Times New Roman"/>
        </w:rPr>
        <w:t xml:space="preserve">In </w:t>
      </w:r>
      <w:r w:rsidRPr="0075091C">
        <w:rPr>
          <w:rFonts w:ascii="Times New Roman" w:hAnsi="Times New Roman" w:cs="Times New Roman"/>
          <w:i/>
        </w:rPr>
        <w:t>Some Computer Science Issues in Ubiquitous Computing</w:t>
      </w:r>
      <w:r>
        <w:rPr>
          <w:rFonts w:ascii="Times New Roman" w:hAnsi="Times New Roman" w:cs="Times New Roman"/>
        </w:rPr>
        <w:t>, author Mark Weiser addresses several usability issues for IoT,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use, no training, naturalness, multiple people at once</w:t>
      </w:r>
      <w:r>
        <w:rPr>
          <w:rFonts w:ascii="Times New Roman" w:hAnsi="Times New Roman" w:cs="Times New Roman"/>
        </w:rPr>
        <w:t>” (Weiser 1993).</w:t>
      </w:r>
    </w:p>
    <w:p w14:paraId="0B502235" w14:textId="77777777" w:rsidR="00D948C1" w:rsidRDefault="00D948C1" w:rsidP="00D948C1">
      <w:pPr>
        <w:pStyle w:val="ListParagraph"/>
        <w:spacing w:line="480" w:lineRule="auto"/>
        <w:ind w:left="1080"/>
        <w:rPr>
          <w:rFonts w:ascii="Times New Roman" w:hAnsi="Times New Roman" w:cs="Times New Roman"/>
        </w:rPr>
      </w:pPr>
      <w:r>
        <w:rPr>
          <w:rFonts w:ascii="Times New Roman" w:hAnsi="Times New Roman" w:cs="Times New Roman"/>
        </w:rPr>
        <w:tab/>
        <w:t xml:space="preserve">In IoT, computers (and therefore screens) will be everywhere. Mark Weiser discusses the issue of interacting with different sized screens, dividing the issue between two new device paradigms: pads (tablets) and Liveboards (large screens). He begins with the issues that arise from pads, saying “pads have a tiny interaction area -- </w:t>
      </w:r>
      <w:r w:rsidRPr="008F68C8">
        <w:rPr>
          <w:rFonts w:ascii="Times New Roman" w:hAnsi="Times New Roman" w:cs="Times New Roman"/>
        </w:rPr>
        <w:t>too small for a keyboard, too small even for standard handprinting</w:t>
      </w:r>
      <w:r>
        <w:rPr>
          <w:rFonts w:ascii="Times New Roman" w:hAnsi="Times New Roman" w:cs="Times New Roman"/>
        </w:rPr>
        <w:t xml:space="preserve"> recognition” (Weiser 8). In this section, Weiser acknowledges the usability issue of inputing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IoT, pads/tablets will be ubiquitous; however, he does not offer a viable way to input data from the user onto these various devices.</w:t>
      </w:r>
    </w:p>
    <w:p w14:paraId="489A6372" w14:textId="2260B348" w:rsidR="00D948C1" w:rsidRPr="00D948C1" w:rsidRDefault="00D948C1" w:rsidP="00D948C1">
      <w:pPr>
        <w:pStyle w:val="ListParagraph"/>
        <w:spacing w:line="480" w:lineRule="auto"/>
        <w:ind w:left="1080"/>
        <w:rPr>
          <w:rFonts w:ascii="Times New Roman" w:hAnsi="Times New Roman" w:cs="Times New Roman"/>
          <w:bCs/>
        </w:rPr>
      </w:pPr>
      <w:r>
        <w:rPr>
          <w:rFonts w:ascii="Times New Roman" w:hAnsi="Times New Roman" w:cs="Times New Roman"/>
        </w:rPr>
        <w:tab/>
        <w:t>The second device that Weiser anticipates will dominate in IoT is a “Liveboard”,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sing conventional pulldown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Fitt’s Law (site asktog.com). Fitt’s Law, according to Tognazinni,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r>
        <w:rPr>
          <w:rFonts w:ascii="Times New Roman" w:hAnsi="Times New Roman" w:cs="Times New Roman"/>
          <w:b/>
          <w:bCs/>
        </w:rPr>
        <w:t>asktog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15D567C0" w14:textId="77777777" w:rsidR="008F7235" w:rsidRP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sectPr w:rsidR="008F7235" w:rsidRPr="008F7235"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D948C1" w:rsidRDefault="00D948C1" w:rsidP="00557472">
      <w:r>
        <w:separator/>
      </w:r>
    </w:p>
  </w:endnote>
  <w:endnote w:type="continuationSeparator" w:id="0">
    <w:p w14:paraId="67BD759D" w14:textId="77777777" w:rsidR="00D948C1" w:rsidRDefault="00D948C1"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D948C1" w:rsidRDefault="00D948C1" w:rsidP="00557472">
      <w:r>
        <w:separator/>
      </w:r>
    </w:p>
  </w:footnote>
  <w:footnote w:type="continuationSeparator" w:id="0">
    <w:p w14:paraId="3D677DCA" w14:textId="77777777" w:rsidR="00D948C1" w:rsidRDefault="00D948C1"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D948C1" w:rsidRPr="00557472" w:rsidRDefault="00D948C1"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1D2466">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86FFA"/>
    <w:rsid w:val="000B59E3"/>
    <w:rsid w:val="000E5AD4"/>
    <w:rsid w:val="00181570"/>
    <w:rsid w:val="001A7F89"/>
    <w:rsid w:val="001D0477"/>
    <w:rsid w:val="001D2466"/>
    <w:rsid w:val="001E2069"/>
    <w:rsid w:val="002D2947"/>
    <w:rsid w:val="002D38CA"/>
    <w:rsid w:val="002F4D20"/>
    <w:rsid w:val="003212EE"/>
    <w:rsid w:val="00366391"/>
    <w:rsid w:val="00416603"/>
    <w:rsid w:val="00493734"/>
    <w:rsid w:val="005111F3"/>
    <w:rsid w:val="0052404B"/>
    <w:rsid w:val="00547109"/>
    <w:rsid w:val="00557472"/>
    <w:rsid w:val="006605ED"/>
    <w:rsid w:val="006753A6"/>
    <w:rsid w:val="006811A9"/>
    <w:rsid w:val="006A00E8"/>
    <w:rsid w:val="006A7A4C"/>
    <w:rsid w:val="006C795D"/>
    <w:rsid w:val="006D218F"/>
    <w:rsid w:val="006F477D"/>
    <w:rsid w:val="006F64FB"/>
    <w:rsid w:val="0075091C"/>
    <w:rsid w:val="0078368C"/>
    <w:rsid w:val="0085678D"/>
    <w:rsid w:val="008F68C8"/>
    <w:rsid w:val="008F7235"/>
    <w:rsid w:val="009055A7"/>
    <w:rsid w:val="00917094"/>
    <w:rsid w:val="009D7493"/>
    <w:rsid w:val="00A3256E"/>
    <w:rsid w:val="00AB303B"/>
    <w:rsid w:val="00B20317"/>
    <w:rsid w:val="00B472EF"/>
    <w:rsid w:val="00B60D76"/>
    <w:rsid w:val="00C039BD"/>
    <w:rsid w:val="00C26A8A"/>
    <w:rsid w:val="00C303C3"/>
    <w:rsid w:val="00C9063E"/>
    <w:rsid w:val="00D223B9"/>
    <w:rsid w:val="00D948C1"/>
    <w:rsid w:val="00DC2369"/>
    <w:rsid w:val="00E30727"/>
    <w:rsid w:val="00E6724B"/>
    <w:rsid w:val="00E7001D"/>
    <w:rsid w:val="00FD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5E78E-C2BD-A641-96DD-A4ACD8AB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56</TotalTime>
  <Pages>4</Pages>
  <Words>884</Words>
  <Characters>5042</Characters>
  <Application>Microsoft Macintosh Word</Application>
  <DocSecurity>0</DocSecurity>
  <Lines>42</Lines>
  <Paragraphs>11</Paragraphs>
  <ScaleCrop>false</ScaleCrop>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14</cp:revision>
  <dcterms:created xsi:type="dcterms:W3CDTF">2014-10-13T22:03:00Z</dcterms:created>
  <dcterms:modified xsi:type="dcterms:W3CDTF">2014-10-15T01:12:00Z</dcterms:modified>
</cp:coreProperties>
</file>