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tabs>
          <w:tab w:val="left" w:pos="750"/>
          <w:tab w:val="left" w:pos="6379"/>
          <w:tab w:val="left" w:pos="8647"/>
        </w:tabs>
        <w:snapToGrid w:val="0"/>
        <w:spacing w:line="360" w:lineRule="auto"/>
        <w:rPr>
          <w:b/>
          <w:sz w:val="24"/>
          <w:u w:val="thick"/>
        </w:rPr>
      </w:pPr>
      <w:bookmarkStart w:id="0" w:name="_Toc181151581"/>
      <w:bookmarkStart w:id="1" w:name="_Toc87677452"/>
      <w:r>
        <w:rPr>
          <w:b/>
          <w:sz w:val="24"/>
        </w:rPr>
        <w:t>分</w:t>
      </w:r>
      <w:r>
        <w:rPr>
          <w:rFonts w:hint="eastAsia"/>
          <w:b/>
          <w:sz w:val="24"/>
        </w:rPr>
        <w:t xml:space="preserve"> </w:t>
      </w:r>
      <w:r>
        <w:rPr>
          <w:b/>
          <w:sz w:val="24"/>
        </w:rPr>
        <w:t>类</w:t>
      </w:r>
      <w:r>
        <w:rPr>
          <w:rFonts w:hint="eastAsia"/>
          <w:b/>
          <w:sz w:val="24"/>
        </w:rPr>
        <w:tab/>
      </w:r>
      <w:r>
        <w:rPr>
          <w:b/>
          <w:sz w:val="24"/>
        </w:rPr>
        <w:t>号</w:t>
      </w:r>
      <w:r>
        <w:rPr>
          <w:rFonts w:hint="eastAsia"/>
          <w:b/>
          <w:sz w:val="24"/>
        </w:rPr>
        <w:t xml:space="preserve"> </w:t>
      </w:r>
      <w:r>
        <w:rPr>
          <w:b/>
          <w:sz w:val="24"/>
          <w:u w:val="single"/>
        </w:rPr>
        <w:t xml:space="preserve"> </w:t>
      </w:r>
      <w:r>
        <w:rPr>
          <w:rFonts w:hint="eastAsia"/>
          <w:b/>
          <w:sz w:val="24"/>
          <w:u w:val="single"/>
        </w:rPr>
        <w:t xml:space="preserve">           </w:t>
      </w:r>
      <w:r>
        <w:rPr>
          <w:b/>
          <w:sz w:val="24"/>
        </w:rPr>
        <w:tab/>
      </w:r>
      <w:r>
        <w:rPr>
          <w:b/>
          <w:sz w:val="24"/>
        </w:rPr>
        <w:t>学号</w:t>
      </w:r>
      <w:r>
        <w:rPr>
          <w:rFonts w:hint="eastAsia"/>
          <w:b/>
          <w:sz w:val="24"/>
        </w:rPr>
        <w:t xml:space="preserve"> </w:t>
      </w:r>
      <w:r>
        <w:rPr>
          <w:b/>
          <w:sz w:val="24"/>
          <w:u w:val="single"/>
        </w:rPr>
        <w:t xml:space="preserve"> M201673000</w:t>
      </w:r>
      <w:r>
        <w:rPr>
          <w:rFonts w:hint="eastAsia"/>
          <w:b/>
          <w:sz w:val="24"/>
          <w:u w:val="single"/>
        </w:rPr>
        <w:tab/>
      </w:r>
    </w:p>
    <w:p>
      <w:pPr>
        <w:tabs>
          <w:tab w:val="left" w:pos="6379"/>
          <w:tab w:val="left" w:pos="8647"/>
        </w:tabs>
        <w:adjustRightInd w:val="0"/>
        <w:snapToGrid w:val="0"/>
        <w:spacing w:line="400" w:lineRule="atLeast"/>
        <w:rPr>
          <w:b/>
          <w:bCs/>
          <w:spacing w:val="50"/>
          <w:sz w:val="24"/>
          <w:u w:val="single"/>
        </w:rPr>
      </w:pPr>
      <w:r>
        <w:rPr>
          <w:b/>
          <w:bCs/>
          <w:sz w:val="24"/>
        </w:rPr>
        <w:t>学校代码</w:t>
      </w:r>
      <w:r>
        <w:rPr>
          <w:rFonts w:hint="eastAsia"/>
          <w:b/>
          <w:bCs/>
          <w:sz w:val="24"/>
        </w:rPr>
        <w:t xml:space="preserve"> </w:t>
      </w:r>
      <w:r>
        <w:rPr>
          <w:b/>
          <w:sz w:val="24"/>
          <w:u w:val="single"/>
        </w:rPr>
        <w:t xml:space="preserve">  </w:t>
      </w:r>
      <w:r>
        <w:rPr>
          <w:rFonts w:hint="eastAsia"/>
          <w:b/>
          <w:sz w:val="24"/>
          <w:u w:val="single"/>
        </w:rPr>
        <w:t xml:space="preserve">  </w:t>
      </w:r>
      <w:r>
        <w:rPr>
          <w:b/>
          <w:sz w:val="24"/>
          <w:u w:val="single"/>
        </w:rPr>
        <w:t>10487</w:t>
      </w:r>
      <w:r>
        <w:rPr>
          <w:rFonts w:hint="eastAsia"/>
          <w:b/>
          <w:sz w:val="24"/>
          <w:u w:val="single"/>
        </w:rPr>
        <w:t xml:space="preserve">   </w:t>
      </w:r>
      <w:r>
        <w:rPr>
          <w:b/>
          <w:bCs/>
          <w:spacing w:val="60"/>
          <w:sz w:val="24"/>
        </w:rPr>
        <w:tab/>
      </w:r>
      <w:r>
        <w:rPr>
          <w:b/>
          <w:bCs/>
          <w:sz w:val="24"/>
        </w:rPr>
        <w:t>密级</w:t>
      </w:r>
      <w:r>
        <w:rPr>
          <w:rFonts w:hint="eastAsia"/>
          <w:b/>
          <w:bCs/>
          <w:sz w:val="24"/>
        </w:rPr>
        <w:t xml:space="preserve"> </w:t>
      </w:r>
      <w:r>
        <w:rPr>
          <w:b/>
          <w:bCs/>
          <w:sz w:val="24"/>
          <w:u w:val="single"/>
        </w:rPr>
        <w:t xml:space="preserve">  </w:t>
      </w:r>
      <w:r>
        <w:rPr>
          <w:rFonts w:hint="eastAsia"/>
          <w:b/>
          <w:bCs/>
          <w:sz w:val="24"/>
          <w:u w:val="single"/>
        </w:rPr>
        <w:t xml:space="preserve"> </w:t>
      </w:r>
      <w:r>
        <w:rPr>
          <w:b/>
          <w:bCs/>
          <w:sz w:val="24"/>
          <w:u w:val="single"/>
        </w:rPr>
        <w:t xml:space="preserve"> </w:t>
      </w:r>
      <w:r>
        <w:rPr>
          <w:rFonts w:hint="eastAsia"/>
          <w:b/>
          <w:bCs/>
          <w:sz w:val="24"/>
          <w:u w:val="single"/>
        </w:rPr>
        <w:tab/>
      </w:r>
    </w:p>
    <w:p/>
    <w:p>
      <w:pPr>
        <w:spacing w:line="600" w:lineRule="exact"/>
        <w:rPr>
          <w:b/>
          <w:bCs/>
          <w:sz w:val="28"/>
        </w:rPr>
      </w:pPr>
      <w:r>
        <w:drawing>
          <wp:anchor distT="0" distB="0" distL="114300" distR="114300" simplePos="0" relativeHeight="251659264" behindDoc="0" locked="0" layoutInCell="1" allowOverlap="1">
            <wp:simplePos x="0" y="0"/>
            <wp:positionH relativeFrom="column">
              <wp:posOffset>1412240</wp:posOffset>
            </wp:positionH>
            <wp:positionV relativeFrom="paragraph">
              <wp:posOffset>330835</wp:posOffset>
            </wp:positionV>
            <wp:extent cx="2865120" cy="755015"/>
            <wp:effectExtent l="0" t="0" r="11430" b="6985"/>
            <wp:wrapNone/>
            <wp:docPr id="801" name="图片 799" descr="说明: bh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 name="图片 799" descr="说明: bh1"/>
                    <pic:cNvPicPr>
                      <a:picLocks noChangeAspect="1" noChangeArrowheads="1"/>
                    </pic:cNvPicPr>
                  </pic:nvPicPr>
                  <pic:blipFill>
                    <a:blip r:embed="rId9">
                      <a:extLst>
                        <a:ext uri="{28A0092B-C50C-407E-A947-70E740481C1C}">
                          <a14:useLocalDpi xmlns:a14="http://schemas.microsoft.com/office/drawing/2010/main" val="0"/>
                        </a:ext>
                      </a:extLst>
                    </a:blip>
                    <a:srcRect b="8185"/>
                    <a:stretch>
                      <a:fillRect/>
                    </a:stretch>
                  </pic:blipFill>
                  <pic:spPr>
                    <a:xfrm>
                      <a:off x="0" y="0"/>
                      <a:ext cx="2865120" cy="755015"/>
                    </a:xfrm>
                    <a:prstGeom prst="rect">
                      <a:avLst/>
                    </a:prstGeom>
                    <a:noFill/>
                    <a:ln>
                      <a:noFill/>
                    </a:ln>
                  </pic:spPr>
                </pic:pic>
              </a:graphicData>
            </a:graphic>
          </wp:anchor>
        </w:drawing>
      </w:r>
    </w:p>
    <w:p>
      <w:pPr>
        <w:tabs>
          <w:tab w:val="left" w:pos="5954"/>
        </w:tabs>
        <w:jc w:val="center"/>
        <w:rPr>
          <w:rFonts w:eastAsia="华文行楷"/>
          <w:sz w:val="52"/>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before="156" w:beforeLines="50"/>
        <w:jc w:val="center"/>
        <w:rPr>
          <w:rFonts w:ascii="黑体" w:hAnsi="黑体" w:eastAsia="黑体"/>
          <w:b/>
          <w:bCs/>
          <w:spacing w:val="66"/>
          <w:w w:val="98"/>
          <w:sz w:val="90"/>
        </w:rPr>
      </w:pPr>
      <w:r>
        <w:rPr>
          <w:rFonts w:hint="eastAsia" w:ascii="黑体" w:hAnsi="黑体" w:eastAsia="黑体"/>
          <w:b/>
          <w:bCs/>
          <w:spacing w:val="66"/>
          <w:w w:val="98"/>
          <w:sz w:val="90"/>
        </w:rPr>
        <w:t>硕士学位论文</w:t>
      </w:r>
    </w:p>
    <w:p>
      <w:pPr>
        <w:adjustRightInd w:val="0"/>
        <w:snapToGrid w:val="0"/>
        <w:ind w:left="74" w:right="74"/>
        <w:jc w:val="center"/>
        <w:rPr>
          <w:b/>
          <w:bCs/>
        </w:rPr>
      </w:pPr>
    </w:p>
    <w:p>
      <w:pPr>
        <w:adjustRightInd w:val="0"/>
        <w:snapToGrid w:val="0"/>
        <w:ind w:left="74" w:right="74"/>
        <w:jc w:val="center"/>
        <w:rPr>
          <w:b/>
          <w:bCs/>
        </w:rPr>
      </w:pPr>
    </w:p>
    <w:p>
      <w:pPr>
        <w:adjustRightInd w:val="0"/>
        <w:snapToGrid w:val="0"/>
        <w:ind w:left="74" w:right="74"/>
        <w:jc w:val="center"/>
        <w:rPr>
          <w:b/>
          <w:bCs/>
        </w:rPr>
      </w:pPr>
    </w:p>
    <w:p>
      <w:pPr>
        <w:adjustRightInd w:val="0"/>
        <w:snapToGrid w:val="0"/>
        <w:ind w:left="74" w:right="74"/>
        <w:jc w:val="center"/>
        <w:rPr>
          <w:b/>
          <w:bCs/>
        </w:rPr>
      </w:pPr>
    </w:p>
    <w:p>
      <w:pPr>
        <w:adjustRightInd w:val="0"/>
        <w:snapToGrid w:val="0"/>
        <w:ind w:left="74" w:right="74"/>
        <w:jc w:val="center"/>
        <w:rPr>
          <w:b/>
          <w:bCs/>
        </w:rPr>
      </w:pPr>
    </w:p>
    <w:p>
      <w:pPr>
        <w:jc w:val="center"/>
        <w:rPr>
          <w:b/>
          <w:sz w:val="52"/>
          <w:szCs w:val="52"/>
        </w:rPr>
      </w:pPr>
      <w:r>
        <w:rPr>
          <w:b/>
          <w:sz w:val="52"/>
          <w:szCs w:val="52"/>
        </w:rPr>
        <w:t>基于VxWorks系统的网络监控工具</w:t>
      </w:r>
    </w:p>
    <w:p>
      <w:pPr>
        <w:jc w:val="center"/>
        <w:rPr>
          <w:b/>
          <w:sz w:val="52"/>
          <w:szCs w:val="52"/>
        </w:rPr>
      </w:pPr>
      <w:r>
        <w:rPr>
          <w:b/>
          <w:sz w:val="52"/>
          <w:szCs w:val="52"/>
        </w:rPr>
        <w:t>设计与实现</w:t>
      </w: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r>
        <w:rPr>
          <w:rFonts w:hint="eastAsia" w:eastAsia="黑体"/>
          <w:sz w:val="36"/>
        </w:rPr>
        <w:tab/>
      </w:r>
    </w:p>
    <w:p>
      <w:pPr>
        <w:spacing w:line="80" w:lineRule="exact"/>
        <w:ind w:firstLine="360" w:firstLineChars="100"/>
        <w:jc w:val="left"/>
        <w:rPr>
          <w:rFonts w:eastAsia="黑体"/>
          <w:sz w:val="36"/>
        </w:rPr>
      </w:pPr>
      <w:r>
        <w:rPr>
          <w:rFonts w:hint="eastAsia" w:eastAsia="黑体"/>
          <w:sz w:val="36"/>
        </w:rPr>
        <w:tab/>
      </w:r>
    </w:p>
    <w:tbl>
      <w:tblPr>
        <w:tblStyle w:val="20"/>
        <w:tblW w:w="6458" w:type="dxa"/>
        <w:tblInd w:w="1800" w:type="dxa"/>
        <w:tblLayout w:type="fixed"/>
        <w:tblCellMar>
          <w:top w:w="0" w:type="dxa"/>
          <w:left w:w="0" w:type="dxa"/>
          <w:bottom w:w="0" w:type="dxa"/>
          <w:right w:w="0" w:type="dxa"/>
        </w:tblCellMar>
      </w:tblPr>
      <w:tblGrid>
        <w:gridCol w:w="1886"/>
        <w:gridCol w:w="308"/>
        <w:gridCol w:w="4264"/>
      </w:tblGrid>
      <w:tr>
        <w:tblPrEx>
          <w:tblLayout w:type="fixed"/>
          <w:tblCellMar>
            <w:top w:w="0" w:type="dxa"/>
            <w:left w:w="0" w:type="dxa"/>
            <w:bottom w:w="0" w:type="dxa"/>
            <w:right w:w="0" w:type="dxa"/>
          </w:tblCellMar>
        </w:tblPrEx>
        <w:trPr>
          <w:trHeight w:val="624" w:hRule="atLeast"/>
        </w:trPr>
        <w:tc>
          <w:tcPr>
            <w:tcW w:w="1886" w:type="dxa"/>
          </w:tcPr>
          <w:p>
            <w:pPr>
              <w:jc w:val="distribute"/>
              <w:rPr>
                <w:b/>
                <w:bCs/>
                <w:sz w:val="30"/>
              </w:rPr>
            </w:pPr>
            <w:r>
              <w:rPr>
                <w:rFonts w:hint="eastAsia"/>
                <w:b/>
                <w:bCs/>
                <w:sz w:val="30"/>
              </w:rPr>
              <w:t>学位申请人</w:t>
            </w:r>
          </w:p>
        </w:tc>
        <w:tc>
          <w:tcPr>
            <w:tcW w:w="308" w:type="dxa"/>
          </w:tcPr>
          <w:p>
            <w:pPr>
              <w:rPr>
                <w:b/>
                <w:bCs/>
                <w:sz w:val="30"/>
              </w:rPr>
            </w:pPr>
            <w:r>
              <w:rPr>
                <w:rFonts w:hint="eastAsia"/>
                <w:b/>
                <w:bCs/>
                <w:sz w:val="30"/>
              </w:rPr>
              <w:t>：</w:t>
            </w:r>
          </w:p>
        </w:tc>
        <w:tc>
          <w:tcPr>
            <w:tcW w:w="4264" w:type="dxa"/>
          </w:tcPr>
          <w:p>
            <w:pPr>
              <w:ind w:firstLine="295" w:firstLineChars="98"/>
              <w:rPr>
                <w:b/>
                <w:sz w:val="30"/>
              </w:rPr>
            </w:pPr>
            <w:r>
              <w:rPr>
                <w:b/>
                <w:sz w:val="30"/>
              </w:rPr>
              <w:t>王飞</w:t>
            </w:r>
          </w:p>
        </w:tc>
      </w:tr>
      <w:tr>
        <w:tblPrEx>
          <w:tblLayout w:type="fixed"/>
          <w:tblCellMar>
            <w:top w:w="0" w:type="dxa"/>
            <w:left w:w="0" w:type="dxa"/>
            <w:bottom w:w="0" w:type="dxa"/>
            <w:right w:w="0" w:type="dxa"/>
          </w:tblCellMar>
        </w:tblPrEx>
        <w:trPr>
          <w:trHeight w:val="624" w:hRule="atLeast"/>
        </w:trPr>
        <w:tc>
          <w:tcPr>
            <w:tcW w:w="1886" w:type="dxa"/>
          </w:tcPr>
          <w:p>
            <w:pPr>
              <w:jc w:val="distribute"/>
              <w:rPr>
                <w:b/>
                <w:bCs/>
                <w:sz w:val="30"/>
              </w:rPr>
            </w:pPr>
            <w:r>
              <w:rPr>
                <w:rFonts w:hint="eastAsia"/>
                <w:b/>
                <w:bCs/>
                <w:sz w:val="30"/>
              </w:rPr>
              <w:t>学科专业</w:t>
            </w:r>
          </w:p>
        </w:tc>
        <w:tc>
          <w:tcPr>
            <w:tcW w:w="308" w:type="dxa"/>
          </w:tcPr>
          <w:p>
            <w:pPr>
              <w:rPr>
                <w:b/>
                <w:bCs/>
                <w:sz w:val="30"/>
              </w:rPr>
            </w:pPr>
            <w:r>
              <w:rPr>
                <w:rFonts w:hint="eastAsia"/>
                <w:b/>
                <w:bCs/>
                <w:sz w:val="30"/>
              </w:rPr>
              <w:t>：</w:t>
            </w:r>
          </w:p>
        </w:tc>
        <w:tc>
          <w:tcPr>
            <w:tcW w:w="4264" w:type="dxa"/>
          </w:tcPr>
          <w:p>
            <w:pPr>
              <w:ind w:firstLine="298" w:firstLineChars="99"/>
              <w:rPr>
                <w:b/>
                <w:sz w:val="30"/>
              </w:rPr>
            </w:pPr>
            <w:r>
              <w:rPr>
                <w:b/>
                <w:sz w:val="30"/>
              </w:rPr>
              <w:t>计算机技术</w:t>
            </w:r>
          </w:p>
        </w:tc>
      </w:tr>
      <w:tr>
        <w:tblPrEx>
          <w:tblLayout w:type="fixed"/>
          <w:tblCellMar>
            <w:top w:w="0" w:type="dxa"/>
            <w:left w:w="0" w:type="dxa"/>
            <w:bottom w:w="0" w:type="dxa"/>
            <w:right w:w="0" w:type="dxa"/>
          </w:tblCellMar>
        </w:tblPrEx>
        <w:trPr>
          <w:trHeight w:val="624" w:hRule="atLeast"/>
        </w:trPr>
        <w:tc>
          <w:tcPr>
            <w:tcW w:w="1886" w:type="dxa"/>
          </w:tcPr>
          <w:p>
            <w:pPr>
              <w:jc w:val="distribute"/>
              <w:rPr>
                <w:b/>
                <w:bCs/>
                <w:sz w:val="30"/>
              </w:rPr>
            </w:pPr>
            <w:r>
              <w:rPr>
                <w:rFonts w:hint="eastAsia"/>
                <w:b/>
                <w:bCs/>
                <w:sz w:val="30"/>
              </w:rPr>
              <w:t>指导教师</w:t>
            </w:r>
          </w:p>
        </w:tc>
        <w:tc>
          <w:tcPr>
            <w:tcW w:w="308" w:type="dxa"/>
          </w:tcPr>
          <w:p>
            <w:pPr>
              <w:rPr>
                <w:b/>
                <w:bCs/>
                <w:sz w:val="30"/>
              </w:rPr>
            </w:pPr>
            <w:r>
              <w:rPr>
                <w:rFonts w:hint="eastAsia"/>
                <w:b/>
                <w:bCs/>
                <w:sz w:val="30"/>
              </w:rPr>
              <w:t>：</w:t>
            </w:r>
          </w:p>
        </w:tc>
        <w:tc>
          <w:tcPr>
            <w:tcW w:w="4264" w:type="dxa"/>
          </w:tcPr>
          <w:p>
            <w:pPr>
              <w:ind w:firstLine="301" w:firstLineChars="100"/>
              <w:rPr>
                <w:b/>
                <w:bCs/>
                <w:sz w:val="30"/>
              </w:rPr>
            </w:pPr>
            <w:r>
              <w:rPr>
                <w:b/>
                <w:bCs/>
                <w:sz w:val="30"/>
              </w:rPr>
              <w:t>周正勇</w:t>
            </w:r>
          </w:p>
        </w:tc>
      </w:tr>
      <w:tr>
        <w:tblPrEx>
          <w:tblLayout w:type="fixed"/>
          <w:tblCellMar>
            <w:top w:w="0" w:type="dxa"/>
            <w:left w:w="0" w:type="dxa"/>
            <w:bottom w:w="0" w:type="dxa"/>
            <w:right w:w="0" w:type="dxa"/>
          </w:tblCellMar>
        </w:tblPrEx>
        <w:trPr>
          <w:trHeight w:val="624" w:hRule="atLeast"/>
        </w:trPr>
        <w:tc>
          <w:tcPr>
            <w:tcW w:w="1886" w:type="dxa"/>
          </w:tcPr>
          <w:p>
            <w:pPr>
              <w:jc w:val="distribute"/>
              <w:rPr>
                <w:b/>
                <w:bCs/>
                <w:sz w:val="30"/>
              </w:rPr>
            </w:pPr>
            <w:r>
              <w:rPr>
                <w:rFonts w:hint="eastAsia"/>
                <w:b/>
                <w:bCs/>
                <w:sz w:val="30"/>
              </w:rPr>
              <w:t>答辩日期</w:t>
            </w:r>
          </w:p>
        </w:tc>
        <w:tc>
          <w:tcPr>
            <w:tcW w:w="308" w:type="dxa"/>
          </w:tcPr>
          <w:p>
            <w:pPr>
              <w:rPr>
                <w:b/>
                <w:sz w:val="30"/>
                <w:szCs w:val="28"/>
                <w:lang w:val="en-GB"/>
              </w:rPr>
            </w:pPr>
            <w:r>
              <w:rPr>
                <w:rFonts w:hint="eastAsia"/>
                <w:b/>
                <w:sz w:val="30"/>
                <w:szCs w:val="28"/>
                <w:lang w:val="en-GB"/>
              </w:rPr>
              <w:t>：</w:t>
            </w:r>
          </w:p>
        </w:tc>
        <w:tc>
          <w:tcPr>
            <w:tcW w:w="4264" w:type="dxa"/>
          </w:tcPr>
          <w:p>
            <w:pPr>
              <w:ind w:firstLine="298" w:firstLineChars="99"/>
              <w:rPr>
                <w:b/>
                <w:bCs/>
                <w:sz w:val="30"/>
              </w:rPr>
            </w:pPr>
            <w:r>
              <w:rPr>
                <w:rFonts w:hint="eastAsia"/>
                <w:b/>
                <w:bCs/>
                <w:sz w:val="30"/>
              </w:rPr>
              <w:t>201</w:t>
            </w:r>
            <w:r>
              <w:rPr>
                <w:b/>
                <w:bCs/>
                <w:sz w:val="30"/>
              </w:rPr>
              <w:t>8</w:t>
            </w:r>
            <w:r>
              <w:rPr>
                <w:rFonts w:hint="eastAsia"/>
                <w:b/>
                <w:bCs/>
                <w:sz w:val="30"/>
              </w:rPr>
              <w:t>年6月1日</w:t>
            </w:r>
          </w:p>
        </w:tc>
      </w:tr>
    </w:tbl>
    <w:p>
      <w:pPr>
        <w:widowControl/>
        <w:ind w:firstLine="301" w:firstLineChars="100"/>
        <w:jc w:val="left"/>
        <w:rPr>
          <w:b/>
          <w:sz w:val="30"/>
          <w:szCs w:val="30"/>
        </w:rPr>
      </w:pPr>
      <w:r>
        <w:rPr>
          <w:b/>
          <w:sz w:val="30"/>
          <w:szCs w:val="30"/>
        </w:rPr>
        <w:br w:type="page"/>
      </w:r>
      <w:r>
        <w:rPr>
          <w:b/>
          <w:sz w:val="30"/>
          <w:szCs w:val="30"/>
        </w:rPr>
        <w:t>A Thesis Submitted in Partial Fulfillment of the Requirements</w:t>
      </w:r>
    </w:p>
    <w:p>
      <w:pPr>
        <w:pStyle w:val="14"/>
        <w:spacing w:after="0" w:line="240" w:lineRule="auto"/>
        <w:ind w:left="3611" w:hanging="3611" w:hangingChars="1199"/>
        <w:jc w:val="center"/>
        <w:rPr>
          <w:b/>
          <w:sz w:val="30"/>
          <w:szCs w:val="30"/>
        </w:rPr>
      </w:pPr>
      <w:r>
        <w:rPr>
          <w:b/>
          <w:sz w:val="30"/>
          <w:szCs w:val="30"/>
        </w:rPr>
        <w:t>for the Degree for the Master of Engineering</w:t>
      </w:r>
    </w:p>
    <w:p/>
    <w:p/>
    <w:p/>
    <w:p/>
    <w:p/>
    <w:p/>
    <w:p>
      <w:pPr>
        <w:pStyle w:val="14"/>
        <w:spacing w:line="360" w:lineRule="auto"/>
        <w:jc w:val="center"/>
        <w:rPr>
          <w:b/>
          <w:kern w:val="0"/>
          <w:sz w:val="40"/>
          <w:szCs w:val="44"/>
        </w:rPr>
      </w:pPr>
      <w:r>
        <w:rPr>
          <w:b/>
          <w:kern w:val="0"/>
          <w:sz w:val="40"/>
          <w:szCs w:val="44"/>
        </w:rPr>
        <w:t xml:space="preserve">An Analysis Tool on </w:t>
      </w:r>
      <w:r>
        <w:rPr>
          <w:rFonts w:hint="eastAsia"/>
          <w:b/>
          <w:kern w:val="0"/>
          <w:sz w:val="40"/>
          <w:szCs w:val="44"/>
        </w:rPr>
        <w:t>xxxx</w:t>
      </w:r>
      <w:r>
        <w:rPr>
          <w:b/>
          <w:kern w:val="0"/>
          <w:sz w:val="40"/>
          <w:szCs w:val="44"/>
        </w:rPr>
        <w:t>: Design and Implementation</w:t>
      </w:r>
      <w:r>
        <w:rPr>
          <w:b/>
          <w:color w:val="3366FF"/>
          <w:kern w:val="0"/>
          <w:sz w:val="40"/>
          <w:szCs w:val="44"/>
        </w:rPr>
        <w:t xml:space="preserve"> </w:t>
      </w:r>
    </w:p>
    <w:p>
      <w:pPr>
        <w:pStyle w:val="14"/>
        <w:spacing w:line="360" w:lineRule="auto"/>
        <w:ind w:left="1680" w:firstLine="582"/>
        <w:rPr>
          <w:b/>
          <w:bCs/>
          <w:sz w:val="28"/>
        </w:rPr>
      </w:pPr>
    </w:p>
    <w:p>
      <w:pPr>
        <w:pStyle w:val="14"/>
        <w:spacing w:line="360" w:lineRule="auto"/>
        <w:ind w:left="1680" w:firstLine="582"/>
        <w:rPr>
          <w:b/>
          <w:bCs/>
          <w:sz w:val="28"/>
        </w:rPr>
      </w:pPr>
    </w:p>
    <w:tbl>
      <w:tblPr>
        <w:tblStyle w:val="20"/>
        <w:tblW w:w="6147" w:type="dxa"/>
        <w:jc w:val="center"/>
        <w:tblInd w:w="0" w:type="dxa"/>
        <w:tblLayout w:type="fixed"/>
        <w:tblCellMar>
          <w:top w:w="0" w:type="dxa"/>
          <w:left w:w="0" w:type="dxa"/>
          <w:bottom w:w="0" w:type="dxa"/>
          <w:right w:w="0" w:type="dxa"/>
        </w:tblCellMar>
      </w:tblPr>
      <w:tblGrid>
        <w:gridCol w:w="1644"/>
        <w:gridCol w:w="239"/>
        <w:gridCol w:w="4264"/>
      </w:tblGrid>
      <w:tr>
        <w:tblPrEx>
          <w:tblLayout w:type="fixed"/>
        </w:tblPrEx>
        <w:trPr>
          <w:trHeight w:val="624" w:hRule="atLeast"/>
          <w:jc w:val="center"/>
        </w:trPr>
        <w:tc>
          <w:tcPr>
            <w:tcW w:w="1644" w:type="dxa"/>
          </w:tcPr>
          <w:p>
            <w:pPr>
              <w:rPr>
                <w:b/>
                <w:bCs/>
                <w:sz w:val="30"/>
              </w:rPr>
            </w:pPr>
            <w:r>
              <w:rPr>
                <w:b/>
                <w:bCs/>
                <w:sz w:val="28"/>
                <w:szCs w:val="28"/>
              </w:rPr>
              <w:t>Candidate</w:t>
            </w:r>
          </w:p>
        </w:tc>
        <w:tc>
          <w:tcPr>
            <w:tcW w:w="239" w:type="dxa"/>
          </w:tcPr>
          <w:p>
            <w:pPr>
              <w:rPr>
                <w:b/>
                <w:bCs/>
                <w:sz w:val="30"/>
              </w:rPr>
            </w:pPr>
            <w:r>
              <w:rPr>
                <w:rFonts w:hint="eastAsia"/>
                <w:b/>
                <w:bCs/>
                <w:sz w:val="30"/>
              </w:rPr>
              <w:t>：</w:t>
            </w:r>
          </w:p>
        </w:tc>
        <w:tc>
          <w:tcPr>
            <w:tcW w:w="4264" w:type="dxa"/>
          </w:tcPr>
          <w:p>
            <w:pPr>
              <w:ind w:firstLine="90" w:firstLineChars="30"/>
              <w:rPr>
                <w:b/>
                <w:sz w:val="30"/>
              </w:rPr>
            </w:pPr>
            <w:r>
              <w:rPr>
                <w:rFonts w:hint="eastAsia"/>
                <w:b/>
                <w:sz w:val="30"/>
              </w:rPr>
              <w:t>XX</w:t>
            </w:r>
          </w:p>
        </w:tc>
      </w:tr>
      <w:tr>
        <w:tblPrEx>
          <w:tblLayout w:type="fixed"/>
          <w:tblCellMar>
            <w:top w:w="0" w:type="dxa"/>
            <w:left w:w="0" w:type="dxa"/>
            <w:bottom w:w="0" w:type="dxa"/>
            <w:right w:w="0" w:type="dxa"/>
          </w:tblCellMar>
        </w:tblPrEx>
        <w:trPr>
          <w:trHeight w:val="624" w:hRule="atLeast"/>
          <w:jc w:val="center"/>
        </w:trPr>
        <w:tc>
          <w:tcPr>
            <w:tcW w:w="1644" w:type="dxa"/>
          </w:tcPr>
          <w:p>
            <w:pPr>
              <w:rPr>
                <w:b/>
                <w:bCs/>
                <w:sz w:val="30"/>
              </w:rPr>
            </w:pPr>
            <w:r>
              <w:rPr>
                <w:rFonts w:hint="eastAsia"/>
                <w:b/>
                <w:bCs/>
                <w:sz w:val="30"/>
              </w:rPr>
              <w:t>Major</w:t>
            </w:r>
          </w:p>
        </w:tc>
        <w:tc>
          <w:tcPr>
            <w:tcW w:w="239" w:type="dxa"/>
          </w:tcPr>
          <w:p>
            <w:pPr>
              <w:rPr>
                <w:b/>
                <w:bCs/>
                <w:sz w:val="30"/>
              </w:rPr>
            </w:pPr>
            <w:r>
              <w:rPr>
                <w:rFonts w:hint="eastAsia"/>
                <w:b/>
                <w:bCs/>
                <w:sz w:val="30"/>
              </w:rPr>
              <w:t>：</w:t>
            </w:r>
          </w:p>
        </w:tc>
        <w:tc>
          <w:tcPr>
            <w:tcW w:w="4264" w:type="dxa"/>
          </w:tcPr>
          <w:p>
            <w:pPr>
              <w:ind w:firstLine="90" w:firstLineChars="30"/>
              <w:rPr>
                <w:b/>
                <w:sz w:val="30"/>
              </w:rPr>
            </w:pPr>
            <w:r>
              <w:rPr>
                <w:rFonts w:hint="eastAsia"/>
                <w:b/>
                <w:sz w:val="30"/>
              </w:rPr>
              <w:t>XXXX</w:t>
            </w:r>
          </w:p>
        </w:tc>
      </w:tr>
      <w:tr>
        <w:tblPrEx>
          <w:tblLayout w:type="fixed"/>
          <w:tblCellMar>
            <w:top w:w="0" w:type="dxa"/>
            <w:left w:w="0" w:type="dxa"/>
            <w:bottom w:w="0" w:type="dxa"/>
            <w:right w:w="0" w:type="dxa"/>
          </w:tblCellMar>
        </w:tblPrEx>
        <w:trPr>
          <w:trHeight w:val="624" w:hRule="atLeast"/>
          <w:jc w:val="center"/>
        </w:trPr>
        <w:tc>
          <w:tcPr>
            <w:tcW w:w="1644" w:type="dxa"/>
          </w:tcPr>
          <w:p>
            <w:pPr>
              <w:rPr>
                <w:b/>
                <w:bCs/>
                <w:sz w:val="30"/>
              </w:rPr>
            </w:pPr>
            <w:r>
              <w:rPr>
                <w:rFonts w:hint="eastAsia"/>
                <w:b/>
                <w:bCs/>
                <w:sz w:val="30"/>
              </w:rPr>
              <w:t>Supervisor</w:t>
            </w:r>
          </w:p>
        </w:tc>
        <w:tc>
          <w:tcPr>
            <w:tcW w:w="239" w:type="dxa"/>
          </w:tcPr>
          <w:p>
            <w:pPr>
              <w:rPr>
                <w:b/>
                <w:bCs/>
                <w:sz w:val="30"/>
              </w:rPr>
            </w:pPr>
            <w:r>
              <w:rPr>
                <w:rFonts w:hint="eastAsia"/>
                <w:b/>
                <w:bCs/>
                <w:sz w:val="30"/>
              </w:rPr>
              <w:t>：</w:t>
            </w:r>
          </w:p>
        </w:tc>
        <w:tc>
          <w:tcPr>
            <w:tcW w:w="4264" w:type="dxa"/>
          </w:tcPr>
          <w:p>
            <w:pPr>
              <w:ind w:firstLine="90" w:firstLineChars="30"/>
              <w:rPr>
                <w:b/>
                <w:bCs/>
                <w:sz w:val="30"/>
              </w:rPr>
            </w:pPr>
            <w:r>
              <w:rPr>
                <w:rFonts w:hint="eastAsia"/>
                <w:b/>
                <w:bCs/>
                <w:sz w:val="30"/>
              </w:rPr>
              <w:t>XXXX</w:t>
            </w:r>
          </w:p>
        </w:tc>
      </w:tr>
    </w:tbl>
    <w:p>
      <w:pPr>
        <w:pStyle w:val="14"/>
        <w:ind w:left="3597" w:hanging="3597" w:hangingChars="1199"/>
        <w:rPr>
          <w:sz w:val="30"/>
        </w:rPr>
      </w:pPr>
    </w:p>
    <w:p>
      <w:pPr>
        <w:pStyle w:val="14"/>
        <w:ind w:left="3597" w:hanging="3597" w:hangingChars="1199"/>
        <w:rPr>
          <w:sz w:val="30"/>
        </w:rPr>
      </w:pPr>
    </w:p>
    <w:p>
      <w:pPr>
        <w:pStyle w:val="14"/>
        <w:spacing w:after="0" w:line="240" w:lineRule="auto"/>
        <w:ind w:left="3611" w:hanging="3611" w:hangingChars="1199"/>
        <w:jc w:val="center"/>
        <w:rPr>
          <w:b/>
          <w:sz w:val="30"/>
          <w:szCs w:val="30"/>
        </w:rPr>
      </w:pPr>
      <w:r>
        <w:rPr>
          <w:b/>
          <w:sz w:val="30"/>
          <w:szCs w:val="30"/>
        </w:rPr>
        <w:t xml:space="preserve">Huazhong University of Science &amp; </w:t>
      </w:r>
      <w:r>
        <w:rPr>
          <w:rFonts w:hint="eastAsia"/>
          <w:b/>
          <w:sz w:val="30"/>
          <w:szCs w:val="30"/>
        </w:rPr>
        <w:t>T</w:t>
      </w:r>
      <w:r>
        <w:rPr>
          <w:b/>
          <w:sz w:val="30"/>
          <w:szCs w:val="30"/>
        </w:rPr>
        <w:t>echnology</w:t>
      </w:r>
    </w:p>
    <w:p>
      <w:pPr>
        <w:pStyle w:val="14"/>
        <w:spacing w:after="0" w:line="240" w:lineRule="auto"/>
        <w:ind w:left="3611" w:hanging="3611" w:hangingChars="1199"/>
        <w:jc w:val="center"/>
        <w:rPr>
          <w:b/>
          <w:sz w:val="30"/>
          <w:szCs w:val="30"/>
        </w:rPr>
      </w:pPr>
      <w:r>
        <w:rPr>
          <w:b/>
          <w:sz w:val="30"/>
          <w:szCs w:val="30"/>
        </w:rPr>
        <w:t>Wuhan 430074, P.R.China</w:t>
      </w:r>
    </w:p>
    <w:p>
      <w:pPr>
        <w:pStyle w:val="8"/>
        <w:ind w:left="99" w:leftChars="47"/>
        <w:jc w:val="center"/>
        <w:rPr>
          <w:b/>
          <w:sz w:val="30"/>
          <w:szCs w:val="30"/>
        </w:rPr>
      </w:pPr>
      <w:bookmarkStart w:id="2" w:name="_Toc80945423"/>
      <w:bookmarkStart w:id="3" w:name="_Toc80886003"/>
      <w:r>
        <w:rPr>
          <w:rFonts w:hint="eastAsia"/>
          <w:b/>
          <w:sz w:val="30"/>
          <w:szCs w:val="30"/>
        </w:rPr>
        <w:t>May,</w:t>
      </w:r>
      <w:r>
        <w:rPr>
          <w:b/>
          <w:sz w:val="30"/>
          <w:szCs w:val="30"/>
        </w:rPr>
        <w:t xml:space="preserve"> 20</w:t>
      </w:r>
      <w:bookmarkEnd w:id="2"/>
      <w:bookmarkEnd w:id="3"/>
      <w:r>
        <w:rPr>
          <w:rFonts w:hint="eastAsia"/>
          <w:b/>
          <w:sz w:val="30"/>
          <w:szCs w:val="30"/>
        </w:rPr>
        <w:t>16</w:t>
      </w:r>
    </w:p>
    <w:p>
      <w:pPr>
        <w:widowControl/>
        <w:jc w:val="left"/>
        <w:rPr>
          <w:b/>
          <w:sz w:val="30"/>
          <w:szCs w:val="30"/>
        </w:rPr>
      </w:pPr>
      <w:r>
        <w:rPr>
          <w:b/>
          <w:sz w:val="30"/>
          <w:szCs w:val="30"/>
        </w:rPr>
        <w:br w:type="page"/>
      </w:r>
    </w:p>
    <w:p>
      <w:pPr>
        <w:spacing w:line="500" w:lineRule="exact"/>
        <w:jc w:val="center"/>
        <w:rPr>
          <w:rFonts w:eastAsia="黑体"/>
          <w:b/>
          <w:bCs/>
          <w:spacing w:val="4"/>
          <w:sz w:val="36"/>
        </w:rPr>
      </w:pPr>
      <w:r>
        <w:rPr>
          <w:rFonts w:hint="eastAsia" w:eastAsia="黑体"/>
          <w:b/>
          <w:bCs/>
          <w:spacing w:val="4"/>
          <w:sz w:val="32"/>
        </w:rPr>
        <w:t>独创性声明</w:t>
      </w:r>
    </w:p>
    <w:p>
      <w:pPr>
        <w:spacing w:line="500" w:lineRule="exact"/>
        <w:jc w:val="center"/>
      </w:pPr>
    </w:p>
    <w:p>
      <w:pPr>
        <w:pStyle w:val="6"/>
        <w:spacing w:line="500" w:lineRule="exact"/>
        <w:ind w:firstLine="480" w:firstLineChars="200"/>
      </w:pPr>
      <w:r>
        <w:rPr>
          <w:rFonts w:hint="eastAsia"/>
        </w:rPr>
        <w:t>本人声明所呈交的学位论文是我个人在导师指导下进行的研究工作及取得的研究成果。尽我所知，除文中已经标明引用的内容外，本论文不包含任何其他个人或集体已经发表或撰写过的研究成果。对本文的研究做出贡献的个人和集体，均已在文中以明确方式标明。本人完全意识到本声明的法律结果由本人承担。</w:t>
      </w:r>
    </w:p>
    <w:p>
      <w:pPr>
        <w:spacing w:line="500" w:lineRule="exact"/>
        <w:rPr>
          <w:sz w:val="24"/>
        </w:rPr>
      </w:pPr>
    </w:p>
    <w:p>
      <w:pPr>
        <w:spacing w:after="156" w:afterLines="50" w:line="500" w:lineRule="exact"/>
        <w:ind w:left="3780" w:leftChars="1800" w:firstLine="1440" w:firstLineChars="600"/>
        <w:rPr>
          <w:sz w:val="24"/>
        </w:rPr>
      </w:pPr>
      <w:r>
        <w:rPr>
          <w:rFonts w:hint="eastAsia"/>
          <w:sz w:val="24"/>
        </w:rPr>
        <w:t>学位论文作者签名：</w:t>
      </w:r>
    </w:p>
    <w:p>
      <w:pPr>
        <w:spacing w:line="500" w:lineRule="exact"/>
        <w:ind w:left="3780" w:leftChars="1800" w:firstLine="1440" w:firstLineChars="600"/>
        <w:rPr>
          <w:sz w:val="28"/>
        </w:rPr>
      </w:pPr>
      <w:r>
        <w:rPr>
          <w:rFonts w:hint="eastAsia"/>
          <w:sz w:val="24"/>
        </w:rPr>
        <w:t>日期：    年    月    日</w:t>
      </w:r>
    </w:p>
    <w:p>
      <w:pPr>
        <w:spacing w:line="500" w:lineRule="exact"/>
        <w:jc w:val="center"/>
        <w:rPr>
          <w:sz w:val="28"/>
        </w:rPr>
      </w:pPr>
    </w:p>
    <w:p>
      <w:pPr>
        <w:spacing w:line="500" w:lineRule="exact"/>
        <w:jc w:val="center"/>
        <w:rPr>
          <w:sz w:val="28"/>
        </w:rPr>
      </w:pPr>
    </w:p>
    <w:p>
      <w:pPr>
        <w:spacing w:line="500" w:lineRule="exact"/>
        <w:jc w:val="center"/>
        <w:rPr>
          <w:rFonts w:eastAsia="黑体"/>
          <w:b/>
          <w:bCs/>
          <w:sz w:val="36"/>
        </w:rPr>
      </w:pPr>
      <w:r>
        <w:rPr>
          <w:rFonts w:hint="eastAsia" w:eastAsia="黑体"/>
          <w:b/>
          <w:bCs/>
          <w:sz w:val="32"/>
        </w:rPr>
        <w:t>学位论文版权使用授权书</w:t>
      </w:r>
    </w:p>
    <w:p>
      <w:pPr>
        <w:spacing w:line="500" w:lineRule="exact"/>
        <w:jc w:val="center"/>
        <w:rPr>
          <w:sz w:val="28"/>
        </w:rPr>
      </w:pPr>
    </w:p>
    <w:p>
      <w:pPr>
        <w:pStyle w:val="9"/>
        <w:spacing w:line="500" w:lineRule="exact"/>
      </w:pPr>
      <w:r>
        <w:rPr>
          <w:rFonts w:hint="eastAsia"/>
        </w:rPr>
        <w:t>本学位论文作者完全了解学校有关保留、使用学位论文的规定，即：学校有权保留并向国家有关部门或机构送交论文的复印件和电子版，允许论文被查阅和借阅。本人授权华中科技大学可以将本学位论文的全部或部分内容编入有关数据库进行检索，可以采用影印、缩印或扫描等复制手段保存和汇编本学位论文。</w:t>
      </w:r>
    </w:p>
    <w:p>
      <w:pPr>
        <w:pStyle w:val="9"/>
        <w:spacing w:line="500" w:lineRule="exact"/>
      </w:pPr>
    </w:p>
    <w:p>
      <w:pPr>
        <w:spacing w:line="500" w:lineRule="exact"/>
        <w:ind w:firstLine="1802" w:firstLineChars="858"/>
        <w:rPr>
          <w:spacing w:val="6"/>
          <w:sz w:val="24"/>
        </w:rPr>
      </w:pPr>
      <w:r>
        <mc:AlternateContent>
          <mc:Choice Requires="wps">
            <w:drawing>
              <wp:anchor distT="0" distB="0" distL="114300" distR="114300" simplePos="0" relativeHeight="251656192" behindDoc="0" locked="0" layoutInCell="1" allowOverlap="1">
                <wp:simplePos x="0" y="0"/>
                <wp:positionH relativeFrom="column">
                  <wp:posOffset>295275</wp:posOffset>
                </wp:positionH>
                <wp:positionV relativeFrom="paragraph">
                  <wp:posOffset>274320</wp:posOffset>
                </wp:positionV>
                <wp:extent cx="923925" cy="396240"/>
                <wp:effectExtent l="0" t="0" r="0" b="0"/>
                <wp:wrapNone/>
                <wp:docPr id="467" name="Text Box 798"/>
                <wp:cNvGraphicFramePr/>
                <a:graphic xmlns:a="http://schemas.openxmlformats.org/drawingml/2006/main">
                  <a:graphicData uri="http://schemas.microsoft.com/office/word/2010/wordprocessingShape">
                    <wps:wsp>
                      <wps:cNvSpPr txBox="1">
                        <a:spLocks noChangeArrowheads="1"/>
                      </wps:cNvSpPr>
                      <wps:spPr bwMode="auto">
                        <a:xfrm>
                          <a:off x="0" y="0"/>
                          <a:ext cx="923925" cy="396240"/>
                        </a:xfrm>
                        <a:prstGeom prst="rect">
                          <a:avLst/>
                        </a:prstGeom>
                        <a:noFill/>
                        <a:ln>
                          <a:noFill/>
                        </a:ln>
                      </wps:spPr>
                      <wps:txbx>
                        <w:txbxContent>
                          <w:p>
                            <w:pPr>
                              <w:rPr>
                                <w:sz w:val="24"/>
                              </w:rPr>
                            </w:pPr>
                            <w:r>
                              <w:rPr>
                                <w:rFonts w:hint="eastAsia"/>
                                <w:sz w:val="24"/>
                              </w:rPr>
                              <w:t>本论文属于</w:t>
                            </w:r>
                          </w:p>
                        </w:txbxContent>
                      </wps:txbx>
                      <wps:bodyPr rot="0" vert="horz" wrap="square" lIns="0" tIns="0" rIns="0" bIns="0" anchor="t" anchorCtr="0" upright="1">
                        <a:noAutofit/>
                      </wps:bodyPr>
                    </wps:wsp>
                  </a:graphicData>
                </a:graphic>
              </wp:anchor>
            </w:drawing>
          </mc:Choice>
          <mc:Fallback>
            <w:pict>
              <v:shape id="Text Box 798" o:spid="_x0000_s1026" o:spt="202" type="#_x0000_t202" style="position:absolute;left:0pt;margin-left:23.25pt;margin-top:21.6pt;height:31.2pt;width:72.75pt;z-index:251656192;mso-width-relative:page;mso-height-relative:page;" filled="f" stroked="f" coordsize="21600,21600" o:gfxdata="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NrZjnPY&#10;AAAACQEAAA8AAAAAAAAAAQAgAAAAIgAAAGRycy9kb3ducmV2LnhtbFBLAQIUABQAAAAIAIdO4kD4&#10;ercD5wEAALkDAAAOAAAAAAAAAAEAIAAAACcBAABkcnMvZTJvRG9jLnhtbFBLBQYAAAAABgAGAFkB&#10;AACABQAAAAA=&#10;">
                <v:fill on="f" focussize="0,0"/>
                <v:stroke on="f"/>
                <v:imagedata o:title=""/>
                <o:lock v:ext="edit" aspectratio="f"/>
                <v:textbox inset="0mm,0mm,0mm,0mm">
                  <w:txbxContent>
                    <w:p>
                      <w:pPr>
                        <w:rPr>
                          <w:sz w:val="24"/>
                        </w:rPr>
                      </w:pPr>
                      <w:r>
                        <w:rPr>
                          <w:rFonts w:hint="eastAsia"/>
                          <w:sz w:val="24"/>
                        </w:rPr>
                        <w:t>本论文属于</w:t>
                      </w:r>
                    </w:p>
                  </w:txbxContent>
                </v:textbox>
              </v:shape>
            </w:pict>
          </mc:Fallback>
        </mc:AlternateContent>
      </w:r>
      <w:r>
        <w:rPr>
          <w:rFonts w:hint="eastAsia"/>
          <w:spacing w:val="6"/>
          <w:sz w:val="24"/>
        </w:rPr>
        <w:t>保密□，   在</w:t>
      </w:r>
      <w:r>
        <w:rPr>
          <w:rFonts w:hint="eastAsia"/>
          <w:spacing w:val="6"/>
          <w:sz w:val="24"/>
          <w:u w:val="single"/>
        </w:rPr>
        <w:t xml:space="preserve">      </w:t>
      </w:r>
      <w:r>
        <w:rPr>
          <w:rFonts w:hint="eastAsia"/>
          <w:spacing w:val="6"/>
          <w:sz w:val="24"/>
        </w:rPr>
        <w:t>年解密后适用本授权书。</w:t>
      </w:r>
    </w:p>
    <w:p>
      <w:pPr>
        <w:spacing w:line="500" w:lineRule="exact"/>
        <w:ind w:firstLine="1777" w:firstLineChars="705"/>
        <w:rPr>
          <w:spacing w:val="6"/>
          <w:sz w:val="24"/>
        </w:rPr>
      </w:pPr>
      <w:r>
        <w:rPr>
          <w:rFonts w:hint="eastAsia"/>
          <w:spacing w:val="6"/>
          <w:sz w:val="24"/>
        </w:rPr>
        <w:t>不保密□。</w:t>
      </w:r>
    </w:p>
    <w:p>
      <w:pPr>
        <w:spacing w:line="500" w:lineRule="exact"/>
        <w:ind w:firstLine="504" w:firstLineChars="200"/>
        <w:rPr>
          <w:spacing w:val="6"/>
          <w:sz w:val="24"/>
        </w:rPr>
      </w:pPr>
      <w:r>
        <w:rPr>
          <w:rFonts w:hint="eastAsia"/>
          <w:spacing w:val="6"/>
          <w:sz w:val="24"/>
        </w:rPr>
        <w:t>（请在以上方框内打“</w:t>
      </w:r>
      <w:r>
        <w:rPr>
          <w:rFonts w:hint="eastAsia" w:ascii="宋体" w:hAnsi="宋体"/>
          <w:spacing w:val="6"/>
          <w:sz w:val="24"/>
        </w:rPr>
        <w:t>√</w:t>
      </w:r>
      <w:r>
        <w:rPr>
          <w:rFonts w:hint="eastAsia"/>
          <w:spacing w:val="6"/>
          <w:sz w:val="24"/>
        </w:rPr>
        <w:t>”）</w:t>
      </w:r>
    </w:p>
    <w:p>
      <w:pPr>
        <w:spacing w:before="156" w:beforeLines="50" w:after="156" w:afterLines="50" w:line="500" w:lineRule="exact"/>
        <w:ind w:firstLine="504" w:firstLineChars="200"/>
        <w:rPr>
          <w:spacing w:val="6"/>
          <w:sz w:val="24"/>
        </w:rPr>
      </w:pPr>
    </w:p>
    <w:p>
      <w:pPr>
        <w:spacing w:after="156" w:afterLines="50" w:line="500" w:lineRule="exact"/>
        <w:ind w:firstLine="480" w:firstLineChars="200"/>
        <w:rPr>
          <w:sz w:val="24"/>
        </w:rPr>
      </w:pPr>
      <w:r>
        <w:rPr>
          <w:rFonts w:hint="eastAsia"/>
          <w:sz w:val="24"/>
        </w:rPr>
        <w:t>学位论文作者签名：</w:t>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 xml:space="preserve">  指导教师签名：</w:t>
      </w:r>
    </w:p>
    <w:p>
      <w:pPr>
        <w:ind w:firstLine="480" w:firstLineChars="200"/>
      </w:pPr>
      <w:r>
        <w:rPr>
          <w:rFonts w:hint="eastAsia"/>
          <w:sz w:val="24"/>
        </w:rPr>
        <w:t>日期：    年   月   日</w:t>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 xml:space="preserve">  日期：    年   月   日</w:t>
      </w:r>
    </w:p>
    <w:p>
      <w:pPr>
        <w:sectPr>
          <w:headerReference r:id="rId3" w:type="default"/>
          <w:footerReference r:id="rId4" w:type="default"/>
          <w:footerReference r:id="rId5" w:type="even"/>
          <w:pgSz w:w="11906" w:h="16838"/>
          <w:pgMar w:top="2552" w:right="1588" w:bottom="1588" w:left="1588" w:header="851" w:footer="964" w:gutter="0"/>
          <w:pgNumType w:fmt="upperRoman" w:start="1"/>
          <w:cols w:space="425" w:num="1"/>
          <w:docGrid w:type="linesAndChars" w:linePitch="312" w:charSpace="0"/>
        </w:sectPr>
      </w:pPr>
    </w:p>
    <w:p>
      <w:pPr>
        <w:pStyle w:val="22"/>
        <w:rPr>
          <w:b w:val="0"/>
        </w:rPr>
      </w:pPr>
      <w:bookmarkStart w:id="4" w:name="_Toc511678174"/>
      <w:bookmarkStart w:id="5" w:name="_Toc451855728"/>
      <w:r>
        <w:rPr>
          <w:b w:val="0"/>
        </w:rPr>
        <w:t>摘  要</w:t>
      </w:r>
      <w:bookmarkEnd w:id="0"/>
      <w:bookmarkEnd w:id="1"/>
      <w:bookmarkEnd w:id="4"/>
      <w:bookmarkEnd w:id="5"/>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sz w:val="24"/>
          <w:szCs w:val="24"/>
        </w:rPr>
      </w:pPr>
      <w:r>
        <w:rPr>
          <w:rFonts w:hint="eastAsia"/>
          <w:sz w:val="24"/>
          <w:szCs w:val="24"/>
          <w:lang w:val="en-US" w:eastAsia="zh-CN"/>
        </w:rPr>
        <w:t xml:space="preserve">    </w:t>
      </w:r>
      <w:r>
        <w:rPr>
          <w:sz w:val="24"/>
          <w:szCs w:val="24"/>
        </w:rPr>
        <w:t>网络技术日益更新，已经渗透到生活与企业的方方面面，为了更好的使用网络，需要掌握网络运行状态，分析网络信息，及时发现</w:t>
      </w:r>
      <w:r>
        <w:rPr>
          <w:rFonts w:hint="eastAsia"/>
          <w:sz w:val="24"/>
          <w:szCs w:val="24"/>
          <w:lang w:eastAsia="zh-CN"/>
        </w:rPr>
        <w:t>并解决</w:t>
      </w:r>
      <w:r>
        <w:rPr>
          <w:sz w:val="24"/>
          <w:szCs w:val="24"/>
        </w:rPr>
        <w:t>网络故障。但随着网络结构越来越复杂，监管网络变得更加困难，监控分析网络的工具变得更加重要。</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200"/>
        <w:jc w:val="both"/>
        <w:textAlignment w:val="auto"/>
        <w:outlineLvl w:val="9"/>
        <w:rPr>
          <w:sz w:val="24"/>
          <w:szCs w:val="24"/>
        </w:rPr>
      </w:pPr>
      <w:r>
        <w:rPr>
          <w:sz w:val="24"/>
          <w:szCs w:val="24"/>
        </w:rPr>
        <w:t>本课题所设计的基于VxWorks系统的网络监控工具是根据实际的应用需求实现的系统，在设计系统过程中，注重系统的可扩展性与可维护性。网络监控系统采用C/S结构，包括监控服务器和监控客户端两部分。监控服务器运行在VxWorks实时系统，负责捕获网络数据包、过滤网络数据包并推送数据到监控客户端等，使用C语言开发；监控客户端实现Windows与Linux跨平台使用，负责解析网络数据包与信息展示、存储网络数据包、搜索数据包等，采用Qt框架开发。</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200"/>
        <w:jc w:val="both"/>
        <w:textAlignment w:val="auto"/>
        <w:outlineLvl w:val="9"/>
        <w:rPr>
          <w:sz w:val="24"/>
          <w:szCs w:val="24"/>
        </w:rPr>
      </w:pPr>
      <w:r>
        <w:rPr>
          <w:sz w:val="24"/>
          <w:szCs w:val="24"/>
        </w:rPr>
        <w:t>本文详细介绍了网络监控系统的设计与实现。首先讨论了系统所用到的关键技术，确定了自行开发网络协议解析引擎、使用MUX接口实现网络抓包功能、定制简化版网络数据包过滤器、使用多线程与缓冲技术控制丢包的方案。接下来分别针对监控服务器与监控客户端的设计实现展开描述，主要实现了监控服务器的串口通信、捕获数据两种功能和监控客户端的实时监控、历史查询、数据存储、数据搜索及串口通信五种功能。本文最后对监控系统分别进行了功能测试与性能测试，测试结果说明监控系统运行良好，性能良好，内存占用小，满足用户的要求。</w:t>
      </w:r>
    </w:p>
    <w:p>
      <w:pPr>
        <w:pStyle w:val="23"/>
      </w:pPr>
    </w:p>
    <w:p>
      <w:pPr>
        <w:pStyle w:val="7"/>
        <w:spacing w:line="360" w:lineRule="auto"/>
        <w:ind w:right="-59"/>
        <w:rPr>
          <w:rFonts w:hint="eastAsia" w:asciiTheme="minorEastAsia" w:hAnsiTheme="minorEastAsia" w:eastAsiaTheme="minorEastAsia" w:cstheme="minorEastAsia"/>
          <w:b w:val="0"/>
          <w:bCs w:val="0"/>
          <w:sz w:val="24"/>
        </w:rPr>
      </w:pPr>
      <w:r>
        <w:rPr>
          <w:rFonts w:hint="eastAsia" w:ascii="黑体" w:hAnsi="Times New Roman" w:eastAsia="黑体" w:cs="Times New Roman"/>
          <w:bCs/>
          <w:sz w:val="24"/>
        </w:rPr>
        <w:t>关键词</w:t>
      </w:r>
      <w:r>
        <w:rPr>
          <w:rFonts w:ascii="Times New Roman" w:hAnsi="Times New Roman" w:cs="Times New Roman"/>
          <w:b/>
          <w:bCs/>
          <w:sz w:val="24"/>
        </w:rPr>
        <w:t>：</w:t>
      </w:r>
      <w:r>
        <w:rPr>
          <w:rFonts w:hint="eastAsia" w:asciiTheme="minorEastAsia" w:hAnsiTheme="minorEastAsia" w:eastAsiaTheme="minorEastAsia" w:cstheme="minorEastAsia"/>
          <w:b w:val="0"/>
          <w:bCs w:val="0"/>
          <w:sz w:val="24"/>
          <w:lang w:val="en-US" w:eastAsia="zh-CN"/>
        </w:rPr>
        <w:t>VxWorks; 网络监控；C/S；协议解析；多线程</w:t>
      </w:r>
    </w:p>
    <w:p>
      <w:pPr>
        <w:pStyle w:val="22"/>
      </w:pPr>
      <w:bookmarkStart w:id="6" w:name="_Toc85619174"/>
      <w:bookmarkStart w:id="7" w:name="_Toc87677453"/>
      <w:bookmarkStart w:id="8" w:name="_Toc451855729"/>
      <w:bookmarkStart w:id="9" w:name="_Toc86565948"/>
      <w:bookmarkStart w:id="10" w:name="_Toc86634578"/>
      <w:bookmarkStart w:id="11" w:name="_Toc511678175"/>
      <w:bookmarkStart w:id="12" w:name="_Toc181151582"/>
      <w:r>
        <w:t>Abstract</w:t>
      </w:r>
      <w:bookmarkEnd w:id="6"/>
      <w:bookmarkEnd w:id="7"/>
      <w:bookmarkEnd w:id="8"/>
      <w:bookmarkEnd w:id="9"/>
      <w:bookmarkEnd w:id="10"/>
      <w:bookmarkEnd w:id="11"/>
      <w:bookmarkEnd w:id="12"/>
    </w:p>
    <w:p>
      <w:pPr>
        <w:pStyle w:val="16"/>
        <w:keepNext w:val="0"/>
        <w:keepLines w:val="0"/>
        <w:widowControl/>
        <w:suppressLineNumbers w:val="0"/>
        <w:spacing w:before="0" w:beforeAutospacing="1" w:after="0" w:afterAutospacing="1"/>
        <w:ind w:left="0" w:right="0" w:firstLine="480"/>
        <w:rPr>
          <w:rFonts w:hint="eastAsia"/>
          <w:lang w:val="en-US" w:eastAsia="zh-CN"/>
        </w:rPr>
      </w:pPr>
      <w:r>
        <w:t>With the develop</w:t>
      </w:r>
      <w:r>
        <w:rPr>
          <w:rFonts w:hint="eastAsia"/>
          <w:lang w:val="en-US" w:eastAsia="zh-CN"/>
        </w:rPr>
        <w:t xml:space="preserve"> of n</w:t>
      </w:r>
      <w:r>
        <w:rPr>
          <w:rFonts w:hint="eastAsia"/>
        </w:rPr>
        <w:t>etwork technology</w:t>
      </w:r>
      <w:r>
        <w:rPr>
          <w:rFonts w:hint="eastAsia"/>
          <w:lang w:val="en-US" w:eastAsia="zh-CN"/>
        </w:rPr>
        <w:t>,  it has penetrated into all aspects of our life and enterprises. In order to use the network better, we need to master the running state of the network and analyze the information of the network so that we can find out the network fault and solve it in time. However, as the network structure becomes more and more complex, it becomes more difficult to regulate cyberspace.The tools to monitor and analyze the network become more important.</w:t>
      </w:r>
    </w:p>
    <w:p>
      <w:pPr>
        <w:pStyle w:val="16"/>
        <w:keepNext w:val="0"/>
        <w:keepLines w:val="0"/>
        <w:widowControl/>
        <w:suppressLineNumbers w:val="0"/>
        <w:spacing w:before="0" w:beforeAutospacing="1" w:after="0" w:afterAutospacing="1"/>
        <w:ind w:left="0" w:right="0" w:firstLine="480"/>
        <w:rPr>
          <w:rFonts w:hint="eastAsia"/>
          <w:lang w:val="en-US" w:eastAsia="zh-CN"/>
        </w:rPr>
      </w:pPr>
      <w:r>
        <w:rPr>
          <w:rFonts w:hint="eastAsia"/>
          <w:lang w:val="en-US" w:eastAsia="zh-CN"/>
        </w:rPr>
        <w:t>The network monitoring tool based on VxWorks system designed in this project is a system implemented according to the actual application requirements. In the process of designing the system, we payed attention to the scalability and maintainability of the system. The network monitoring system adopts C/S structure, including monitoring server and monitoring client two parts. The monitoring server runs on the VxWorks real-time system. It is responsible for capturing network data packets, filtering network data packets, pushing data to the client and so on. It is developed in the C language. The monitoring client can runs on the Windows and Linux. It is responsible for analyzing network data packets and displaying information, storing network data packets, searching data packets and so on. It is developed by using the Qt framework.</w:t>
      </w:r>
    </w:p>
    <w:p>
      <w:pPr>
        <w:pStyle w:val="16"/>
        <w:keepNext w:val="0"/>
        <w:keepLines w:val="0"/>
        <w:widowControl/>
        <w:suppressLineNumbers w:val="0"/>
        <w:spacing w:before="0" w:beforeAutospacing="1" w:after="0" w:afterAutospacing="1"/>
        <w:ind w:left="0" w:right="0" w:firstLine="480"/>
        <w:rPr>
          <w:rFonts w:hint="eastAsia"/>
          <w:lang w:val="en-US" w:eastAsia="zh-CN"/>
        </w:rPr>
      </w:pPr>
      <w:r>
        <w:rPr>
          <w:rFonts w:hint="eastAsia"/>
          <w:lang w:val="en-US" w:eastAsia="zh-CN"/>
        </w:rPr>
        <w:t>This paper introduces the design and implementation of network monitoring system in detail.Firstly, the key technologies used in the system are discussed.We self develop the engine of network protocol parsing ,use MUX interface to implement the function to capture network packets and realize a simplified network packet filter.The monitoring system uses multi-thread and buffer technology to control packet dropout. Next, it describes the design and implementation of monitoring server and monitoring client respectively. Monitoring server mainly realizes the two functions of serial communication and capturing data. Monitoring client mainly realizes the five functions of real-time monitoring, historical query, data storage data search and serial communication.At the end of this paper, the function test and performance test of the monitoring system are carried out respectively. The test results show that the monitoring system runs well, has good performance, and has small memory footprint, and meets the requirements of the user.</w:t>
      </w:r>
    </w:p>
    <w:p>
      <w:pPr>
        <w:pStyle w:val="23"/>
      </w:pPr>
      <w:bookmarkStart w:id="52" w:name="_GoBack"/>
      <w:bookmarkEnd w:id="52"/>
    </w:p>
    <w:p>
      <w:pPr>
        <w:rPr>
          <w:b w:val="0"/>
          <w:bCs w:val="0"/>
          <w:sz w:val="24"/>
        </w:rPr>
      </w:pPr>
      <w:r>
        <w:rPr>
          <w:b/>
          <w:bCs/>
          <w:sz w:val="24"/>
        </w:rPr>
        <w:t>Key words：</w:t>
      </w:r>
      <w:r>
        <w:rPr>
          <w:rFonts w:hint="eastAsia"/>
          <w:b w:val="0"/>
          <w:bCs w:val="0"/>
          <w:sz w:val="24"/>
          <w:lang w:val="en-US" w:eastAsia="zh-CN"/>
        </w:rPr>
        <w:t>VxWorks; Network Monitor; C/S; Protocol Analysis; Multi-thread</w:t>
      </w:r>
    </w:p>
    <w:p>
      <w:pPr>
        <w:pStyle w:val="22"/>
      </w:pPr>
      <w:bookmarkStart w:id="13" w:name="_Toc451450309"/>
      <w:bookmarkStart w:id="14" w:name="_Toc511678176"/>
      <w:bookmarkStart w:id="15" w:name="_Toc451862680"/>
      <w:r>
        <w:t>目  录</w:t>
      </w:r>
      <w:bookmarkEnd w:id="13"/>
      <w:bookmarkEnd w:id="14"/>
      <w:bookmarkEnd w:id="15"/>
    </w:p>
    <w:p>
      <w:pPr>
        <w:pStyle w:val="12"/>
        <w:tabs>
          <w:tab w:val="right" w:leader="dot" w:pos="8720"/>
        </w:tabs>
        <w:rPr>
          <w:rFonts w:asciiTheme="minorHAnsi" w:hAnsiTheme="minorHAnsi" w:eastAsiaTheme="minorEastAsia" w:cstheme="minorBidi"/>
          <w:bCs w:val="0"/>
          <w:sz w:val="21"/>
          <w:szCs w:val="22"/>
        </w:rPr>
      </w:pPr>
      <w:r>
        <w:rPr>
          <w:sz w:val="32"/>
          <w:szCs w:val="28"/>
          <w:lang w:val="zh-CN"/>
        </w:rPr>
        <w:fldChar w:fldCharType="begin"/>
      </w:r>
      <w:r>
        <w:rPr>
          <w:sz w:val="32"/>
          <w:szCs w:val="28"/>
          <w:lang w:val="zh-CN"/>
        </w:rPr>
        <w:instrText xml:space="preserve"> TOC \o "1-2" \h \z \u </w:instrText>
      </w:r>
      <w:r>
        <w:rPr>
          <w:sz w:val="32"/>
          <w:szCs w:val="28"/>
          <w:lang w:val="zh-CN"/>
        </w:rPr>
        <w:fldChar w:fldCharType="separate"/>
      </w:r>
      <w:r>
        <w:fldChar w:fldCharType="begin"/>
      </w:r>
      <w:r>
        <w:instrText xml:space="preserve"> HYPERLINK \l "_Toc511678174" </w:instrText>
      </w:r>
      <w:r>
        <w:fldChar w:fldCharType="separate"/>
      </w:r>
      <w:r>
        <w:rPr>
          <w:rStyle w:val="19"/>
        </w:rPr>
        <w:t>摘  要</w:t>
      </w:r>
      <w:r>
        <w:tab/>
      </w:r>
      <w:r>
        <w:fldChar w:fldCharType="begin"/>
      </w:r>
      <w:r>
        <w:instrText xml:space="preserve"> PAGEREF _Toc511678174 \h </w:instrText>
      </w:r>
      <w:r>
        <w:fldChar w:fldCharType="separate"/>
      </w:r>
      <w:r>
        <w:t>I</w:t>
      </w:r>
      <w:r>
        <w:fldChar w:fldCharType="end"/>
      </w:r>
      <w:r>
        <w:fldChar w:fldCharType="end"/>
      </w:r>
    </w:p>
    <w:p>
      <w:pPr>
        <w:pStyle w:val="12"/>
        <w:tabs>
          <w:tab w:val="right" w:leader="dot" w:pos="8720"/>
        </w:tabs>
        <w:rPr>
          <w:rFonts w:asciiTheme="minorHAnsi" w:hAnsiTheme="minorHAnsi" w:eastAsiaTheme="minorEastAsia" w:cstheme="minorBidi"/>
          <w:bCs w:val="0"/>
          <w:sz w:val="21"/>
          <w:szCs w:val="22"/>
        </w:rPr>
      </w:pPr>
      <w:r>
        <w:fldChar w:fldCharType="begin"/>
      </w:r>
      <w:r>
        <w:instrText xml:space="preserve"> HYPERLINK \l "_Toc511678175" </w:instrText>
      </w:r>
      <w:r>
        <w:fldChar w:fldCharType="separate"/>
      </w:r>
      <w:r>
        <w:rPr>
          <w:rStyle w:val="19"/>
        </w:rPr>
        <w:t>Abstract</w:t>
      </w:r>
      <w:r>
        <w:tab/>
      </w:r>
      <w:r>
        <w:fldChar w:fldCharType="begin"/>
      </w:r>
      <w:r>
        <w:instrText xml:space="preserve"> PAGEREF _Toc511678175 \h </w:instrText>
      </w:r>
      <w:r>
        <w:fldChar w:fldCharType="separate"/>
      </w:r>
      <w:r>
        <w:t>II</w:t>
      </w:r>
      <w:r>
        <w:fldChar w:fldCharType="end"/>
      </w:r>
      <w:r>
        <w:fldChar w:fldCharType="end"/>
      </w:r>
    </w:p>
    <w:p>
      <w:pPr>
        <w:pStyle w:val="12"/>
        <w:tabs>
          <w:tab w:val="right" w:leader="dot" w:pos="8720"/>
        </w:tabs>
        <w:rPr>
          <w:rFonts w:asciiTheme="minorHAnsi" w:hAnsiTheme="minorHAnsi" w:eastAsiaTheme="minorEastAsia" w:cstheme="minorBidi"/>
          <w:bCs w:val="0"/>
          <w:sz w:val="21"/>
          <w:szCs w:val="22"/>
        </w:rPr>
      </w:pPr>
      <w:r>
        <w:fldChar w:fldCharType="begin"/>
      </w:r>
      <w:r>
        <w:instrText xml:space="preserve"> HYPERLINK \l "_Toc511678176" </w:instrText>
      </w:r>
      <w:r>
        <w:fldChar w:fldCharType="separate"/>
      </w:r>
      <w:r>
        <w:rPr>
          <w:rStyle w:val="19"/>
        </w:rPr>
        <w:t>目  录</w:t>
      </w:r>
      <w:r>
        <w:tab/>
      </w:r>
      <w:r>
        <w:fldChar w:fldCharType="begin"/>
      </w:r>
      <w:r>
        <w:instrText xml:space="preserve"> PAGEREF _Toc511678176 \h </w:instrText>
      </w:r>
      <w:r>
        <w:fldChar w:fldCharType="separate"/>
      </w:r>
      <w:r>
        <w:t>III</w:t>
      </w:r>
      <w:r>
        <w:fldChar w:fldCharType="end"/>
      </w:r>
      <w:r>
        <w:fldChar w:fldCharType="end"/>
      </w:r>
    </w:p>
    <w:p>
      <w:pPr>
        <w:pStyle w:val="12"/>
        <w:tabs>
          <w:tab w:val="right" w:leader="dot" w:pos="8720"/>
        </w:tabs>
        <w:rPr>
          <w:rFonts w:asciiTheme="minorHAnsi" w:hAnsiTheme="minorHAnsi" w:eastAsiaTheme="minorEastAsia" w:cstheme="minorBidi"/>
          <w:bCs w:val="0"/>
          <w:sz w:val="21"/>
          <w:szCs w:val="22"/>
        </w:rPr>
      </w:pPr>
      <w:r>
        <w:fldChar w:fldCharType="begin"/>
      </w:r>
      <w:r>
        <w:instrText xml:space="preserve"> HYPERLINK \l "_Toc511678177" </w:instrText>
      </w:r>
      <w:r>
        <w:fldChar w:fldCharType="separate"/>
      </w:r>
      <w:r>
        <w:rPr>
          <w:rStyle w:val="19"/>
          <w:rFonts w:ascii="黑体" w:hAnsi="黑体"/>
        </w:rPr>
        <w:t>第一章 绪论</w:t>
      </w:r>
      <w:r>
        <w:tab/>
      </w:r>
      <w:r>
        <w:fldChar w:fldCharType="begin"/>
      </w:r>
      <w:r>
        <w:instrText xml:space="preserve"> PAGEREF _Toc511678177 \h </w:instrText>
      </w:r>
      <w:r>
        <w:fldChar w:fldCharType="separate"/>
      </w:r>
      <w:r>
        <w:t>1</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"_Toc511678178" </w:instrText>
      </w:r>
      <w:r>
        <w:fldChar w:fldCharType="separate"/>
      </w:r>
      <w:r>
        <w:rPr>
          <w:rStyle w:val="19"/>
          <w:rFonts w:ascii="黑体" w:hAnsi="黑体" w:eastAsia="黑体"/>
        </w:rPr>
        <w:t>1.1 研究背景</w:t>
      </w:r>
      <w:r>
        <w:tab/>
      </w:r>
      <w:r>
        <w:fldChar w:fldCharType="begin"/>
      </w:r>
      <w:r>
        <w:instrText xml:space="preserve"> PAGEREF _Toc511678178 \h </w:instrText>
      </w:r>
      <w:r>
        <w:fldChar w:fldCharType="separate"/>
      </w:r>
      <w:r>
        <w:t>1</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"_Toc511678179" </w:instrText>
      </w:r>
      <w:r>
        <w:fldChar w:fldCharType="separate"/>
      </w:r>
      <w:r>
        <w:rPr>
          <w:rStyle w:val="19"/>
          <w:rFonts w:ascii="黑体" w:hAnsi="黑体" w:eastAsia="黑体"/>
        </w:rPr>
        <w:t>1.2 研究目标、内容和意义</w:t>
      </w:r>
      <w:r>
        <w:tab/>
      </w:r>
      <w:r>
        <w:fldChar w:fldCharType="begin"/>
      </w:r>
      <w:r>
        <w:instrText xml:space="preserve"> PAGEREF _Toc511678179 \h </w:instrText>
      </w:r>
      <w:r>
        <w:fldChar w:fldCharType="separate"/>
      </w:r>
      <w:r>
        <w:t>2</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"_Toc511678180" </w:instrText>
      </w:r>
      <w:r>
        <w:fldChar w:fldCharType="separate"/>
      </w:r>
      <w:r>
        <w:rPr>
          <w:rStyle w:val="19"/>
          <w:rFonts w:ascii="黑体" w:hAnsi="黑体" w:eastAsia="黑体"/>
        </w:rPr>
        <w:t>1.3 国内外研究现状</w:t>
      </w:r>
      <w:r>
        <w:tab/>
      </w:r>
      <w:r>
        <w:fldChar w:fldCharType="begin"/>
      </w:r>
      <w:r>
        <w:instrText xml:space="preserve"> PAGEREF _Toc511678180 \h </w:instrText>
      </w:r>
      <w:r>
        <w:fldChar w:fldCharType="separate"/>
      </w:r>
      <w:r>
        <w:t>3</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"_Toc511678181" </w:instrText>
      </w:r>
      <w:r>
        <w:fldChar w:fldCharType="separate"/>
      </w:r>
      <w:r>
        <w:rPr>
          <w:rStyle w:val="19"/>
          <w:rFonts w:ascii="黑体" w:hAnsi="黑体" w:eastAsia="黑体"/>
        </w:rPr>
        <w:t>1.4 本文的组织结构</w:t>
      </w:r>
      <w:r>
        <w:tab/>
      </w:r>
      <w:r>
        <w:fldChar w:fldCharType="begin"/>
      </w:r>
      <w:r>
        <w:instrText xml:space="preserve"> PAGEREF _Toc511678181 \h </w:instrText>
      </w:r>
      <w:r>
        <w:fldChar w:fldCharType="separate"/>
      </w:r>
      <w:r>
        <w:t>4</w:t>
      </w:r>
      <w:r>
        <w:fldChar w:fldCharType="end"/>
      </w:r>
      <w:r>
        <w:fldChar w:fldCharType="end"/>
      </w:r>
    </w:p>
    <w:p>
      <w:pPr>
        <w:pStyle w:val="12"/>
        <w:tabs>
          <w:tab w:val="right" w:leader="dot" w:pos="8720"/>
        </w:tabs>
        <w:rPr>
          <w:rFonts w:asciiTheme="minorHAnsi" w:hAnsiTheme="minorHAnsi" w:eastAsiaTheme="minorEastAsia" w:cstheme="minorBidi"/>
          <w:bCs w:val="0"/>
          <w:sz w:val="21"/>
          <w:szCs w:val="22"/>
        </w:rPr>
      </w:pPr>
      <w:r>
        <w:fldChar w:fldCharType="begin"/>
      </w:r>
      <w:r>
        <w:instrText xml:space="preserve"> HYPERLINK \l "_Toc511678182" </w:instrText>
      </w:r>
      <w:r>
        <w:fldChar w:fldCharType="separate"/>
      </w:r>
      <w:r>
        <w:rPr>
          <w:rStyle w:val="19"/>
        </w:rPr>
        <w:t>第二章 关键技术研究</w:t>
      </w:r>
      <w:r>
        <w:tab/>
      </w:r>
      <w:r>
        <w:fldChar w:fldCharType="begin"/>
      </w:r>
      <w:r>
        <w:instrText xml:space="preserve"> PAGEREF _Toc511678182 \h </w:instrText>
      </w:r>
      <w:r>
        <w:fldChar w:fldCharType="separate"/>
      </w:r>
      <w:r>
        <w:t>5</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"_Toc511678183" </w:instrText>
      </w:r>
      <w:r>
        <w:fldChar w:fldCharType="separate"/>
      </w:r>
      <w:r>
        <w:rPr>
          <w:rStyle w:val="19"/>
          <w:rFonts w:ascii="黑体" w:hAnsi="黑体" w:eastAsia="黑体"/>
        </w:rPr>
        <w:t>2.1 解析TCP/IP协议</w:t>
      </w:r>
      <w:r>
        <w:tab/>
      </w:r>
      <w:r>
        <w:fldChar w:fldCharType="begin"/>
      </w:r>
      <w:r>
        <w:instrText xml:space="preserve"> PAGEREF _Toc511678183 \h </w:instrText>
      </w:r>
      <w:r>
        <w:fldChar w:fldCharType="separate"/>
      </w:r>
      <w:r>
        <w:t>5</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"_Toc511678184" </w:instrText>
      </w:r>
      <w:r>
        <w:fldChar w:fldCharType="separate"/>
      </w:r>
      <w:r>
        <w:rPr>
          <w:rStyle w:val="19"/>
          <w:rFonts w:ascii="黑体" w:hAnsi="黑体" w:eastAsia="黑体"/>
        </w:rPr>
        <w:t xml:space="preserve">2.2 </w:t>
      </w:r>
      <w:r>
        <w:rPr>
          <w:rStyle w:val="19"/>
          <w:rFonts w:ascii="黑体" w:hAnsi="黑体" w:eastAsia="黑体" w:cs="微软雅黑"/>
        </w:rPr>
        <w:t>网络抓包实现</w:t>
      </w:r>
      <w:r>
        <w:tab/>
      </w:r>
      <w:r>
        <w:fldChar w:fldCharType="begin"/>
      </w:r>
      <w:r>
        <w:instrText xml:space="preserve"> PAGEREF _Toc511678184 \h </w:instrText>
      </w:r>
      <w:r>
        <w:fldChar w:fldCharType="separate"/>
      </w:r>
      <w:r>
        <w:t>8</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"_Toc511678185" </w:instrText>
      </w:r>
      <w:r>
        <w:fldChar w:fldCharType="separate"/>
      </w:r>
      <w:r>
        <w:rPr>
          <w:rStyle w:val="19"/>
          <w:rFonts w:ascii="黑体" w:hAnsi="黑体" w:eastAsia="黑体"/>
        </w:rPr>
        <w:t>2.3 网络数据包过滤</w:t>
      </w:r>
      <w:r>
        <w:tab/>
      </w:r>
      <w:r>
        <w:fldChar w:fldCharType="begin"/>
      </w:r>
      <w:r>
        <w:instrText xml:space="preserve"> PAGEREF _Toc511678185 \h </w:instrText>
      </w:r>
      <w:r>
        <w:fldChar w:fldCharType="separate"/>
      </w:r>
      <w:r>
        <w:t>14</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"_Toc511678186" </w:instrText>
      </w:r>
      <w:r>
        <w:fldChar w:fldCharType="separate"/>
      </w:r>
      <w:r>
        <w:rPr>
          <w:rStyle w:val="19"/>
          <w:rFonts w:ascii="黑体" w:hAnsi="黑体" w:eastAsia="黑体"/>
        </w:rPr>
        <w:t>2.4 网络数据包控制丢包</w:t>
      </w:r>
      <w:r>
        <w:tab/>
      </w:r>
      <w:r>
        <w:fldChar w:fldCharType="begin"/>
      </w:r>
      <w:r>
        <w:instrText xml:space="preserve"> PAGEREF _Toc511678186 \h </w:instrText>
      </w:r>
      <w:r>
        <w:fldChar w:fldCharType="separate"/>
      </w:r>
      <w:r>
        <w:t>17</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"_Toc511678187" </w:instrText>
      </w:r>
      <w:r>
        <w:fldChar w:fldCharType="separate"/>
      </w:r>
      <w:r>
        <w:rPr>
          <w:rStyle w:val="19"/>
          <w:rFonts w:ascii="黑体" w:hAnsi="黑体" w:eastAsia="黑体"/>
        </w:rPr>
        <w:t>2.5 本章小结</w:t>
      </w:r>
      <w:r>
        <w:tab/>
      </w:r>
      <w:r>
        <w:fldChar w:fldCharType="begin"/>
      </w:r>
      <w:r>
        <w:instrText xml:space="preserve"> PAGEREF _Toc511678187 \h </w:instrText>
      </w:r>
      <w:r>
        <w:fldChar w:fldCharType="separate"/>
      </w:r>
      <w:r>
        <w:t>19</w:t>
      </w:r>
      <w:r>
        <w:fldChar w:fldCharType="end"/>
      </w:r>
      <w:r>
        <w:fldChar w:fldCharType="end"/>
      </w:r>
    </w:p>
    <w:p>
      <w:pPr>
        <w:pStyle w:val="12"/>
        <w:tabs>
          <w:tab w:val="right" w:leader="dot" w:pos="8720"/>
        </w:tabs>
        <w:rPr>
          <w:rFonts w:asciiTheme="minorHAnsi" w:hAnsiTheme="minorHAnsi" w:eastAsiaTheme="minorEastAsia" w:cstheme="minorBidi"/>
          <w:bCs w:val="0"/>
          <w:sz w:val="21"/>
          <w:szCs w:val="22"/>
        </w:rPr>
      </w:pPr>
      <w:r>
        <w:fldChar w:fldCharType="begin"/>
      </w:r>
      <w:r>
        <w:instrText xml:space="preserve"> HYPERLINK \l "_Toc511678188" </w:instrText>
      </w:r>
      <w:r>
        <w:fldChar w:fldCharType="separate"/>
      </w:r>
      <w:r>
        <w:rPr>
          <w:rStyle w:val="19"/>
        </w:rPr>
        <w:t>第三章 服务器的设计与实现</w:t>
      </w:r>
      <w:r>
        <w:tab/>
      </w:r>
      <w:r>
        <w:fldChar w:fldCharType="begin"/>
      </w:r>
      <w:r>
        <w:instrText xml:space="preserve"> PAGEREF _Toc511678188 \h </w:instrText>
      </w:r>
      <w:r>
        <w:fldChar w:fldCharType="separate"/>
      </w:r>
      <w:r>
        <w:t>20</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"_Toc511678189" </w:instrText>
      </w:r>
      <w:r>
        <w:fldChar w:fldCharType="separate"/>
      </w:r>
      <w:r>
        <w:rPr>
          <w:rStyle w:val="19"/>
          <w:rFonts w:ascii="黑体" w:hAnsi="黑体" w:eastAsia="黑体"/>
        </w:rPr>
        <w:t>3.1 总体设计</w:t>
      </w:r>
      <w:r>
        <w:tab/>
      </w:r>
      <w:r>
        <w:fldChar w:fldCharType="begin"/>
      </w:r>
      <w:r>
        <w:instrText xml:space="preserve"> PAGEREF _Toc511678189 \h </w:instrText>
      </w:r>
      <w:r>
        <w:fldChar w:fldCharType="separate"/>
      </w:r>
      <w:r>
        <w:t>20</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"_Toc511678190" </w:instrText>
      </w:r>
      <w:r>
        <w:fldChar w:fldCharType="separate"/>
      </w:r>
      <w:r>
        <w:rPr>
          <w:rStyle w:val="19"/>
          <w:rFonts w:ascii="黑体" w:hAnsi="黑体" w:eastAsia="黑体"/>
        </w:rPr>
        <w:t>3.2 客户端交互</w:t>
      </w:r>
      <w:r>
        <w:tab/>
      </w:r>
      <w:r>
        <w:fldChar w:fldCharType="begin"/>
      </w:r>
      <w:r>
        <w:instrText xml:space="preserve"> PAGEREF _Toc511678190 \h </w:instrText>
      </w:r>
      <w:r>
        <w:fldChar w:fldCharType="separate"/>
      </w:r>
      <w:r>
        <w:t>20</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"_Toc511678191" </w:instrText>
      </w:r>
      <w:r>
        <w:fldChar w:fldCharType="separate"/>
      </w:r>
      <w:r>
        <w:rPr>
          <w:rStyle w:val="19"/>
          <w:rFonts w:ascii="黑体" w:hAnsi="黑体" w:eastAsia="黑体"/>
        </w:rPr>
        <w:t>3.3 核心功能层</w:t>
      </w:r>
      <w:r>
        <w:tab/>
      </w:r>
      <w:r>
        <w:fldChar w:fldCharType="begin"/>
      </w:r>
      <w:r>
        <w:instrText xml:space="preserve"> PAGEREF _Toc511678191 \h </w:instrText>
      </w:r>
      <w:r>
        <w:fldChar w:fldCharType="separate"/>
      </w:r>
      <w:r>
        <w:t>28</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"_Toc511678192" </w:instrText>
      </w:r>
      <w:r>
        <w:fldChar w:fldCharType="separate"/>
      </w:r>
      <w:r>
        <w:rPr>
          <w:rStyle w:val="19"/>
          <w:rFonts w:ascii="黑体" w:hAnsi="黑体" w:eastAsia="黑体"/>
        </w:rPr>
        <w:t>3.4 基础服务</w:t>
      </w:r>
      <w:r>
        <w:tab/>
      </w:r>
      <w:r>
        <w:fldChar w:fldCharType="begin"/>
      </w:r>
      <w:r>
        <w:instrText xml:space="preserve"> PAGEREF _Toc511678192 \h </w:instrText>
      </w:r>
      <w:r>
        <w:fldChar w:fldCharType="separate"/>
      </w:r>
      <w:r>
        <w:t>33</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"_Toc511678193" </w:instrText>
      </w:r>
      <w:r>
        <w:fldChar w:fldCharType="separate"/>
      </w:r>
      <w:r>
        <w:rPr>
          <w:rStyle w:val="19"/>
          <w:rFonts w:ascii="黑体" w:hAnsi="黑体" w:eastAsia="黑体"/>
        </w:rPr>
        <w:t>3.5 本章小结</w:t>
      </w:r>
      <w:r>
        <w:tab/>
      </w:r>
      <w:r>
        <w:fldChar w:fldCharType="begin"/>
      </w:r>
      <w:r>
        <w:instrText xml:space="preserve"> PAGEREF _Toc511678193 \h </w:instrText>
      </w:r>
      <w:r>
        <w:fldChar w:fldCharType="separate"/>
      </w:r>
      <w:r>
        <w:t>35</w:t>
      </w:r>
      <w:r>
        <w:fldChar w:fldCharType="end"/>
      </w:r>
      <w:r>
        <w:fldChar w:fldCharType="end"/>
      </w:r>
    </w:p>
    <w:p>
      <w:pPr>
        <w:pStyle w:val="12"/>
        <w:tabs>
          <w:tab w:val="right" w:leader="dot" w:pos="8720"/>
        </w:tabs>
        <w:rPr>
          <w:rFonts w:asciiTheme="minorHAnsi" w:hAnsiTheme="minorHAnsi" w:eastAsiaTheme="minorEastAsia" w:cstheme="minorBidi"/>
          <w:bCs w:val="0"/>
          <w:sz w:val="21"/>
          <w:szCs w:val="22"/>
        </w:rPr>
      </w:pPr>
      <w:r>
        <w:fldChar w:fldCharType="begin"/>
      </w:r>
      <w:r>
        <w:instrText xml:space="preserve"> HYPERLINK \l "_Toc511678194" </w:instrText>
      </w:r>
      <w:r>
        <w:fldChar w:fldCharType="separate"/>
      </w:r>
      <w:r>
        <w:rPr>
          <w:rStyle w:val="19"/>
        </w:rPr>
        <w:t>第四章 客户端的设计与实现</w:t>
      </w:r>
      <w:r>
        <w:tab/>
      </w:r>
      <w:r>
        <w:fldChar w:fldCharType="begin"/>
      </w:r>
      <w:r>
        <w:instrText xml:space="preserve"> PAGEREF _Toc511678194 \h </w:instrText>
      </w:r>
      <w:r>
        <w:fldChar w:fldCharType="separate"/>
      </w:r>
      <w:r>
        <w:t>36</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"_Toc511678195" </w:instrText>
      </w:r>
      <w:r>
        <w:fldChar w:fldCharType="separate"/>
      </w:r>
      <w:r>
        <w:rPr>
          <w:rStyle w:val="19"/>
          <w:rFonts w:ascii="黑体" w:hAnsi="黑体" w:eastAsia="黑体"/>
        </w:rPr>
        <w:t>4.1 总体设计</w:t>
      </w:r>
      <w:r>
        <w:tab/>
      </w:r>
      <w:r>
        <w:fldChar w:fldCharType="begin"/>
      </w:r>
      <w:r>
        <w:instrText xml:space="preserve"> PAGEREF _Toc511678195 \h </w:instrText>
      </w:r>
      <w:r>
        <w:fldChar w:fldCharType="separate"/>
      </w:r>
      <w:r>
        <w:t>36</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"_Toc511678196" </w:instrText>
      </w:r>
      <w:r>
        <w:fldChar w:fldCharType="separate"/>
      </w:r>
      <w:r>
        <w:rPr>
          <w:rStyle w:val="19"/>
          <w:rFonts w:ascii="黑体" w:hAnsi="黑体" w:eastAsia="黑体"/>
        </w:rPr>
        <w:t>4.2 界面控制</w:t>
      </w:r>
      <w:r>
        <w:tab/>
      </w:r>
      <w:r>
        <w:fldChar w:fldCharType="begin"/>
      </w:r>
      <w:r>
        <w:instrText xml:space="preserve"> PAGEREF _Toc511678196 \h </w:instrText>
      </w:r>
      <w:r>
        <w:fldChar w:fldCharType="separate"/>
      </w:r>
      <w:r>
        <w:t>36</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"_Toc511678197" </w:instrText>
      </w:r>
      <w:r>
        <w:fldChar w:fldCharType="separate"/>
      </w:r>
      <w:r>
        <w:rPr>
          <w:rStyle w:val="19"/>
          <w:rFonts w:ascii="黑体" w:hAnsi="黑体" w:eastAsia="黑体"/>
        </w:rPr>
        <w:t>4.3 网络数据包处理模块</w:t>
      </w:r>
      <w:r>
        <w:tab/>
      </w:r>
      <w:r>
        <w:fldChar w:fldCharType="begin"/>
      </w:r>
      <w:r>
        <w:instrText xml:space="preserve"> PAGEREF _Toc511678197 \h </w:instrText>
      </w:r>
      <w:r>
        <w:fldChar w:fldCharType="separate"/>
      </w:r>
      <w:r>
        <w:t>38</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"_Toc511678198" </w:instrText>
      </w:r>
      <w:r>
        <w:fldChar w:fldCharType="separate"/>
      </w:r>
      <w:r>
        <w:rPr>
          <w:rStyle w:val="19"/>
          <w:rFonts w:ascii="黑体" w:hAnsi="黑体" w:eastAsia="黑体"/>
        </w:rPr>
        <w:t>4.4 搜索模块</w:t>
      </w:r>
      <w:r>
        <w:tab/>
      </w:r>
      <w:r>
        <w:fldChar w:fldCharType="begin"/>
      </w:r>
      <w:r>
        <w:instrText xml:space="preserve"> PAGEREF _Toc511678198 \h </w:instrText>
      </w:r>
      <w:r>
        <w:fldChar w:fldCharType="separate"/>
      </w:r>
      <w:r>
        <w:t>49</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"_Toc511678199" </w:instrText>
      </w:r>
      <w:r>
        <w:fldChar w:fldCharType="separate"/>
      </w:r>
      <w:r>
        <w:rPr>
          <w:rStyle w:val="19"/>
          <w:rFonts w:ascii="黑体" w:hAnsi="黑体" w:eastAsia="黑体"/>
        </w:rPr>
        <w:t>4.5 串口通信模块</w:t>
      </w:r>
      <w:r>
        <w:tab/>
      </w:r>
      <w:r>
        <w:fldChar w:fldCharType="begin"/>
      </w:r>
      <w:r>
        <w:instrText xml:space="preserve"> PAGEREF _Toc511678199 \h </w:instrText>
      </w:r>
      <w:r>
        <w:fldChar w:fldCharType="separate"/>
      </w:r>
      <w:r>
        <w:t>52</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"_Toc511678200" </w:instrText>
      </w:r>
      <w:r>
        <w:fldChar w:fldCharType="separate"/>
      </w:r>
      <w:r>
        <w:rPr>
          <w:rStyle w:val="19"/>
          <w:rFonts w:ascii="黑体" w:hAnsi="黑体" w:eastAsia="黑体"/>
        </w:rPr>
        <w:t>4.6 基础服务层</w:t>
      </w:r>
      <w:r>
        <w:tab/>
      </w:r>
      <w:r>
        <w:fldChar w:fldCharType="begin"/>
      </w:r>
      <w:r>
        <w:instrText xml:space="preserve"> PAGEREF _Toc511678200 \h </w:instrText>
      </w:r>
      <w:r>
        <w:fldChar w:fldCharType="separate"/>
      </w:r>
      <w:r>
        <w:t>53</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"_Toc511678201" </w:instrText>
      </w:r>
      <w:r>
        <w:fldChar w:fldCharType="separate"/>
      </w:r>
      <w:r>
        <w:rPr>
          <w:rStyle w:val="19"/>
          <w:rFonts w:ascii="黑体" w:hAnsi="黑体" w:eastAsia="黑体"/>
        </w:rPr>
        <w:t>4.7 本章小结</w:t>
      </w:r>
      <w:r>
        <w:tab/>
      </w:r>
      <w:r>
        <w:fldChar w:fldCharType="begin"/>
      </w:r>
      <w:r>
        <w:instrText xml:space="preserve"> PAGEREF _Toc511678201 \h </w:instrText>
      </w:r>
      <w:r>
        <w:fldChar w:fldCharType="separate"/>
      </w:r>
      <w:r>
        <w:t>57</w:t>
      </w:r>
      <w:r>
        <w:fldChar w:fldCharType="end"/>
      </w:r>
      <w:r>
        <w:fldChar w:fldCharType="end"/>
      </w:r>
    </w:p>
    <w:p>
      <w:pPr>
        <w:pStyle w:val="12"/>
        <w:tabs>
          <w:tab w:val="right" w:leader="dot" w:pos="8720"/>
        </w:tabs>
        <w:rPr>
          <w:rFonts w:asciiTheme="minorHAnsi" w:hAnsiTheme="minorHAnsi" w:eastAsiaTheme="minorEastAsia" w:cstheme="minorBidi"/>
          <w:bCs w:val="0"/>
          <w:sz w:val="21"/>
          <w:szCs w:val="22"/>
        </w:rPr>
      </w:pPr>
      <w:r>
        <w:fldChar w:fldCharType="begin"/>
      </w:r>
      <w:r>
        <w:instrText xml:space="preserve"> HYPERLINK \l "_Toc511678202" </w:instrText>
      </w:r>
      <w:r>
        <w:fldChar w:fldCharType="separate"/>
      </w:r>
      <w:r>
        <w:rPr>
          <w:rStyle w:val="19"/>
          <w:rFonts w:ascii="黑体" w:hAnsi="黑体"/>
        </w:rPr>
        <w:t>第五章 系统测试</w:t>
      </w:r>
      <w:r>
        <w:tab/>
      </w:r>
      <w:r>
        <w:fldChar w:fldCharType="begin"/>
      </w:r>
      <w:r>
        <w:instrText xml:space="preserve"> PAGEREF _Toc511678202 \h </w:instrText>
      </w:r>
      <w:r>
        <w:fldChar w:fldCharType="separate"/>
      </w:r>
      <w:r>
        <w:t>58</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"_Toc511678203" </w:instrText>
      </w:r>
      <w:r>
        <w:fldChar w:fldCharType="separate"/>
      </w:r>
      <w:r>
        <w:rPr>
          <w:rStyle w:val="19"/>
          <w:rFonts w:ascii="黑体" w:hAnsi="黑体" w:eastAsia="黑体"/>
        </w:rPr>
        <w:t>5.1 测试环境</w:t>
      </w:r>
      <w:r>
        <w:tab/>
      </w:r>
      <w:r>
        <w:fldChar w:fldCharType="begin"/>
      </w:r>
      <w:r>
        <w:instrText xml:space="preserve"> PAGEREF _Toc511678203 \h </w:instrText>
      </w:r>
      <w:r>
        <w:fldChar w:fldCharType="separate"/>
      </w:r>
      <w:r>
        <w:t>58</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"_Toc511678204" </w:instrText>
      </w:r>
      <w:r>
        <w:fldChar w:fldCharType="separate"/>
      </w:r>
      <w:r>
        <w:rPr>
          <w:rStyle w:val="19"/>
          <w:rFonts w:ascii="黑体" w:hAnsi="黑体" w:eastAsia="黑体"/>
        </w:rPr>
        <w:t>5.2 功能测试</w:t>
      </w:r>
      <w:r>
        <w:tab/>
      </w:r>
      <w:r>
        <w:fldChar w:fldCharType="begin"/>
      </w:r>
      <w:r>
        <w:instrText xml:space="preserve"> PAGEREF _Toc511678204 \h </w:instrText>
      </w:r>
      <w:r>
        <w:fldChar w:fldCharType="separate"/>
      </w:r>
      <w:r>
        <w:t>58</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"_Toc511678205" </w:instrText>
      </w:r>
      <w:r>
        <w:fldChar w:fldCharType="separate"/>
      </w:r>
      <w:r>
        <w:rPr>
          <w:rStyle w:val="19"/>
          <w:rFonts w:ascii="黑体" w:hAnsi="黑体" w:eastAsia="黑体"/>
        </w:rPr>
        <w:t>5.3 性能测试</w:t>
      </w:r>
      <w:r>
        <w:tab/>
      </w:r>
      <w:r>
        <w:fldChar w:fldCharType="begin"/>
      </w:r>
      <w:r>
        <w:instrText xml:space="preserve"> PAGEREF _Toc511678205 \h </w:instrText>
      </w:r>
      <w:r>
        <w:fldChar w:fldCharType="separate"/>
      </w:r>
      <w:r>
        <w:t>63</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"_Toc511678206" </w:instrText>
      </w:r>
      <w:r>
        <w:fldChar w:fldCharType="separate"/>
      </w:r>
      <w:r>
        <w:rPr>
          <w:rStyle w:val="19"/>
          <w:rFonts w:ascii="黑体" w:hAnsi="黑体" w:eastAsia="黑体"/>
        </w:rPr>
        <w:t>5.4 本章小结</w:t>
      </w:r>
      <w:r>
        <w:tab/>
      </w:r>
      <w:r>
        <w:fldChar w:fldCharType="begin"/>
      </w:r>
      <w:r>
        <w:instrText xml:space="preserve"> PAGEREF _Toc511678206 \h </w:instrText>
      </w:r>
      <w:r>
        <w:fldChar w:fldCharType="separate"/>
      </w:r>
      <w:r>
        <w:t>63</w:t>
      </w:r>
      <w:r>
        <w:fldChar w:fldCharType="end"/>
      </w:r>
      <w:r>
        <w:fldChar w:fldCharType="end"/>
      </w:r>
    </w:p>
    <w:p>
      <w:pPr>
        <w:pStyle w:val="12"/>
        <w:tabs>
          <w:tab w:val="right" w:leader="dot" w:pos="8720"/>
        </w:tabs>
        <w:rPr>
          <w:rFonts w:asciiTheme="minorHAnsi" w:hAnsiTheme="minorHAnsi" w:eastAsiaTheme="minorEastAsia" w:cstheme="minorBidi"/>
          <w:bCs w:val="0"/>
          <w:sz w:val="21"/>
          <w:szCs w:val="22"/>
        </w:rPr>
      </w:pPr>
      <w:r>
        <w:fldChar w:fldCharType="begin"/>
      </w:r>
      <w:r>
        <w:instrText xml:space="preserve"> HYPERLINK \l "_Toc511678207" </w:instrText>
      </w:r>
      <w:r>
        <w:fldChar w:fldCharType="separate"/>
      </w:r>
      <w:r>
        <w:rPr>
          <w:rStyle w:val="19"/>
        </w:rPr>
        <w:t>第六章 总结</w:t>
      </w:r>
      <w:r>
        <w:tab/>
      </w:r>
      <w:r>
        <w:fldChar w:fldCharType="begin"/>
      </w:r>
      <w:r>
        <w:instrText xml:space="preserve"> PAGEREF _Toc511678207 \h </w:instrText>
      </w:r>
      <w:r>
        <w:fldChar w:fldCharType="separate"/>
      </w:r>
      <w:r>
        <w:t>64</w:t>
      </w:r>
      <w:r>
        <w:fldChar w:fldCharType="end"/>
      </w:r>
      <w:r>
        <w:fldChar w:fldCharType="end"/>
      </w:r>
    </w:p>
    <w:p>
      <w:pPr>
        <w:pStyle w:val="12"/>
        <w:tabs>
          <w:tab w:val="right" w:leader="dot" w:pos="8720"/>
        </w:tabs>
        <w:rPr>
          <w:rFonts w:asciiTheme="minorHAnsi" w:hAnsiTheme="minorHAnsi" w:eastAsiaTheme="minorEastAsia" w:cstheme="minorBidi"/>
          <w:bCs w:val="0"/>
          <w:sz w:val="21"/>
          <w:szCs w:val="22"/>
        </w:rPr>
      </w:pPr>
      <w:r>
        <w:fldChar w:fldCharType="begin"/>
      </w:r>
      <w:r>
        <w:instrText xml:space="preserve"> HYPERLINK \l "_Toc511678208" </w:instrText>
      </w:r>
      <w:r>
        <w:fldChar w:fldCharType="separate"/>
      </w:r>
      <w:r>
        <w:rPr>
          <w:rStyle w:val="19"/>
        </w:rPr>
        <w:t>致谢</w:t>
      </w:r>
      <w:r>
        <w:tab/>
      </w:r>
      <w:r>
        <w:fldChar w:fldCharType="begin"/>
      </w:r>
      <w:r>
        <w:instrText xml:space="preserve"> PAGEREF _Toc511678208 \h </w:instrText>
      </w:r>
      <w:r>
        <w:fldChar w:fldCharType="separate"/>
      </w:r>
      <w:r>
        <w:t>66</w:t>
      </w:r>
      <w:r>
        <w:fldChar w:fldCharType="end"/>
      </w:r>
      <w:r>
        <w:fldChar w:fldCharType="end"/>
      </w:r>
    </w:p>
    <w:p>
      <w:pPr>
        <w:pStyle w:val="12"/>
        <w:tabs>
          <w:tab w:val="right" w:leader="dot" w:pos="8720"/>
        </w:tabs>
        <w:rPr>
          <w:szCs w:val="28"/>
          <w:lang w:val="zh-CN"/>
        </w:rPr>
      </w:pPr>
      <w:r>
        <w:rPr>
          <w:szCs w:val="28"/>
          <w:lang w:val="zh-CN"/>
        </w:rPr>
        <w:fldChar w:fldCharType="end"/>
      </w:r>
    </w:p>
    <w:p>
      <w:pPr>
        <w:snapToGrid w:val="0"/>
        <w:spacing w:line="360" w:lineRule="auto"/>
        <w:rPr>
          <w:sz w:val="28"/>
          <w:szCs w:val="28"/>
        </w:rPr>
      </w:pPr>
    </w:p>
    <w:p>
      <w:pPr>
        <w:snapToGrid w:val="0"/>
        <w:spacing w:line="360" w:lineRule="auto"/>
        <w:sectPr>
          <w:headerReference r:id="rId6" w:type="default"/>
          <w:footerReference r:id="rId7" w:type="default"/>
          <w:pgSz w:w="11906" w:h="16838"/>
          <w:pgMar w:top="2552" w:right="1588" w:bottom="1588" w:left="1588" w:header="851" w:footer="964" w:gutter="0"/>
          <w:pgNumType w:fmt="upperRoman" w:start="1"/>
          <w:cols w:space="720" w:num="1"/>
          <w:docGrid w:type="linesAndChars" w:linePitch="312" w:charSpace="0"/>
        </w:sectPr>
      </w:pPr>
    </w:p>
    <w:p>
      <w:pPr>
        <w:tabs>
          <w:tab w:val="center" w:pos="4153"/>
        </w:tabs>
        <w:spacing w:line="360" w:lineRule="auto"/>
        <w:rPr>
          <w:rFonts w:ascii="黑体" w:hAnsi="黑体" w:eastAsia="黑体" w:cstheme="minorEastAsia"/>
          <w:sz w:val="24"/>
        </w:rPr>
      </w:pPr>
      <w:bookmarkStart w:id="16" w:name="_Toc511678177"/>
      <w:r>
        <w:rPr>
          <w:rStyle w:val="24"/>
          <w:rFonts w:ascii="黑体" w:hAnsi="黑体"/>
        </w:rPr>
        <w:t>第一章 绪论</w:t>
      </w:r>
      <w:bookmarkEnd w:id="16"/>
      <w:r>
        <w:rPr>
          <w:rFonts w:ascii="黑体" w:hAnsi="黑体" w:eastAsia="黑体" w:cstheme="minorEastAsia"/>
          <w:sz w:val="24"/>
        </w:rPr>
        <w:tab/>
      </w:r>
    </w:p>
    <w:p>
      <w:pPr>
        <w:pStyle w:val="3"/>
        <w:rPr>
          <w:rFonts w:ascii="黑体" w:hAnsi="黑体" w:eastAsia="黑体"/>
          <w:b w:val="0"/>
        </w:rPr>
      </w:pPr>
      <w:bookmarkStart w:id="17" w:name="_Toc511678178"/>
      <w:r>
        <w:rPr>
          <w:rFonts w:ascii="黑体" w:hAnsi="黑体" w:eastAsia="黑体"/>
          <w:b w:val="0"/>
        </w:rPr>
        <w:t>1.1 研究背景</w:t>
      </w:r>
      <w:bookmarkEnd w:id="17"/>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近几年来，随着计算机网络技术和信息技术快速发展，互联网已经渗透到人民生活中的各个方面，网络成为生活工作中主要的通讯方式。基于网络的应用扮演着举足轻重的角色，在公司企业日常生活中随处可见，比如平常用的云，人们已经习惯了从网上下载或者备份自己的资料。同时网络信息不止局限在生活、企业中，还在政治、军事、金融、电信等方面发挥着重要的作用，越来越多的机密信息在网络中存储传输，人们越来越依赖网络</w:t>
      </w:r>
      <w:r>
        <w:rPr>
          <w:rFonts w:asciiTheme="minorEastAsia" w:hAnsiTheme="minorEastAsia" w:eastAsiaTheme="minorEastAsia" w:cstheme="minorEastAsia"/>
          <w:sz w:val="24"/>
          <w:vertAlign w:val="superscript"/>
        </w:rPr>
        <w:t>[1]</w:t>
      </w:r>
      <w:r>
        <w:rPr>
          <w:rFonts w:asciiTheme="minorEastAsia" w:hAnsiTheme="minorEastAsia" w:eastAsiaTheme="minorEastAsia" w:cstheme="minorEastAsia"/>
          <w:sz w:val="24"/>
        </w:rPr>
        <w:t>。</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随着网络各项业务的多元化，在网络中传输的数据量开始指数增长，对网络管理的要求变的更加高，对网络管理难度更大</w:t>
      </w:r>
      <w:r>
        <w:rPr>
          <w:rFonts w:asciiTheme="minorEastAsia" w:hAnsiTheme="minorEastAsia" w:eastAsiaTheme="minorEastAsia" w:cstheme="minorEastAsia"/>
          <w:sz w:val="24"/>
          <w:vertAlign w:val="superscript"/>
        </w:rPr>
        <w:t>[2]</w:t>
      </w:r>
      <w:r>
        <w:rPr>
          <w:rFonts w:asciiTheme="minorEastAsia" w:hAnsiTheme="minorEastAsia" w:eastAsiaTheme="minorEastAsia" w:cstheme="minorEastAsia"/>
          <w:sz w:val="24"/>
        </w:rPr>
        <w:t>。主要表现在：</w:t>
      </w:r>
    </w:p>
    <w:p>
      <w:pPr>
        <w:numPr>
          <w:ilvl w:val="0"/>
          <w:numId w:val="2"/>
        </w:numPr>
        <w:spacing w:line="360" w:lineRule="auto"/>
        <w:ind w:firstLine="0"/>
        <w:rPr>
          <w:rFonts w:asciiTheme="minorEastAsia" w:hAnsiTheme="minorEastAsia" w:eastAsiaTheme="minorEastAsia" w:cstheme="minorEastAsia"/>
          <w:sz w:val="24"/>
          <w:vertAlign w:val="superscript"/>
        </w:rPr>
      </w:pPr>
      <w:r>
        <w:rPr>
          <w:rFonts w:asciiTheme="minorEastAsia" w:hAnsiTheme="minorEastAsia" w:eastAsiaTheme="minorEastAsia" w:cstheme="minorEastAsia"/>
          <w:sz w:val="24"/>
        </w:rPr>
        <w:t>网络结构日趋复杂，网络规模不断扩大，应用场景越来越多元化</w:t>
      </w:r>
      <w:r>
        <w:rPr>
          <w:rFonts w:asciiTheme="minorEastAsia" w:hAnsiTheme="minorEastAsia" w:eastAsiaTheme="minorEastAsia" w:cstheme="minorEastAsia"/>
          <w:sz w:val="24"/>
          <w:vertAlign w:val="superscript"/>
        </w:rPr>
        <w:t>[3]</w:t>
      </w:r>
    </w:p>
    <w:p>
      <w:pPr>
        <w:numPr>
          <w:ilvl w:val="0"/>
          <w:numId w:val="2"/>
        </w:numPr>
        <w:spacing w:line="360" w:lineRule="auto"/>
        <w:ind w:firstLine="0"/>
        <w:rPr>
          <w:rFonts w:asciiTheme="minorEastAsia" w:hAnsiTheme="minorEastAsia" w:eastAsiaTheme="minorEastAsia" w:cstheme="minorEastAsia"/>
          <w:sz w:val="24"/>
          <w:vertAlign w:val="superscript"/>
        </w:rPr>
      </w:pPr>
      <w:r>
        <w:rPr>
          <w:rFonts w:asciiTheme="minorEastAsia" w:hAnsiTheme="minorEastAsia" w:eastAsiaTheme="minorEastAsia" w:cstheme="minorEastAsia"/>
          <w:sz w:val="24"/>
        </w:rPr>
        <w:t>网络流量越来越大，网络流量即是网络上传输的数据量，要求更大的带宽</w:t>
      </w:r>
      <w:r>
        <w:rPr>
          <w:rFonts w:asciiTheme="minorEastAsia" w:hAnsiTheme="minorEastAsia" w:eastAsiaTheme="minorEastAsia" w:cstheme="minorEastAsia"/>
          <w:sz w:val="24"/>
          <w:vertAlign w:val="superscript"/>
        </w:rPr>
        <w:t>[3]</w:t>
      </w:r>
    </w:p>
    <w:p>
      <w:pPr>
        <w:numPr>
          <w:ilvl w:val="0"/>
          <w:numId w:val="2"/>
        </w:numPr>
        <w:spacing w:line="360" w:lineRule="auto"/>
        <w:ind w:firstLine="0"/>
        <w:rPr>
          <w:rFonts w:asciiTheme="minorEastAsia" w:hAnsiTheme="minorEastAsia" w:eastAsiaTheme="minorEastAsia" w:cstheme="minorEastAsia"/>
          <w:sz w:val="24"/>
          <w:vertAlign w:val="superscript"/>
        </w:rPr>
      </w:pPr>
      <w:r>
        <w:rPr>
          <w:rFonts w:asciiTheme="minorEastAsia" w:hAnsiTheme="minorEastAsia" w:eastAsiaTheme="minorEastAsia" w:cstheme="minorEastAsia"/>
          <w:sz w:val="24"/>
        </w:rPr>
        <w:t>如何保障网络的持续、安全和高效安全</w:t>
      </w:r>
      <w:r>
        <w:rPr>
          <w:rFonts w:asciiTheme="minorEastAsia" w:hAnsiTheme="minorEastAsia" w:eastAsiaTheme="minorEastAsia" w:cstheme="minorEastAsia"/>
          <w:sz w:val="24"/>
          <w:vertAlign w:val="superscript"/>
        </w:rPr>
        <w:t>[3]</w:t>
      </w:r>
    </w:p>
    <w:p>
      <w:pPr>
        <w:spacing w:line="360" w:lineRule="auto"/>
        <w:ind w:firstLine="480" w:firstLineChars="200"/>
        <w:rPr>
          <w:rFonts w:asciiTheme="minorEastAsia" w:hAnsiTheme="minorEastAsia" w:eastAsiaTheme="minorEastAsia" w:cstheme="minorEastAsia"/>
          <w:bCs/>
          <w:sz w:val="24"/>
        </w:rPr>
      </w:pPr>
      <w:r>
        <w:rPr>
          <w:rFonts w:asciiTheme="minorEastAsia" w:hAnsiTheme="minorEastAsia" w:eastAsiaTheme="minorEastAsia" w:cstheme="minorEastAsia"/>
          <w:sz w:val="24"/>
        </w:rPr>
        <w:t>因此，加强网络管理成为急需解决的问题，监测网络行为，对网络服务质量进行有效指标的评估，找出网络存在问题，优化网络结构。其中我们可以监测网</w:t>
      </w:r>
      <w:r>
        <w:rPr>
          <w:rFonts w:asciiTheme="minorEastAsia" w:hAnsiTheme="minorEastAsia" w:eastAsiaTheme="minorEastAsia" w:cstheme="minorEastAsia"/>
          <w:bCs/>
          <w:sz w:val="24"/>
        </w:rPr>
        <w:t>络流量进而监测网络的运行状态，监测网络运行的状态，尤其是否存在异常，从而提供直观的数据找出网络的问题。研究网络流量是目前常用的方法，可以通过网络流量获取网络数据大小，网络数据类型等，可以方便的对网络状态进行监控，管理网络。</w:t>
      </w:r>
    </w:p>
    <w:p>
      <w:pPr>
        <w:spacing w:line="360" w:lineRule="auto"/>
        <w:ind w:firstLine="420"/>
        <w:rPr>
          <w:rFonts w:asciiTheme="minorEastAsia" w:hAnsiTheme="minorEastAsia" w:eastAsiaTheme="minorEastAsia" w:cstheme="minorEastAsia"/>
          <w:bCs/>
          <w:sz w:val="24"/>
        </w:rPr>
      </w:pPr>
      <w:r>
        <w:rPr>
          <w:rFonts w:asciiTheme="minorEastAsia" w:hAnsiTheme="minorEastAsia" w:eastAsiaTheme="minorEastAsia" w:cstheme="minorEastAsia"/>
          <w:sz w:val="24"/>
        </w:rPr>
        <w:t>本课题源于实际的应用项目，以舰船系统之间的通讯方式为背景。串口通讯作为舰船通讯的主要方式，是点对点的通讯，通过串口交换舰船系统之间的数据</w:t>
      </w:r>
      <w:r>
        <w:rPr>
          <w:rFonts w:asciiTheme="minorEastAsia" w:hAnsiTheme="minorEastAsia" w:eastAsiaTheme="minorEastAsia" w:cstheme="minorEastAsia"/>
          <w:sz w:val="24"/>
          <w:vertAlign w:val="superscript"/>
        </w:rPr>
        <w:t>[4]</w:t>
      </w:r>
      <w:r>
        <w:rPr>
          <w:rFonts w:asciiTheme="minorEastAsia" w:hAnsiTheme="minorEastAsia" w:eastAsiaTheme="minorEastAsia" w:cstheme="minorEastAsia"/>
          <w:sz w:val="24"/>
        </w:rPr>
        <w:t>。随着网络越来越复杂，如何监控舰船中的网络状况变得越来越困难，因此需要一个工具帮助网络管理员监控管理网络。网络监控的主要任务是捕获分析网络数据包，为网络管理提供必要的信息</w:t>
      </w:r>
      <w:r>
        <w:rPr>
          <w:rFonts w:asciiTheme="minorEastAsia" w:hAnsiTheme="minorEastAsia" w:eastAsiaTheme="minorEastAsia" w:cstheme="minorEastAsia"/>
          <w:sz w:val="24"/>
          <w:vertAlign w:val="superscript"/>
        </w:rPr>
        <w:t>[4]</w:t>
      </w:r>
      <w:r>
        <w:rPr>
          <w:rFonts w:asciiTheme="minorEastAsia" w:hAnsiTheme="minorEastAsia" w:eastAsiaTheme="minorEastAsia" w:cstheme="minorEastAsia"/>
          <w:sz w:val="24"/>
        </w:rPr>
        <w:t>。国内现在的舰艇已经在作战系统中采用网络技术，如何保证网络环境安全，使得整个舰艇系统更加安全可靠，就需要使用监控系统实时检测网络状态。目前舰艇采用实时多任务的VxWorks系统，具有快速响应的特点</w:t>
      </w:r>
      <w:r>
        <w:rPr>
          <w:rFonts w:asciiTheme="minorEastAsia" w:hAnsiTheme="minorEastAsia" w:eastAsiaTheme="minorEastAsia" w:cstheme="minorEastAsia"/>
          <w:sz w:val="24"/>
          <w:vertAlign w:val="superscript"/>
        </w:rPr>
        <w:t>[4]</w:t>
      </w:r>
      <w:r>
        <w:rPr>
          <w:rFonts w:asciiTheme="minorEastAsia" w:hAnsiTheme="minorEastAsia" w:eastAsiaTheme="minorEastAsia" w:cstheme="minorEastAsia"/>
          <w:sz w:val="24"/>
        </w:rPr>
        <w:t>。因此我们课题也主要针对VxWorks操作系统进行研究。VxWorks是美国Wind River System公司推出的一个运行在目标机上的高性能、可裁剪的嵌入式实时操作系统</w:t>
      </w:r>
      <w:r>
        <w:rPr>
          <w:rFonts w:asciiTheme="minorEastAsia" w:hAnsiTheme="minorEastAsia" w:eastAsiaTheme="minorEastAsia" w:cstheme="minorEastAsia"/>
          <w:sz w:val="24"/>
          <w:vertAlign w:val="superscript"/>
        </w:rPr>
        <w:t>[5]</w:t>
      </w:r>
      <w:r>
        <w:rPr>
          <w:rFonts w:asciiTheme="minorEastAsia" w:hAnsiTheme="minorEastAsia" w:eastAsiaTheme="minorEastAsia" w:cstheme="minorEastAsia"/>
          <w:sz w:val="24"/>
        </w:rPr>
        <w:t>。</w:t>
      </w:r>
      <w:r>
        <w:rPr>
          <w:rFonts w:asciiTheme="minorEastAsia" w:hAnsiTheme="minorEastAsia" w:eastAsiaTheme="minorEastAsia" w:cstheme="minorEastAsia"/>
          <w:bCs/>
          <w:sz w:val="24"/>
        </w:rPr>
        <w:t>基于VxWorks系统的网络监控工具主要提供以下功能：</w:t>
      </w:r>
    </w:p>
    <w:p>
      <w:pPr>
        <w:spacing w:line="360" w:lineRule="auto"/>
        <w:rPr>
          <w:rFonts w:asciiTheme="minorEastAsia" w:hAnsiTheme="minorEastAsia" w:eastAsiaTheme="minorEastAsia" w:cstheme="minorEastAsia"/>
          <w:bCs/>
          <w:sz w:val="24"/>
        </w:rPr>
      </w:pPr>
      <w:r>
        <w:rPr>
          <w:rFonts w:asciiTheme="minorEastAsia" w:hAnsiTheme="minorEastAsia" w:eastAsiaTheme="minorEastAsia" w:cstheme="minorEastAsia"/>
          <w:bCs/>
          <w:sz w:val="24"/>
        </w:rPr>
        <w:t xml:space="preserve">    1. 监控VxWorks服务器的网络运行状况：主要包括网络协议的解析</w:t>
      </w:r>
    </w:p>
    <w:p>
      <w:pPr>
        <w:spacing w:line="360" w:lineRule="auto"/>
        <w:rPr>
          <w:rFonts w:asciiTheme="minorEastAsia" w:hAnsiTheme="minorEastAsia" w:eastAsiaTheme="minorEastAsia" w:cstheme="minorEastAsia"/>
          <w:bCs/>
          <w:sz w:val="24"/>
        </w:rPr>
      </w:pPr>
      <w:r>
        <w:rPr>
          <w:rFonts w:asciiTheme="minorEastAsia" w:hAnsiTheme="minorEastAsia" w:eastAsiaTheme="minorEastAsia" w:cstheme="minorEastAsia"/>
          <w:bCs/>
          <w:sz w:val="24"/>
        </w:rPr>
        <w:t xml:space="preserve">    2. 对网络运行状态数据的分析与保存：对服务端采集的网络数据进行分析处理，生成直观的数据表，并保存相关数据</w:t>
      </w:r>
    </w:p>
    <w:p>
      <w:pPr>
        <w:spacing w:line="360" w:lineRule="auto"/>
        <w:rPr>
          <w:rFonts w:asciiTheme="minorEastAsia" w:hAnsiTheme="minorEastAsia" w:eastAsiaTheme="minorEastAsia" w:cstheme="minorEastAsia"/>
          <w:bCs/>
          <w:sz w:val="24"/>
        </w:rPr>
      </w:pPr>
      <w:r>
        <w:rPr>
          <w:rFonts w:asciiTheme="minorEastAsia" w:hAnsiTheme="minorEastAsia" w:eastAsiaTheme="minorEastAsia" w:cstheme="minorEastAsia"/>
          <w:bCs/>
          <w:sz w:val="24"/>
        </w:rPr>
        <w:t xml:space="preserve">    3. 部署客户端</w:t>
      </w:r>
    </w:p>
    <w:p>
      <w:pPr>
        <w:spacing w:line="360" w:lineRule="auto"/>
        <w:rPr>
          <w:rFonts w:asciiTheme="minorEastAsia" w:hAnsiTheme="minorEastAsia" w:eastAsiaTheme="minorEastAsia" w:cstheme="minorEastAsia"/>
          <w:bCs/>
          <w:sz w:val="24"/>
        </w:rPr>
      </w:pPr>
      <w:r>
        <w:rPr>
          <w:rFonts w:asciiTheme="minorEastAsia" w:hAnsiTheme="minorEastAsia" w:eastAsiaTheme="minorEastAsia" w:cstheme="minorEastAsia"/>
          <w:bCs/>
          <w:sz w:val="24"/>
        </w:rPr>
        <w:t xml:space="preserve">    基于要解决的问题，系统采用了经典的C/S机构，在VxWorks服务器端使用mux网络驱动的方式对VxWorks网络流量进行抓取统计，在客户端使用Qt设计页面反应当前的网络状态，根据图形方式直观的显示实时流量信息。C/S架构可以满足每个用户进行网络流量的统计分析。使用此软件可以分析、掌握网络行为的基础，通过采集网络流量数据监控网络流量的变化</w:t>
      </w:r>
      <w:r>
        <w:rPr>
          <w:rFonts w:asciiTheme="minorEastAsia" w:hAnsiTheme="minorEastAsia" w:eastAsiaTheme="minorEastAsia" w:cstheme="minorEastAsia"/>
          <w:bCs/>
          <w:sz w:val="24"/>
          <w:vertAlign w:val="superscript"/>
        </w:rPr>
        <w:t>[5]</w:t>
      </w:r>
      <w:r>
        <w:rPr>
          <w:rFonts w:asciiTheme="minorEastAsia" w:hAnsiTheme="minorEastAsia" w:eastAsiaTheme="minorEastAsia" w:cstheme="minorEastAsia"/>
          <w:bCs/>
          <w:sz w:val="24"/>
        </w:rPr>
        <w:t>。网络管理员在网络流量监控的基础上观察网络及设备性能变化情况，同时又可以对于网络流量进行文件备份，以及查看文件备份情况，因此使得网络管理更加高效、简单和易用。</w:t>
      </w:r>
    </w:p>
    <w:p>
      <w:pPr>
        <w:pStyle w:val="3"/>
        <w:rPr>
          <w:rFonts w:ascii="黑体" w:hAnsi="黑体" w:eastAsia="黑体"/>
          <w:b w:val="0"/>
        </w:rPr>
      </w:pPr>
      <w:bookmarkStart w:id="18" w:name="_Toc511678179"/>
      <w:r>
        <w:rPr>
          <w:rFonts w:ascii="黑体" w:hAnsi="黑体" w:eastAsia="黑体"/>
          <w:b w:val="0"/>
        </w:rPr>
        <w:t>1.2 研究目标、内容和意义</w:t>
      </w:r>
      <w:bookmarkEnd w:id="18"/>
    </w:p>
    <w:p>
      <w:pPr>
        <w:spacing w:line="360" w:lineRule="auto"/>
        <w:ind w:firstLine="480" w:firstLineChars="200"/>
        <w:rPr>
          <w:rFonts w:asciiTheme="minorEastAsia" w:hAnsiTheme="minorEastAsia" w:eastAsiaTheme="minorEastAsia" w:cstheme="minorEastAsia"/>
          <w:bCs/>
          <w:sz w:val="24"/>
        </w:rPr>
      </w:pPr>
      <w:r>
        <w:rPr>
          <w:rFonts w:asciiTheme="minorEastAsia" w:hAnsiTheme="minorEastAsia" w:eastAsiaTheme="minorEastAsia" w:cstheme="minorEastAsia"/>
          <w:bCs/>
          <w:sz w:val="24"/>
        </w:rPr>
        <w:t>网络监控工具提供了一种探索实际环境中网络特性的手段，更加直接反应当前的网络状态。这也是解决网络管理难得一种方法。本课题的研究目标是设计并实现一款C/S架构的网络流量监控软件，对用户的特定网络进行监控，这样管理员可以及时发现问题并解决。</w:t>
      </w:r>
    </w:p>
    <w:p>
      <w:pPr>
        <w:spacing w:line="360" w:lineRule="auto"/>
        <w:ind w:firstLine="480" w:firstLineChars="200"/>
        <w:rPr>
          <w:rFonts w:asciiTheme="minorEastAsia" w:hAnsiTheme="minorEastAsia" w:eastAsiaTheme="minorEastAsia" w:cstheme="minorEastAsia"/>
          <w:bCs/>
          <w:sz w:val="24"/>
        </w:rPr>
      </w:pPr>
      <w:r>
        <w:rPr>
          <w:rFonts w:asciiTheme="minorEastAsia" w:hAnsiTheme="minorEastAsia" w:eastAsiaTheme="minorEastAsia" w:cstheme="minorEastAsia"/>
          <w:bCs/>
          <w:sz w:val="24"/>
        </w:rPr>
        <w:t>本课题的研究内容主要包括下面几个方面:</w:t>
      </w:r>
    </w:p>
    <w:p>
      <w:pPr>
        <w:spacing w:line="360" w:lineRule="auto"/>
        <w:rPr>
          <w:rFonts w:asciiTheme="minorEastAsia" w:hAnsiTheme="minorEastAsia" w:eastAsiaTheme="minorEastAsia" w:cstheme="minorEastAsia"/>
          <w:bCs/>
          <w:sz w:val="24"/>
        </w:rPr>
      </w:pPr>
      <w:r>
        <w:rPr>
          <w:rFonts w:asciiTheme="minorEastAsia" w:hAnsiTheme="minorEastAsia" w:eastAsiaTheme="minorEastAsia" w:cstheme="minorEastAsia"/>
          <w:bCs/>
          <w:sz w:val="24"/>
        </w:rPr>
        <w:t xml:space="preserve">    1. 需求分析：充分与用户沟通，了解用户的业务需求，根据需求，设计满足用户的解决方案</w:t>
      </w:r>
    </w:p>
    <w:p>
      <w:pPr>
        <w:spacing w:line="360" w:lineRule="auto"/>
        <w:rPr>
          <w:rFonts w:asciiTheme="minorEastAsia" w:hAnsiTheme="minorEastAsia" w:eastAsiaTheme="minorEastAsia" w:cstheme="minorEastAsia"/>
          <w:bCs/>
          <w:sz w:val="24"/>
        </w:rPr>
      </w:pPr>
      <w:r>
        <w:rPr>
          <w:rFonts w:asciiTheme="minorEastAsia" w:hAnsiTheme="minorEastAsia" w:eastAsiaTheme="minorEastAsia" w:cstheme="minorEastAsia"/>
          <w:bCs/>
          <w:sz w:val="24"/>
        </w:rPr>
        <w:t xml:space="preserve">    2. VxWorks服务器数据包抓取：研究网络抓包原理，选择合适的在VxWorks下的网络抓包方式，设计良好的服务端程序</w:t>
      </w:r>
    </w:p>
    <w:p>
      <w:pPr>
        <w:spacing w:line="360" w:lineRule="auto"/>
        <w:rPr>
          <w:rFonts w:asciiTheme="minorEastAsia" w:hAnsiTheme="minorEastAsia" w:eastAsiaTheme="minorEastAsia" w:cstheme="minorEastAsia"/>
          <w:bCs/>
          <w:sz w:val="24"/>
        </w:rPr>
      </w:pPr>
      <w:r>
        <w:rPr>
          <w:rFonts w:asciiTheme="minorEastAsia" w:hAnsiTheme="minorEastAsia" w:eastAsiaTheme="minorEastAsia" w:cstheme="minorEastAsia"/>
          <w:bCs/>
          <w:sz w:val="24"/>
        </w:rPr>
        <w:t xml:space="preserve">    3. 客户端设计：使用Qt实现跨平台设计，主要是Windows和Linux；对服务器发来的网络数据包进行协议解析展示，设计可靠的协议解析展示客户端。</w:t>
      </w:r>
    </w:p>
    <w:p>
      <w:pPr>
        <w:spacing w:line="360" w:lineRule="auto"/>
        <w:ind w:firstLine="480" w:firstLineChars="200"/>
        <w:rPr>
          <w:rFonts w:asciiTheme="minorEastAsia" w:hAnsiTheme="minorEastAsia" w:eastAsiaTheme="minorEastAsia" w:cstheme="minorEastAsia"/>
          <w:bCs/>
          <w:sz w:val="24"/>
        </w:rPr>
      </w:pPr>
      <w:r>
        <w:rPr>
          <w:rFonts w:asciiTheme="minorEastAsia" w:hAnsiTheme="minorEastAsia" w:eastAsiaTheme="minorEastAsia" w:cstheme="minorEastAsia"/>
          <w:bCs/>
          <w:sz w:val="24"/>
        </w:rPr>
        <w:t>本课题得研究意义主要如下：</w:t>
      </w:r>
    </w:p>
    <w:p>
      <w:pPr>
        <w:spacing w:line="360" w:lineRule="auto"/>
        <w:ind w:firstLine="480"/>
        <w:rPr>
          <w:rFonts w:asciiTheme="minorEastAsia" w:hAnsiTheme="minorEastAsia" w:eastAsiaTheme="minorEastAsia" w:cstheme="minorEastAsia"/>
          <w:bCs/>
          <w:sz w:val="24"/>
        </w:rPr>
      </w:pPr>
      <w:r>
        <w:rPr>
          <w:rFonts w:asciiTheme="minorEastAsia" w:hAnsiTheme="minorEastAsia" w:eastAsiaTheme="minorEastAsia" w:cstheme="minorEastAsia"/>
          <w:bCs/>
          <w:sz w:val="24"/>
        </w:rPr>
        <w:t>1. 满足用户的需求，针对用户的特定网络环境，进行设计一款C/S结构的网络抓包分析软件，加强用户的网络监管，掌握网络的运行状况，更加直观的发现网络问题。同时软件本事便于部署和维护，利于使用。</w:t>
      </w:r>
    </w:p>
    <w:p>
      <w:pPr>
        <w:spacing w:line="360" w:lineRule="auto"/>
        <w:ind w:firstLine="480"/>
        <w:rPr>
          <w:rFonts w:asciiTheme="minorEastAsia" w:hAnsiTheme="minorEastAsia" w:eastAsiaTheme="minorEastAsia" w:cstheme="minorEastAsia"/>
          <w:bCs/>
          <w:sz w:val="24"/>
        </w:rPr>
      </w:pPr>
      <w:r>
        <w:rPr>
          <w:rFonts w:asciiTheme="minorEastAsia" w:hAnsiTheme="minorEastAsia" w:eastAsiaTheme="minorEastAsia" w:cstheme="minorEastAsia"/>
          <w:bCs/>
          <w:sz w:val="24"/>
        </w:rPr>
        <w:t>2. 在基础研究方面，通过对网络流量的研究与分析，可以得知网络数据的具体信息，有利用网络的管理；同时对网络数据的抓取，对数据包的包头进行解析，可以得出数据来源，发现网络的问题。同时系统使用C/S结构，客户端与服务端业务可以实现分离，不局限在只对VxWorks系统的网络数据的抓取，对于其他类型的业务开发具有良好的扩展性。</w:t>
      </w:r>
    </w:p>
    <w:p>
      <w:pPr>
        <w:spacing w:line="360" w:lineRule="auto"/>
        <w:ind w:firstLine="480" w:firstLineChars="200"/>
        <w:rPr>
          <w:rFonts w:asciiTheme="minorEastAsia" w:hAnsiTheme="minorEastAsia" w:eastAsiaTheme="minorEastAsia" w:cstheme="minorEastAsia"/>
          <w:bCs/>
          <w:sz w:val="24"/>
        </w:rPr>
      </w:pPr>
      <w:r>
        <w:rPr>
          <w:rFonts w:asciiTheme="minorEastAsia" w:hAnsiTheme="minorEastAsia" w:eastAsiaTheme="minorEastAsia" w:cstheme="minorEastAsia"/>
          <w:bCs/>
          <w:sz w:val="24"/>
        </w:rPr>
        <w:t>因此，网络抓包不管是对网络管理者，或者网络研究者，还是网络用户都是有着非常大的使用价值，有着不错的前景</w:t>
      </w:r>
      <w:r>
        <w:rPr>
          <w:rFonts w:asciiTheme="minorEastAsia" w:hAnsiTheme="minorEastAsia" w:eastAsiaTheme="minorEastAsia" w:cstheme="minorEastAsia"/>
          <w:bCs/>
          <w:sz w:val="24"/>
          <w:vertAlign w:val="superscript"/>
        </w:rPr>
        <w:t>[2]</w:t>
      </w:r>
      <w:r>
        <w:rPr>
          <w:rFonts w:asciiTheme="minorEastAsia" w:hAnsiTheme="minorEastAsia" w:eastAsiaTheme="minorEastAsia" w:cstheme="minorEastAsia"/>
          <w:bCs/>
          <w:sz w:val="24"/>
        </w:rPr>
        <w:t>。</w:t>
      </w:r>
    </w:p>
    <w:p>
      <w:pPr>
        <w:pStyle w:val="3"/>
        <w:rPr>
          <w:rFonts w:ascii="黑体" w:hAnsi="黑体" w:eastAsia="黑体"/>
          <w:b w:val="0"/>
        </w:rPr>
      </w:pPr>
      <w:bookmarkStart w:id="19" w:name="_Toc511678180"/>
      <w:r>
        <w:rPr>
          <w:rFonts w:ascii="黑体" w:hAnsi="黑体" w:eastAsia="黑体"/>
          <w:b w:val="0"/>
        </w:rPr>
        <w:t>1.3 国内外研究现状</w:t>
      </w:r>
      <w:bookmarkEnd w:id="19"/>
    </w:p>
    <w:p>
      <w:pPr>
        <w:pStyle w:val="4"/>
        <w:rPr>
          <w:rFonts w:ascii="黑体" w:hAnsi="黑体" w:eastAsia="黑体"/>
          <w:b w:val="0"/>
        </w:rPr>
      </w:pPr>
      <w:bookmarkStart w:id="20" w:name="_Toc1406"/>
      <w:bookmarkStart w:id="21" w:name="_Toc11425"/>
      <w:r>
        <w:rPr>
          <w:rFonts w:ascii="黑体" w:hAnsi="黑体" w:eastAsia="黑体"/>
          <w:b w:val="0"/>
        </w:rPr>
        <w:t>1.3.1 网络监控现状</w:t>
      </w:r>
      <w:bookmarkEnd w:id="20"/>
      <w:bookmarkEnd w:id="21"/>
    </w:p>
    <w:p>
      <w:pPr>
        <w:spacing w:line="360" w:lineRule="auto"/>
        <w:ind w:firstLine="480" w:firstLineChars="200"/>
        <w:rPr>
          <w:rFonts w:asciiTheme="minorEastAsia" w:hAnsiTheme="minorEastAsia" w:eastAsiaTheme="minorEastAsia" w:cstheme="minorEastAsia"/>
          <w:bCs/>
          <w:sz w:val="24"/>
        </w:rPr>
      </w:pPr>
      <w:r>
        <w:rPr>
          <w:rFonts w:asciiTheme="minorEastAsia" w:hAnsiTheme="minorEastAsia" w:eastAsiaTheme="minorEastAsia" w:cstheme="minorEastAsia"/>
          <w:bCs/>
          <w:sz w:val="24"/>
        </w:rPr>
        <w:t>网络协议分析技术是通过获取通信双方传送的数据包，分析包中的协议内容及数据内容，并将数据的二进制流转化为可读性强的、易于理解的文本形式，呈现给用户或者管理员</w:t>
      </w:r>
      <w:r>
        <w:rPr>
          <w:rFonts w:asciiTheme="minorEastAsia" w:hAnsiTheme="minorEastAsia" w:eastAsiaTheme="minorEastAsia" w:cstheme="minorEastAsia"/>
          <w:bCs/>
          <w:sz w:val="24"/>
          <w:vertAlign w:val="superscript"/>
        </w:rPr>
        <w:t>[6]</w:t>
      </w:r>
      <w:r>
        <w:rPr>
          <w:rFonts w:asciiTheme="minorEastAsia" w:hAnsiTheme="minorEastAsia" w:eastAsiaTheme="minorEastAsia" w:cstheme="minorEastAsia"/>
          <w:bCs/>
          <w:sz w:val="24"/>
        </w:rPr>
        <w:t>。现有网络流量捕获框架为应用程序提供原始数据包，而将流跟踪和TCP流重组之类的操作留给程序开发人员处理。</w:t>
      </w:r>
    </w:p>
    <w:p>
      <w:pPr>
        <w:spacing w:line="360" w:lineRule="auto"/>
        <w:ind w:firstLine="480" w:firstLineChars="200"/>
        <w:rPr>
          <w:rFonts w:asciiTheme="minorEastAsia" w:hAnsiTheme="minorEastAsia" w:eastAsiaTheme="minorEastAsia" w:cstheme="minorEastAsia"/>
          <w:bCs/>
          <w:sz w:val="24"/>
        </w:rPr>
      </w:pPr>
      <w:r>
        <w:rPr>
          <w:rFonts w:asciiTheme="minorEastAsia" w:hAnsiTheme="minorEastAsia" w:eastAsiaTheme="minorEastAsia" w:cstheme="minorEastAsia"/>
          <w:bCs/>
          <w:sz w:val="24"/>
        </w:rPr>
        <w:t>在Windows下一般采用Winpcap作为软件的底层抓包程序，比如Wireshark；在Linux下一般采用Libpcap作为底层抓包程序，比如Tcpdump；当然也有一些自主开发底层抓包程序，科来网络分析系统就是其中的代表。本课题也采用自主开发底层抓包以及解析程序。</w:t>
      </w:r>
      <w:bookmarkStart w:id="22" w:name="_Toc5968"/>
      <w:bookmarkStart w:id="23" w:name="_Toc2549"/>
    </w:p>
    <w:p>
      <w:pPr>
        <w:pStyle w:val="4"/>
        <w:rPr>
          <w:rFonts w:ascii="黑体" w:hAnsi="黑体" w:eastAsia="黑体"/>
          <w:b w:val="0"/>
        </w:rPr>
      </w:pPr>
      <w:r>
        <w:rPr>
          <w:rFonts w:ascii="黑体" w:hAnsi="黑体" w:eastAsia="黑体"/>
          <w:b w:val="0"/>
        </w:rPr>
        <w:t>1.3.2 国内外现状</w:t>
      </w:r>
    </w:p>
    <w:p>
      <w:pPr>
        <w:spacing w:line="360" w:lineRule="auto"/>
        <w:ind w:firstLine="480" w:firstLineChars="200"/>
        <w:rPr>
          <w:rFonts w:asciiTheme="minorEastAsia" w:hAnsiTheme="minorEastAsia" w:eastAsiaTheme="minorEastAsia" w:cstheme="minorEastAsia"/>
          <w:bCs/>
          <w:sz w:val="24"/>
        </w:rPr>
      </w:pPr>
      <w:r>
        <w:rPr>
          <w:rFonts w:asciiTheme="minorEastAsia" w:hAnsiTheme="minorEastAsia" w:eastAsiaTheme="minorEastAsia" w:cstheme="minorEastAsia"/>
          <w:bCs/>
          <w:sz w:val="24"/>
        </w:rPr>
        <w:t>目前国内外网络流量监控方面技术不断推陈出新，有许多网络监控产品，其中包括主流的有有Ethereal，Sniffer Pro，Open View等。这些软件大多是可以跨平台的。在Unix平台下，提供了基于Raw socket抓取网络数据包的函数，也可以使用开源的Libpcap；而在Windows平台下，没有这么方便，主要使用Winpcap。无论是Libpcap还是Winpcap都提供了抓包、过滤、统计、和发包四个常用的功能</w:t>
      </w:r>
      <w:r>
        <w:rPr>
          <w:rFonts w:asciiTheme="minorEastAsia" w:hAnsiTheme="minorEastAsia" w:eastAsiaTheme="minorEastAsia" w:cstheme="minorEastAsia"/>
          <w:bCs/>
          <w:sz w:val="24"/>
          <w:vertAlign w:val="superscript"/>
        </w:rPr>
        <w:t>[3]</w:t>
      </w:r>
      <w:r>
        <w:rPr>
          <w:rFonts w:asciiTheme="minorEastAsia" w:hAnsiTheme="minorEastAsia" w:eastAsiaTheme="minorEastAsia" w:cstheme="minorEastAsia"/>
          <w:bCs/>
          <w:sz w:val="24"/>
        </w:rPr>
        <w:t>。其中Windump就是有Winpcap团队直接维护的工具，这是Unix平台下Tcpdump的Windows平台移植版本</w:t>
      </w:r>
      <w:r>
        <w:rPr>
          <w:rFonts w:asciiTheme="minorEastAsia" w:hAnsiTheme="minorEastAsia" w:eastAsiaTheme="minorEastAsia" w:cstheme="minorEastAsia"/>
          <w:bCs/>
          <w:sz w:val="24"/>
          <w:vertAlign w:val="superscript"/>
        </w:rPr>
        <w:t>[3]</w:t>
      </w:r>
      <w:bookmarkEnd w:id="22"/>
      <w:bookmarkEnd w:id="23"/>
    </w:p>
    <w:p>
      <w:pPr>
        <w:pStyle w:val="3"/>
        <w:rPr>
          <w:rFonts w:ascii="黑体" w:hAnsi="黑体" w:eastAsia="黑体"/>
          <w:b w:val="0"/>
        </w:rPr>
      </w:pPr>
      <w:bookmarkStart w:id="24" w:name="_Toc511678181"/>
      <w:r>
        <w:rPr>
          <w:rFonts w:ascii="黑体" w:hAnsi="黑体" w:eastAsia="黑体"/>
          <w:b w:val="0"/>
        </w:rPr>
        <w:t>1.4 本文的组织结构</w:t>
      </w:r>
      <w:bookmarkEnd w:id="24"/>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本文共分为六章，内容安排如下：</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第一章 绪论：本章主要介绍了本课题的研究背景，课题的研究目标、内容及意义和国内外的研究现状。</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第二章 关键技术研究：本章是对系统设计所需要用到的重要技术的介绍，主要包括网络协议解析原理、网络抓包实现设计，网络数据包过滤原理、网络数据包丢包控制等几个方面。</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第三章 监控服务器系统设计与实现：本章首先讨论了系统的总体架构设计，</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然后根据架构分层次讨论服务器系统重要模块的设计思路与代码实现，主要包括</w:t>
      </w:r>
      <w:r>
        <w:rPr>
          <w:rFonts w:hint="eastAsia" w:asciiTheme="minorEastAsia" w:hAnsiTheme="minorEastAsia" w:cstheme="minorEastAsia"/>
          <w:sz w:val="24"/>
        </w:rPr>
        <w:t>串口通信</w:t>
      </w:r>
      <w:r>
        <w:rPr>
          <w:rFonts w:asciiTheme="minorEastAsia" w:hAnsiTheme="minorEastAsia" w:cstheme="minorEastAsia"/>
          <w:sz w:val="24"/>
        </w:rPr>
        <w:t>、</w:t>
      </w:r>
      <w:r>
        <w:rPr>
          <w:rFonts w:hint="eastAsia" w:asciiTheme="minorEastAsia" w:hAnsiTheme="minorEastAsia" w:cstheme="minorEastAsia"/>
          <w:sz w:val="24"/>
        </w:rPr>
        <w:t>捕获网络数据包</w:t>
      </w:r>
      <w:r>
        <w:rPr>
          <w:rFonts w:asciiTheme="minorEastAsia" w:hAnsiTheme="minorEastAsia" w:cstheme="minorEastAsia"/>
          <w:sz w:val="24"/>
        </w:rPr>
        <w:t>、过滤网络数据包、客户端交互几个部分。</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第四章 监控客户端系统设计与实现：本章首先讨论了客户端的总体架构设计，主要包括</w:t>
      </w:r>
      <w:r>
        <w:rPr>
          <w:rFonts w:asciiTheme="minorEastAsia" w:hAnsiTheme="minorEastAsia" w:cstheme="minorEastAsia"/>
          <w:sz w:val="24"/>
        </w:rPr>
        <w:t>网络数据包处理模块、搜索模块、串口通信模块以及系统辅助组件等几个部分。</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第五章 系统测试：本章主要从功能测是与性能测试两个方面对系统进行测试。</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第六章 总结：本章总结本文的工作，并针对目前的课题工作情况提出存在的问题和不足以及待改进的地方。</w:t>
      </w:r>
    </w:p>
    <w:p>
      <w:pPr>
        <w:pStyle w:val="2"/>
        <w:numPr>
          <w:ilvl w:val="0"/>
          <w:numId w:val="0"/>
        </w:numPr>
      </w:pPr>
      <w:bookmarkStart w:id="25" w:name="_Toc511678182"/>
      <w:r>
        <w:t>第二章 关键技术研究</w:t>
      </w:r>
      <w:bookmarkEnd w:id="25"/>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想要实现对网络数据包的解析，就需要对网络结构熟悉，同时结合VxWorks特定服务器进行制定抓包策略。本章围绕着网络协议的基础知识以及如何控制抓包两个方面进行介绍。</w:t>
      </w:r>
    </w:p>
    <w:p>
      <w:pPr>
        <w:pStyle w:val="3"/>
        <w:ind w:right="210"/>
        <w:rPr>
          <w:rFonts w:ascii="黑体" w:hAnsi="黑体" w:eastAsia="黑体"/>
          <w:b w:val="0"/>
        </w:rPr>
      </w:pPr>
      <w:bookmarkStart w:id="26" w:name="_Toc511678183"/>
      <w:r>
        <w:rPr>
          <w:rFonts w:ascii="黑体" w:hAnsi="黑体" w:eastAsia="黑体"/>
          <w:b w:val="0"/>
        </w:rPr>
        <w:t>2.1 解析TCP/IP协议</w:t>
      </w:r>
      <w:bookmarkEnd w:id="26"/>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TCP/IP四层体系结构被广泛使用，结构图参考图2-1不适用于非TCP/IP网络，并且TCP/IP已经成为“实际上的国际标准”。根据规定以太网数据帧的长度应该在46~1500字节之间，当发送端使用TCP/IP协议进行传递数据时，数据被送入到协议栈，过程中对数据添加头部信息封装再传到下一层，整个封装过程如图2-2；而在接收端，数据在TCP/IP模型中从下往上传递，需要层层去掉头部信息，还原原始数据。在解析网络数据包的过程类似接收端要做的事情，我们只需要分析每层的头部得到需要的信息。</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2646680" cy="1954530"/>
                  <wp:effectExtent l="0" t="0" r="0" b="0"/>
                  <wp:docPr id="15" name="图片 15" descr="TCP_IP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TCP_IP结构图"/>
                          <pic:cNvPicPr>
                            <a:picLocks noChangeAspect="1"/>
                          </pic:cNvPicPr>
                        </pic:nvPicPr>
                        <pic:blipFill>
                          <a:blip r:embed="rId10"/>
                          <a:stretch>
                            <a:fillRect/>
                          </a:stretch>
                        </pic:blipFill>
                        <pic:spPr>
                          <a:xfrm>
                            <a:off x="0" y="0"/>
                            <a:ext cx="2646680" cy="1954530"/>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Cs w:val="21"/>
              </w:rPr>
              <w:t>图2-1 TCP/IP体系结构</w:t>
            </w:r>
          </w:p>
        </w:tc>
      </w:tr>
    </w:tbl>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在TCP/IP协议中，有很多种协议，常见的协议有TCP和UDP，TCP和UDP是应用广泛的两种运输层协议，这两种协议都是用IP作为上一层的网络层协议；IP是网络层上的主要协议；ICMP是IP协议的附属协议，ARP（地址解析协议）和RARP（逆地址解析协议），用来转换IP层和网络接口层的地址</w:t>
      </w:r>
      <w:r>
        <w:rPr>
          <w:rFonts w:asciiTheme="minorEastAsia" w:hAnsiTheme="minorEastAsia" w:eastAsiaTheme="minorEastAsia" w:cstheme="minorEastAsia"/>
          <w:sz w:val="24"/>
          <w:vertAlign w:val="superscript"/>
        </w:rPr>
        <w:t>[7]</w:t>
      </w:r>
      <w:r>
        <w:rPr>
          <w:rFonts w:asciiTheme="minorEastAsia" w:hAnsiTheme="minorEastAsia" w:eastAsiaTheme="minorEastAsia" w:cstheme="minorEastAsia"/>
          <w:sz w:val="24"/>
        </w:rPr>
        <w:t>。</w:t>
      </w:r>
    </w:p>
    <w:tbl>
      <w:tblPr>
        <w:tblStyle w:val="21"/>
        <w:tblW w:w="894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94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8946" w:type="dxa"/>
          </w:tcPr>
          <w:tbl>
            <w:tblPr>
              <w:tblStyle w:val="21"/>
              <w:tblW w:w="87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71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715"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 w:val="24"/>
                    </w:rPr>
                    <w:drawing>
                      <wp:inline distT="0" distB="0" distL="114300" distR="114300">
                        <wp:extent cx="4054475" cy="2896235"/>
                        <wp:effectExtent l="0" t="0" r="0" b="0"/>
                        <wp:docPr id="16" name="图片 16" descr="TCP_I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TCP_IP封装"/>
                                <pic:cNvPicPr>
                                  <a:picLocks noChangeAspect="1"/>
                                </pic:cNvPicPr>
                              </pic:nvPicPr>
                              <pic:blipFill>
                                <a:blip r:embed="rId11"/>
                                <a:stretch>
                                  <a:fillRect/>
                                </a:stretch>
                              </pic:blipFill>
                              <pic:spPr>
                                <a:xfrm>
                                  <a:off x="0" y="0"/>
                                  <a:ext cx="4058275" cy="2899213"/>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715"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图2-2 数据报封装过程</w:t>
                  </w:r>
                </w:p>
              </w:tc>
            </w:tr>
          </w:tbl>
          <w:p>
            <w:pPr>
              <w:spacing w:line="360" w:lineRule="auto"/>
              <w:rPr>
                <w:rFonts w:asciiTheme="minorEastAsia" w:hAnsiTheme="minorEastAsia" w:eastAsiaTheme="minorEastAsia" w:cstheme="minorEastAsia"/>
                <w:sz w:val="24"/>
              </w:rPr>
            </w:pPr>
          </w:p>
        </w:tc>
      </w:tr>
    </w:tbl>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1. 图2-3给出了以太网首部格式，总共8个字节长，包含着MAC地址，以及报文协议类型，该字段决定了后续数据的类型。</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5436235" cy="1802765"/>
                  <wp:effectExtent l="0" t="0" r="0" b="0"/>
                  <wp:docPr id="48" name="图片 48" descr="以太网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以太网首部"/>
                          <pic:cNvPicPr>
                            <a:picLocks noChangeAspect="1"/>
                          </pic:cNvPicPr>
                        </pic:nvPicPr>
                        <pic:blipFill>
                          <a:blip r:embed="rId12"/>
                          <a:stretch>
                            <a:fillRect/>
                          </a:stretch>
                        </pic:blipFill>
                        <pic:spPr>
                          <a:xfrm>
                            <a:off x="0" y="0"/>
                            <a:ext cx="5436235" cy="1802765"/>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Cs w:val="21"/>
              </w:rPr>
              <w:t>图2-3 以太网首部</w:t>
            </w:r>
          </w:p>
        </w:tc>
      </w:tr>
    </w:tbl>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2. 图2-4是IP数据头部的格式，有着20个字节的首部长，提供无状态、无连接、不可靠的服务，系统主要关注源地址和目标地址，同时会解析头部的其他字段。</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3. 图2-5是UDP首部。UDP是一种面向非连接，不可靠的传输层协议。网络进程产生一个UDP数据报，并封装成一份待发送的IP数据报，UDP数据阿伯封装如图2-6。从图2-6中我们可以发现UDP数据报长度就是数据报的全长减去IP首部的长度，进一步可以解析UDP数据报。</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5680075" cy="2921635"/>
                  <wp:effectExtent l="0" t="0" r="0" b="0"/>
                  <wp:docPr id="47" name="图片 47" descr="I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IP首部"/>
                          <pic:cNvPicPr>
                            <a:picLocks noChangeAspect="1"/>
                          </pic:cNvPicPr>
                        </pic:nvPicPr>
                        <pic:blipFill>
                          <a:blip r:embed="rId13"/>
                          <a:stretch>
                            <a:fillRect/>
                          </a:stretch>
                        </pic:blipFill>
                        <pic:spPr>
                          <a:xfrm>
                            <a:off x="0" y="0"/>
                            <a:ext cx="5723971" cy="2944584"/>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图2-4 IP首部</w:t>
            </w:r>
          </w:p>
        </w:tc>
      </w:tr>
    </w:tbl>
    <w:p>
      <w:pPr>
        <w:rPr>
          <w:rFonts w:asciiTheme="minorEastAsia" w:hAnsiTheme="minorEastAsia" w:eastAsiaTheme="minorEastAsia" w:cstheme="minorEastAsia"/>
          <w:szCs w:val="21"/>
        </w:rPr>
      </w:pP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5499100" cy="1778635"/>
                  <wp:effectExtent l="0" t="0" r="0" b="0"/>
                  <wp:docPr id="43" name="图片 43" descr="UD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UDP首部"/>
                          <pic:cNvPicPr>
                            <a:picLocks noChangeAspect="1"/>
                          </pic:cNvPicPr>
                        </pic:nvPicPr>
                        <pic:blipFill>
                          <a:blip r:embed="rId14"/>
                          <a:stretch>
                            <a:fillRect/>
                          </a:stretch>
                        </pic:blipFill>
                        <pic:spPr>
                          <a:xfrm>
                            <a:off x="0" y="0"/>
                            <a:ext cx="5550025" cy="1795634"/>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图2-5 UDP首部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3344545" cy="1673225"/>
                  <wp:effectExtent l="0" t="0" r="0" b="0"/>
                  <wp:docPr id="45" name="图片 45" descr="UD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UDP封装"/>
                          <pic:cNvPicPr>
                            <a:picLocks noChangeAspect="1"/>
                          </pic:cNvPicPr>
                        </pic:nvPicPr>
                        <pic:blipFill>
                          <a:blip r:embed="rId15"/>
                          <a:stretch>
                            <a:fillRect/>
                          </a:stretch>
                        </pic:blipFill>
                        <pic:spPr>
                          <a:xfrm>
                            <a:off x="0" y="0"/>
                            <a:ext cx="3406333" cy="1704286"/>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Cs w:val="21"/>
              </w:rPr>
              <w:t>图2-6 UDP封装</w:t>
            </w:r>
          </w:p>
        </w:tc>
      </w:tr>
    </w:tbl>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4. 图2-7是TCP首部的数据格式，通常是20字节。TCP提供一种面向连接的，可靠的字节流服务。跟UDP封装相同，如图2-8TCP数据被封装在一个IP数据报中，我们可以根据数据报长度减去IP首部长度，得到TCP数据报的长度，再解析TCP数据报。</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5199380" cy="2898140"/>
                  <wp:effectExtent l="0" t="0" r="0" b="0"/>
                  <wp:docPr id="33" name="图片 33" descr="TC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TCP首部"/>
                          <pic:cNvPicPr>
                            <a:picLocks noChangeAspect="1"/>
                          </pic:cNvPicPr>
                        </pic:nvPicPr>
                        <pic:blipFill>
                          <a:blip r:embed="rId16"/>
                          <a:stretch>
                            <a:fillRect/>
                          </a:stretch>
                        </pic:blipFill>
                        <pic:spPr>
                          <a:xfrm>
                            <a:off x="0" y="0"/>
                            <a:ext cx="5238861" cy="2920131"/>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Cs w:val="21"/>
              </w:rPr>
              <w:t>图2-7 TCP首部</w:t>
            </w:r>
          </w:p>
        </w:tc>
      </w:tr>
    </w:tbl>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5. 图2-9给出了ICMP的报文格式，ICMP是在IP数据包内部被传输的，如图2-10</w:t>
      </w:r>
      <w:r>
        <w:rPr>
          <w:rFonts w:hint="eastAsia" w:asciiTheme="minorEastAsia" w:hAnsiTheme="minorEastAsia" w:eastAsiaTheme="minorEastAsia" w:cstheme="minorEastAsia"/>
          <w:sz w:val="24"/>
        </w:rPr>
        <w:t>。</w:t>
      </w:r>
    </w:p>
    <w:p>
      <w:pPr>
        <w:pStyle w:val="3"/>
        <w:rPr>
          <w:rFonts w:ascii="黑体" w:hAnsi="黑体" w:eastAsia="黑体"/>
          <w:b w:val="0"/>
        </w:rPr>
      </w:pPr>
      <w:bookmarkStart w:id="27" w:name="_Toc511678184"/>
      <w:r>
        <w:rPr>
          <w:rFonts w:ascii="黑体" w:hAnsi="黑体" w:eastAsia="黑体"/>
          <w:b w:val="0"/>
        </w:rPr>
        <w:t xml:space="preserve">2.2 </w:t>
      </w:r>
      <w:r>
        <w:rPr>
          <w:rFonts w:hint="eastAsia" w:ascii="黑体" w:hAnsi="黑体" w:eastAsia="黑体" w:cs="微软雅黑"/>
          <w:b w:val="0"/>
        </w:rPr>
        <w:t>网络抓包实现</w:t>
      </w:r>
      <w:bookmarkEnd w:id="27"/>
    </w:p>
    <w:p>
      <w:pPr>
        <w:pStyle w:val="4"/>
        <w:rPr>
          <w:rFonts w:ascii="黑体" w:hAnsi="黑体" w:eastAsia="黑体" w:cstheme="minorEastAsia"/>
          <w:b w:val="0"/>
          <w:sz w:val="24"/>
        </w:rPr>
      </w:pPr>
      <w:r>
        <w:rPr>
          <w:rFonts w:ascii="黑体" w:hAnsi="黑体" w:eastAsia="黑体"/>
          <w:b w:val="0"/>
        </w:rPr>
        <w:t>2.2.1 网络抓包原理</w:t>
      </w:r>
    </w:p>
    <w:p>
      <w:pPr>
        <w:pStyle w:val="5"/>
        <w:numPr>
          <w:ilvl w:val="3"/>
          <w:numId w:val="0"/>
        </w:numPr>
      </w:pPr>
      <w:r>
        <w:t>2.2.1.1 数据收发</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常用的以太网卡主要支持广播模式、多播模式、直接模式和混杂模式四中工作模式。一般情况下一台网设置成广播模式，意味着网络接口在正常情况下只接受这样的数据包：①MAC地址和自己相互匹配的数据包②广播包和属于自己的组播包。对于混杂模式，网卡将接收所有经过的数据包，这种数据包是未处理的二进制数据。这个特性是编写网络监听程序的关键，想要网络数据进行捕获，网卡应该先设置为混杂模式</w:t>
      </w:r>
      <w:r>
        <w:rPr>
          <w:rFonts w:asciiTheme="minorEastAsia" w:hAnsiTheme="minorEastAsia" w:eastAsiaTheme="minorEastAsia" w:cstheme="minorEastAsia"/>
          <w:sz w:val="24"/>
          <w:vertAlign w:val="superscript"/>
        </w:rPr>
        <w:t>[8]</w:t>
      </w:r>
      <w:r>
        <w:rPr>
          <w:rFonts w:asciiTheme="minorEastAsia" w:hAnsiTheme="minorEastAsia" w:eastAsiaTheme="minorEastAsia" w:cstheme="minorEastAsia"/>
          <w:sz w:val="24"/>
        </w:rPr>
        <w:t>。</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网卡收到传输来的数据首先接受数据头的目的MAC地址，根据设置的接收模式判断是否该接收，认为该接收时网卡通过CPU产生一个硬件中断，并将帧中所包含的数据传给系统进一步处理；认为不该接收数据就会被网卡截断丢弃</w:t>
      </w:r>
      <w:r>
        <w:rPr>
          <w:rFonts w:asciiTheme="minorEastAsia" w:hAnsiTheme="minorEastAsia" w:eastAsiaTheme="minorEastAsia" w:cstheme="minorEastAsia"/>
          <w:sz w:val="24"/>
          <w:vertAlign w:val="superscript"/>
        </w:rPr>
        <w:t>[8]</w:t>
      </w:r>
      <w:r>
        <w:rPr>
          <w:rFonts w:asciiTheme="minorEastAsia" w:hAnsiTheme="minorEastAsia" w:eastAsiaTheme="minorEastAsia" w:cstheme="minorEastAsia"/>
          <w:sz w:val="24"/>
        </w:rPr>
        <w:t>。</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3053080" cy="1527175"/>
                  <wp:effectExtent l="0" t="0" r="0" b="0"/>
                  <wp:docPr id="46" name="图片 46" descr="TC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TCP封装"/>
                          <pic:cNvPicPr>
                            <a:picLocks noChangeAspect="1"/>
                          </pic:cNvPicPr>
                        </pic:nvPicPr>
                        <pic:blipFill>
                          <a:blip r:embed="rId17"/>
                          <a:stretch>
                            <a:fillRect/>
                          </a:stretch>
                        </pic:blipFill>
                        <pic:spPr>
                          <a:xfrm>
                            <a:off x="0" y="0"/>
                            <a:ext cx="3075219" cy="1538365"/>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Cs w:val="21"/>
              </w:rPr>
              <w:t>图2-8 TCP封装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drawing>
                <wp:inline distT="0" distB="0" distL="114300" distR="114300">
                  <wp:extent cx="4545965" cy="1254760"/>
                  <wp:effectExtent l="0" t="0" r="0" b="0"/>
                  <wp:docPr id="53" name="图片 53" descr="ICM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ICMP首部"/>
                          <pic:cNvPicPr>
                            <a:picLocks noChangeAspect="1"/>
                          </pic:cNvPicPr>
                        </pic:nvPicPr>
                        <pic:blipFill>
                          <a:blip r:embed="rId18"/>
                          <a:stretch>
                            <a:fillRect/>
                          </a:stretch>
                        </pic:blipFill>
                        <pic:spPr>
                          <a:xfrm>
                            <a:off x="0" y="0"/>
                            <a:ext cx="4668245" cy="1288467"/>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图2-9 ICMP首部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 w:val="24"/>
              </w:rPr>
              <w:drawing>
                <wp:inline distT="0" distB="0" distL="114300" distR="114300">
                  <wp:extent cx="2889250" cy="1160780"/>
                  <wp:effectExtent l="0" t="0" r="0" b="0"/>
                  <wp:docPr id="54" name="图片 54" descr="ICM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ICMP封装"/>
                          <pic:cNvPicPr>
                            <a:picLocks noChangeAspect="1"/>
                          </pic:cNvPicPr>
                        </pic:nvPicPr>
                        <pic:blipFill>
                          <a:blip r:embed="rId19"/>
                          <a:stretch>
                            <a:fillRect/>
                          </a:stretch>
                        </pic:blipFill>
                        <pic:spPr>
                          <a:xfrm>
                            <a:off x="0" y="0"/>
                            <a:ext cx="2959524" cy="1188767"/>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Cs w:val="21"/>
              </w:rPr>
              <w:t>图2-10 ICMP封装</w:t>
            </w:r>
          </w:p>
        </w:tc>
      </w:tr>
    </w:tbl>
    <w:p>
      <w:pPr>
        <w:spacing w:line="360" w:lineRule="auto"/>
        <w:ind w:firstLine="480"/>
        <w:rPr>
          <w:rFonts w:asciiTheme="minorEastAsia" w:hAnsiTheme="minorEastAsia" w:eastAsiaTheme="minorEastAsia" w:cstheme="minorEastAsia"/>
          <w:sz w:val="24"/>
        </w:rPr>
      </w:pPr>
    </w:p>
    <w:p>
      <w:pPr>
        <w:pStyle w:val="5"/>
        <w:numPr>
          <w:ilvl w:val="3"/>
          <w:numId w:val="0"/>
        </w:numPr>
      </w:pPr>
      <w:r>
        <w:t>2.2.1.2 数据获取转换</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捕获网络数据包主要通过访问数据链路层，在这一层获取Raw Socket进行分析。在Unix上访问数据链路层可以使用BSD的分组过滤器BPF，也可以使用Linux的原始套接字。还有两种熟知套接字：流式套接字和数据包套接字，这两种套接字只能访问到传输层，对于要求访问到链路层就要用到原始套接字</w:t>
      </w:r>
      <w:r>
        <w:rPr>
          <w:rFonts w:asciiTheme="minorEastAsia" w:hAnsiTheme="minorEastAsia" w:eastAsiaTheme="minorEastAsia" w:cstheme="minorEastAsia"/>
          <w:sz w:val="24"/>
          <w:vertAlign w:val="superscript"/>
        </w:rPr>
        <w:t>[9]</w:t>
      </w:r>
      <w:r>
        <w:rPr>
          <w:rFonts w:asciiTheme="minorEastAsia" w:hAnsiTheme="minorEastAsia" w:eastAsiaTheme="minorEastAsia" w:cstheme="minorEastAsia"/>
          <w:sz w:val="24"/>
        </w:rPr>
        <w:t>;也可以使用libpcap,一种提供分组捕获机制的分组捕获函数库，与实现无关</w:t>
      </w:r>
      <w:r>
        <w:rPr>
          <w:rFonts w:asciiTheme="minorEastAsia" w:hAnsiTheme="minorEastAsia" w:eastAsiaTheme="minorEastAsia" w:cstheme="minorEastAsia"/>
          <w:sz w:val="24"/>
          <w:vertAlign w:val="superscript"/>
        </w:rPr>
        <w:t>[9]</w:t>
      </w:r>
      <w:r>
        <w:rPr>
          <w:rFonts w:asciiTheme="minorEastAsia" w:hAnsiTheme="minorEastAsia" w:eastAsiaTheme="minorEastAsia" w:cstheme="minorEastAsia"/>
          <w:sz w:val="24"/>
        </w:rPr>
        <w:t>。在Linux下从数据链路接收所有帧可以如下创建套接字：</w:t>
      </w:r>
    </w:p>
    <w:tbl>
      <w:tblPr>
        <w:tblStyle w:val="21"/>
        <w:tblW w:w="8946" w:type="dxa"/>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single" w:color="auto" w:sz="12" w:space="0"/>
              <w:bottom w:val="single" w:color="auto" w:sz="12" w:space="0"/>
            </w:tcBorders>
          </w:tcPr>
          <w:p>
            <w:pPr>
              <w:spacing w:line="360" w:lineRule="auto"/>
              <w:ind w:firstLine="480"/>
              <w:rPr>
                <w:rFonts w:asciiTheme="minorHAnsi" w:hAnsiTheme="minorEastAsia" w:eastAsiaTheme="minorEastAsia" w:cstheme="minorEastAsia"/>
                <w:szCs w:val="21"/>
              </w:rPr>
            </w:pPr>
            <w:r>
              <w:rPr>
                <w:rFonts w:asciiTheme="minorHAnsi" w:hAnsiTheme="minorEastAsia" w:eastAsiaTheme="minorEastAsia" w:cstheme="minorEastAsia"/>
                <w:szCs w:val="21"/>
              </w:rPr>
              <w:t>fd = socket(PF_PACKET, SOCK_RAW, htons(ETH_P_ALL))</w:t>
            </w:r>
          </w:p>
        </w:tc>
      </w:tr>
    </w:tbl>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如果只想捕获IPv4帧，可以如下创建套接字：</w:t>
      </w:r>
    </w:p>
    <w:tbl>
      <w:tblPr>
        <w:tblStyle w:val="21"/>
        <w:tblW w:w="8946" w:type="dxa"/>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single" w:color="auto" w:sz="12" w:space="0"/>
              <w:bottom w:val="single" w:color="auto" w:sz="12" w:space="0"/>
            </w:tcBorders>
          </w:tcPr>
          <w:p>
            <w:pPr>
              <w:spacing w:line="360" w:lineRule="auto"/>
              <w:ind w:firstLine="480"/>
              <w:rPr>
                <w:rFonts w:asciiTheme="minorHAnsi" w:hAnsiTheme="minorEastAsia" w:eastAsiaTheme="minorEastAsia" w:cstheme="minorEastAsia"/>
                <w:szCs w:val="21"/>
              </w:rPr>
            </w:pPr>
            <w:r>
              <w:rPr>
                <w:rFonts w:asciiTheme="minorHAnsi" w:hAnsiTheme="minorEastAsia" w:eastAsiaTheme="minorEastAsia" w:cstheme="minorEastAsia"/>
                <w:szCs w:val="21"/>
              </w:rPr>
              <w:t>fd = socket(PF_PACKET, SOCK_RAW, htons(ETH_P_IP))</w:t>
            </w:r>
          </w:p>
        </w:tc>
      </w:tr>
    </w:tbl>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在获取到原始的网络数据包后，需要转换成用户易理解易读的形式，比如十六进制形式以及字节形式。</w:t>
      </w:r>
    </w:p>
    <w:p>
      <w:pPr>
        <w:pStyle w:val="5"/>
        <w:numPr>
          <w:ilvl w:val="3"/>
          <w:numId w:val="0"/>
        </w:numPr>
      </w:pPr>
      <w:r>
        <w:t>2.2.1.3 分析</w:t>
      </w:r>
    </w:p>
    <w:p>
      <w:pPr>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最后将获取的数据进行协议解析，根据需求对每层协议分析，提取每层协议的具体信息，并可视化展示。</w:t>
      </w:r>
    </w:p>
    <w:p/>
    <w:p>
      <w:pPr>
        <w:pStyle w:val="4"/>
        <w:rPr>
          <w:rFonts w:ascii="黑体" w:hAnsi="黑体" w:eastAsia="黑体"/>
          <w:b w:val="0"/>
        </w:rPr>
      </w:pPr>
      <w:r>
        <w:rPr>
          <w:rFonts w:ascii="黑体" w:hAnsi="黑体" w:eastAsia="黑体"/>
          <w:b w:val="0"/>
        </w:rPr>
        <w:t>2.2.2 网络数据包捕获方式</w:t>
      </w:r>
    </w:p>
    <w:p>
      <w:p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系统的服务端运行在VxWorks上进行捕获网络数据包，这里主要讨论如何在VxWorks上进行捕获网络数据包。</w:t>
      </w:r>
    </w:p>
    <w:p>
      <w:pPr>
        <w:pStyle w:val="5"/>
        <w:numPr>
          <w:ilvl w:val="3"/>
          <w:numId w:val="0"/>
        </w:numPr>
      </w:pPr>
      <w:r>
        <w:t>2.2.2.1 VxWorks使用MUX接口</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VxWorks的网络协议栈是一个可裁减增强网络协议栈 （SENS, Scalable Enhanced Network Stack）</w:t>
      </w:r>
      <w:r>
        <w:rPr>
          <w:rFonts w:asciiTheme="minorEastAsia" w:hAnsiTheme="minorEastAsia" w:eastAsiaTheme="minorEastAsia" w:cstheme="minorEastAsia"/>
          <w:sz w:val="24"/>
          <w:vertAlign w:val="superscript"/>
        </w:rPr>
        <w:t>[10]</w:t>
      </w:r>
      <w:r>
        <w:rPr>
          <w:rFonts w:asciiTheme="minorEastAsia" w:hAnsiTheme="minorEastAsia" w:eastAsiaTheme="minorEastAsia" w:cstheme="minorEastAsia"/>
          <w:sz w:val="24"/>
        </w:rPr>
        <w:t>，可以通过图2-8了解协议栈的层次。从图中可以</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发现MUX是数据链路层和网络协议层之间的接口，分开网络接口驱动与协议层，不是新的层，而是管理着数据链路层和网络协议层的通信。因为MUX存在，协议或者网络驱动之间变得透明，使发送、接收数据变得简单。MUX协议层关系如图2-9所示，图中表明VxWorks的网络接口驱动在接收到一个数据包后，没有直接与协议层通信，而是使用MUX提供的接口与协议层通信；发送数据亦然</w:t>
      </w:r>
      <w:r>
        <w:rPr>
          <w:rFonts w:asciiTheme="minorEastAsia" w:hAnsiTheme="minorEastAsia" w:eastAsiaTheme="minorEastAsia" w:cstheme="minorEastAsia"/>
          <w:sz w:val="24"/>
          <w:vertAlign w:val="superscript"/>
        </w:rPr>
        <w:t>[10]</w:t>
      </w:r>
      <w:r>
        <w:rPr>
          <w:rFonts w:asciiTheme="minorEastAsia" w:hAnsiTheme="minorEastAsia" w:eastAsiaTheme="minorEastAsia" w:cstheme="minorEastAsia"/>
          <w:sz w:val="24"/>
        </w:rPr>
        <w:t>。</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MUX接口层提供了相关的API函数保证网络接口驱动与协议层通信与数据交换，网络接口驱动与网络协议层调用对应的MUX函数。网络协议层或者服务程序可以使用muxBind()或者muxTkBind()函数绑定END驱动程序，将网络数据包向下传送到对应的网络接口驱动；同样，网络接口驱动也使用MUX层将数据包向上传送到网络协议层，完成彼此之间的通信</w:t>
      </w:r>
      <w:r>
        <w:rPr>
          <w:rFonts w:asciiTheme="minorEastAsia" w:hAnsiTheme="minorEastAsia" w:eastAsiaTheme="minorEastAsia" w:cstheme="minorEastAsia"/>
          <w:sz w:val="24"/>
          <w:vertAlign w:val="superscript"/>
        </w:rPr>
        <w:t>[</w:t>
      </w:r>
      <w:r>
        <w:rPr>
          <w:rFonts w:hint="eastAsia" w:asciiTheme="minorEastAsia" w:hAnsiTheme="minorEastAsia" w:eastAsiaTheme="minorEastAsia" w:cstheme="minorEastAsia"/>
          <w:sz w:val="24"/>
          <w:vertAlign w:val="superscript"/>
          <w:lang w:val="en-US" w:eastAsia="zh-CN"/>
        </w:rPr>
        <w:t>5</w:t>
      </w:r>
      <w:r>
        <w:rPr>
          <w:rFonts w:asciiTheme="minorEastAsia" w:hAnsiTheme="minorEastAsia" w:eastAsiaTheme="minorEastAsia" w:cstheme="minorEastAsia"/>
          <w:sz w:val="24"/>
          <w:vertAlign w:val="superscript"/>
        </w:rPr>
        <w:t>]</w:t>
      </w:r>
      <w:r>
        <w:rPr>
          <w:rFonts w:asciiTheme="minorEastAsia" w:hAnsiTheme="minorEastAsia" w:eastAsiaTheme="minorEastAsia" w:cstheme="minorEastAsia"/>
          <w:sz w:val="24"/>
        </w:rPr>
        <w:t>。最后可以调用调用muxUnbind()解除MUX接口与网络驱动程序的绑定。网络协议层和网络驱动与MUX接口的调用关系如图2-10。</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在使用muxBind函数时，网络协议或服务程序提供其函数指针给MUX接口，需要我们实现下面的接口功能函数，如果不关注某一项，可以传入空指针。</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① stackShutdownRtn()：关闭服务程序</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② stackError()：传递一条错误信息给服务程序</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③ stackRcvRtn()：传送一个数据报信息给服务程序</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④ stackTxRestartRtn()：重启服务程序</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MUX使用stackRcvRtn()回调函数将网络接口驱动接收到的网络数据包转发到协议层，其中接收到网络数据包将被存储到M_BLK_ID结构指针中，可以通过pNetBuf-&gt;mBlkHdr.mData访问，pNetBuf为M_BLK_ID类型。如果返回 TRUE 时网络协议就接收了该帧</w:t>
      </w:r>
      <w:r>
        <w:rPr>
          <w:rFonts w:asciiTheme="minorEastAsia" w:hAnsiTheme="minorEastAsia" w:eastAsiaTheme="minorEastAsia" w:cstheme="minorEastAsia"/>
          <w:sz w:val="24"/>
          <w:vertAlign w:val="superscript"/>
        </w:rPr>
        <w:t>[1</w:t>
      </w:r>
      <w:r>
        <w:rPr>
          <w:rFonts w:hint="eastAsia" w:asciiTheme="minorEastAsia" w:hAnsiTheme="minorEastAsia" w:eastAsiaTheme="minorEastAsia" w:cstheme="minorEastAsia"/>
          <w:sz w:val="24"/>
          <w:vertAlign w:val="superscript"/>
          <w:lang w:val="en-US" w:eastAsia="zh-CN"/>
        </w:rPr>
        <w:t>1</w:t>
      </w:r>
      <w:r>
        <w:rPr>
          <w:rFonts w:asciiTheme="minorEastAsia" w:hAnsiTheme="minorEastAsia" w:eastAsiaTheme="minorEastAsia" w:cstheme="minorEastAsia"/>
          <w:sz w:val="24"/>
          <w:vertAlign w:val="superscript"/>
        </w:rPr>
        <w:t>]</w:t>
      </w:r>
      <w:r>
        <w:rPr>
          <w:rFonts w:asciiTheme="minorEastAsia" w:hAnsiTheme="minorEastAsia" w:eastAsiaTheme="minorEastAsia" w:cstheme="minorEastAsia"/>
          <w:sz w:val="24"/>
        </w:rPr>
        <w:t>。</w:t>
      </w:r>
    </w:p>
    <w:p>
      <w:pPr>
        <w:pStyle w:val="23"/>
      </w:pPr>
      <w:r>
        <w:rPr>
          <w:rFonts w:asciiTheme="minorEastAsia" w:hAnsiTheme="minorEastAsia" w:eastAsiaTheme="minorEastAsia" w:cstheme="minorEastAsia"/>
        </w:rPr>
        <w:t xml:space="preserve">在使用muxBind时候，我们需要指定相关协议，协议类型和含义如下：① </w:t>
      </w:r>
      <w:r>
        <w:rPr>
          <w:rFonts w:ascii="宋体" w:hAnsi="宋体" w:cs="宋体"/>
          <w:kern w:val="0"/>
          <w:lang w:bidi="ar"/>
        </w:rPr>
        <w:t>MUX_PROTO_SNARF: 在所有标准协议接收之前调用 stackRcvRtn()</w:t>
      </w:r>
      <w:r>
        <w:rPr>
          <w:rFonts w:hint="eastAsia" w:ascii="宋体" w:hAnsi="宋体" w:cs="宋体"/>
          <w:kern w:val="0"/>
          <w:lang w:bidi="ar"/>
        </w:rPr>
        <w:t>；</w:t>
      </w:r>
      <w:r>
        <w:rPr>
          <w:rFonts w:asciiTheme="minorEastAsia" w:hAnsiTheme="minorEastAsia" w:eastAsiaTheme="minorEastAsia" w:cstheme="minorEastAsia"/>
        </w:rPr>
        <w:t xml:space="preserve">② </w:t>
      </w:r>
      <w:r>
        <w:rPr>
          <w:rFonts w:ascii="宋体" w:hAnsi="宋体" w:cs="宋体"/>
          <w:kern w:val="0"/>
          <w:lang w:bidi="ar"/>
        </w:rPr>
        <w:t>MUX_PROTO_PROMISC: 在所有标准协议接收之后调用 stackRcvRtn()</w:t>
      </w:r>
      <w:r>
        <w:rPr>
          <w:rFonts w:hint="eastAsia" w:ascii="宋体" w:hAnsi="宋体" w:cs="宋体"/>
          <w:kern w:val="0"/>
          <w:lang w:bidi="ar"/>
        </w:rPr>
        <w:t>；</w:t>
      </w:r>
      <w:r>
        <w:rPr>
          <w:rFonts w:asciiTheme="minorEastAsia" w:hAnsiTheme="minorEastAsia" w:eastAsiaTheme="minorEastAsia" w:cstheme="minorEastAsia"/>
        </w:rPr>
        <w:t xml:space="preserve">③ </w:t>
      </w:r>
      <w:r>
        <w:rPr>
          <w:rFonts w:ascii="宋体" w:hAnsi="宋体" w:cs="宋体"/>
          <w:kern w:val="0"/>
          <w:lang w:bidi="ar"/>
        </w:rPr>
        <w:t>MUX_PROTO_OUTPUT: 在数据被送到物理层(DRIVER)之前调stackRcvRtn()</w:t>
      </w:r>
      <w:r>
        <w:rPr>
          <w:rFonts w:hint="eastAsia" w:ascii="宋体" w:hAnsi="宋体" w:cs="宋体"/>
          <w:kern w:val="0"/>
          <w:lang w:bidi="ar"/>
        </w:rPr>
        <w:t>。</w:t>
      </w:r>
    </w:p>
    <w:p>
      <w:pPr>
        <w:pStyle w:val="5"/>
        <w:numPr>
          <w:ilvl w:val="3"/>
          <w:numId w:val="0"/>
        </w:numPr>
      </w:pPr>
      <w:r>
        <w:t>2.2.2.2  VxWorks使用钩子函数</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VxWorks为我们提供两类钩子函数，让在VxWorks网络协议栈处理数据包之前截获数据，包括截获以太帧的EtherHook和截获IP数据包的IpFilerHook。</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EtherHook包括EtherInputHook和EtherOutputHook，前者用来截获接收的以太帧，使用EtherInputHookAdd安装；后者用来截获发送的以太帧，使用EtherOutputHookAdd安装。</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2078355" cy="2990850"/>
                  <wp:effectExtent l="0" t="0" r="0" b="0"/>
                  <wp:docPr id="19" name="图片 19" descr="SENS网络协议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ENS网络协议栈"/>
                          <pic:cNvPicPr>
                            <a:picLocks noChangeAspect="1"/>
                          </pic:cNvPicPr>
                        </pic:nvPicPr>
                        <pic:blipFill>
                          <a:blip r:embed="rId20"/>
                          <a:stretch>
                            <a:fillRect/>
                          </a:stretch>
                        </pic:blipFill>
                        <pic:spPr>
                          <a:xfrm>
                            <a:off x="0" y="0"/>
                            <a:ext cx="2125789" cy="3058210"/>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图2-8 协议栈层次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jc w:val="center"/>
            </w:pPr>
            <w:r>
              <w:rPr>
                <w:rFonts w:asciiTheme="minorEastAsia" w:hAnsiTheme="minorEastAsia" w:eastAsiaTheme="minorEastAsia" w:cstheme="minorEastAsia"/>
                <w:sz w:val="24"/>
              </w:rPr>
              <w:drawing>
                <wp:inline distT="0" distB="0" distL="114300" distR="114300">
                  <wp:extent cx="3735070" cy="1356995"/>
                  <wp:effectExtent l="0" t="0" r="0" b="0"/>
                  <wp:docPr id="20" name="图片 20" descr="MUX协议层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MUX协议层关系图"/>
                          <pic:cNvPicPr>
                            <a:picLocks noChangeAspect="1"/>
                          </pic:cNvPicPr>
                        </pic:nvPicPr>
                        <pic:blipFill>
                          <a:blip r:embed="rId21"/>
                          <a:stretch>
                            <a:fillRect/>
                          </a:stretch>
                        </pic:blipFill>
                        <pic:spPr>
                          <a:xfrm>
                            <a:off x="0" y="0"/>
                            <a:ext cx="3750977" cy="1363173"/>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jc w:val="center"/>
              <w:rPr>
                <w:rFonts w:asciiTheme="minorEastAsia" w:hAnsiTheme="minorEastAsia" w:eastAsiaTheme="minorEastAsia" w:cstheme="minorEastAsia"/>
                <w:sz w:val="24"/>
              </w:rPr>
            </w:pPr>
            <w:r>
              <w:rPr>
                <w:rFonts w:asciiTheme="minorEastAsia" w:hAnsiTheme="minorEastAsia" w:eastAsiaTheme="minorEastAsia" w:cstheme="minorEastAsia"/>
                <w:szCs w:val="21"/>
              </w:rPr>
              <w:t>图2-9 MUX协议层关系图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jc w:val="center"/>
              <w:rPr>
                <w:rFonts w:asciiTheme="minorEastAsia" w:hAnsiTheme="minorEastAsia" w:eastAsiaTheme="minorEastAsia" w:cstheme="minorEastAsia"/>
                <w:szCs w:val="21"/>
              </w:rPr>
            </w:pPr>
            <w:r>
              <w:rPr>
                <w:rFonts w:asciiTheme="minorEastAsia" w:hAnsiTheme="minorEastAsia" w:eastAsiaTheme="minorEastAsia" w:cstheme="minorEastAsia"/>
                <w:sz w:val="24"/>
              </w:rPr>
              <w:drawing>
                <wp:inline distT="0" distB="0" distL="114300" distR="114300">
                  <wp:extent cx="3562350" cy="2555875"/>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22"/>
                          <a:stretch>
                            <a:fillRect/>
                          </a:stretch>
                        </pic:blipFill>
                        <pic:spPr>
                          <a:xfrm>
                            <a:off x="0" y="0"/>
                            <a:ext cx="3580151" cy="2568388"/>
                          </a:xfrm>
                          <a:prstGeom prst="rect">
                            <a:avLst/>
                          </a:prstGeom>
                          <a:noFill/>
                          <a:ln w="9525">
                            <a:noFill/>
                            <a:miter/>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jc w:val="center"/>
              <w:rPr>
                <w:rFonts w:asciiTheme="minorEastAsia" w:hAnsiTheme="minorEastAsia" w:eastAsiaTheme="minorEastAsia" w:cstheme="minorEastAsia"/>
                <w:szCs w:val="21"/>
              </w:rPr>
            </w:pPr>
            <w:r>
              <w:rPr>
                <w:rFonts w:hint="eastAsia" w:asciiTheme="minorEastAsia" w:hAnsiTheme="minorEastAsia" w:eastAsiaTheme="minorEastAsia" w:cstheme="minorEastAsia"/>
                <w:szCs w:val="21"/>
              </w:rPr>
              <w:t>图2-</w:t>
            </w:r>
            <w:r>
              <w:rPr>
                <w:rFonts w:asciiTheme="minorEastAsia" w:hAnsiTheme="minorEastAsia" w:eastAsiaTheme="minorEastAsia" w:cstheme="minorEastAsia"/>
                <w:szCs w:val="21"/>
              </w:rPr>
              <w:t>10 MUX</w:t>
            </w:r>
            <w:r>
              <w:rPr>
                <w:rFonts w:hint="eastAsia" w:asciiTheme="minorEastAsia" w:hAnsiTheme="minorEastAsia" w:eastAsiaTheme="minorEastAsia" w:cstheme="minorEastAsia"/>
                <w:szCs w:val="21"/>
              </w:rPr>
              <w:t>接口函数</w:t>
            </w:r>
          </w:p>
        </w:tc>
      </w:tr>
    </w:tbl>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IpFilterHook相对EtherHook来说只有一个钩子函数，就是使用IpFilterHookAdd来安装，这样在接收到IP数据包的时候，IpFilterHook会被调用。</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EtherInputHookAdd将调用muxBind添加一个MUX_PROTO_SNARF协议，从而截获进去MUX接口层的所有数据包；使用IpFilterHookAdd不属于MUX接口层，只用来截获IP数据包，不会接收非IP数据包。</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对比两种方式的捕获网络数据包，并结合自己使用的VxWorks的版本，最后选择使用直接调用MUX接口这种方式去捕获数据包。</w:t>
      </w:r>
    </w:p>
    <w:p>
      <w:pPr>
        <w:pStyle w:val="4"/>
        <w:rPr>
          <w:rFonts w:ascii="黑体" w:hAnsi="黑体" w:eastAsia="黑体"/>
          <w:b w:val="0"/>
        </w:rPr>
      </w:pPr>
      <w:r>
        <w:rPr>
          <w:rFonts w:ascii="黑体" w:hAnsi="黑体" w:eastAsia="黑体"/>
          <w:b w:val="0"/>
        </w:rPr>
        <w:t>2.2.3 网络数据包本地保存读取</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系统本身包括两个部分，一个是实时捕获分析网络数据包，另一个就是读取本地保存的网络数据包文件分析。本系统采用pcap文件格式捕获的原始网络数据包存储到本地，想要从中分析网络数据包，提取以太帧信息，就需要了解pcap文件格式。pcap是一种数据流格式，在Linux里，pcap是一种通用的数据流格式，很多开源项目都需要用到这种格式的文件。下面我们将详细介绍pcap文件格式。</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一个pcap文件封装如表2-1，pcap文件头处于文件最开始处，大小固定为24字节，用来标识文件的属性；数据报头紧随其后，大小为16字节，再接上数据报；然后继续数据报头和数据报，依次封装下去。</w:t>
      </w:r>
    </w:p>
    <w:tbl>
      <w:tblPr>
        <w:tblStyle w:val="21"/>
        <w:tblW w:w="8946" w:type="dxa"/>
        <w:tblInd w:w="0"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2399"/>
        <w:gridCol w:w="6547"/>
      </w:tblGrid>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Ex>
        <w:tc>
          <w:tcPr>
            <w:tcW w:w="8946" w:type="dxa"/>
            <w:gridSpan w:val="2"/>
            <w:tcBorders>
              <w:top w:val="nil"/>
              <w:left w:val="nil"/>
              <w:bottom w:val="single" w:color="auto" w:sz="18" w:space="0"/>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表2-1 封装pcap文件</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Ex>
        <w:tc>
          <w:tcPr>
            <w:tcW w:w="2399" w:type="dxa"/>
            <w:tcBorders>
              <w:top w:val="single" w:color="auto" w:sz="18" w:space="0"/>
              <w:left w:val="nil"/>
            </w:tcBorders>
          </w:tcPr>
          <w:p>
            <w:pPr>
              <w:spacing w:line="360" w:lineRule="auto"/>
              <w:jc w:val="left"/>
              <w:rPr>
                <w:rFonts w:asciiTheme="minorEastAsia" w:hAnsiTheme="minorEastAsia" w:eastAsiaTheme="minorEastAsia" w:cstheme="minorEastAsia"/>
                <w:sz w:val="24"/>
              </w:rPr>
            </w:pPr>
            <w:r>
              <w:rPr>
                <w:rFonts w:asciiTheme="minorEastAsia" w:hAnsiTheme="minorEastAsia" w:eastAsiaTheme="minorEastAsia" w:cstheme="minorEastAsia"/>
                <w:sz w:val="24"/>
              </w:rPr>
              <w:t>文件头</w:t>
            </w:r>
          </w:p>
        </w:tc>
        <w:tc>
          <w:tcPr>
            <w:tcW w:w="6547" w:type="dxa"/>
            <w:tcBorders>
              <w:top w:val="single" w:color="auto" w:sz="18" w:space="0"/>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24字节</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Ex>
        <w:tc>
          <w:tcPr>
            <w:tcW w:w="2399" w:type="dxa"/>
            <w:tcBorders>
              <w:left w:val="nil"/>
            </w:tcBorders>
          </w:tcPr>
          <w:p>
            <w:pPr>
              <w:spacing w:line="360" w:lineRule="auto"/>
              <w:jc w:val="left"/>
              <w:rPr>
                <w:rFonts w:asciiTheme="minorEastAsia" w:hAnsiTheme="minorEastAsia" w:eastAsiaTheme="minorEastAsia" w:cstheme="minorEastAsia"/>
                <w:sz w:val="24"/>
              </w:rPr>
            </w:pPr>
            <w:r>
              <w:rPr>
                <w:rFonts w:asciiTheme="minorEastAsia" w:hAnsiTheme="minorEastAsia" w:eastAsiaTheme="minorEastAsia" w:cstheme="minorEastAsia"/>
                <w:sz w:val="24"/>
              </w:rPr>
              <w:t>数据报头 + 数据报</w:t>
            </w:r>
          </w:p>
        </w:tc>
        <w:tc>
          <w:tcPr>
            <w:tcW w:w="6547" w:type="dxa"/>
            <w:tcBorders>
              <w:right w:val="nil"/>
            </w:tcBorders>
          </w:tcPr>
          <w:p>
            <w:pPr>
              <w:spacing w:line="360" w:lineRule="auto"/>
              <w:jc w:val="left"/>
              <w:rPr>
                <w:rFonts w:asciiTheme="minorEastAsia" w:hAnsiTheme="minorEastAsia" w:eastAsiaTheme="minorEastAsia" w:cstheme="minorEastAsia"/>
                <w:sz w:val="24"/>
              </w:rPr>
            </w:pPr>
            <w:r>
              <w:rPr>
                <w:rFonts w:asciiTheme="minorEastAsia" w:hAnsiTheme="minorEastAsia" w:eastAsiaTheme="minorEastAsia" w:cstheme="minorEastAsia"/>
                <w:sz w:val="24"/>
              </w:rPr>
              <w:t>数据包头为16字节，紧跟着数据包</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PrEx>
        <w:tc>
          <w:tcPr>
            <w:tcW w:w="2399" w:type="dxa"/>
            <w:tcBorders>
              <w:left w:val="nil"/>
              <w:right w:val="nil"/>
            </w:tcBorders>
          </w:tcPr>
          <w:p>
            <w:pPr>
              <w:spacing w:line="360" w:lineRule="auto"/>
              <w:jc w:val="left"/>
              <w:rPr>
                <w:rFonts w:asciiTheme="minorEastAsia" w:hAnsiTheme="minorEastAsia" w:eastAsiaTheme="minorEastAsia" w:cstheme="minorEastAsia"/>
                <w:sz w:val="24"/>
              </w:rPr>
            </w:pPr>
            <w:r>
              <w:rPr>
                <w:rFonts w:asciiTheme="minorEastAsia" w:hAnsiTheme="minorEastAsia" w:eastAsiaTheme="minorEastAsia" w:cstheme="minorEastAsia"/>
                <w:sz w:val="24"/>
              </w:rPr>
              <w:t>数据报头 + 数据报</w:t>
            </w:r>
          </w:p>
        </w:tc>
        <w:tc>
          <w:tcPr>
            <w:tcW w:w="6547" w:type="dxa"/>
            <w:tcBorders>
              <w:left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数据包头为16字节，紧跟着数据包</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Ex>
        <w:tc>
          <w:tcPr>
            <w:tcW w:w="8946" w:type="dxa"/>
            <w:gridSpan w:val="2"/>
            <w:tcBorders>
              <w:left w:val="nil"/>
              <w:right w:val="nil"/>
            </w:tcBorders>
          </w:tcPr>
          <w:p>
            <w:pPr>
              <w:spacing w:line="360" w:lineRule="auto"/>
              <w:jc w:val="left"/>
              <w:rPr>
                <w:rFonts w:asciiTheme="minorEastAsia" w:hAnsiTheme="minorEastAsia" w:eastAsiaTheme="minorEastAsia" w:cstheme="minorEastAsia"/>
                <w:szCs w:val="21"/>
              </w:rPr>
            </w:pPr>
            <w:r>
              <w:rPr>
                <w:rFonts w:asciiTheme="minorEastAsia" w:hAnsiTheme="minorEastAsia" w:eastAsiaTheme="minorEastAsia" w:cstheme="minorEastAsia"/>
                <w:szCs w:val="21"/>
              </w:rPr>
              <w:t>......</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Ex>
        <w:tc>
          <w:tcPr>
            <w:tcW w:w="2399" w:type="dxa"/>
            <w:tcBorders>
              <w:left w:val="nil"/>
              <w:bottom w:val="single" w:color="auto" w:sz="18" w:space="0"/>
              <w:right w:val="nil"/>
            </w:tcBorders>
          </w:tcPr>
          <w:p>
            <w:pPr>
              <w:spacing w:line="360" w:lineRule="auto"/>
              <w:jc w:val="left"/>
              <w:rPr>
                <w:rFonts w:asciiTheme="minorEastAsia" w:hAnsiTheme="minorEastAsia" w:eastAsiaTheme="minorEastAsia" w:cstheme="minorEastAsia"/>
                <w:sz w:val="24"/>
              </w:rPr>
            </w:pPr>
            <w:r>
              <w:rPr>
                <w:rFonts w:asciiTheme="minorEastAsia" w:hAnsiTheme="minorEastAsia" w:eastAsiaTheme="minorEastAsia" w:cstheme="minorEastAsia"/>
                <w:sz w:val="24"/>
              </w:rPr>
              <w:t>数据报头 + 数据报</w:t>
            </w:r>
          </w:p>
        </w:tc>
        <w:tc>
          <w:tcPr>
            <w:tcW w:w="6547" w:type="dxa"/>
            <w:tcBorders>
              <w:left w:val="nil"/>
              <w:bottom w:val="single" w:color="auto" w:sz="18" w:space="0"/>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数据包头为16字节，紧跟着数据包</w:t>
            </w:r>
          </w:p>
        </w:tc>
      </w:tr>
    </w:tbl>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可以发现pcap文件格式与网络数据包的封装类似，因此我们保存数据报为pcap文件时，首先在文件开头构造文件头，然后对每一个数据报添加一个数据报头进行封装保存；在解析pcap文件分析网络数据报时，首先需要根据文件头判断文件是否为pcap文件，然后去除文件头得到数据报头和数据包的列表，然后去除数据报头得到需要解析的数据包。如图2-11给出了pcap文件头格式与数据报格式</w:t>
      </w:r>
      <w:r>
        <w:rPr>
          <w:rFonts w:hint="eastAsia" w:asciiTheme="minorEastAsia" w:hAnsiTheme="minorEastAsia" w:eastAsiaTheme="minorEastAsia" w:cstheme="minorEastAsia"/>
          <w:sz w:val="24"/>
        </w:rPr>
        <w:t>。</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1. pcap文件头格式，每一个属性的含义如表2-2。</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2. pcap数据报头格式，每一个属性的含义如表2-3。</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3. packet数据报内容，即我们保存在pcap文件中原始网络数据包，长度大小为caplen，与数据报头组成一个单元存储在pcap文件中，依次排序。因此我们需要通过上一个packet包确定下一个packet包的位置信息。访问到packet包信息，就是我们熟悉的网络结构了。</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3604260" cy="3003550"/>
                  <wp:effectExtent l="0" t="0" r="0" b="0"/>
                  <wp:docPr id="32" name="图片 32" descr="pcap文件头和数据包头格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cap文件头和数据包头格式"/>
                          <pic:cNvPicPr>
                            <a:picLocks noChangeAspect="1"/>
                          </pic:cNvPicPr>
                        </pic:nvPicPr>
                        <pic:blipFill>
                          <a:blip r:embed="rId23"/>
                          <a:stretch>
                            <a:fillRect/>
                          </a:stretch>
                        </pic:blipFill>
                        <pic:spPr>
                          <a:xfrm>
                            <a:off x="0" y="0"/>
                            <a:ext cx="3609060" cy="3007470"/>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图2-11 pcap文件头和数据报格式</w:t>
            </w:r>
          </w:p>
        </w:tc>
      </w:tr>
    </w:tbl>
    <w:p>
      <w:pPr>
        <w:pStyle w:val="3"/>
        <w:ind w:right="210"/>
        <w:rPr>
          <w:rFonts w:ascii="黑体" w:hAnsi="黑体" w:eastAsia="黑体"/>
          <w:b w:val="0"/>
        </w:rPr>
      </w:pPr>
      <w:bookmarkStart w:id="28" w:name="_Toc511678185"/>
      <w:r>
        <w:rPr>
          <w:rFonts w:ascii="黑体" w:hAnsi="黑体" w:eastAsia="黑体"/>
          <w:b w:val="0"/>
        </w:rPr>
        <w:t>2.3 网络数据包过滤</w:t>
      </w:r>
      <w:bookmarkEnd w:id="28"/>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数据包过滤（packet filtering）技术是防火墙最常用的技术，通过在系统内设置过滤规则（通常称为访问控制表，Access Control List），保证让数据包有选择的通过。数据包过滤对所有通过它进出的数据包进行检查，通过检查数据包报头， 与设置的过滤规则进行比较，对不符合过滤规则的数据包删除，符合过滤规则的数据包转存到缓冲区中。</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108" w:type="dxa"/>
          <w:bottom w:w="0" w:type="dxa"/>
          <w:right w:w="108" w:type="dxa"/>
        </w:tblCellMar>
      </w:tblPr>
      <w:tblGrid>
        <w:gridCol w:w="2758"/>
        <w:gridCol w:w="6188"/>
      </w:tblGrid>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108" w:type="dxa"/>
            <w:bottom w:w="0" w:type="dxa"/>
            <w:right w:w="108" w:type="dxa"/>
          </w:tblCellMar>
        </w:tblPrEx>
        <w:tc>
          <w:tcPr>
            <w:tcW w:w="8946" w:type="dxa"/>
            <w:gridSpan w:val="2"/>
            <w:tcBorders>
              <w:top w:val="nil"/>
              <w:left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表2-2 文件头各字段含义</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108" w:type="dxa"/>
            <w:bottom w:w="0" w:type="dxa"/>
            <w:right w:w="108" w:type="dxa"/>
          </w:tblCellMar>
        </w:tblPrEx>
        <w:tc>
          <w:tcPr>
            <w:tcW w:w="2758" w:type="dxa"/>
            <w:tcBorders>
              <w:top w:val="single" w:color="auto" w:sz="18" w:space="0"/>
              <w:left w:val="nil"/>
              <w:bottom w:val="single" w:color="auto" w:sz="12" w:space="0"/>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字段名</w:t>
            </w:r>
          </w:p>
        </w:tc>
        <w:tc>
          <w:tcPr>
            <w:tcW w:w="6188" w:type="dxa"/>
            <w:tcBorders>
              <w:top w:val="single" w:color="auto" w:sz="18" w:space="0"/>
              <w:left w:val="nil"/>
              <w:bottom w:val="single" w:color="auto" w:sz="12" w:space="0"/>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含义</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108" w:type="dxa"/>
            <w:bottom w:w="0" w:type="dxa"/>
            <w:right w:w="108" w:type="dxa"/>
          </w:tblCellMar>
        </w:tblPrEx>
        <w:tc>
          <w:tcPr>
            <w:tcW w:w="2758" w:type="dxa"/>
            <w:tcBorders>
              <w:top w:val="single" w:color="auto" w:sz="12" w:space="0"/>
              <w:left w:val="nil"/>
              <w:bottom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magic(4字节)</w:t>
            </w:r>
          </w:p>
        </w:tc>
        <w:tc>
          <w:tcPr>
            <w:tcW w:w="6188" w:type="dxa"/>
            <w:tcBorders>
              <w:top w:val="single" w:color="auto" w:sz="12" w:space="0"/>
              <w:bottom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识别文件和字节顺序，我们固定为0xA1B2C3D4</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108" w:type="dxa"/>
            <w:bottom w:w="0" w:type="dxa"/>
            <w:right w:w="108" w:type="dxa"/>
          </w:tblCellMar>
        </w:tblPrEx>
        <w:tc>
          <w:tcPr>
            <w:tcW w:w="2758" w:type="dxa"/>
            <w:tcBorders>
              <w:top w:val="nil"/>
              <w:left w:val="nil"/>
              <w:bottom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magor(2字节)</w:t>
            </w:r>
          </w:p>
        </w:tc>
        <w:tc>
          <w:tcPr>
            <w:tcW w:w="6188" w:type="dxa"/>
            <w:tcBorders>
              <w:top w:val="nil"/>
              <w:bottom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文件主要版本号</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108" w:type="dxa"/>
            <w:bottom w:w="0" w:type="dxa"/>
            <w:right w:w="108" w:type="dxa"/>
          </w:tblCellMar>
        </w:tblPrEx>
        <w:tc>
          <w:tcPr>
            <w:tcW w:w="2758" w:type="dxa"/>
            <w:tcBorders>
              <w:top w:val="nil"/>
              <w:left w:val="nil"/>
              <w:bottom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minor(2字节)</w:t>
            </w:r>
          </w:p>
        </w:tc>
        <w:tc>
          <w:tcPr>
            <w:tcW w:w="6188" w:type="dxa"/>
            <w:tcBorders>
              <w:top w:val="nil"/>
              <w:bottom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文件次要版本号</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108" w:type="dxa"/>
            <w:bottom w:w="0" w:type="dxa"/>
            <w:right w:w="108" w:type="dxa"/>
          </w:tblCellMar>
        </w:tblPrEx>
        <w:tc>
          <w:tcPr>
            <w:tcW w:w="2758" w:type="dxa"/>
            <w:tcBorders>
              <w:top w:val="nil"/>
              <w:left w:val="nil"/>
              <w:bottom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timezone(4字节)</w:t>
            </w:r>
          </w:p>
        </w:tc>
        <w:tc>
          <w:tcPr>
            <w:tcW w:w="6188" w:type="dxa"/>
            <w:tcBorders>
              <w:top w:val="nil"/>
              <w:bottom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GMT和本地时间的相差，用秒来表示，一般也设置为0</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108" w:type="dxa"/>
            <w:bottom w:w="0" w:type="dxa"/>
            <w:right w:w="108" w:type="dxa"/>
          </w:tblCellMar>
        </w:tblPrEx>
        <w:tc>
          <w:tcPr>
            <w:tcW w:w="2758" w:type="dxa"/>
            <w:tcBorders>
              <w:top w:val="nil"/>
              <w:left w:val="nil"/>
              <w:bottom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sigflags(4字节)</w:t>
            </w:r>
          </w:p>
        </w:tc>
        <w:tc>
          <w:tcPr>
            <w:tcW w:w="6188" w:type="dxa"/>
            <w:tcBorders>
              <w:top w:val="nil"/>
              <w:bottom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时间戳的精度，一般为0</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108" w:type="dxa"/>
            <w:bottom w:w="0" w:type="dxa"/>
            <w:right w:w="108" w:type="dxa"/>
          </w:tblCellMar>
        </w:tblPrEx>
        <w:tc>
          <w:tcPr>
            <w:tcW w:w="2758" w:type="dxa"/>
            <w:tcBorders>
              <w:top w:val="nil"/>
              <w:left w:val="nil"/>
              <w:bottom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snaplen(4字节)</w:t>
            </w:r>
          </w:p>
        </w:tc>
        <w:tc>
          <w:tcPr>
            <w:tcW w:w="6188" w:type="dxa"/>
            <w:tcBorders>
              <w:top w:val="nil"/>
              <w:bottom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最大的存储长度，该值设置所抓获的数据包的最大长度。如果所有数据包都要抓获，将该值设置为65535</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108" w:type="dxa"/>
            <w:bottom w:w="0" w:type="dxa"/>
            <w:right w:w="108" w:type="dxa"/>
          </w:tblCellMar>
        </w:tblPrEx>
        <w:tc>
          <w:tcPr>
            <w:tcW w:w="2758" w:type="dxa"/>
            <w:tcBorders>
              <w:top w:val="nil"/>
              <w:left w:val="nil"/>
              <w:bottom w:val="single" w:color="auto" w:sz="18" w:space="0"/>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linktype(4字节)</w:t>
            </w:r>
          </w:p>
        </w:tc>
        <w:tc>
          <w:tcPr>
            <w:tcW w:w="6188" w:type="dxa"/>
            <w:tcBorders>
              <w:top w:val="nil"/>
              <w:bottom w:val="single" w:color="auto" w:sz="18" w:space="0"/>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链路类型</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108" w:type="dxa"/>
            <w:bottom w:w="0" w:type="dxa"/>
            <w:right w:w="108" w:type="dxa"/>
          </w:tblCellMar>
        </w:tblPrEx>
        <w:tc>
          <w:tcPr>
            <w:tcW w:w="8946" w:type="dxa"/>
            <w:gridSpan w:val="2"/>
            <w:tcBorders>
              <w:top w:val="nil"/>
              <w:left w:val="nil"/>
              <w:bottom w:val="single" w:color="auto" w:sz="18" w:space="0"/>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表2-3 数据报各字段含义</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108" w:type="dxa"/>
            <w:bottom w:w="0" w:type="dxa"/>
            <w:right w:w="108" w:type="dxa"/>
          </w:tblCellMar>
        </w:tblPrEx>
        <w:tc>
          <w:tcPr>
            <w:tcW w:w="2758" w:type="dxa"/>
            <w:tcBorders>
              <w:top w:val="single" w:color="auto" w:sz="18" w:space="0"/>
              <w:left w:val="nil"/>
              <w:bottom w:val="single" w:color="auto" w:sz="12" w:space="0"/>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字段名</w:t>
            </w:r>
          </w:p>
        </w:tc>
        <w:tc>
          <w:tcPr>
            <w:tcW w:w="6188" w:type="dxa"/>
            <w:tcBorders>
              <w:top w:val="single" w:color="auto" w:sz="18" w:space="0"/>
              <w:left w:val="nil"/>
              <w:bottom w:val="single" w:color="auto" w:sz="12" w:space="0"/>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含义</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108" w:type="dxa"/>
            <w:bottom w:w="0" w:type="dxa"/>
            <w:right w:w="108" w:type="dxa"/>
          </w:tblCellMar>
        </w:tblPrEx>
        <w:tc>
          <w:tcPr>
            <w:tcW w:w="2758" w:type="dxa"/>
            <w:tcBorders>
              <w:top w:val="single" w:color="auto" w:sz="12" w:space="0"/>
              <w:left w:val="nil"/>
              <w:bottom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timestamp(4字节)</w:t>
            </w:r>
          </w:p>
        </w:tc>
        <w:tc>
          <w:tcPr>
            <w:tcW w:w="6188" w:type="dxa"/>
            <w:tcBorders>
              <w:top w:val="single" w:color="auto" w:sz="12" w:space="0"/>
              <w:bottom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时间戳高位，精确到秒</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108" w:type="dxa"/>
            <w:bottom w:w="0" w:type="dxa"/>
            <w:right w:w="108" w:type="dxa"/>
          </w:tblCellMar>
        </w:tblPrEx>
        <w:tc>
          <w:tcPr>
            <w:tcW w:w="2758" w:type="dxa"/>
            <w:tcBorders>
              <w:top w:val="nil"/>
              <w:left w:val="nil"/>
              <w:bottom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timestamp(4字节)</w:t>
            </w:r>
          </w:p>
        </w:tc>
        <w:tc>
          <w:tcPr>
            <w:tcW w:w="6188" w:type="dxa"/>
            <w:tcBorders>
              <w:top w:val="nil"/>
              <w:bottom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时间戳低位，精确到微妙</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108" w:type="dxa"/>
            <w:bottom w:w="0" w:type="dxa"/>
            <w:right w:w="108" w:type="dxa"/>
          </w:tblCellMar>
        </w:tblPrEx>
        <w:tc>
          <w:tcPr>
            <w:tcW w:w="2758" w:type="dxa"/>
            <w:tcBorders>
              <w:top w:val="nil"/>
              <w:left w:val="nil"/>
              <w:bottom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caplen(4字节)</w:t>
            </w:r>
          </w:p>
        </w:tc>
        <w:tc>
          <w:tcPr>
            <w:tcW w:w="6188" w:type="dxa"/>
            <w:tcBorders>
              <w:top w:val="nil"/>
              <w:bottom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数据包长度，标识所抓获的数据包保存在pcap文件中的实际长度，根据此字段计算得到下一个数据包位置</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108" w:type="dxa"/>
            <w:bottom w:w="0" w:type="dxa"/>
            <w:right w:w="108" w:type="dxa"/>
          </w:tblCellMar>
        </w:tblPrEx>
        <w:tc>
          <w:tcPr>
            <w:tcW w:w="2758" w:type="dxa"/>
            <w:tcBorders>
              <w:top w:val="nil"/>
              <w:left w:val="nil"/>
              <w:bottom w:val="single" w:color="auto" w:sz="18" w:space="0"/>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len(4字节)</w:t>
            </w:r>
          </w:p>
        </w:tc>
        <w:tc>
          <w:tcPr>
            <w:tcW w:w="6188" w:type="dxa"/>
            <w:tcBorders>
              <w:top w:val="nil"/>
              <w:bottom w:val="single" w:color="auto" w:sz="18" w:space="0"/>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数据包实际长度，如果文件中保存不完整的数据包，这个值会比caplen大，一般两个值相等</w:t>
            </w:r>
          </w:p>
        </w:tc>
      </w:tr>
    </w:tbl>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常见的数据包过滤有BPF（Berkeley Packet Filter，伯克利数据包过滤器），是Linux是访问数据链路层的一种接口，每个数据链路驱动程序都在发送一个分组之前或者在接收一个分组之后调用BPF。BPF主要由两部分组成，网络转发和数据包过滤。BPF过滤在内核中进行，并提供缓冲，将数据复制量减少到最小；对于每一个符合过滤原则的数据包，BPF将它们拷贝到与之相连的缓存中。因此BPF效率是很高的</w:t>
      </w:r>
      <w:r>
        <w:rPr>
          <w:rFonts w:asciiTheme="minorEastAsia" w:hAnsiTheme="minorEastAsia" w:eastAsiaTheme="minorEastAsia" w:cstheme="minorEastAsia"/>
          <w:sz w:val="24"/>
          <w:vertAlign w:val="superscript"/>
        </w:rPr>
        <w:t>[1</w:t>
      </w:r>
      <w:r>
        <w:rPr>
          <w:rFonts w:hint="eastAsia" w:asciiTheme="minorEastAsia" w:hAnsiTheme="minorEastAsia" w:eastAsiaTheme="minorEastAsia" w:cstheme="minorEastAsia"/>
          <w:sz w:val="24"/>
          <w:vertAlign w:val="superscript"/>
          <w:lang w:val="en-US" w:eastAsia="zh-CN"/>
        </w:rPr>
        <w:t>2</w:t>
      </w:r>
      <w:r>
        <w:rPr>
          <w:rFonts w:asciiTheme="minorEastAsia" w:hAnsiTheme="minorEastAsia" w:eastAsiaTheme="minorEastAsia" w:cstheme="minorEastAsia"/>
          <w:sz w:val="24"/>
          <w:vertAlign w:val="superscript"/>
        </w:rPr>
        <w:t>]</w:t>
      </w:r>
      <w:r>
        <w:rPr>
          <w:rFonts w:asciiTheme="minorEastAsia" w:hAnsiTheme="minorEastAsia" w:eastAsiaTheme="minorEastAsia" w:cstheme="minorEastAsia"/>
          <w:sz w:val="24"/>
        </w:rPr>
        <w:t>。</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由于系统的服务端程序使用道系统开发，不支持BPF过滤，所以需要根据过滤原理以及需求设计一个简单的过滤模型。</w:t>
      </w:r>
    </w:p>
    <w:p>
      <w:pPr>
        <w:pStyle w:val="4"/>
        <w:rPr>
          <w:rFonts w:ascii="黑体" w:hAnsi="黑体" w:eastAsia="黑体"/>
          <w:b w:val="0"/>
        </w:rPr>
      </w:pPr>
      <w:r>
        <w:rPr>
          <w:rFonts w:ascii="黑体" w:hAnsi="黑体" w:eastAsia="黑体"/>
          <w:b w:val="0"/>
        </w:rPr>
        <w:t>2.3.1 过滤原理</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数据包过滤包括无状态数据包过滤和有状态数据包过滤，不同在于后者有一个状态表，保存当前的连接列表</w:t>
      </w:r>
      <w:r>
        <w:rPr>
          <w:rFonts w:asciiTheme="minorEastAsia" w:hAnsiTheme="minorEastAsia" w:eastAsiaTheme="minorEastAsia" w:cstheme="minorEastAsia"/>
          <w:sz w:val="24"/>
          <w:vertAlign w:val="superscript"/>
        </w:rPr>
        <w:t>[1</w:t>
      </w:r>
      <w:r>
        <w:rPr>
          <w:rFonts w:hint="eastAsia" w:asciiTheme="minorEastAsia" w:hAnsiTheme="minorEastAsia" w:eastAsiaTheme="minorEastAsia" w:cstheme="minorEastAsia"/>
          <w:sz w:val="24"/>
          <w:vertAlign w:val="superscript"/>
          <w:lang w:val="en-US" w:eastAsia="zh-CN"/>
        </w:rPr>
        <w:t>3</w:t>
      </w:r>
      <w:r>
        <w:rPr>
          <w:rFonts w:asciiTheme="minorEastAsia" w:hAnsiTheme="minorEastAsia" w:eastAsiaTheme="minorEastAsia" w:cstheme="minorEastAsia"/>
          <w:sz w:val="24"/>
          <w:vertAlign w:val="superscript"/>
        </w:rPr>
        <w:t>]</w:t>
      </w:r>
      <w:r>
        <w:rPr>
          <w:rFonts w:asciiTheme="minorEastAsia" w:hAnsiTheme="minorEastAsia" w:eastAsiaTheme="minorEastAsia" w:cstheme="minorEastAsia"/>
          <w:sz w:val="24"/>
        </w:rPr>
        <w:t>。课题设计的系统部关心连接的状态，实现简化版的无状态过滤数据包模型。</w:t>
      </w:r>
    </w:p>
    <w:p>
      <w:p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包过滤一般只检查报头信息而不验证数据包的数据部分</w:t>
      </w:r>
      <w:r>
        <w:rPr>
          <w:rFonts w:asciiTheme="minorEastAsia" w:hAnsiTheme="minorEastAsia" w:eastAsiaTheme="minorEastAsia" w:cstheme="minorEastAsia"/>
          <w:sz w:val="24"/>
          <w:vertAlign w:val="superscript"/>
        </w:rPr>
        <w:t>[1</w:t>
      </w:r>
      <w:r>
        <w:rPr>
          <w:rFonts w:hint="eastAsia" w:asciiTheme="minorEastAsia" w:hAnsiTheme="minorEastAsia" w:eastAsiaTheme="minorEastAsia" w:cstheme="minorEastAsia"/>
          <w:sz w:val="24"/>
          <w:vertAlign w:val="superscript"/>
          <w:lang w:val="en-US" w:eastAsia="zh-CN"/>
        </w:rPr>
        <w:t>3</w:t>
      </w:r>
      <w:r>
        <w:rPr>
          <w:rFonts w:asciiTheme="minorEastAsia" w:hAnsiTheme="minorEastAsia" w:eastAsiaTheme="minorEastAsia" w:cstheme="minorEastAsia"/>
          <w:sz w:val="24"/>
          <w:vertAlign w:val="superscript"/>
        </w:rPr>
        <w:t>]</w:t>
      </w:r>
      <w:r>
        <w:rPr>
          <w:rFonts w:asciiTheme="minorEastAsia" w:hAnsiTheme="minorEastAsia" w:eastAsiaTheme="minorEastAsia" w:cstheme="minorEastAsia"/>
          <w:sz w:val="24"/>
        </w:rPr>
        <w:t>，会根据以下方式进行过滤：</w:t>
      </w:r>
    </w:p>
    <w:p>
      <w:pPr>
        <w:numPr>
          <w:ilvl w:val="0"/>
          <w:numId w:val="3"/>
        </w:num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按照IP源地址和目标地址过滤：可以分析IP数据包报头，根据过滤规则，获取符合规则的IP源地址和目标地址。</w:t>
      </w:r>
    </w:p>
    <w:p>
      <w:pPr>
        <w:numPr>
          <w:ilvl w:val="0"/>
          <w:numId w:val="3"/>
        </w:num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按照数据包所属协议类型过滤：分析以太网帧，从网络协议栈中依次分析数据包报头，过滤目标协议的网络数据包。</w:t>
      </w:r>
    </w:p>
    <w:p>
      <w:pPr>
        <w:numPr>
          <w:ilvl w:val="0"/>
          <w:numId w:val="3"/>
        </w:num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按照TCP或UDP端口号过滤</w:t>
      </w:r>
      <w:r>
        <w:rPr>
          <w:rFonts w:asciiTheme="minorEastAsia" w:hAnsiTheme="minorEastAsia" w:eastAsiaTheme="minorEastAsia" w:cstheme="minorEastAsia"/>
          <w:sz w:val="24"/>
          <w:vertAlign w:val="superscript"/>
        </w:rPr>
        <w:t>[1</w:t>
      </w:r>
      <w:r>
        <w:rPr>
          <w:rFonts w:hint="eastAsia" w:asciiTheme="minorEastAsia" w:hAnsiTheme="minorEastAsia" w:eastAsiaTheme="minorEastAsia" w:cstheme="minorEastAsia"/>
          <w:sz w:val="24"/>
          <w:vertAlign w:val="superscript"/>
          <w:lang w:val="en-US" w:eastAsia="zh-CN"/>
        </w:rPr>
        <w:t>3</w:t>
      </w:r>
      <w:r>
        <w:rPr>
          <w:rFonts w:asciiTheme="minorEastAsia" w:hAnsiTheme="minorEastAsia" w:eastAsiaTheme="minorEastAsia" w:cstheme="minorEastAsia"/>
          <w:sz w:val="24"/>
          <w:vertAlign w:val="superscript"/>
        </w:rPr>
        <w:t>]</w:t>
      </w:r>
      <w:r>
        <w:rPr>
          <w:rFonts w:asciiTheme="minorEastAsia" w:hAnsiTheme="minorEastAsia" w:eastAsiaTheme="minorEastAsia" w:cstheme="minorEastAsia"/>
          <w:sz w:val="24"/>
        </w:rPr>
        <w:t>：根据此过滤方式，可以得到TCP的源端口或目标端口和UDP的源端口或目标端口。这种端口过滤同样可以过滤应用层的服务信息，比如TCP端口号为25的SMTP邮件服务， TCP端口号为80的HTTP服务，UDP端口为69的TFTP服务等。</w:t>
      </w:r>
    </w:p>
    <w:p>
      <w:pPr>
        <w:numPr>
          <w:ilvl w:val="0"/>
          <w:numId w:val="3"/>
        </w:num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按照IP与TCP或UDP端口结合：此过滤方式目的是过滤指定IP地址的服务信息。</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还有许多其他的过滤方式，比如ICMP消息类型，TCP报头中的ACK位等，根据需求，本课题设计的过滤器主要实现上面四种方式。</w:t>
      </w:r>
    </w:p>
    <w:p>
      <w:pPr>
        <w:pStyle w:val="4"/>
        <w:rPr>
          <w:rFonts w:ascii="黑体" w:hAnsi="黑体" w:eastAsia="黑体"/>
          <w:b w:val="0"/>
        </w:rPr>
      </w:pPr>
      <w:r>
        <w:rPr>
          <w:rFonts w:ascii="黑体" w:hAnsi="黑体" w:eastAsia="黑体"/>
          <w:b w:val="0"/>
        </w:rPr>
        <w:t>2.3.2 过滤器设计</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这一小节，我们根据过滤器原理设计一个简化版过滤器。系统过滤器由两个部分组成：单个条件过滤模式和组合条件过滤模式。单个条件过滤模式主要负责按照数据包所属协议类型过滤，根据协议栈每层分析报头与过滤规则进行比较。组合条件过滤模式负责其余的三种过滤方式。系统会根据用户的输入以及过滤命令来设置当前所属的过滤模式，当符合过滤规则则将数据包转存到缓冲区中。图2-12给出了基于本系统设计的过滤器的捕获系统结构图。</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4994275" cy="2346325"/>
                  <wp:effectExtent l="0" t="0" r="0" b="0"/>
                  <wp:docPr id="35" name="图片 35" descr="基于本系统设计的过滤器的捕获系统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基于本系统设计的过滤器的捕获系统结构图"/>
                          <pic:cNvPicPr>
                            <a:picLocks noChangeAspect="1"/>
                          </pic:cNvPicPr>
                        </pic:nvPicPr>
                        <pic:blipFill>
                          <a:blip r:embed="rId24"/>
                          <a:stretch>
                            <a:fillRect/>
                          </a:stretch>
                        </pic:blipFill>
                        <pic:spPr>
                          <a:xfrm>
                            <a:off x="0" y="0"/>
                            <a:ext cx="5021420" cy="2358865"/>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图2-12 捕获系统结构</w:t>
            </w:r>
          </w:p>
        </w:tc>
      </w:tr>
    </w:tbl>
    <w:p>
      <w:pPr>
        <w:pStyle w:val="3"/>
        <w:ind w:right="210"/>
        <w:rPr>
          <w:rFonts w:ascii="黑体" w:hAnsi="黑体" w:eastAsia="黑体"/>
          <w:b w:val="0"/>
        </w:rPr>
      </w:pPr>
      <w:bookmarkStart w:id="29" w:name="_Toc511678186"/>
      <w:r>
        <w:rPr>
          <w:rFonts w:ascii="黑体" w:hAnsi="黑体" w:eastAsia="黑体"/>
          <w:b w:val="0"/>
        </w:rPr>
        <w:t>2.4 网络数据包控制丢包</w:t>
      </w:r>
      <w:bookmarkEnd w:id="29"/>
    </w:p>
    <w:p>
      <w:pPr>
        <w:pStyle w:val="4"/>
        <w:rPr>
          <w:rFonts w:ascii="黑体" w:hAnsi="黑体" w:eastAsia="黑体"/>
          <w:b w:val="0"/>
        </w:rPr>
      </w:pPr>
      <w:r>
        <w:rPr>
          <w:rFonts w:ascii="黑体" w:hAnsi="黑体" w:eastAsia="黑体"/>
          <w:b w:val="0"/>
        </w:rPr>
        <w:t>2.4.1 方案</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在抓包时要保障抓包的数量的正确，</w:t>
      </w:r>
      <w:r>
        <w:rPr>
          <w:rFonts w:hint="eastAsia" w:asciiTheme="minorEastAsia" w:hAnsiTheme="minorEastAsia" w:eastAsiaTheme="minorEastAsia" w:cstheme="minorEastAsia"/>
          <w:sz w:val="24"/>
        </w:rPr>
        <w:t>是保证整个系统质量的重要指标，以为着避免丢包现象的出现，</w:t>
      </w:r>
      <w:r>
        <w:rPr>
          <w:rFonts w:asciiTheme="minorEastAsia" w:hAnsiTheme="minorEastAsia" w:eastAsiaTheme="minorEastAsia" w:cstheme="minorEastAsia"/>
          <w:sz w:val="24"/>
        </w:rPr>
        <w:t>这就很大程度依赖于抓包与保存包的速度。因为系统采用的C/S工作模式，同时服务端使用的VxWorks，在这里服务端采用多任务调度和缓冲技术的结合，客户端采用多线程和缓冲技术结合。下面具体分析整个过程，整个过程如图2-13。</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(1)服务端：在服务端创建两个任务，一个任务负责抓取数据包并保存数据报，另一个任务负责向客户端推送数据包；</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(2)服务端：抓包任务在抓取到数据包后，将数据包放到缓冲区A；推送任务从缓冲区A读取数据包，发送到客户端</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(3)客户端：在客户端创建两个线程，一个线程负责从服务端接收数据包，另一个线程负责分析数据包渲染页面。</w:t>
      </w:r>
    </w:p>
    <w:p>
      <w:pPr>
        <w:spacing w:line="360" w:lineRule="auto"/>
        <w:ind w:firstLine="480" w:firstLineChars="200"/>
        <w:rPr>
          <w:rFonts w:asciiTheme="minorEastAsia" w:hAnsiTheme="minorEastAsia" w:eastAsiaTheme="minorEastAsia" w:cstheme="minorEastAsia"/>
          <w:sz w:val="24"/>
        </w:rPr>
      </w:pPr>
      <w:r>
        <w:rPr>
          <w:rFonts w:hint="eastAsia" w:asciiTheme="minorEastAsia" w:hAnsiTheme="minorEastAsia" w:eastAsiaTheme="minorEastAsia" w:cstheme="minorEastAsia"/>
          <w:sz w:val="24"/>
        </w:rPr>
        <w:t>(</w:t>
      </w:r>
      <w:r>
        <w:rPr>
          <w:rFonts w:asciiTheme="minorEastAsia" w:hAnsiTheme="minorEastAsia" w:eastAsiaTheme="minorEastAsia" w:cstheme="minorEastAsia"/>
          <w:sz w:val="24"/>
        </w:rPr>
        <w:t>4</w:t>
      </w:r>
      <w:r>
        <w:rPr>
          <w:rFonts w:hint="eastAsia" w:asciiTheme="minorEastAsia" w:hAnsiTheme="minorEastAsia" w:eastAsiaTheme="minorEastAsia" w:cstheme="minorEastAsia"/>
          <w:sz w:val="24"/>
        </w:rPr>
        <w:t>)</w:t>
      </w:r>
      <w:r>
        <w:rPr>
          <w:rFonts w:asciiTheme="minorEastAsia" w:hAnsiTheme="minorEastAsia" w:eastAsiaTheme="minorEastAsia" w:cstheme="minorEastAsia"/>
          <w:sz w:val="24"/>
        </w:rPr>
        <w:t>客户端：接收线程从服务端接收到数据包后，将数据包放到缓冲区B；解析线程从缓冲区B中读取数据包进行解析渲染页面。</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3639820" cy="755650"/>
                  <wp:effectExtent l="0" t="0" r="0" b="0"/>
                  <wp:docPr id="27" name="图片 27" descr="多线程缓冲结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多线程缓冲结合"/>
                          <pic:cNvPicPr>
                            <a:picLocks noChangeAspect="1"/>
                          </pic:cNvPicPr>
                        </pic:nvPicPr>
                        <pic:blipFill>
                          <a:blip r:embed="rId25"/>
                          <a:stretch>
                            <a:fillRect/>
                          </a:stretch>
                        </pic:blipFill>
                        <pic:spPr>
                          <a:xfrm>
                            <a:off x="0" y="0"/>
                            <a:ext cx="3669922" cy="762409"/>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hint="eastAsia" w:asciiTheme="minorEastAsia" w:hAnsiTheme="minorEastAsia" w:eastAsiaTheme="minorEastAsia" w:cstheme="minorEastAsia"/>
                <w:szCs w:val="21"/>
              </w:rPr>
              <w:t>图2-13 线程与缓冲区结合过程</w:t>
            </w:r>
          </w:p>
        </w:tc>
      </w:tr>
    </w:tbl>
    <w:p>
      <w:pPr>
        <w:pStyle w:val="4"/>
        <w:rPr>
          <w:rFonts w:ascii="黑体" w:hAnsi="黑体" w:eastAsia="黑体"/>
          <w:b w:val="0"/>
        </w:rPr>
      </w:pPr>
      <w:r>
        <w:rPr>
          <w:rFonts w:ascii="黑体" w:hAnsi="黑体" w:eastAsia="黑体"/>
          <w:b w:val="0"/>
        </w:rPr>
        <w:t>2.4.2 环形缓冲区</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可以发现整个过程的关键在当收到大量的数据包时如何合理存储，也就是说需要设计一个合理的缓冲区来保存到来的大量网络数据包，一则如果太大会占用大量系统资源，造成浪费，二则如果太小会限制存储数据包的能力，造成数据包的丢失。本文设计了一个静态的环形缓冲区来解决这些问题，减少数据包丢失情况的发生。</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图2-13是本文采用的环形缓冲区结构，是使用循环队列实现的，特点是连续、定长。在初始化时，将环形缓冲区清空，队头位置和队尾位置设为0,我们通过操作队头位置与队尾位置标识填充数据、移除数据，而不需要移动其存储位置，是一种先进先出缓冲区。</w:t>
      </w:r>
      <w:r>
        <w:rPr>
          <w:rFonts w:hint="eastAsia" w:asciiTheme="minorEastAsia" w:hAnsiTheme="minorEastAsia" w:eastAsiaTheme="minorEastAsia" w:cstheme="minorEastAsia"/>
          <w:sz w:val="24"/>
        </w:rPr>
        <w:t>当抓包线程捕获到一个数据包时，将此包保存到当前位置tail++，当下一个位置与head相等时，表示缓冲区已经满，</w:t>
      </w:r>
      <w:r>
        <w:rPr>
          <w:rFonts w:asciiTheme="minorEastAsia" w:hAnsiTheme="minorEastAsia" w:eastAsiaTheme="minorEastAsia" w:cstheme="minorEastAsia"/>
          <w:sz w:val="24"/>
        </w:rPr>
        <w:t>当 head和tail相等标识缓冲区空，tail+1和head不等标识存在新数据包，</w:t>
      </w:r>
      <w:r>
        <w:rPr>
          <w:rFonts w:hint="eastAsia" w:asciiTheme="minorEastAsia" w:hAnsiTheme="minorEastAsia" w:eastAsiaTheme="minorEastAsia" w:cstheme="minorEastAsia"/>
          <w:sz w:val="24"/>
        </w:rPr>
        <w:t>向客户端推送数据。</w:t>
      </w:r>
      <w:r>
        <w:rPr>
          <w:rFonts w:asciiTheme="minorEastAsia" w:hAnsiTheme="minorEastAsia" w:eastAsiaTheme="minorEastAsia" w:cstheme="minorEastAsia"/>
          <w:sz w:val="24"/>
        </w:rPr>
        <w:t>对于更详细的设计思想与实现将在第三章的环形缓冲区介绍。</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5027930" cy="1811020"/>
                  <wp:effectExtent l="0" t="0" r="0" b="0"/>
                  <wp:docPr id="40" name="图片 40" descr="循环队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循环队列"/>
                          <pic:cNvPicPr>
                            <a:picLocks noChangeAspect="1"/>
                          </pic:cNvPicPr>
                        </pic:nvPicPr>
                        <pic:blipFill>
                          <a:blip r:embed="rId26"/>
                          <a:stretch>
                            <a:fillRect/>
                          </a:stretch>
                        </pic:blipFill>
                        <pic:spPr>
                          <a:xfrm>
                            <a:off x="0" y="0"/>
                            <a:ext cx="5189241" cy="1869480"/>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图2-13 环形缓冲区结构</w:t>
            </w:r>
          </w:p>
        </w:tc>
      </w:tr>
    </w:tbl>
    <w:p>
      <w:pPr>
        <w:pStyle w:val="3"/>
        <w:ind w:right="210"/>
        <w:rPr>
          <w:rFonts w:ascii="黑体" w:hAnsi="黑体" w:eastAsia="黑体"/>
          <w:b w:val="0"/>
        </w:rPr>
      </w:pPr>
      <w:bookmarkStart w:id="30" w:name="_Toc511678187"/>
      <w:r>
        <w:rPr>
          <w:rFonts w:ascii="黑体" w:hAnsi="黑体" w:eastAsia="黑体"/>
          <w:b w:val="0"/>
        </w:rPr>
        <w:t>2.5 本章小结</w:t>
      </w:r>
      <w:bookmarkEnd w:id="30"/>
    </w:p>
    <w:p>
      <w:p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本章重点介绍了设计实现系统中遇到的关键问题以及解决方案，主要包括如何解析TCP/IP协议，如何抓取网络数据包和保存数据包到本地，如何过滤网络数据包以及控制整个过程的丢包。下面，将讨论服务器和客户端的详细设计和实现。</w:t>
      </w:r>
    </w:p>
    <w:p>
      <w:pPr>
        <w:pStyle w:val="2"/>
        <w:numPr>
          <w:ilvl w:val="0"/>
          <w:numId w:val="0"/>
        </w:numPr>
      </w:pPr>
      <w:bookmarkStart w:id="31" w:name="_Toc511678188"/>
      <w:r>
        <w:t>第三章 服务器的设计与实现</w:t>
      </w:r>
      <w:bookmarkEnd w:id="31"/>
    </w:p>
    <w:p>
      <w:pPr>
        <w:pStyle w:val="3"/>
        <w:ind w:right="210"/>
        <w:rPr>
          <w:rFonts w:ascii="黑体" w:hAnsi="黑体" w:eastAsia="黑体"/>
          <w:b w:val="0"/>
        </w:rPr>
      </w:pPr>
      <w:bookmarkStart w:id="32" w:name="_Toc511678189"/>
      <w:r>
        <w:rPr>
          <w:rFonts w:ascii="黑体" w:hAnsi="黑体" w:eastAsia="黑体"/>
          <w:b w:val="0"/>
        </w:rPr>
        <w:t>3.1 总体设计</w:t>
      </w:r>
      <w:bookmarkEnd w:id="32"/>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服务器主要负责抓取网络数据包并与客户端进行交互，根据客户端命令做出相应响应，同时服务器本地拥有解析数据包和保存数据包等辅助功能。服务器的总体结构如图3-1：</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0" distR="0">
                  <wp:extent cx="3435985" cy="1778000"/>
                  <wp:effectExtent l="0" t="0" r="0" b="0"/>
                  <wp:docPr id="31" name="图片 31" descr="F:\lunwen\lunwenpic\服务器总体设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F:\lunwen\lunwenpic\服务器总体设计.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3447618" cy="1783927"/>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hint="eastAsia" w:asciiTheme="minorEastAsia" w:hAnsiTheme="minorEastAsia" w:eastAsiaTheme="minorEastAsia" w:cstheme="minorEastAsia"/>
                <w:szCs w:val="21"/>
              </w:rPr>
              <w:t>图</w:t>
            </w:r>
            <w:r>
              <w:rPr>
                <w:rFonts w:asciiTheme="minorEastAsia" w:hAnsiTheme="minorEastAsia" w:eastAsiaTheme="minorEastAsia" w:cstheme="minorEastAsia"/>
                <w:szCs w:val="21"/>
              </w:rPr>
              <w:t>3</w:t>
            </w:r>
            <w:r>
              <w:rPr>
                <w:rFonts w:hint="eastAsia" w:asciiTheme="minorEastAsia" w:hAnsiTheme="minorEastAsia" w:eastAsiaTheme="minorEastAsia" w:cstheme="minorEastAsia"/>
                <w:szCs w:val="21"/>
              </w:rPr>
              <w:t>-</w:t>
            </w:r>
            <w:r>
              <w:rPr>
                <w:rFonts w:asciiTheme="minorEastAsia" w:hAnsiTheme="minorEastAsia" w:eastAsiaTheme="minorEastAsia" w:cstheme="minorEastAsia"/>
                <w:szCs w:val="21"/>
              </w:rPr>
              <w:t xml:space="preserve">1 </w:t>
            </w:r>
            <w:r>
              <w:rPr>
                <w:rFonts w:hint="eastAsia" w:asciiTheme="minorEastAsia" w:hAnsiTheme="minorEastAsia" w:eastAsiaTheme="minorEastAsia" w:cstheme="minorEastAsia"/>
                <w:szCs w:val="21"/>
              </w:rPr>
              <w:t>服务器总体设计</w:t>
            </w:r>
          </w:p>
        </w:tc>
      </w:tr>
    </w:tbl>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从架构图中可以看出整个系统由三个逻辑层组成，最底层是为上层提供不同工具的基础服务层，为不同的应用服务提供程序所需要的数据结构、调试日志、以及用于任务之间共享缓冲的同步互斥机制；中间一层</w:t>
      </w:r>
      <w:r>
        <w:rPr>
          <w:rFonts w:hint="eastAsia" w:asciiTheme="minorEastAsia" w:hAnsiTheme="minorEastAsia" w:eastAsiaTheme="minorEastAsia" w:cstheme="minorEastAsia"/>
          <w:sz w:val="24"/>
        </w:rPr>
        <w:t>是</w:t>
      </w:r>
      <w:r>
        <w:rPr>
          <w:rFonts w:asciiTheme="minorEastAsia" w:hAnsiTheme="minorEastAsia" w:eastAsiaTheme="minorEastAsia" w:cstheme="minorEastAsia"/>
          <w:sz w:val="24"/>
        </w:rPr>
        <w:t>为上层提供了串口通信模块，数据包抓取模块和数据包过滤模块</w:t>
      </w:r>
      <w:r>
        <w:rPr>
          <w:rFonts w:hint="eastAsia" w:asciiTheme="minorEastAsia" w:hAnsiTheme="minorEastAsia" w:eastAsiaTheme="minorEastAsia" w:cstheme="minorEastAsia"/>
          <w:sz w:val="24"/>
        </w:rPr>
        <w:t>的核心功能层</w:t>
      </w:r>
      <w:r>
        <w:rPr>
          <w:rFonts w:asciiTheme="minorEastAsia" w:hAnsiTheme="minorEastAsia" w:eastAsiaTheme="minorEastAsia" w:cstheme="minorEastAsia"/>
          <w:sz w:val="24"/>
        </w:rPr>
        <w:t>；最上面一层是业务应用层，在这层设计服务端的业务逻辑，通过使用中间层的各个模块与客户端进行交互。</w:t>
      </w:r>
    </w:p>
    <w:p>
      <w:pPr>
        <w:spacing w:line="360" w:lineRule="auto"/>
        <w:ind w:firstLine="480" w:firstLineChars="200"/>
        <w:rPr>
          <w:rFonts w:asciiTheme="minorEastAsia" w:hAnsiTheme="minorEastAsia" w:eastAsiaTheme="minorEastAsia" w:cstheme="minorEastAsia"/>
          <w:sz w:val="24"/>
        </w:rPr>
      </w:pPr>
      <w:r>
        <w:rPr>
          <w:rFonts w:hint="eastAsia" w:asciiTheme="minorEastAsia" w:hAnsiTheme="minorEastAsia" w:cstheme="minorEastAsia"/>
          <w:sz w:val="24"/>
        </w:rPr>
        <w:t>服务器运行环境为VxWorks</w:t>
      </w:r>
      <w:r>
        <w:rPr>
          <w:rFonts w:asciiTheme="minorEastAsia" w:hAnsiTheme="minorEastAsia" w:cstheme="minorEastAsia"/>
          <w:sz w:val="24"/>
        </w:rPr>
        <w:t xml:space="preserve"> </w:t>
      </w:r>
      <w:r>
        <w:rPr>
          <w:rFonts w:hint="eastAsia" w:asciiTheme="minorEastAsia" w:hAnsiTheme="minorEastAsia" w:cstheme="minorEastAsia"/>
          <w:sz w:val="24"/>
        </w:rPr>
        <w:t>6.6， 使用C语言开发，开发IDE为道系统。</w:t>
      </w:r>
    </w:p>
    <w:p>
      <w:pPr>
        <w:pStyle w:val="3"/>
        <w:ind w:right="210"/>
        <w:rPr>
          <w:rFonts w:ascii="黑体" w:hAnsi="黑体" w:eastAsia="黑体"/>
          <w:b w:val="0"/>
        </w:rPr>
      </w:pPr>
      <w:bookmarkStart w:id="33" w:name="_Toc511678190"/>
      <w:r>
        <w:rPr>
          <w:rFonts w:ascii="黑体" w:hAnsi="黑体" w:eastAsia="黑体"/>
          <w:b w:val="0"/>
        </w:rPr>
        <w:t>3.2 客户端交互</w:t>
      </w:r>
      <w:bookmarkEnd w:id="33"/>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客户端交互这层次实现了服务端系统功能，主要是通过读取客户端发送的命令做出响应：一是获取选择网络接口；二是</w:t>
      </w:r>
      <w:r>
        <w:rPr>
          <w:rFonts w:hint="eastAsia" w:asciiTheme="minorEastAsia" w:hAnsiTheme="minorEastAsia" w:eastAsiaTheme="minorEastAsia" w:cstheme="minorEastAsia"/>
          <w:sz w:val="24"/>
        </w:rPr>
        <w:t>控制</w:t>
      </w:r>
      <w:r>
        <w:rPr>
          <w:rFonts w:asciiTheme="minorEastAsia" w:hAnsiTheme="minorEastAsia" w:eastAsiaTheme="minorEastAsia" w:cstheme="minorEastAsia"/>
          <w:sz w:val="24"/>
        </w:rPr>
        <w:t>抓包流程：开始、停止、重新开始，关闭服务端；三是过滤网络数据包。客户端交互模块集中在以下文件结构中：</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3467100" cy="812165"/>
                  <wp:effectExtent l="0" t="0" r="0" b="698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8"/>
                          <a:stretch>
                            <a:fillRect/>
                          </a:stretch>
                        </pic:blipFill>
                        <pic:spPr>
                          <a:xfrm>
                            <a:off x="0" y="0"/>
                            <a:ext cx="3474899" cy="814571"/>
                          </a:xfrm>
                          <a:prstGeom prst="rect">
                            <a:avLst/>
                          </a:prstGeom>
                          <a:noFill/>
                          <a:ln w="9525">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hint="eastAsia" w:asciiTheme="minorEastAsia" w:hAnsiTheme="minorEastAsia" w:eastAsiaTheme="minorEastAsia" w:cstheme="minorEastAsia"/>
                <w:szCs w:val="21"/>
              </w:rPr>
              <w:t>图4-</w:t>
            </w:r>
            <w:r>
              <w:rPr>
                <w:rFonts w:asciiTheme="minorEastAsia" w:hAnsiTheme="minorEastAsia" w:eastAsiaTheme="minorEastAsia" w:cstheme="minorEastAsia"/>
                <w:szCs w:val="21"/>
              </w:rPr>
              <w:t xml:space="preserve">2 </w:t>
            </w:r>
            <w:r>
              <w:rPr>
                <w:rFonts w:hint="eastAsia" w:asciiTheme="minorEastAsia" w:hAnsiTheme="minorEastAsia" w:eastAsiaTheme="minorEastAsia" w:cstheme="minorEastAsia"/>
                <w:szCs w:val="21"/>
              </w:rPr>
              <w:t>客户端交互文件结构</w:t>
            </w:r>
          </w:p>
        </w:tc>
      </w:tr>
    </w:tbl>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监控服务器系统启动后配置相关信息，通过接收客户端命令，向客户端推送服务器拥有的网络设备器列表。当用户指定一个网络设备器，服务器接收命令并将其打开，开启捕获数据包任务。捕获数据包模块是使用M</w:t>
      </w:r>
      <w:r>
        <w:rPr>
          <w:rFonts w:asciiTheme="minorEastAsia" w:hAnsiTheme="minorEastAsia" w:cstheme="minorEastAsia"/>
          <w:sz w:val="24"/>
        </w:rPr>
        <w:t>UX</w:t>
      </w:r>
      <w:r>
        <w:rPr>
          <w:rFonts w:hint="eastAsia" w:asciiTheme="minorEastAsia" w:hAnsiTheme="minorEastAsia" w:cstheme="minorEastAsia"/>
          <w:sz w:val="24"/>
        </w:rPr>
        <w:t>接口自定义的功能模块。当用户使用客户端设置过滤规则开始过滤后，服务器接收过滤命令，并根据接收的命令确定是否使用过滤器以及设置何种过滤器模式与条件。开始捕获后，捕获模块将不断捕获指定接口的网络数据包并转存到环形缓冲区中，推送任务循环遍历环形缓冲区将数据包推送到客户端，直至为空</w:t>
      </w:r>
      <w:r>
        <w:rPr>
          <w:rFonts w:asciiTheme="minorEastAsia" w:hAnsiTheme="minorEastAsia" w:cstheme="minorEastAsia"/>
          <w:sz w:val="24"/>
        </w:rPr>
        <w:t>。</w:t>
      </w:r>
      <w:r>
        <w:rPr>
          <w:rFonts w:hint="eastAsia" w:asciiTheme="minorEastAsia" w:hAnsiTheme="minorEastAsia" w:cstheme="minorEastAsia"/>
          <w:sz w:val="24"/>
        </w:rPr>
        <w:t>客户端在接收到数据包</w:t>
      </w:r>
      <w:r>
        <w:rPr>
          <w:rFonts w:asciiTheme="minorEastAsia" w:hAnsiTheme="minorEastAsia" w:cstheme="minorEastAsia"/>
          <w:sz w:val="24"/>
        </w:rPr>
        <w:t>将通过协议解析模块对数据包进行协议解析，并将解析结果在客户端的分组列表窗口展示，用户可以点击查看详细信息；当用户想要保存数据包，点击保存就会保存捕获的数据包；客户端也可以通过读取本地文件保存的数据包。</w:t>
      </w:r>
      <w:r>
        <w:rPr>
          <w:rFonts w:hint="eastAsia" w:asciiTheme="minorEastAsia" w:hAnsiTheme="minorEastAsia" w:cstheme="minorEastAsia"/>
          <w:sz w:val="24"/>
        </w:rPr>
        <w:t>当用户在服务器输入退出捕获命令，或者用户通过客户端发送停止捕获命令，此时停止捕获。</w:t>
      </w:r>
      <w:r>
        <w:rPr>
          <w:rFonts w:asciiTheme="minorEastAsia" w:hAnsiTheme="minorEastAsia" w:cstheme="minorEastAsia"/>
          <w:sz w:val="24"/>
        </w:rPr>
        <w:t>这个流程是整个系统服务器与客户端的交互过程，</w:t>
      </w:r>
      <w:r>
        <w:rPr>
          <w:rFonts w:hint="eastAsia" w:asciiTheme="minorEastAsia" w:hAnsiTheme="minorEastAsia" w:cstheme="minorEastAsia"/>
          <w:sz w:val="24"/>
        </w:rPr>
        <w:t>整个流程如图</w:t>
      </w:r>
      <w:r>
        <w:rPr>
          <w:rFonts w:asciiTheme="minorEastAsia" w:hAnsiTheme="minorEastAsia" w:cstheme="minorEastAsia"/>
          <w:sz w:val="24"/>
        </w:rPr>
        <w:t>3</w:t>
      </w:r>
      <w:r>
        <w:rPr>
          <w:rFonts w:hint="eastAsia" w:asciiTheme="minorEastAsia" w:hAnsiTheme="minorEastAsia" w:cstheme="minorEastAsia"/>
          <w:sz w:val="24"/>
        </w:rPr>
        <w:t>-</w:t>
      </w:r>
      <w:r>
        <w:rPr>
          <w:rFonts w:asciiTheme="minorEastAsia" w:hAnsiTheme="minorEastAsia" w:cstheme="minorEastAsia"/>
          <w:sz w:val="24"/>
        </w:rPr>
        <w:t>2</w:t>
      </w:r>
      <w:r>
        <w:rPr>
          <w:rFonts w:hint="eastAsia" w:asciiTheme="minorEastAsia" w:hAnsiTheme="minorEastAsia" w:cstheme="minorEastAsia"/>
          <w:sz w:val="24"/>
        </w:rPr>
        <w:t>。</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4228465" cy="2716530"/>
                  <wp:effectExtent l="0" t="0" r="0" b="0"/>
                  <wp:docPr id="30" name="图片 30" descr="客户端交互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客户端交互流程"/>
                          <pic:cNvPicPr>
                            <a:picLocks noChangeAspect="1"/>
                          </pic:cNvPicPr>
                        </pic:nvPicPr>
                        <pic:blipFill>
                          <a:blip r:embed="rId29"/>
                          <a:stretch>
                            <a:fillRect/>
                          </a:stretch>
                        </pic:blipFill>
                        <pic:spPr>
                          <a:xfrm>
                            <a:off x="0" y="0"/>
                            <a:ext cx="4228465" cy="2716530"/>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图</w:t>
            </w:r>
            <w:r>
              <w:rPr>
                <w:rFonts w:asciiTheme="minorEastAsia" w:hAnsiTheme="minorEastAsia" w:cstheme="minorEastAsia"/>
                <w:szCs w:val="21"/>
              </w:rPr>
              <w:t>3</w:t>
            </w:r>
            <w:r>
              <w:rPr>
                <w:rFonts w:hint="eastAsia" w:asciiTheme="minorEastAsia" w:hAnsiTheme="minorEastAsia" w:cstheme="minorEastAsia"/>
                <w:szCs w:val="21"/>
              </w:rPr>
              <w:t>-</w:t>
            </w:r>
            <w:r>
              <w:rPr>
                <w:rFonts w:asciiTheme="minorEastAsia" w:hAnsiTheme="minorEastAsia" w:cstheme="minorEastAsia"/>
                <w:szCs w:val="21"/>
              </w:rPr>
              <w:t xml:space="preserve">2 </w:t>
            </w:r>
            <w:r>
              <w:rPr>
                <w:rFonts w:hint="eastAsia" w:asciiTheme="minorEastAsia" w:hAnsiTheme="minorEastAsia" w:cstheme="minorEastAsia"/>
                <w:szCs w:val="21"/>
              </w:rPr>
              <w:t>服务器与客户端交互</w:t>
            </w:r>
          </w:p>
        </w:tc>
      </w:tr>
    </w:tbl>
    <w:p>
      <w:pPr>
        <w:pStyle w:val="4"/>
        <w:rPr>
          <w:rFonts w:ascii="黑体" w:hAnsi="黑体" w:eastAsia="黑体"/>
          <w:b w:val="0"/>
        </w:rPr>
      </w:pPr>
      <w:r>
        <w:rPr>
          <w:rFonts w:ascii="黑体" w:hAnsi="黑体" w:eastAsia="黑体"/>
          <w:b w:val="0"/>
        </w:rPr>
        <w:t>3.2.1 初始化</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监控服务器系统是基于VxWorks实现的，需要涉及到多个任务和串口通信，因此在启动系统时，需要初始化必要的信息。服务器读取配置文件，创建命令控制任务开始等待读取来自监控客户端的命令以及用于通信的串口描述符。整个初始化的流程如下：</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(1)初始化相关的结构体： 首先使用InitCmdList()函数初始化用于存储读取命令的双向链表cmd_list，保证命令接收正确；其次使用InitCapQueue()函数初始化缓冲循环链表，自定义的环形缓冲区，用于存储捕获的网络数据包，并推送到监控客户端，降低丢包的概率；接下来使用InitCapInstance()函数初始化应用程序使用的全局变量结构体，全局变量结构体保存着系统业务逻辑需要操作的变量，结构如表3-1；最后初始化二进制信号量，用于共享变量的互斥同步。</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(2) 创建命令操作任务：在初始化相关的结构体以后，创建系统的命令操作任务，接收来自监控客户端的命令，作出对应操作。命令操作任务只是系统的其中一个任务，在接收到抓包命令时候，会在fetch_packets()抓包函数中创建抓包任务和推送数据包两个任务。</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(3) 创建串口通信描述符：串口通信描述符用于监控服务器与监控客户端的通信。通过打开并配置串口，服务器可以接收来自客户端的命令信息，并推送信息。</w:t>
      </w:r>
    </w:p>
    <w:p>
      <w:pPr>
        <w:pStyle w:val="4"/>
        <w:rPr>
          <w:rFonts w:ascii="黑体" w:hAnsi="黑体" w:eastAsia="黑体"/>
          <w:b w:val="0"/>
        </w:rPr>
      </w:pPr>
      <w:r>
        <w:rPr>
          <w:rFonts w:ascii="黑体" w:hAnsi="黑体" w:eastAsia="黑体"/>
          <w:b w:val="0"/>
        </w:rPr>
        <w:t>3.2.2 命令处理</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命令处理是服务端系统的核心功能，主要包括接收命令模块和应答命令模块。下面详细介绍两个模块的设计与实现。</w:t>
      </w:r>
    </w:p>
    <w:p>
      <w:pPr>
        <w:pStyle w:val="5"/>
        <w:numPr>
          <w:ilvl w:val="3"/>
          <w:numId w:val="0"/>
        </w:numPr>
      </w:pPr>
      <w:r>
        <w:t>3.2.2.1 接收命令模块</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接收命令模块负责从客户端接收命令并分析命令，为了保证接收命令的准确性，使用携带命令信息的链表Cap_Cmd_Info，结构体如表3-2。</w:t>
      </w:r>
    </w:p>
    <w:p>
      <w:pPr>
        <w:spacing w:line="360" w:lineRule="auto"/>
        <w:ind w:firstLine="480"/>
        <w:rPr>
          <w:rFonts w:asciiTheme="minorEastAsia" w:hAnsiTheme="minorEastAsia" w:eastAsiaTheme="minorEastAsia" w:cstheme="minorEastAsia"/>
          <w:sz w:val="24"/>
        </w:rPr>
      </w:pPr>
    </w:p>
    <w:tbl>
      <w:tblPr>
        <w:tblStyle w:val="21"/>
        <w:tblW w:w="8522" w:type="dxa"/>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22"/>
      </w:tblGrid>
      <w:tr>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PrEx>
        <w:tc>
          <w:tcPr>
            <w:tcW w:w="8522" w:type="dxa"/>
            <w:tcBorders>
              <w:top w:val="nil"/>
              <w:bottom w:val="single" w:color="auto" w:sz="12" w:space="0"/>
            </w:tcBorders>
          </w:tcPr>
          <w:p>
            <w:pPr>
              <w:jc w:val="center"/>
              <w:rPr>
                <w:szCs w:val="21"/>
              </w:rPr>
            </w:pPr>
            <w:r>
              <w:rPr>
                <w:rFonts w:hint="eastAsia"/>
                <w:szCs w:val="21"/>
              </w:rPr>
              <w:t>表</w:t>
            </w:r>
            <w:r>
              <w:rPr>
                <w:szCs w:val="21"/>
              </w:rPr>
              <w:t>3</w:t>
            </w:r>
            <w:r>
              <w:rPr>
                <w:rFonts w:hint="eastAsia"/>
                <w:szCs w:val="21"/>
              </w:rPr>
              <w:t>-</w:t>
            </w:r>
            <w:r>
              <w:rPr>
                <w:szCs w:val="21"/>
              </w:rPr>
              <w:t xml:space="preserve">1 </w:t>
            </w:r>
            <w:r>
              <w:rPr>
                <w:rFonts w:asciiTheme="minorEastAsia" w:hAnsiTheme="minorEastAsia" w:eastAsiaTheme="minorEastAsia" w:cstheme="minorEastAsia"/>
                <w:szCs w:val="21"/>
              </w:rPr>
              <w:t>全局变量结构</w:t>
            </w:r>
          </w:p>
        </w:tc>
      </w:tr>
      <w:tr>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8522" w:type="dxa"/>
            <w:tcBorders>
              <w:top w:val="single" w:color="auto" w:sz="12" w:space="0"/>
              <w:bottom w:val="single" w:color="auto" w:sz="12" w:space="0"/>
            </w:tcBorders>
          </w:tcPr>
          <w:p>
            <w:pPr>
              <w:rPr>
                <w:szCs w:val="21"/>
              </w:rPr>
            </w:pPr>
            <w:r>
              <w:rPr>
                <w:rFonts w:hint="eastAsia"/>
                <w:szCs w:val="21"/>
              </w:rPr>
              <w:t>/**</w:t>
            </w:r>
          </w:p>
          <w:p>
            <w:pPr>
              <w:rPr>
                <w:szCs w:val="21"/>
              </w:rPr>
            </w:pPr>
            <w:r>
              <w:rPr>
                <w:rFonts w:hint="eastAsia"/>
                <w:szCs w:val="21"/>
              </w:rPr>
              <w:t xml:space="preserve"> * @brief pCapInstance, 抓包全局变量结构体</w:t>
            </w:r>
          </w:p>
          <w:p>
            <w:pPr>
              <w:rPr>
                <w:szCs w:val="21"/>
              </w:rPr>
            </w:pPr>
            <w:r>
              <w:rPr>
                <w:rFonts w:hint="eastAsia"/>
                <w:szCs w:val="21"/>
              </w:rPr>
              <w:t xml:space="preserve"> */</w:t>
            </w:r>
          </w:p>
          <w:p>
            <w:pPr>
              <w:rPr>
                <w:szCs w:val="21"/>
              </w:rPr>
            </w:pPr>
            <w:r>
              <w:rPr>
                <w:rFonts w:hint="eastAsia"/>
                <w:szCs w:val="21"/>
              </w:rPr>
              <w:t>typedef struct {</w:t>
            </w:r>
          </w:p>
          <w:p>
            <w:pPr>
              <w:rPr>
                <w:szCs w:val="21"/>
              </w:rPr>
            </w:pPr>
            <w:r>
              <w:rPr>
                <w:rFonts w:hint="eastAsia"/>
                <w:szCs w:val="21"/>
              </w:rPr>
              <w:t xml:space="preserve">    PROTO_COOKIE pCookie;</w:t>
            </w:r>
            <w:r>
              <w:rPr>
                <w:rFonts w:hint="eastAsia"/>
                <w:szCs w:val="21"/>
              </w:rPr>
              <w:tab/>
            </w:r>
            <w:r>
              <w:rPr>
                <w:rFonts w:hint="eastAsia"/>
                <w:szCs w:val="21"/>
              </w:rPr>
              <w:tab/>
            </w:r>
            <w:r>
              <w:rPr>
                <w:szCs w:val="21"/>
              </w:rPr>
              <w:t xml:space="preserve">   </w:t>
            </w:r>
            <w:r>
              <w:rPr>
                <w:rFonts w:hint="eastAsia"/>
                <w:szCs w:val="21"/>
              </w:rPr>
              <w:t>/**&lt; Mux 接口句柄 */</w:t>
            </w:r>
          </w:p>
          <w:p>
            <w:pPr>
              <w:rPr>
                <w:szCs w:val="21"/>
              </w:rPr>
            </w:pPr>
            <w:r>
              <w:rPr>
                <w:rFonts w:hint="eastAsia"/>
                <w:szCs w:val="21"/>
              </w:rPr>
              <w:t xml:space="preserve">    int quit_send_loop; </w:t>
            </w:r>
            <w:r>
              <w:rPr>
                <w:szCs w:val="21"/>
              </w:rPr>
              <w:t xml:space="preserve">              </w:t>
            </w:r>
            <w:r>
              <w:rPr>
                <w:rFonts w:hint="eastAsia"/>
                <w:szCs w:val="21"/>
              </w:rPr>
              <w:t>/**&lt; 控制循环发送数据包 */</w:t>
            </w:r>
          </w:p>
          <w:p>
            <w:pPr>
              <w:rPr>
                <w:szCs w:val="21"/>
              </w:rPr>
            </w:pPr>
            <w:r>
              <w:rPr>
                <w:rFonts w:hint="eastAsia"/>
                <w:szCs w:val="21"/>
              </w:rPr>
              <w:t xml:space="preserve">    int quit_cmd_loop;</w:t>
            </w:r>
            <w:r>
              <w:rPr>
                <w:rFonts w:hint="eastAsia"/>
                <w:szCs w:val="21"/>
              </w:rPr>
              <w:tab/>
            </w:r>
            <w:r>
              <w:rPr>
                <w:rFonts w:hint="eastAsia"/>
                <w:szCs w:val="21"/>
              </w:rPr>
              <w:tab/>
            </w:r>
            <w:r>
              <w:rPr>
                <w:rFonts w:hint="eastAsia"/>
                <w:szCs w:val="21"/>
              </w:rPr>
              <w:tab/>
            </w:r>
            <w:r>
              <w:rPr>
                <w:rFonts w:hint="eastAsia"/>
                <w:szCs w:val="21"/>
              </w:rPr>
              <w:tab/>
            </w:r>
            <w:r>
              <w:rPr>
                <w:szCs w:val="21"/>
              </w:rPr>
              <w:t xml:space="preserve">   </w:t>
            </w:r>
            <w:r>
              <w:rPr>
                <w:rFonts w:hint="eastAsia"/>
                <w:szCs w:val="21"/>
              </w:rPr>
              <w:t>/**&lt; 控制循环接收处理命令 */</w:t>
            </w:r>
          </w:p>
          <w:p>
            <w:pPr>
              <w:rPr>
                <w:szCs w:val="21"/>
              </w:rPr>
            </w:pPr>
            <w:r>
              <w:rPr>
                <w:rFonts w:hint="eastAsia"/>
                <w:szCs w:val="21"/>
              </w:rPr>
              <w:t xml:space="preserve">    SEM_ID cap_locksem_id;</w:t>
            </w:r>
            <w:r>
              <w:rPr>
                <w:rFonts w:hint="eastAsia"/>
                <w:szCs w:val="21"/>
              </w:rPr>
              <w:tab/>
            </w:r>
            <w:r>
              <w:rPr>
                <w:rFonts w:hint="eastAsia"/>
                <w:szCs w:val="21"/>
              </w:rPr>
              <w:tab/>
            </w:r>
            <w:r>
              <w:rPr>
                <w:szCs w:val="21"/>
              </w:rPr>
              <w:t xml:space="preserve">   </w:t>
            </w:r>
            <w:r>
              <w:rPr>
                <w:rFonts w:hint="eastAsia"/>
                <w:szCs w:val="21"/>
              </w:rPr>
              <w:t>/**&lt; 信号量，用于互斥加锁解锁 */</w:t>
            </w:r>
          </w:p>
          <w:p>
            <w:pPr>
              <w:rPr>
                <w:szCs w:val="21"/>
              </w:rPr>
            </w:pPr>
          </w:p>
          <w:p>
            <w:pPr>
              <w:rPr>
                <w:szCs w:val="21"/>
              </w:rPr>
            </w:pPr>
            <w:r>
              <w:rPr>
                <w:rFonts w:hint="eastAsia"/>
                <w:szCs w:val="21"/>
              </w:rPr>
              <w:t xml:space="preserve">    int connfd;</w:t>
            </w:r>
            <w:r>
              <w:rPr>
                <w:rFonts w:hint="eastAsia"/>
                <w:szCs w:val="21"/>
              </w:rPr>
              <w:tab/>
            </w:r>
            <w:r>
              <w:rPr>
                <w:rFonts w:hint="eastAsia"/>
                <w:szCs w:val="21"/>
              </w:rPr>
              <w:tab/>
            </w:r>
            <w:r>
              <w:rPr>
                <w:rFonts w:hint="eastAsia"/>
                <w:szCs w:val="21"/>
              </w:rPr>
              <w:tab/>
            </w:r>
            <w:r>
              <w:rPr>
                <w:rFonts w:hint="eastAsia"/>
                <w:szCs w:val="21"/>
              </w:rPr>
              <w:tab/>
            </w:r>
            <w:r>
              <w:rPr>
                <w:rFonts w:hint="eastAsia"/>
                <w:szCs w:val="21"/>
              </w:rPr>
              <w:tab/>
            </w:r>
            <w:r>
              <w:rPr>
                <w:szCs w:val="21"/>
              </w:rPr>
              <w:t xml:space="preserve">   </w:t>
            </w:r>
            <w:r>
              <w:rPr>
                <w:rFonts w:hint="eastAsia"/>
                <w:szCs w:val="21"/>
              </w:rPr>
              <w:t>/**&lt; 文件描述符，描述串口或者网络 */</w:t>
            </w:r>
          </w:p>
          <w:p>
            <w:pPr>
              <w:rPr>
                <w:szCs w:val="21"/>
              </w:rPr>
            </w:pPr>
            <w:r>
              <w:rPr>
                <w:rFonts w:hint="eastAsia"/>
                <w:szCs w:val="21"/>
              </w:rPr>
              <w:t xml:space="preserve">    int cmd_proc_tid;</w:t>
            </w:r>
            <w:r>
              <w:rPr>
                <w:rFonts w:hint="eastAsia"/>
                <w:szCs w:val="21"/>
              </w:rPr>
              <w:tab/>
            </w:r>
            <w:r>
              <w:rPr>
                <w:rFonts w:hint="eastAsia"/>
                <w:szCs w:val="21"/>
              </w:rPr>
              <w:tab/>
            </w:r>
            <w:r>
              <w:rPr>
                <w:rFonts w:hint="eastAsia"/>
                <w:szCs w:val="21"/>
              </w:rPr>
              <w:tab/>
            </w:r>
            <w:r>
              <w:rPr>
                <w:rFonts w:hint="eastAsia"/>
                <w:szCs w:val="21"/>
              </w:rPr>
              <w:tab/>
            </w:r>
            <w:r>
              <w:rPr>
                <w:szCs w:val="21"/>
              </w:rPr>
              <w:t xml:space="preserve">   </w:t>
            </w:r>
            <w:r>
              <w:rPr>
                <w:rFonts w:hint="eastAsia"/>
                <w:szCs w:val="21"/>
              </w:rPr>
              <w:t>/**&lt; 启动的处理命令任务ID */</w:t>
            </w:r>
          </w:p>
          <w:p>
            <w:pPr>
              <w:rPr>
                <w:szCs w:val="21"/>
              </w:rPr>
            </w:pPr>
            <w:r>
              <w:rPr>
                <w:rFonts w:hint="eastAsia"/>
                <w:szCs w:val="21"/>
              </w:rPr>
              <w:t xml:space="preserve">    int fetch_proc_tid;</w:t>
            </w:r>
            <w:r>
              <w:rPr>
                <w:rFonts w:hint="eastAsia"/>
                <w:szCs w:val="21"/>
              </w:rPr>
              <w:tab/>
            </w:r>
            <w:r>
              <w:rPr>
                <w:rFonts w:hint="eastAsia"/>
                <w:szCs w:val="21"/>
              </w:rPr>
              <w:tab/>
            </w:r>
            <w:r>
              <w:rPr>
                <w:rFonts w:hint="eastAsia"/>
                <w:szCs w:val="21"/>
              </w:rPr>
              <w:tab/>
            </w:r>
            <w:r>
              <w:rPr>
                <w:rFonts w:hint="eastAsia"/>
                <w:szCs w:val="21"/>
              </w:rPr>
              <w:tab/>
            </w:r>
            <w:r>
              <w:rPr>
                <w:szCs w:val="21"/>
              </w:rPr>
              <w:t xml:space="preserve">   </w:t>
            </w:r>
            <w:r>
              <w:rPr>
                <w:rFonts w:hint="eastAsia"/>
                <w:szCs w:val="21"/>
              </w:rPr>
              <w:t>/**&lt; 启动的抓包任务ID */</w:t>
            </w:r>
          </w:p>
          <w:p>
            <w:pPr>
              <w:rPr>
                <w:szCs w:val="21"/>
              </w:rPr>
            </w:pPr>
            <w:r>
              <w:rPr>
                <w:rFonts w:hint="eastAsia"/>
                <w:szCs w:val="21"/>
              </w:rPr>
              <w:t xml:space="preserve">    int cap_state;</w:t>
            </w:r>
            <w:r>
              <w:rPr>
                <w:rFonts w:hint="eastAsia"/>
                <w:szCs w:val="21"/>
              </w:rPr>
              <w:tab/>
            </w:r>
            <w:r>
              <w:rPr>
                <w:rFonts w:hint="eastAsia"/>
                <w:szCs w:val="21"/>
              </w:rPr>
              <w:tab/>
            </w:r>
            <w:r>
              <w:rPr>
                <w:rFonts w:hint="eastAsia"/>
                <w:szCs w:val="21"/>
              </w:rPr>
              <w:tab/>
            </w:r>
            <w:r>
              <w:rPr>
                <w:rFonts w:hint="eastAsia"/>
                <w:szCs w:val="21"/>
              </w:rPr>
              <w:tab/>
            </w:r>
            <w:r>
              <w:rPr>
                <w:rFonts w:hint="eastAsia"/>
                <w:szCs w:val="21"/>
              </w:rPr>
              <w:tab/>
            </w:r>
            <w:r>
              <w:rPr>
                <w:szCs w:val="21"/>
              </w:rPr>
              <w:t xml:space="preserve">   </w:t>
            </w:r>
            <w:r>
              <w:rPr>
                <w:rFonts w:hint="eastAsia"/>
                <w:szCs w:val="21"/>
              </w:rPr>
              <w:t>/**&lt; 抓包所处状态 */</w:t>
            </w:r>
          </w:p>
          <w:p>
            <w:pPr>
              <w:rPr>
                <w:szCs w:val="21"/>
              </w:rPr>
            </w:pPr>
            <w:r>
              <w:rPr>
                <w:rFonts w:hint="eastAsia"/>
                <w:szCs w:val="21"/>
              </w:rPr>
              <w:t xml:space="preserve">    int ifunit;</w:t>
            </w:r>
            <w:r>
              <w:rPr>
                <w:rFonts w:hint="eastAsia"/>
                <w:szCs w:val="21"/>
              </w:rPr>
              <w:tab/>
            </w:r>
            <w:r>
              <w:rPr>
                <w:rFonts w:hint="eastAsia"/>
                <w:szCs w:val="21"/>
              </w:rPr>
              <w:tab/>
            </w:r>
            <w:r>
              <w:rPr>
                <w:rFonts w:hint="eastAsia"/>
                <w:szCs w:val="21"/>
              </w:rPr>
              <w:tab/>
            </w:r>
            <w:r>
              <w:rPr>
                <w:rFonts w:hint="eastAsia"/>
                <w:szCs w:val="21"/>
              </w:rPr>
              <w:tab/>
            </w:r>
            <w:r>
              <w:rPr>
                <w:rFonts w:hint="eastAsia"/>
                <w:szCs w:val="21"/>
              </w:rPr>
              <w:tab/>
            </w:r>
            <w:r>
              <w:rPr>
                <w:rFonts w:hint="eastAsia"/>
                <w:szCs w:val="21"/>
              </w:rPr>
              <w:tab/>
            </w:r>
            <w:r>
              <w:rPr>
                <w:szCs w:val="21"/>
              </w:rPr>
              <w:t xml:space="preserve">   </w:t>
            </w:r>
            <w:r>
              <w:rPr>
                <w:rFonts w:hint="eastAsia"/>
                <w:szCs w:val="21"/>
              </w:rPr>
              <w:t>/**&lt; 目标机网络设备接口号 */</w:t>
            </w:r>
          </w:p>
          <w:p>
            <w:pPr>
              <w:rPr>
                <w:szCs w:val="21"/>
              </w:rPr>
            </w:pPr>
            <w:r>
              <w:rPr>
                <w:rFonts w:hint="eastAsia"/>
                <w:szCs w:val="21"/>
              </w:rPr>
              <w:t xml:space="preserve">    char ifname[16];</w:t>
            </w:r>
            <w:r>
              <w:rPr>
                <w:rFonts w:hint="eastAsia"/>
                <w:szCs w:val="21"/>
              </w:rPr>
              <w:tab/>
            </w:r>
            <w:r>
              <w:rPr>
                <w:rFonts w:hint="eastAsia"/>
                <w:szCs w:val="21"/>
              </w:rPr>
              <w:tab/>
            </w:r>
            <w:r>
              <w:rPr>
                <w:rFonts w:hint="eastAsia"/>
                <w:szCs w:val="21"/>
              </w:rPr>
              <w:tab/>
            </w:r>
            <w:r>
              <w:rPr>
                <w:rFonts w:hint="eastAsia"/>
                <w:szCs w:val="21"/>
              </w:rPr>
              <w:tab/>
            </w:r>
            <w:r>
              <w:rPr>
                <w:szCs w:val="21"/>
              </w:rPr>
              <w:t xml:space="preserve">   </w:t>
            </w:r>
            <w:r>
              <w:rPr>
                <w:rFonts w:hint="eastAsia"/>
                <w:szCs w:val="21"/>
              </w:rPr>
              <w:t>/**&lt; 目标机网络设备接口名称 */</w:t>
            </w:r>
          </w:p>
          <w:p>
            <w:pPr>
              <w:rPr>
                <w:szCs w:val="21"/>
              </w:rPr>
            </w:pPr>
          </w:p>
          <w:p>
            <w:pPr>
              <w:rPr>
                <w:szCs w:val="21"/>
              </w:rPr>
            </w:pPr>
            <w:r>
              <w:rPr>
                <w:rFonts w:hint="eastAsia"/>
                <w:szCs w:val="21"/>
              </w:rPr>
              <w:t xml:space="preserve">    enum Cap_Type cap_type;</w:t>
            </w:r>
            <w:r>
              <w:rPr>
                <w:rFonts w:hint="eastAsia"/>
                <w:szCs w:val="21"/>
              </w:rPr>
              <w:tab/>
            </w:r>
            <w:r>
              <w:rPr>
                <w:rFonts w:hint="eastAsia"/>
                <w:szCs w:val="21"/>
              </w:rPr>
              <w:tab/>
            </w:r>
            <w:r>
              <w:rPr>
                <w:szCs w:val="21"/>
              </w:rPr>
              <w:t xml:space="preserve">   </w:t>
            </w:r>
            <w:r>
              <w:rPr>
                <w:rFonts w:hint="eastAsia"/>
                <w:szCs w:val="21"/>
              </w:rPr>
              <w:t>/**&lt; 抓包模式，串口或者网络 */</w:t>
            </w:r>
          </w:p>
          <w:p>
            <w:pPr>
              <w:rPr>
                <w:szCs w:val="21"/>
              </w:rPr>
            </w:pPr>
            <w:r>
              <w:rPr>
                <w:rFonts w:hint="eastAsia"/>
                <w:szCs w:val="21"/>
              </w:rPr>
              <w:t xml:space="preserve">    enum ReadyToWrite rtWrite;</w:t>
            </w:r>
            <w:r>
              <w:rPr>
                <w:rFonts w:hint="eastAsia"/>
                <w:szCs w:val="21"/>
              </w:rPr>
              <w:tab/>
            </w:r>
            <w:r>
              <w:rPr>
                <w:rFonts w:hint="eastAsia"/>
                <w:szCs w:val="21"/>
              </w:rPr>
              <w:tab/>
            </w:r>
            <w:r>
              <w:rPr>
                <w:szCs w:val="21"/>
              </w:rPr>
              <w:t xml:space="preserve">   </w:t>
            </w:r>
            <w:r>
              <w:rPr>
                <w:rFonts w:hint="eastAsia"/>
                <w:szCs w:val="21"/>
              </w:rPr>
              <w:t>/**&lt; 是否进行写文件 */</w:t>
            </w:r>
          </w:p>
          <w:p>
            <w:pPr>
              <w:rPr>
                <w:szCs w:val="21"/>
              </w:rPr>
            </w:pPr>
          </w:p>
          <w:p>
            <w:pPr>
              <w:rPr>
                <w:szCs w:val="21"/>
              </w:rPr>
            </w:pPr>
            <w:r>
              <w:rPr>
                <w:rFonts w:hint="eastAsia"/>
                <w:szCs w:val="21"/>
              </w:rPr>
              <w:t xml:space="preserve">    enum FilterMode filterMode;       /**&lt; 过滤模式 */</w:t>
            </w:r>
          </w:p>
          <w:p>
            <w:pPr>
              <w:rPr>
                <w:szCs w:val="21"/>
              </w:rPr>
            </w:pPr>
            <w:r>
              <w:rPr>
                <w:rFonts w:hint="eastAsia"/>
                <w:szCs w:val="21"/>
              </w:rPr>
              <w:t xml:space="preserve">    PacketFilter packetFilter;          /**&lt; 过滤控制结构体 */</w:t>
            </w:r>
          </w:p>
          <w:p>
            <w:pPr>
              <w:rPr>
                <w:rFonts w:eastAsiaTheme="minorEastAsia"/>
                <w:sz w:val="24"/>
              </w:rPr>
            </w:pPr>
            <w:r>
              <w:rPr>
                <w:rFonts w:hint="eastAsia"/>
                <w:szCs w:val="21"/>
              </w:rPr>
              <w:t>} pCapInstance;</w:t>
            </w:r>
          </w:p>
        </w:tc>
      </w:tr>
    </w:tbl>
    <w:p>
      <w:pPr>
        <w:spacing w:line="360" w:lineRule="auto"/>
        <w:ind w:firstLine="480"/>
        <w:rPr>
          <w:rFonts w:asciiTheme="minorEastAsia" w:hAnsiTheme="minorEastAsia" w:eastAsiaTheme="minorEastAsia" w:cstheme="minorEastAsia"/>
          <w:sz w:val="24"/>
        </w:rP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nil"/>
              <w:left w:val="nil"/>
              <w:bottom w:val="single" w:color="auto" w:sz="12" w:space="0"/>
              <w:right w:val="nil"/>
            </w:tcBorders>
          </w:tcPr>
          <w:p>
            <w:pPr>
              <w:jc w:val="center"/>
            </w:pPr>
            <w:r>
              <w:rPr>
                <w:szCs w:val="21"/>
              </w:rPr>
              <w:t xml:space="preserve">表3-2 </w:t>
            </w:r>
            <w:r>
              <w:rPr>
                <w:rFonts w:asciiTheme="minorEastAsia" w:hAnsiTheme="minorEastAsia" w:eastAsiaTheme="minorEastAsia" w:cstheme="minorEastAsia"/>
                <w:szCs w:val="21"/>
              </w:rPr>
              <w:t>Cap_Cmd_Info结构体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r>
              <w:rPr>
                <w:rFonts w:hint="eastAsia"/>
              </w:rPr>
              <w:t>/**</w:t>
            </w:r>
          </w:p>
          <w:p>
            <w:r>
              <w:rPr>
                <w:rFonts w:hint="eastAsia"/>
              </w:rPr>
              <w:t xml:space="preserve"> * @brief Cap_Cmd_Info, 命令携带信息链表</w:t>
            </w:r>
          </w:p>
          <w:p>
            <w:r>
              <w:rPr>
                <w:rFonts w:hint="eastAsia"/>
              </w:rPr>
              <w:t xml:space="preserve"> */</w:t>
            </w:r>
          </w:p>
          <w:p>
            <w:r>
              <w:rPr>
                <w:rFonts w:hint="eastAsia"/>
              </w:rPr>
              <w:t>typedef struct _Cap_Cmd_Info</w:t>
            </w:r>
          </w:p>
          <w:p>
            <w:r>
              <w:rPr>
                <w:rFonts w:hint="eastAsia"/>
              </w:rPr>
              <w:t>{</w:t>
            </w:r>
          </w:p>
          <w:p>
            <w:r>
              <w:rPr>
                <w:rFonts w:hint="eastAsia"/>
              </w:rPr>
              <w:t xml:space="preserve">    NODE * next;</w:t>
            </w:r>
          </w:p>
          <w:p>
            <w:r>
              <w:rPr>
                <w:rFonts w:hint="eastAsia"/>
              </w:rPr>
              <w:t xml:space="preserve">    NODE * prev;</w:t>
            </w:r>
          </w:p>
          <w:p>
            <w:r>
              <w:rPr>
                <w:rFonts w:hint="eastAsia"/>
              </w:rPr>
              <w:t xml:space="preserve">    int cmd;</w:t>
            </w:r>
          </w:p>
          <w:p>
            <w:r>
              <w:rPr>
                <w:rFonts w:hint="eastAsia"/>
              </w:rPr>
              <w:t xml:space="preserve">    int info;</w:t>
            </w:r>
          </w:p>
          <w:p>
            <w:r>
              <w:rPr>
                <w:rFonts w:hint="eastAsia"/>
              </w:rPr>
              <w:t xml:space="preserve">    char buf[CMD_BUF_LEN];</w:t>
            </w:r>
          </w:p>
          <w:p>
            <w:pPr>
              <w:rPr>
                <w:rFonts w:asciiTheme="minorEastAsia" w:hAnsiTheme="minorEastAsia" w:eastAsiaTheme="minorEastAsia" w:cstheme="minorEastAsia"/>
                <w:sz w:val="24"/>
              </w:rPr>
            </w:pPr>
            <w:r>
              <w:rPr>
                <w:rFonts w:hint="eastAsia"/>
              </w:rPr>
              <w:t>} Cap_Cmd_Info;</w:t>
            </w:r>
          </w:p>
        </w:tc>
      </w:tr>
    </w:tbl>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Cap_Cmd_Info 结构体中包含着 cmd，info和buf三个字段，其中cmd作用标记命令类别，以此响应操作，比如开始捕获、停止捕获、清除捕获、关闭等；其他两个字段用来携带命令的相关信息，如出错信息。命令类别使用自定义的enum类型Cap_Cmd，定义如表3-3。</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因为客户端与服务器之间使用串口通信，使用的二进制数据流，需要定义数据流与命令链表结构体之间的转换，则此模块主要包括两个方面， 这两个方面所对应的操作接口声明在表3-4给出。</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(1)服务器循环等待读取来自客户端的命令请求，当接收到一个命令的二进制数据流，便通过函数parse_cmd_buf分析转化成命令链表结构体存放到命令链表中。</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(2)服务器通过使用函数read_cmd_fromlist从链表中读取命令，合法时根据命令类型响应操作。</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nil"/>
              <w:left w:val="nil"/>
              <w:bottom w:val="single" w:color="auto" w:sz="12" w:space="0"/>
              <w:right w:val="nil"/>
            </w:tcBorders>
          </w:tcPr>
          <w:p>
            <w:pPr>
              <w:jc w:val="center"/>
            </w:pPr>
            <w:r>
              <w:t xml:space="preserve">表3-3 </w:t>
            </w:r>
            <w:r>
              <w:rPr>
                <w:rFonts w:hint="eastAsia"/>
              </w:rPr>
              <w:t>Cap_Cmd</w:t>
            </w:r>
            <w:r>
              <w:t>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r>
              <w:rPr>
                <w:rFonts w:hint="eastAsia"/>
              </w:rPr>
              <w:t>/**</w:t>
            </w:r>
          </w:p>
          <w:p>
            <w:r>
              <w:rPr>
                <w:rFonts w:hint="eastAsia"/>
              </w:rPr>
              <w:t xml:space="preserve"> * @enum Cap_Cmd</w:t>
            </w:r>
          </w:p>
          <w:p>
            <w:r>
              <w:rPr>
                <w:rFonts w:hint="eastAsia"/>
              </w:rPr>
              <w:t xml:space="preserve"> * enum 抓包命令类型</w:t>
            </w:r>
          </w:p>
          <w:p>
            <w:r>
              <w:rPr>
                <w:rFonts w:hint="eastAsia"/>
              </w:rPr>
              <w:t xml:space="preserve"> */</w:t>
            </w:r>
          </w:p>
          <w:p>
            <w:r>
              <w:rPr>
                <w:rFonts w:hint="eastAsia"/>
              </w:rPr>
              <w:t>enum Cap_Cmd</w:t>
            </w:r>
          </w:p>
          <w:p>
            <w:r>
              <w:rPr>
                <w:rFonts w:hint="eastAsia"/>
              </w:rPr>
              <w:t>{</w:t>
            </w:r>
          </w:p>
          <w:p>
            <w:r>
              <w:rPr>
                <w:rFonts w:hint="eastAsia"/>
              </w:rPr>
              <w:t xml:space="preserve">    GetIf_Cmd=0,</w:t>
            </w:r>
          </w:p>
          <w:p>
            <w:r>
              <w:rPr>
                <w:rFonts w:hint="eastAsia"/>
              </w:rPr>
              <w:t xml:space="preserve">    SetIf_Cmd,</w:t>
            </w:r>
          </w:p>
          <w:p>
            <w:r>
              <w:rPr>
                <w:rFonts w:hint="eastAsia"/>
              </w:rPr>
              <w:t xml:space="preserve">    SetFilter_Cmd,</w:t>
            </w:r>
          </w:p>
          <w:p>
            <w:r>
              <w:rPr>
                <w:rFonts w:hint="eastAsia"/>
              </w:rPr>
              <w:t xml:space="preserve">    StartCap_Cmd,</w:t>
            </w:r>
          </w:p>
          <w:p>
            <w:r>
              <w:rPr>
                <w:rFonts w:hint="eastAsia"/>
              </w:rPr>
              <w:t xml:space="preserve">    StartCapErr_Cmd,</w:t>
            </w:r>
          </w:p>
          <w:p>
            <w:r>
              <w:rPr>
                <w:rFonts w:hint="eastAsia"/>
              </w:rPr>
              <w:t xml:space="preserve">    StopCap_Cmd,</w:t>
            </w:r>
          </w:p>
          <w:p>
            <w:r>
              <w:rPr>
                <w:rFonts w:hint="eastAsia"/>
              </w:rPr>
              <w:t xml:space="preserve">    StopCapErr_Cmd,</w:t>
            </w:r>
          </w:p>
          <w:p>
            <w:r>
              <w:rPr>
                <w:rFonts w:hint="eastAsia"/>
              </w:rPr>
              <w:t xml:space="preserve">    ClearCap_Cmd,</w:t>
            </w:r>
          </w:p>
          <w:p>
            <w:r>
              <w:rPr>
                <w:rFonts w:hint="eastAsia"/>
              </w:rPr>
              <w:t xml:space="preserve">    CapIsFull_Cmd,</w:t>
            </w:r>
          </w:p>
          <w:p>
            <w:r>
              <w:rPr>
                <w:rFonts w:hint="eastAsia"/>
              </w:rPr>
              <w:t xml:space="preserve">    CapIsEmpty_Cmd,</w:t>
            </w:r>
          </w:p>
          <w:p>
            <w:r>
              <w:rPr>
                <w:rFonts w:hint="eastAsia"/>
              </w:rPr>
              <w:t xml:space="preserve">    CloseCap_Cmd</w:t>
            </w:r>
          </w:p>
          <w:p>
            <w:pPr>
              <w:rPr>
                <w:rFonts w:asciiTheme="minorEastAsia" w:hAnsiTheme="minorEastAsia" w:eastAsiaTheme="minorEastAsia" w:cstheme="minorEastAsia"/>
                <w:sz w:val="24"/>
              </w:rPr>
            </w:pPr>
            <w:r>
              <w:rPr>
                <w:rFonts w:hint="eastAsia"/>
              </w:rPr>
              <w:t>};</w:t>
            </w:r>
          </w:p>
        </w:tc>
      </w:tr>
    </w:tbl>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上述操作接口易实现，不过要注意两个问题：</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(1) 用来存储命令结构体的链表是使用VxWorks的基本数据结构中的双向链表实现，使用lstAdd和lstGet操作，避免了自定义复杂的链表操作，同时在清空命令链表时候要安全释放内存。</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(2) 服务器使用多任务工作模式，因此要保证整个存取命令过程在多个任务之间的安全，也就是说要实现整个过程的互斥同步，多任务之间的互斥同步本质上就是我们在多线程熟悉的“读写锁”问题。因为VxWorks不支持多线程，服务器系统使用二进制信号量完成互斥同步，VxWorks提供的信号量经过了高度优化，在所有任务间通信机制中，速度最快，具体实现在后面的互斥同步小节中进一步展开。</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nil"/>
              <w:left w:val="nil"/>
              <w:bottom w:val="single" w:color="auto" w:sz="12" w:space="0"/>
              <w:right w:val="nil"/>
            </w:tcBorders>
          </w:tcPr>
          <w:p>
            <w:pPr>
              <w:jc w:val="center"/>
            </w:pPr>
            <w:r>
              <w:t>表3-4 存取命令接口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r>
              <w:rPr>
                <w:rFonts w:hint="eastAsia"/>
              </w:rPr>
              <w:t>/** 从接收的数据中分析命令*/</w:t>
            </w:r>
          </w:p>
          <w:p>
            <w:r>
              <w:rPr>
                <w:rFonts w:hint="eastAsia"/>
              </w:rPr>
              <w:t>void parse_cmd_buf(char *buf, int len, LIST *cmd_list, SEM_ID key);</w:t>
            </w:r>
          </w:p>
          <w:p>
            <w:r>
              <w:rPr>
                <w:rFonts w:hint="eastAsia"/>
              </w:rPr>
              <w:t>/** 从命令列表读取命令*/</w:t>
            </w:r>
          </w:p>
          <w:p>
            <w:r>
              <w:rPr>
                <w:rFonts w:hint="eastAsia"/>
              </w:rPr>
              <w:t>Cap_Cmd_Info * read_cmd_fromlist(LIST *cmd_list, SEM_ID key);</w:t>
            </w:r>
          </w:p>
          <w:p>
            <w:r>
              <w:rPr>
                <w:rFonts w:hint="eastAsia"/>
              </w:rPr>
              <w:t>/** 向指定双向链表中加入命令*/</w:t>
            </w:r>
          </w:p>
          <w:p>
            <w:r>
              <w:rPr>
                <w:rFonts w:hint="eastAsia"/>
              </w:rPr>
              <w:t>void set_cap_cmd(Cap_Cmd_Info* cmd, LIST *cmd_list, SEM_ID key);</w:t>
            </w:r>
          </w:p>
          <w:p>
            <w:r>
              <w:rPr>
                <w:rFonts w:hint="eastAsia"/>
              </w:rPr>
              <w:t>/** 获取命令总数*/</w:t>
            </w:r>
          </w:p>
          <w:p>
            <w:r>
              <w:rPr>
                <w:rFonts w:hint="eastAsia"/>
              </w:rPr>
              <w:t>int get_lst_count(LIST *cmd_list, SEM_ID key);</w:t>
            </w:r>
          </w:p>
          <w:p>
            <w:r>
              <w:rPr>
                <w:rFonts w:hint="eastAsia"/>
              </w:rPr>
              <w:t>/** 清除命令列表*/</w:t>
            </w:r>
          </w:p>
          <w:p>
            <w:r>
              <w:rPr>
                <w:rFonts w:hint="eastAsia"/>
              </w:rPr>
              <w:t>void clear_cmd_list(LIST *cmd_list, SEM_ID key);</w:t>
            </w:r>
          </w:p>
        </w:tc>
      </w:tr>
    </w:tbl>
    <w:p>
      <w:pPr>
        <w:pStyle w:val="5"/>
        <w:numPr>
          <w:ilvl w:val="3"/>
          <w:numId w:val="0"/>
        </w:numPr>
      </w:pPr>
      <w:r>
        <w:t>3.2.2.2 应答命令模块</w:t>
      </w:r>
    </w:p>
    <w:p>
      <w:pPr>
        <w:spacing w:line="360" w:lineRule="auto"/>
        <w:ind w:firstLine="480"/>
        <w:rPr>
          <w:rFonts w:asciiTheme="minorEastAsia" w:hAnsiTheme="minorEastAsia" w:cstheme="minorEastAsia"/>
          <w:sz w:val="24"/>
        </w:rPr>
      </w:pPr>
      <w:r>
        <w:rPr>
          <w:rFonts w:asciiTheme="minorEastAsia" w:hAnsiTheme="minorEastAsia" w:eastAsiaTheme="minorEastAsia" w:cstheme="minorEastAsia"/>
          <w:sz w:val="24"/>
        </w:rPr>
        <w:t>应答命令模块的职责</w:t>
      </w:r>
      <w:r>
        <w:rPr>
          <w:rFonts w:asciiTheme="minorEastAsia" w:hAnsiTheme="minorEastAsia" w:cstheme="minorEastAsia"/>
          <w:sz w:val="24"/>
        </w:rPr>
        <w:t>是服务器在接收分析完命令后，从命令链表中取出命令，并根据命令类别作出相应操作。应答命令的接口定义如表3-5。如上一节提到的，应答命令模块需要对获取网络适配器列表、设置网络适配器、控制捕获</w:t>
      </w:r>
      <w:r>
        <w:rPr>
          <w:rFonts w:hint="eastAsia" w:asciiTheme="minorEastAsia" w:hAnsiTheme="minorEastAsia" w:cstheme="minorEastAsia"/>
          <w:sz w:val="24"/>
        </w:rPr>
        <w:t>网络数据包、过滤数据包</w:t>
      </w:r>
      <w:r>
        <w:rPr>
          <w:rFonts w:asciiTheme="minorEastAsia" w:hAnsiTheme="minorEastAsia" w:cstheme="minorEastAsia"/>
          <w:sz w:val="24"/>
        </w:rPr>
        <w:t>等命令的处理。应答命令模块的流程图如图3-2所示。</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Borders>
              <w:top w:val="nil"/>
              <w:left w:val="nil"/>
              <w:bottom w:val="single" w:color="auto" w:sz="12" w:space="0"/>
              <w:right w:val="nil"/>
            </w:tcBorders>
          </w:tcPr>
          <w:p>
            <w:pPr>
              <w:jc w:val="center"/>
            </w:pPr>
            <w:r>
              <w:t>表3-5 应答命令接口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Borders>
              <w:top w:val="single" w:color="auto" w:sz="12" w:space="0"/>
              <w:left w:val="nil"/>
              <w:bottom w:val="single" w:color="auto" w:sz="12" w:space="0"/>
              <w:right w:val="nil"/>
            </w:tcBorders>
          </w:tcPr>
          <w:p>
            <w:pPr>
              <w:rPr>
                <w:rFonts w:asciiTheme="minorEastAsia" w:hAnsiTheme="minorEastAsia" w:cstheme="minorEastAsia"/>
                <w:sz w:val="24"/>
              </w:rPr>
            </w:pPr>
            <w:r>
              <w:rPr>
                <w:rFonts w:hint="eastAsia"/>
              </w:rPr>
              <w:t xml:space="preserve">static void </w:t>
            </w:r>
            <w:r>
              <w:t>responseCmd</w:t>
            </w:r>
            <w:r>
              <w:rPr>
                <w:rFonts w:hint="eastAsia"/>
              </w:rPr>
              <w:t>(</w:t>
            </w:r>
            <w:r>
              <w:t>Cap_Cmd_Info *local_cmd</w:t>
            </w:r>
            <w:r>
              <w:rPr>
                <w:rFonts w:hint="eastAsia"/>
              </w:rPr>
              <w:t>)</w:t>
            </w:r>
          </w:p>
        </w:tc>
      </w:tr>
    </w:tbl>
    <w:p>
      <w:pPr>
        <w:spacing w:line="360" w:lineRule="auto"/>
        <w:rPr>
          <w:rFonts w:asciiTheme="minorEastAsia" w:hAnsiTheme="minorEastAsia" w:eastAsiaTheme="minorEastAsia" w:cstheme="minorEastAsia"/>
          <w:sz w:val="24"/>
        </w:rPr>
      </w:pPr>
      <w:r>
        <w:rPr>
          <w:rFonts w:asciiTheme="minorEastAsia" w:hAnsiTheme="minorEastAsia" w:cstheme="minorEastAsia"/>
          <w:sz w:val="24"/>
        </w:rPr>
        <w:t xml:space="preserve">    (1)获取网络适配器列表并设置网络适配器</w:t>
      </w:r>
    </w:p>
    <w:p>
      <w:pPr>
        <w:spacing w:line="360" w:lineRule="auto"/>
        <w:ind w:firstLine="420"/>
        <w:rPr>
          <w:rFonts w:asciiTheme="minorEastAsia" w:hAnsiTheme="minorEastAsia" w:cstheme="minorEastAsia"/>
          <w:sz w:val="24"/>
        </w:rPr>
      </w:pPr>
      <w:r>
        <w:rPr>
          <w:rFonts w:asciiTheme="minorEastAsia" w:hAnsiTheme="minorEastAsia" w:cstheme="minorEastAsia"/>
          <w:sz w:val="24"/>
        </w:rPr>
        <w:t xml:space="preserve"> 接口定义如表3-6,服务器在接收到来自客户端的获取网络适配器列表接口命令时，将调用该接口获取服务器所有的网络适配器列表，并将列表信息推送至监控客户端。然后用户点击选择一个网路适配器发送设置网络适配器命令，服务器接收</w:t>
      </w:r>
    </w:p>
    <w:p>
      <w:pPr>
        <w:spacing w:line="360" w:lineRule="auto"/>
        <w:rPr>
          <w:rFonts w:asciiTheme="minorEastAsia" w:hAnsiTheme="minorEastAsia" w:cstheme="minorEastAsia"/>
          <w:sz w:val="24"/>
        </w:rPr>
      </w:pPr>
      <w:r>
        <w:rPr>
          <w:rFonts w:asciiTheme="minorEastAsia" w:hAnsiTheme="minorEastAsia" w:cstheme="minorEastAsia"/>
          <w:sz w:val="24"/>
        </w:rPr>
        <w:t>该命令设置对应的适配器，创建捕获网路数据包任务。</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cstheme="minorEastAsia"/>
                <w:sz w:val="24"/>
              </w:rPr>
            </w:pPr>
            <w:r>
              <w:rPr>
                <w:rFonts w:asciiTheme="minorEastAsia" w:hAnsiTheme="minorEastAsia" w:cstheme="minorEastAsia"/>
                <w:sz w:val="24"/>
              </w:rPr>
              <w:drawing>
                <wp:inline distT="0" distB="0" distL="114300" distR="114300">
                  <wp:extent cx="3528060" cy="2961005"/>
                  <wp:effectExtent l="0" t="0" r="0" b="0"/>
                  <wp:docPr id="37" name="图片 37" descr="应答命令模块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应答命令模块流程"/>
                          <pic:cNvPicPr>
                            <a:picLocks noChangeAspect="1"/>
                          </pic:cNvPicPr>
                        </pic:nvPicPr>
                        <pic:blipFill>
                          <a:blip r:embed="rId30"/>
                          <a:stretch>
                            <a:fillRect/>
                          </a:stretch>
                        </pic:blipFill>
                        <pic:spPr>
                          <a:xfrm>
                            <a:off x="0" y="0"/>
                            <a:ext cx="3552353" cy="2981272"/>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rPr>
                <w:rFonts w:asciiTheme="minorEastAsia" w:hAnsiTheme="minorEastAsia" w:cstheme="minorEastAsia"/>
                <w:szCs w:val="21"/>
              </w:rPr>
              <w:t>图</w:t>
            </w:r>
            <w:r>
              <w:rPr>
                <w:rFonts w:hint="eastAsia"/>
              </w:rPr>
              <w:t>3-2</w:t>
            </w:r>
            <w:r>
              <w:rPr>
                <w:rFonts w:asciiTheme="minorEastAsia" w:hAnsiTheme="minorEastAsia" w:cstheme="minorEastAsia"/>
                <w:szCs w:val="21"/>
              </w:rPr>
              <w:t xml:space="preserve"> 应答命令模块流程图</w:t>
            </w:r>
          </w:p>
        </w:tc>
      </w:tr>
    </w:tbl>
    <w:p>
      <w:pPr>
        <w:rPr>
          <w:rFonts w:asciiTheme="minorEastAsia" w:hAnsiTheme="minorEastAsia" w:cstheme="minorEastAsia"/>
          <w:szCs w:val="21"/>
        </w:rPr>
      </w:pPr>
    </w:p>
    <w:tbl>
      <w:tblPr>
        <w:tblStyle w:val="21"/>
        <w:tblW w:w="8522" w:type="dxa"/>
        <w:tblInd w:w="0" w:type="dxa"/>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PrEx>
        <w:tc>
          <w:tcPr>
            <w:tcW w:w="8522" w:type="dxa"/>
            <w:tcBorders>
              <w:top w:val="nil"/>
              <w:bottom w:val="single" w:color="auto" w:sz="12" w:space="0"/>
            </w:tcBorders>
          </w:tcPr>
          <w:p>
            <w:pPr>
              <w:jc w:val="center"/>
            </w:pPr>
            <w:r>
              <w:t>表3-6 获取网络适配器列表接口</w:t>
            </w:r>
          </w:p>
        </w:tc>
      </w:tr>
      <w:tr>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PrEx>
        <w:tc>
          <w:tcPr>
            <w:tcW w:w="8522" w:type="dxa"/>
            <w:tcBorders>
              <w:top w:val="single" w:color="auto" w:sz="12" w:space="0"/>
            </w:tcBorders>
          </w:tcPr>
          <w:p>
            <w:pPr>
              <w:rPr>
                <w:rFonts w:asciiTheme="minorEastAsia" w:hAnsiTheme="minorEastAsia" w:cstheme="minorEastAsia"/>
                <w:sz w:val="24"/>
              </w:rPr>
            </w:pPr>
            <w:r>
              <w:rPr>
                <w:rFonts w:hint="eastAsia"/>
              </w:rPr>
              <w:t>static int write_ether_interfaces(int fd)</w:t>
            </w:r>
          </w:p>
        </w:tc>
      </w:tr>
    </w:tbl>
    <w:p>
      <w:pPr>
        <w:spacing w:line="360" w:lineRule="auto"/>
        <w:rPr>
          <w:rFonts w:ascii="Verdana" w:hAnsi="Verdana" w:cs="Verdana"/>
          <w:color w:val="000000"/>
          <w:sz w:val="24"/>
          <w:shd w:val="clear" w:color="auto" w:fill="FFFFFF"/>
        </w:rPr>
      </w:pPr>
      <w:r>
        <w:rPr>
          <w:rFonts w:asciiTheme="minorEastAsia" w:hAnsiTheme="minorEastAsia" w:cstheme="minorEastAsia"/>
          <w:sz w:val="24"/>
        </w:rPr>
        <w:t>ioctl使用宏</w:t>
      </w:r>
      <w:r>
        <w:rPr>
          <w:rFonts w:eastAsia="Helvetica Neue" w:asciiTheme="minorEastAsia" w:hAnsiTheme="minorEastAsia" w:cstheme="minorEastAsia"/>
          <w:color w:val="000000"/>
          <w:sz w:val="24"/>
        </w:rPr>
        <w:t>SIOCGIFBRDADDR</w:t>
      </w:r>
      <w:r>
        <w:rPr>
          <w:rFonts w:asciiTheme="minorEastAsia" w:hAnsiTheme="minorEastAsia" w:cstheme="minorEastAsia"/>
          <w:color w:val="000000"/>
          <w:sz w:val="24"/>
        </w:rPr>
        <w:t>作为</w:t>
      </w:r>
      <w:r>
        <w:rPr>
          <w:rFonts w:hint="eastAsia" w:asciiTheme="minorEastAsia" w:hAnsiTheme="minorEastAsia" w:cstheme="minorEastAsia"/>
          <w:color w:val="000000"/>
          <w:sz w:val="24"/>
        </w:rPr>
        <w:t>参数可以获得网络接口名称，如下：ifr 是ifreq</w:t>
      </w:r>
      <w:r>
        <w:rPr>
          <w:rFonts w:ascii="Verdana" w:hAnsi="Verdana" w:cs="Verdana"/>
          <w:color w:val="000000"/>
          <w:sz w:val="24"/>
          <w:shd w:val="clear" w:color="auto" w:fill="FFFFFF"/>
        </w:rPr>
        <w:t>结构体</w:t>
      </w:r>
      <w:r>
        <w:rPr>
          <w:rFonts w:hint="eastAsia" w:ascii="Verdana" w:hAnsi="Verdana" w:cs="Verdana"/>
          <w:color w:val="000000"/>
          <w:sz w:val="24"/>
          <w:shd w:val="clear" w:color="auto" w:fill="FFFFFF"/>
        </w:rPr>
        <w:t>，包含了需要的</w:t>
      </w:r>
      <w:r>
        <w:rPr>
          <w:rFonts w:ascii="Verdana" w:hAnsi="Verdana" w:cs="Verdana"/>
          <w:color w:val="000000"/>
          <w:sz w:val="24"/>
          <w:shd w:val="clear" w:color="auto" w:fill="FFFFFF"/>
        </w:rPr>
        <w:t>网络接口的名称、IP地址</w:t>
      </w:r>
      <w:r>
        <w:rPr>
          <w:rFonts w:hint="eastAsia" w:ascii="Verdana" w:hAnsi="Verdana" w:cs="Verdana"/>
          <w:color w:val="000000"/>
          <w:sz w:val="24"/>
          <w:shd w:val="clear" w:color="auto" w:fill="FFFFFF"/>
        </w:rPr>
        <w:t>字段。</w:t>
      </w:r>
    </w:p>
    <w:tbl>
      <w:tblPr>
        <w:tblStyle w:val="21"/>
        <w:tblW w:w="8522" w:type="dxa"/>
        <w:tblInd w:w="0" w:type="dxa"/>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r>
              <w:rPr>
                <w:rFonts w:hint="eastAsia"/>
              </w:rPr>
              <w:t>(sockfd = socket(AF_INET, SOCK_DGRAM, 0))</w:t>
            </w:r>
          </w:p>
          <w:p>
            <w:pPr>
              <w:rPr>
                <w:rFonts w:ascii="Verdana" w:hAnsi="Verdana" w:cs="Verdana"/>
                <w:color w:val="000000"/>
                <w:sz w:val="24"/>
                <w:shd w:val="clear" w:color="auto" w:fill="FFFFFF"/>
              </w:rPr>
            </w:pPr>
            <w:r>
              <w:rPr>
                <w:rFonts w:hint="eastAsia"/>
              </w:rPr>
              <w:t>ioctl(sockfd, SIOCGIFADDR, &amp;ifr)</w:t>
            </w:r>
          </w:p>
        </w:tc>
      </w:tr>
    </w:tbl>
    <w:p>
      <w:pPr>
        <w:spacing w:line="360" w:lineRule="auto"/>
        <w:rPr>
          <w:rFonts w:asciiTheme="minorEastAsia" w:hAnsiTheme="minorEastAsia" w:cstheme="minorEastAsia"/>
          <w:sz w:val="24"/>
        </w:rPr>
      </w:pPr>
      <w:r>
        <w:rPr>
          <w:rFonts w:asciiTheme="minorEastAsia" w:hAnsiTheme="minorEastAsia" w:cstheme="minorEastAsia"/>
          <w:sz w:val="24"/>
        </w:rPr>
        <w:t xml:space="preserve">    (2)应答开始捕获</w:t>
      </w:r>
      <w:r>
        <w:rPr>
          <w:rFonts w:hint="eastAsia" w:asciiTheme="minorEastAsia" w:hAnsiTheme="minorEastAsia" w:cstheme="minorEastAsia"/>
          <w:sz w:val="24"/>
        </w:rPr>
        <w:t>网络数据包</w:t>
      </w:r>
    </w:p>
    <w:p>
      <w:pPr>
        <w:spacing w:line="360" w:lineRule="auto"/>
        <w:rPr>
          <w:rFonts w:asciiTheme="minorEastAsia" w:hAnsiTheme="minorEastAsia" w:cstheme="minorEastAsia"/>
          <w:sz w:val="24"/>
        </w:rPr>
      </w:pPr>
      <w:r>
        <w:rPr>
          <w:rFonts w:asciiTheme="minorEastAsia" w:hAnsiTheme="minorEastAsia" w:cstheme="minorEastAsia"/>
          <w:sz w:val="24"/>
        </w:rPr>
        <w:t xml:space="preserve">    监控服务器在接收到开始捕获网络数据包命令后，服务器将创建系统所需要的最后两个任务：</w:t>
      </w:r>
      <w:r>
        <w:rPr>
          <w:rFonts w:hint="eastAsia" w:asciiTheme="minorEastAsia" w:hAnsiTheme="minorEastAsia" w:cstheme="minorEastAsia"/>
          <w:sz w:val="24"/>
        </w:rPr>
        <w:t>①捕获网络数据包；②推送网络数据包。</w:t>
      </w:r>
      <w:r>
        <w:rPr>
          <w:rFonts w:asciiTheme="minorEastAsia" w:hAnsiTheme="minorEastAsia" w:cstheme="minorEastAsia"/>
          <w:sz w:val="24"/>
        </w:rPr>
        <w:t>其业务逻辑在</w:t>
      </w:r>
      <w:r>
        <w:rPr>
          <w:rFonts w:hint="eastAsia" w:asciiTheme="minorEastAsia" w:hAnsiTheme="minorEastAsia" w:cstheme="minorEastAsia"/>
          <w:sz w:val="24"/>
        </w:rPr>
        <w:t>fetch_packets</w:t>
      </w:r>
      <w:r>
        <w:rPr>
          <w:rFonts w:asciiTheme="minorEastAsia" w:hAnsiTheme="minorEastAsia" w:cstheme="minorEastAsia"/>
          <w:sz w:val="24"/>
        </w:rPr>
        <w:t>接口中实现，接口</w:t>
      </w:r>
      <w:r>
        <w:rPr>
          <w:rFonts w:hint="eastAsia" w:asciiTheme="minorEastAsia" w:hAnsiTheme="minorEastAsia" w:cstheme="minorEastAsia"/>
          <w:sz w:val="24"/>
        </w:rPr>
        <w:t>定义如</w:t>
      </w:r>
      <w:r>
        <w:rPr>
          <w:rFonts w:asciiTheme="minorEastAsia" w:hAnsiTheme="minorEastAsia" w:cstheme="minorEastAsia"/>
          <w:sz w:val="24"/>
        </w:rPr>
        <w:t>表3-7所示，需要向接口中传入网络接口名称和网络接口序号。抓包任务会使用自定义的muxPacketAttach函数进行抓包，当捕获到一个网络数据包后，首先判断是否采用过滤器，然后在缓冲区未满时，保存此包。推送包任务循环访问缓冲区，</w:t>
      </w:r>
      <w:r>
        <w:rPr>
          <w:rFonts w:hint="eastAsia" w:asciiTheme="minorEastAsia" w:hAnsiTheme="minorEastAsia" w:cstheme="minorEastAsia"/>
          <w:sz w:val="24"/>
        </w:rPr>
        <w:t>判断环形缓冲区非空，取出一个数据包进行推送</w:t>
      </w:r>
      <w:r>
        <w:rPr>
          <w:rFonts w:asciiTheme="minorEastAsia" w:hAnsiTheme="minorEastAsia" w:cstheme="minorEastAsia"/>
          <w:sz w:val="24"/>
        </w:rPr>
        <w:t>到客户端</w:t>
      </w:r>
      <w:r>
        <w:rPr>
          <w:rFonts w:hint="eastAsia" w:asciiTheme="minorEastAsia" w:hAnsiTheme="minorEastAsia" w:cstheme="minorEastAsia"/>
          <w:sz w:val="24"/>
        </w:rPr>
        <w:t>，释放内存。环形缓冲区的具体实现在基础服务层小节展开</w:t>
      </w:r>
      <w:r>
        <w:rPr>
          <w:rFonts w:asciiTheme="minorEastAsia" w:hAnsiTheme="minorEastAsia" w:cstheme="minorEastAsia"/>
          <w:sz w:val="24"/>
        </w:rPr>
        <w:t>。这个流程如图3-3。</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Borders>
              <w:top w:val="nil"/>
              <w:left w:val="nil"/>
              <w:bottom w:val="single" w:color="auto" w:sz="12" w:space="0"/>
              <w:right w:val="nil"/>
            </w:tcBorders>
          </w:tcPr>
          <w:p>
            <w:pPr>
              <w:jc w:val="center"/>
            </w:pPr>
            <w:r>
              <w:t>表3-7 捕获网络数据包相关接口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Borders>
              <w:top w:val="single" w:color="auto" w:sz="12" w:space="0"/>
              <w:left w:val="nil"/>
              <w:bottom w:val="single" w:color="auto" w:sz="12" w:space="0"/>
              <w:right w:val="nil"/>
            </w:tcBorders>
          </w:tcPr>
          <w:p>
            <w:pPr>
              <w:rPr>
                <w:rFonts w:asciiTheme="minorEastAsia" w:hAnsiTheme="minorEastAsia" w:cstheme="minorEastAsia"/>
                <w:sz w:val="24"/>
              </w:rPr>
            </w:pPr>
            <w:r>
              <w:rPr>
                <w:rFonts w:hint="eastAsia"/>
              </w:rPr>
              <w:t>static STATUS fetch_packets(char *device, int unit)</w:t>
            </w:r>
          </w:p>
        </w:tc>
      </w:tr>
    </w:tbl>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w:t>
      </w:r>
      <w:r>
        <w:rPr>
          <w:rFonts w:asciiTheme="minorEastAsia" w:hAnsiTheme="minorEastAsia" w:cstheme="minorEastAsia"/>
          <w:sz w:val="24"/>
        </w:rPr>
        <w:t>3</w:t>
      </w:r>
      <w:r>
        <w:rPr>
          <w:rFonts w:hint="eastAsia" w:asciiTheme="minorEastAsia" w:hAnsiTheme="minorEastAsia" w:cstheme="minorEastAsia"/>
          <w:sz w:val="24"/>
        </w:rPr>
        <w:t>)</w:t>
      </w:r>
      <w:r>
        <w:rPr>
          <w:rFonts w:asciiTheme="minorEastAsia" w:hAnsiTheme="minorEastAsia" w:cstheme="minorEastAsia"/>
          <w:sz w:val="24"/>
        </w:rPr>
        <w:t>停止捕获</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服务器在接收到停止捕获命令后，将调用</w:t>
      </w:r>
      <w:r>
        <w:rPr>
          <w:rFonts w:hint="eastAsia" w:asciiTheme="minorEastAsia" w:hAnsiTheme="minorEastAsia" w:cstheme="minorEastAsia"/>
          <w:sz w:val="24"/>
        </w:rPr>
        <w:t>stopMuxPacketTask</w:t>
      </w:r>
      <w:r>
        <w:rPr>
          <w:rFonts w:asciiTheme="minorEastAsia" w:hAnsiTheme="minorEastAsia" w:cstheme="minorEastAsia"/>
          <w:sz w:val="24"/>
        </w:rPr>
        <w:t>接口，解除MUX与驱动的绑定，删除推送网络网络包任务。</w:t>
      </w:r>
    </w:p>
    <w:p>
      <w:pPr>
        <w:spacing w:line="360" w:lineRule="auto"/>
        <w:rPr>
          <w:rFonts w:asciiTheme="minorEastAsia" w:hAnsiTheme="minorEastAsia" w:cstheme="minorEastAsia"/>
          <w:sz w:val="24"/>
        </w:rPr>
      </w:pPr>
      <w:r>
        <w:rPr>
          <w:rFonts w:asciiTheme="minorEastAsia" w:hAnsiTheme="minorEastAsia" w:cstheme="minorEastAsia"/>
          <w:sz w:val="24"/>
        </w:rPr>
        <w:t xml:space="preserve">    (4)</w:t>
      </w:r>
      <w:r>
        <w:rPr>
          <w:rFonts w:hint="eastAsia" w:asciiTheme="minorEastAsia" w:hAnsiTheme="minorEastAsia" w:cstheme="minorEastAsia"/>
          <w:sz w:val="24"/>
        </w:rPr>
        <w:t>过滤数据包</w:t>
      </w:r>
    </w:p>
    <w:p>
      <w:pPr>
        <w:spacing w:line="360" w:lineRule="auto"/>
        <w:ind w:firstLine="480"/>
        <w:rPr>
          <w:rFonts w:asciiTheme="minorEastAsia" w:hAnsiTheme="minorEastAsia" w:cstheme="minorEastAsia"/>
          <w:sz w:val="24"/>
        </w:rPr>
      </w:pPr>
      <w:r>
        <w:rPr>
          <w:rFonts w:asciiTheme="minorEastAsia" w:hAnsiTheme="minorEastAsia" w:cstheme="minorEastAsia"/>
          <w:sz w:val="24"/>
        </w:rPr>
        <w:t>服务器</w:t>
      </w:r>
      <w:r>
        <w:rPr>
          <w:rFonts w:hint="eastAsia" w:asciiTheme="minorEastAsia" w:hAnsiTheme="minorEastAsia" w:cstheme="minorEastAsia"/>
          <w:sz w:val="24"/>
        </w:rPr>
        <w:t>在接收过滤数据包命令后，将全局变量结构体中的filterMode字段根据命令携带的信息进行赋值，然后</w:t>
      </w:r>
      <w:r>
        <w:rPr>
          <w:rFonts w:asciiTheme="minorEastAsia" w:hAnsiTheme="minorEastAsia" w:cstheme="minorEastAsia"/>
          <w:sz w:val="24"/>
        </w:rPr>
        <w:t>根据filterMode</w:t>
      </w:r>
      <w:r>
        <w:rPr>
          <w:rFonts w:hint="eastAsia" w:asciiTheme="minorEastAsia" w:hAnsiTheme="minorEastAsia" w:cstheme="minorEastAsia"/>
          <w:sz w:val="24"/>
        </w:rPr>
        <w:t>在捕获网络数据包</w:t>
      </w:r>
      <w:r>
        <w:rPr>
          <w:rFonts w:asciiTheme="minorEastAsia" w:hAnsiTheme="minorEastAsia" w:cstheme="minorEastAsia"/>
          <w:sz w:val="24"/>
        </w:rPr>
        <w:t>过程</w:t>
      </w:r>
      <w:r>
        <w:rPr>
          <w:rFonts w:hint="eastAsia" w:asciiTheme="minorEastAsia" w:hAnsiTheme="minorEastAsia" w:cstheme="minorEastAsia"/>
          <w:sz w:val="24"/>
        </w:rPr>
        <w:t>启用</w:t>
      </w:r>
      <w:r>
        <w:rPr>
          <w:rFonts w:asciiTheme="minorEastAsia" w:hAnsiTheme="minorEastAsia" w:cstheme="minorEastAsia"/>
          <w:sz w:val="24"/>
        </w:rPr>
        <w:t>单个条件</w:t>
      </w:r>
      <w:r>
        <w:rPr>
          <w:rFonts w:hint="eastAsia" w:asciiTheme="minorEastAsia" w:hAnsiTheme="minorEastAsia" w:cstheme="minorEastAsia"/>
          <w:sz w:val="24"/>
        </w:rPr>
        <w:t>过滤</w:t>
      </w:r>
      <w:r>
        <w:rPr>
          <w:rFonts w:asciiTheme="minorEastAsia" w:hAnsiTheme="minorEastAsia" w:cstheme="minorEastAsia"/>
          <w:sz w:val="24"/>
        </w:rPr>
        <w:t>或组合条件过滤，</w:t>
      </w:r>
      <w:r>
        <w:rPr>
          <w:rFonts w:hint="eastAsia" w:asciiTheme="minorEastAsia" w:hAnsiTheme="minorEastAsia" w:cstheme="minorEastAsia"/>
          <w:sz w:val="24"/>
        </w:rPr>
        <w:t>过滤器的具体实现将在下面章节中展开。</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cstheme="minorEastAsia"/>
                <w:sz w:val="24"/>
              </w:rPr>
            </w:pPr>
            <w:r>
              <w:rPr>
                <w:rFonts w:hint="eastAsia" w:asciiTheme="minorEastAsia" w:hAnsiTheme="minorEastAsia" w:cstheme="minorEastAsia"/>
                <w:sz w:val="24"/>
              </w:rPr>
              <w:drawing>
                <wp:inline distT="0" distB="0" distL="114300" distR="114300">
                  <wp:extent cx="3614420" cy="765175"/>
                  <wp:effectExtent l="0" t="0" r="0" b="0"/>
                  <wp:docPr id="38" name="图片 38" descr="捕获数据包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捕获数据包流程图"/>
                          <pic:cNvPicPr>
                            <a:picLocks noChangeAspect="1"/>
                          </pic:cNvPicPr>
                        </pic:nvPicPr>
                        <pic:blipFill>
                          <a:blip r:embed="rId31"/>
                          <a:stretch>
                            <a:fillRect/>
                          </a:stretch>
                        </pic:blipFill>
                        <pic:spPr>
                          <a:xfrm>
                            <a:off x="0" y="0"/>
                            <a:ext cx="3809019" cy="806361"/>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rPr>
                <w:rFonts w:asciiTheme="minorEastAsia" w:hAnsiTheme="minorEastAsia" w:cstheme="minorEastAsia"/>
                <w:szCs w:val="21"/>
              </w:rPr>
              <w:t>图3-3 捕获网络数据包流程图</w:t>
            </w:r>
          </w:p>
        </w:tc>
      </w:tr>
    </w:tbl>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在整个命令处理过程，需要考虑在使用串口与客户端通信的时候，服务器不仅要处理监听串口套接字，同时又要处理已连套接字。如果使用默认的阻塞式I/O（blocking I/O）模型，进程调用read()，其系统调用知道数据报到达且被复制到应用进程的缓冲区中或者发生错误才返回。也就是说进程从调用read开始到它返回的整段时间内是被阻塞的，这不是想要的效果。</w:t>
      </w:r>
    </w:p>
    <w:p>
      <w:pPr>
        <w:spacing w:line="360" w:lineRule="auto"/>
        <w:rPr>
          <w:rFonts w:asciiTheme="minorEastAsia" w:hAnsiTheme="minorEastAsia" w:cstheme="minorEastAsia"/>
          <w:sz w:val="24"/>
        </w:rPr>
      </w:pPr>
      <w:r>
        <w:rPr>
          <w:rFonts w:asciiTheme="minorEastAsia" w:hAnsiTheme="minorEastAsia" w:cstheme="minorEastAsia"/>
          <w:sz w:val="24"/>
        </w:rPr>
        <w:t xml:space="preserve">    </w:t>
      </w:r>
      <w:r>
        <w:rPr>
          <w:rFonts w:hint="eastAsia" w:asciiTheme="minorEastAsia" w:hAnsiTheme="minorEastAsia" w:cstheme="minorEastAsia"/>
          <w:sz w:val="24"/>
        </w:rPr>
        <w:t>选择使用I/O复用，系统阻塞在select调用上，而不是阻塞在真正的I/O系统调用上。当select返回套接字可读时，调用read把所度数据报复制到应用进程缓冲区。整个过程的伪代码如</w:t>
      </w:r>
      <w:r>
        <w:rPr>
          <w:rFonts w:asciiTheme="minorEastAsia" w:hAnsiTheme="minorEastAsia" w:cstheme="minorEastAsia"/>
          <w:sz w:val="24"/>
        </w:rPr>
        <w:t>表3-8。</w:t>
      </w:r>
    </w:p>
    <w:p>
      <w:pPr>
        <w:pStyle w:val="4"/>
        <w:rPr>
          <w:rFonts w:ascii="黑体" w:hAnsi="黑体" w:eastAsia="黑体"/>
          <w:b w:val="0"/>
        </w:rPr>
      </w:pPr>
      <w:r>
        <w:rPr>
          <w:rFonts w:hint="eastAsia" w:ascii="黑体" w:hAnsi="黑体" w:eastAsia="黑体"/>
          <w:b w:val="0"/>
        </w:rPr>
        <w:t>3.2.3 关闭服务器软件</w:t>
      </w:r>
    </w:p>
    <w:p>
      <w:pPr>
        <w:spacing w:line="360" w:lineRule="auto"/>
        <w:ind w:firstLine="480"/>
        <w:rPr>
          <w:rFonts w:asciiTheme="minorEastAsia" w:hAnsiTheme="minorEastAsia" w:cstheme="minorEastAsia"/>
          <w:sz w:val="24"/>
        </w:rPr>
      </w:pPr>
      <w:r>
        <w:rPr>
          <w:rFonts w:asciiTheme="minorEastAsia" w:hAnsiTheme="minorEastAsia" w:cstheme="minorEastAsia"/>
          <w:sz w:val="24"/>
        </w:rPr>
        <w:t>监控服务器系统在用户输入关闭系统命令或者接收来自客户端的关闭命令后，将调用exitCap函数，清理后续工作并关闭系统。</w:t>
      </w:r>
      <w:r>
        <w:rPr>
          <w:rFonts w:hint="eastAsia" w:asciiTheme="minorEastAsia" w:hAnsiTheme="minorEastAsia" w:cstheme="minorEastAsia"/>
          <w:sz w:val="24"/>
        </w:rPr>
        <w:t>exitCap()函数主要</w:t>
      </w:r>
      <w:r>
        <w:rPr>
          <w:rFonts w:asciiTheme="minorEastAsia" w:hAnsiTheme="minorEastAsia" w:cstheme="minorEastAsia"/>
          <w:sz w:val="24"/>
        </w:rPr>
        <w:t>负责</w:t>
      </w:r>
      <w:r>
        <w:rPr>
          <w:rFonts w:hint="eastAsia" w:asciiTheme="minorEastAsia" w:hAnsiTheme="minorEastAsia" w:cstheme="minorEastAsia"/>
          <w:sz w:val="24"/>
        </w:rPr>
        <w:t>以下几个方面工作：</w:t>
      </w:r>
      <w:r>
        <w:rPr>
          <w:rFonts w:asciiTheme="minorEastAsia" w:hAnsiTheme="minorEastAsia" w:cstheme="minorEastAsia"/>
          <w:sz w:val="24"/>
        </w:rPr>
        <w:t>(1)</w:t>
      </w:r>
      <w:r>
        <w:rPr>
          <w:rFonts w:hint="eastAsia" w:asciiTheme="minorEastAsia" w:hAnsiTheme="minorEastAsia" w:cstheme="minorEastAsia"/>
          <w:sz w:val="24"/>
        </w:rPr>
        <w:t>如果捕获网络数据包和推送网络数据包任务已经启动，调用stopMuxPacketTask()关闭这两个任务</w:t>
      </w:r>
      <w:r>
        <w:rPr>
          <w:rFonts w:asciiTheme="minorEastAsia" w:hAnsiTheme="minorEastAsia" w:cstheme="minorEastAsia"/>
          <w:sz w:val="24"/>
        </w:rPr>
        <w:t>；(2)</w:t>
      </w:r>
      <w:r>
        <w:rPr>
          <w:rFonts w:hint="eastAsia" w:asciiTheme="minorEastAsia" w:hAnsiTheme="minorEastAsia" w:cstheme="minorEastAsia"/>
          <w:sz w:val="24"/>
        </w:rPr>
        <w:t>修改读取命令与推送网络数据包循环条件，跳出循环</w:t>
      </w:r>
      <w:r>
        <w:rPr>
          <w:rFonts w:asciiTheme="minorEastAsia" w:hAnsiTheme="minorEastAsia" w:cstheme="minorEastAsia"/>
          <w:sz w:val="24"/>
        </w:rPr>
        <w:t>；(3)</w:t>
      </w:r>
      <w:r>
        <w:rPr>
          <w:rFonts w:hint="eastAsia" w:asciiTheme="minorEastAsia" w:hAnsiTheme="minorEastAsia" w:cstheme="minorEastAsia"/>
          <w:sz w:val="24"/>
        </w:rPr>
        <w:t>清空存储命令的命令链表，释放内存</w:t>
      </w:r>
      <w:r>
        <w:rPr>
          <w:rFonts w:asciiTheme="minorEastAsia" w:hAnsiTheme="minorEastAsia" w:cstheme="minorEastAsia"/>
          <w:sz w:val="24"/>
        </w:rPr>
        <w:t>；(4)</w:t>
      </w:r>
      <w:r>
        <w:rPr>
          <w:rFonts w:hint="eastAsia" w:asciiTheme="minorEastAsia" w:hAnsiTheme="minorEastAsia" w:cstheme="minorEastAsia"/>
          <w:sz w:val="24"/>
        </w:rPr>
        <w:t>删除信号量</w:t>
      </w:r>
      <w:r>
        <w:rPr>
          <w:rFonts w:asciiTheme="minorEastAsia" w:hAnsiTheme="minorEastAsia" w:cstheme="minorEastAsia"/>
          <w:sz w:val="24"/>
        </w:rPr>
        <w:t>；(5)</w:t>
      </w:r>
      <w:r>
        <w:rPr>
          <w:rFonts w:hint="eastAsia" w:asciiTheme="minorEastAsia" w:hAnsiTheme="minorEastAsia" w:cstheme="minorEastAsia"/>
          <w:sz w:val="24"/>
        </w:rPr>
        <w:t>关闭串口</w:t>
      </w:r>
      <w:r>
        <w:rPr>
          <w:rFonts w:asciiTheme="minorEastAsia" w:hAnsiTheme="minorEastAsia" w:cstheme="minorEastAsia"/>
          <w:sz w:val="24"/>
        </w:rPr>
        <w:t>；(6)</w:t>
      </w:r>
      <w:r>
        <w:rPr>
          <w:rFonts w:hint="eastAsia" w:asciiTheme="minorEastAsia" w:hAnsiTheme="minorEastAsia" w:cstheme="minorEastAsia"/>
          <w:sz w:val="24"/>
        </w:rPr>
        <w:t>删除读取命令任务</w:t>
      </w:r>
      <w:r>
        <w:rPr>
          <w:rFonts w:asciiTheme="minorEastAsia" w:hAnsiTheme="minorEastAsia" w:cstheme="minorEastAsia"/>
          <w:sz w:val="24"/>
        </w:rPr>
        <w:t>。</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Borders>
              <w:top w:val="nil"/>
              <w:left w:val="nil"/>
              <w:bottom w:val="single" w:color="auto" w:sz="12" w:space="0"/>
              <w:right w:val="nil"/>
            </w:tcBorders>
          </w:tcPr>
          <w:p>
            <w:pPr>
              <w:jc w:val="center"/>
              <w:rPr>
                <w:szCs w:val="21"/>
              </w:rPr>
            </w:pPr>
            <w:r>
              <w:rPr>
                <w:szCs w:val="21"/>
              </w:rPr>
              <w:t>表3-8 使用select执行命令模块伪代码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Borders>
              <w:top w:val="single" w:color="auto" w:sz="12" w:space="0"/>
              <w:left w:val="nil"/>
              <w:bottom w:val="single" w:color="auto" w:sz="12" w:space="0"/>
              <w:right w:val="nil"/>
            </w:tcBorders>
          </w:tcPr>
          <w:p>
            <w:pPr>
              <w:rPr>
                <w:szCs w:val="21"/>
              </w:rPr>
            </w:pPr>
            <w:r>
              <w:rPr>
                <w:rFonts w:hint="eastAsia"/>
                <w:szCs w:val="21"/>
              </w:rPr>
              <w:t>w</w:t>
            </w:r>
            <w:r>
              <w:rPr>
                <w:szCs w:val="21"/>
              </w:rPr>
              <w:t>hile (不停止) {</w:t>
            </w:r>
          </w:p>
          <w:p>
            <w:pPr>
              <w:ind w:firstLine="420"/>
              <w:rPr>
                <w:szCs w:val="21"/>
              </w:rPr>
            </w:pPr>
            <w:r>
              <w:rPr>
                <w:szCs w:val="21"/>
              </w:rPr>
              <w:t>FD_SET(capInstance_p.connfd, &amp;rset);</w:t>
            </w:r>
          </w:p>
          <w:p>
            <w:pPr>
              <w:ind w:firstLine="420"/>
              <w:rPr>
                <w:szCs w:val="21"/>
              </w:rPr>
            </w:pPr>
            <w:r>
              <w:rPr>
                <w:szCs w:val="21"/>
              </w:rPr>
              <w:t>if (select(capInstance_p.connfd + 1, &amp;rset, NULL, NULL, &amp;timeout)) {</w:t>
            </w:r>
          </w:p>
          <w:p>
            <w:pPr>
              <w:rPr>
                <w:szCs w:val="21"/>
              </w:rPr>
            </w:pPr>
            <w:r>
              <w:rPr>
                <w:szCs w:val="21"/>
              </w:rPr>
              <w:t> </w:t>
            </w:r>
            <w:r>
              <w:rPr>
                <w:rFonts w:hint="eastAsia"/>
                <w:szCs w:val="21"/>
              </w:rPr>
              <w:tab/>
            </w:r>
            <w:r>
              <w:rPr>
                <w:szCs w:val="21"/>
              </w:rPr>
              <w:tab/>
            </w:r>
            <w:r>
              <w:rPr>
                <w:szCs w:val="21"/>
              </w:rPr>
              <w:t>len = SerialPortReceive(capInstance_p.connfd, cmd_buf, 64);</w:t>
            </w:r>
          </w:p>
          <w:p>
            <w:pPr>
              <w:ind w:left="420" w:firstLine="420"/>
              <w:rPr>
                <w:szCs w:val="21"/>
              </w:rPr>
            </w:pPr>
            <w:r>
              <w:rPr>
                <w:szCs w:val="21"/>
              </w:rPr>
              <w:t xml:space="preserve">if(len&gt;0) { </w:t>
            </w:r>
          </w:p>
          <w:p>
            <w:pPr>
              <w:ind w:left="840" w:firstLine="420"/>
              <w:rPr>
                <w:szCs w:val="21"/>
              </w:rPr>
            </w:pPr>
            <w:r>
              <w:rPr>
                <w:szCs w:val="21"/>
              </w:rPr>
              <w:t>parse_cmd_buf(cmd_buf, len, &amp;cmd_list, capInstance_p.cap_locksem_id);</w:t>
            </w:r>
          </w:p>
          <w:p>
            <w:pPr>
              <w:ind w:left="420" w:firstLine="420"/>
              <w:rPr>
                <w:szCs w:val="21"/>
              </w:rPr>
            </w:pPr>
            <w:r>
              <w:rPr>
                <w:szCs w:val="21"/>
              </w:rPr>
              <w:t>}</w:t>
            </w:r>
          </w:p>
          <w:p>
            <w:pPr>
              <w:ind w:left="420" w:firstLine="420"/>
              <w:rPr>
                <w:szCs w:val="21"/>
              </w:rPr>
            </w:pPr>
            <w:r>
              <w:rPr>
                <w:szCs w:val="21"/>
              </w:rPr>
              <w:t>Cap_Cmd_Info* local_cmd;</w:t>
            </w:r>
          </w:p>
          <w:p>
            <w:pPr>
              <w:ind w:left="420" w:firstLine="420"/>
              <w:rPr>
                <w:szCs w:val="21"/>
              </w:rPr>
            </w:pPr>
            <w:r>
              <w:rPr>
                <w:szCs w:val="21"/>
              </w:rPr>
              <w:t>local_cmd = read_cmd_fromlist(&amp;cmd_list, capInstance_p.cap_locksem_id);</w:t>
            </w:r>
          </w:p>
          <w:p>
            <w:pPr>
              <w:ind w:left="420" w:firstLine="420"/>
              <w:rPr>
                <w:szCs w:val="21"/>
              </w:rPr>
            </w:pPr>
            <w:r>
              <w:rPr>
                <w:szCs w:val="21"/>
              </w:rPr>
              <w:t>if(local_cmd != NULL) {</w:t>
            </w:r>
          </w:p>
          <w:p>
            <w:pPr>
              <w:rPr>
                <w:szCs w:val="21"/>
              </w:rPr>
            </w:pPr>
            <w:r>
              <w:rPr>
                <w:szCs w:val="21"/>
              </w:rPr>
              <w:t> </w:t>
            </w:r>
            <w:r>
              <w:rPr>
                <w:rFonts w:hint="eastAsia"/>
                <w:szCs w:val="21"/>
              </w:rPr>
              <w:tab/>
            </w:r>
            <w:r>
              <w:rPr>
                <w:rFonts w:hint="eastAsia"/>
                <w:szCs w:val="21"/>
              </w:rPr>
              <w:tab/>
            </w:r>
            <w:r>
              <w:rPr>
                <w:rFonts w:hint="eastAsia"/>
                <w:szCs w:val="21"/>
              </w:rPr>
              <w:tab/>
            </w:r>
            <w:r>
              <w:rPr>
                <w:szCs w:val="21"/>
              </w:rPr>
              <w:t>if (responseCmd(local_cmd) == 1) {</w:t>
            </w:r>
          </w:p>
          <w:p>
            <w:pPr>
              <w:ind w:left="1260" w:firstLine="420"/>
              <w:rPr>
                <w:szCs w:val="21"/>
              </w:rPr>
            </w:pPr>
            <w:r>
              <w:rPr>
                <w:szCs w:val="21"/>
              </w:rPr>
              <w:t>free(local_cmd);</w:t>
            </w:r>
          </w:p>
          <w:p>
            <w:pPr>
              <w:ind w:left="1260" w:firstLine="420"/>
              <w:rPr>
                <w:szCs w:val="21"/>
              </w:rPr>
            </w:pPr>
            <w:r>
              <w:rPr>
                <w:szCs w:val="21"/>
              </w:rPr>
              <w:t>break;</w:t>
            </w:r>
          </w:p>
          <w:p>
            <w:pPr>
              <w:ind w:left="840" w:firstLine="420"/>
              <w:rPr>
                <w:szCs w:val="21"/>
              </w:rPr>
            </w:pPr>
            <w:r>
              <w:rPr>
                <w:szCs w:val="21"/>
              </w:rPr>
              <w:t>}</w:t>
            </w:r>
          </w:p>
          <w:p>
            <w:pPr>
              <w:rPr>
                <w:szCs w:val="21"/>
              </w:rPr>
            </w:pPr>
            <w:r>
              <w:rPr>
                <w:szCs w:val="21"/>
              </w:rPr>
              <w:t> </w:t>
            </w:r>
            <w:r>
              <w:rPr>
                <w:szCs w:val="21"/>
              </w:rPr>
              <w:tab/>
            </w:r>
            <w:r>
              <w:rPr>
                <w:szCs w:val="21"/>
              </w:rPr>
              <w:tab/>
            </w:r>
            <w:r>
              <w:rPr>
                <w:szCs w:val="21"/>
              </w:rPr>
              <w:t>free(local_cmd);</w:t>
            </w:r>
          </w:p>
          <w:p>
            <w:pPr>
              <w:ind w:left="420" w:firstLine="420"/>
              <w:rPr>
                <w:szCs w:val="21"/>
              </w:rPr>
            </w:pPr>
            <w:r>
              <w:rPr>
                <w:szCs w:val="21"/>
              </w:rPr>
              <w:t>}   /*cmd !=NULL*/</w:t>
            </w:r>
          </w:p>
          <w:p>
            <w:pPr>
              <w:ind w:firstLine="420"/>
              <w:rPr>
                <w:szCs w:val="21"/>
              </w:rPr>
            </w:pPr>
            <w:r>
              <w:rPr>
                <w:szCs w:val="21"/>
              </w:rPr>
              <w:t>}</w:t>
            </w:r>
          </w:p>
          <w:p>
            <w:pPr>
              <w:rPr>
                <w:rFonts w:asciiTheme="minorEastAsia" w:hAnsiTheme="minorEastAsia" w:cstheme="minorEastAsia"/>
                <w:sz w:val="24"/>
              </w:rPr>
            </w:pPr>
            <w:r>
              <w:rPr>
                <w:szCs w:val="21"/>
              </w:rPr>
              <w:t>}</w:t>
            </w:r>
          </w:p>
        </w:tc>
      </w:tr>
    </w:tbl>
    <w:p>
      <w:pPr>
        <w:pStyle w:val="3"/>
        <w:ind w:right="210"/>
        <w:rPr>
          <w:rFonts w:ascii="黑体" w:hAnsi="黑体" w:eastAsia="黑体"/>
          <w:b w:val="0"/>
        </w:rPr>
      </w:pPr>
      <w:bookmarkStart w:id="34" w:name="_Toc511678191"/>
      <w:r>
        <w:rPr>
          <w:rFonts w:hint="eastAsia" w:ascii="黑体" w:hAnsi="黑体" w:eastAsia="黑体"/>
          <w:b w:val="0"/>
        </w:rPr>
        <w:t>3.3 核心功能层</w:t>
      </w:r>
      <w:bookmarkEnd w:id="34"/>
    </w:p>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对于服务器来说，核心功能层为上层提供所需要的核心功能API，而对上层</w:t>
      </w:r>
      <w:r>
        <w:rPr>
          <w:rFonts w:asciiTheme="minorEastAsia" w:hAnsiTheme="minorEastAsia" w:cstheme="minorEastAsia"/>
          <w:sz w:val="24"/>
        </w:rPr>
        <w:t>隐藏</w:t>
      </w:r>
      <w:r>
        <w:rPr>
          <w:rFonts w:hint="eastAsia" w:asciiTheme="minorEastAsia" w:hAnsiTheme="minorEastAsia" w:cstheme="minorEastAsia"/>
          <w:sz w:val="24"/>
        </w:rPr>
        <w:t>所有实现细节。这一节将讨论构建在这一层的串口通信模块，捕获数据包模块和过滤数据包模块具体设计实现。</w:t>
      </w:r>
    </w:p>
    <w:p>
      <w:pPr>
        <w:pStyle w:val="4"/>
        <w:rPr>
          <w:rFonts w:ascii="黑体" w:hAnsi="黑体" w:eastAsia="黑体"/>
          <w:b w:val="0"/>
        </w:rPr>
      </w:pPr>
      <w:r>
        <w:rPr>
          <w:rFonts w:hint="eastAsia" w:ascii="黑体" w:hAnsi="黑体" w:eastAsia="黑体"/>
          <w:b w:val="0"/>
        </w:rPr>
        <w:t>3.3.1 串口通信</w:t>
      </w:r>
    </w:p>
    <w:p>
      <w:pPr>
        <w:spacing w:line="360" w:lineRule="auto"/>
        <w:ind w:firstLine="480"/>
        <w:rPr>
          <w:rFonts w:asciiTheme="minorEastAsia" w:hAnsiTheme="minorEastAsia" w:cstheme="minorEastAsia"/>
          <w:sz w:val="24"/>
        </w:rPr>
      </w:pPr>
      <w:r>
        <w:rPr>
          <w:rFonts w:hint="eastAsia" w:asciiTheme="minorEastAsia" w:hAnsiTheme="minorEastAsia" w:cstheme="minorEastAsia"/>
          <w:sz w:val="24"/>
        </w:rPr>
        <w:t>串口通信模块</w:t>
      </w:r>
      <w:r>
        <w:rPr>
          <w:rFonts w:asciiTheme="minorEastAsia" w:hAnsiTheme="minorEastAsia" w:cstheme="minorEastAsia"/>
          <w:sz w:val="24"/>
        </w:rPr>
        <w:t>是服务器命令控制与推送信息的基础，需求</w:t>
      </w:r>
      <w:r>
        <w:rPr>
          <w:rFonts w:hint="eastAsia" w:asciiTheme="minorEastAsia" w:hAnsiTheme="minorEastAsia" w:cstheme="minorEastAsia"/>
          <w:sz w:val="24"/>
        </w:rPr>
        <w:t>简单，直接对串口操作业务逻辑进行了简单的封装，满足系统的使用，整个串口通信的源码文件结构如</w:t>
      </w:r>
      <w:r>
        <w:rPr>
          <w:rFonts w:asciiTheme="minorEastAsia" w:hAnsiTheme="minorEastAsia" w:cstheme="minorEastAsia"/>
          <w:sz w:val="24"/>
        </w:rPr>
        <w:t>图3-4。</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cstheme="minorEastAsia"/>
                <w:sz w:val="24"/>
              </w:rPr>
            </w:pPr>
            <w:r>
              <w:drawing>
                <wp:inline distT="0" distB="0" distL="114300" distR="114300">
                  <wp:extent cx="1830705" cy="465455"/>
                  <wp:effectExtent l="0" t="0" r="0" b="0"/>
                  <wp:docPr id="1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2"/>
                          <pic:cNvPicPr>
                            <a:picLocks noChangeAspect="1"/>
                          </pic:cNvPicPr>
                        </pic:nvPicPr>
                        <pic:blipFill>
                          <a:blip r:embed="rId32"/>
                          <a:stretch>
                            <a:fillRect/>
                          </a:stretch>
                        </pic:blipFill>
                        <pic:spPr>
                          <a:xfrm>
                            <a:off x="0" y="0"/>
                            <a:ext cx="1865872" cy="474652"/>
                          </a:xfrm>
                          <a:prstGeom prst="rect">
                            <a:avLst/>
                          </a:prstGeom>
                          <a:noFill/>
                          <a:ln w="9525">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pPr>
            <w:r>
              <w:t>图3-4 串口通信源码文件结构图</w:t>
            </w:r>
          </w:p>
        </w:tc>
      </w:tr>
    </w:tbl>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串口通信主要接口</w:t>
      </w:r>
      <w:r>
        <w:rPr>
          <w:rFonts w:asciiTheme="minorEastAsia" w:hAnsiTheme="minorEastAsia" w:cstheme="minorEastAsia"/>
          <w:sz w:val="24"/>
        </w:rPr>
        <w:t>包括打开串口，发送信息、接收信息、关闭串口，</w:t>
      </w:r>
      <w:r>
        <w:rPr>
          <w:rFonts w:hint="eastAsia" w:asciiTheme="minorEastAsia" w:hAnsiTheme="minorEastAsia" w:cstheme="minorEastAsia"/>
          <w:sz w:val="24"/>
        </w:rPr>
        <w:t>定义如</w:t>
      </w:r>
      <w:r>
        <w:rPr>
          <w:rFonts w:asciiTheme="minorEastAsia" w:hAnsiTheme="minorEastAsia" w:cstheme="minorEastAsia"/>
          <w:sz w:val="24"/>
        </w:rPr>
        <w:t>表3-9。</w:t>
      </w:r>
      <w:r>
        <w:rPr>
          <w:rFonts w:hint="eastAsia" w:asciiTheme="minorEastAsia" w:hAnsiTheme="minorEastAsia" w:cstheme="minorEastAsia"/>
          <w:sz w:val="24"/>
        </w:rPr>
        <w:t>接口定义简单，在这里主要说下SerialPortOpen(char *) 函数，函数主要包括两个步骤：①以读写方式打开串口描述符；②设置串口，使用ioctl()函数分别设置数据位，停止位，校验位，波特率，清空缓冲区等。</w:t>
      </w:r>
    </w:p>
    <w:p>
      <w:pPr>
        <w:pStyle w:val="5"/>
        <w:numPr>
          <w:ilvl w:val="3"/>
          <w:numId w:val="0"/>
        </w:numPr>
      </w:pPr>
      <w:r>
        <w:rPr>
          <w:rFonts w:hint="eastAsia"/>
        </w:rPr>
        <w:t>3.3.1.1 保证串口接收完整数据包</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串口通信不同于网络通信，如果不对数据进行特殊处理，存在发送接收不完整数据包的情况。</w:t>
      </w:r>
      <w:r>
        <w:rPr>
          <w:rFonts w:hint="eastAsia" w:asciiTheme="minorEastAsia" w:hAnsiTheme="minorEastAsia" w:cstheme="minorEastAsia"/>
          <w:sz w:val="24"/>
        </w:rPr>
        <w:t>串口通信的发送方每隔一定时间将有效信息通过信道逐个二进制位进行发送，接收相似。因此在接收数据的时候，可能接收的只是某个时间段的数据，</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Borders>
              <w:top w:val="nil"/>
              <w:left w:val="nil"/>
              <w:bottom w:val="single" w:color="auto" w:sz="12" w:space="0"/>
              <w:right w:val="nil"/>
            </w:tcBorders>
          </w:tcPr>
          <w:p>
            <w:pPr>
              <w:jc w:val="center"/>
            </w:pPr>
            <w:r>
              <w:t>表3-9 串口通信主要接口定义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Borders>
              <w:top w:val="single" w:color="auto" w:sz="12" w:space="0"/>
              <w:left w:val="nil"/>
              <w:bottom w:val="single" w:color="auto" w:sz="12" w:space="0"/>
              <w:right w:val="nil"/>
            </w:tcBorders>
          </w:tcPr>
          <w:p>
            <w:r>
              <w:t>int SerialPortOpen(char *portName);</w:t>
            </w:r>
          </w:p>
          <w:p>
            <w:r>
              <w:t>int SerialPortSend(int fd, char *buff, int len);</w:t>
            </w:r>
          </w:p>
          <w:p>
            <w:r>
              <w:t>int SerialPortReceive(int fd, char *buff, int len);</w:t>
            </w:r>
          </w:p>
          <w:p>
            <w:pPr>
              <w:rPr>
                <w:rFonts w:asciiTheme="minorEastAsia" w:hAnsiTheme="minorEastAsia" w:cstheme="minorEastAsia"/>
                <w:sz w:val="24"/>
              </w:rPr>
            </w:pPr>
            <w:r>
              <w:t>int SerialPortClose(int fd);</w:t>
            </w:r>
          </w:p>
        </w:tc>
      </w:tr>
    </w:tbl>
    <w:p>
      <w:pPr>
        <w:spacing w:line="360" w:lineRule="auto"/>
        <w:rPr>
          <w:rFonts w:asciiTheme="minorEastAsia" w:hAnsiTheme="minorEastAsia" w:cstheme="minorEastAsia"/>
          <w:sz w:val="24"/>
        </w:rPr>
      </w:pPr>
      <w:r>
        <w:rPr>
          <w:rFonts w:asciiTheme="minorEastAsia" w:hAnsiTheme="minorEastAsia" w:cstheme="minorEastAsia"/>
          <w:sz w:val="24"/>
        </w:rPr>
        <w:t>而不是我们需要的整个数据包</w:t>
      </w:r>
      <w:r>
        <w:rPr>
          <w:rFonts w:hint="eastAsia" w:asciiTheme="minorEastAsia" w:hAnsiTheme="minorEastAsia" w:cstheme="minorEastAsia"/>
          <w:sz w:val="24"/>
        </w:rPr>
        <w:t>。</w:t>
      </w:r>
      <w:r>
        <w:rPr>
          <w:rFonts w:asciiTheme="minorEastAsia" w:hAnsiTheme="minorEastAsia" w:cstheme="minorEastAsia"/>
          <w:sz w:val="24"/>
        </w:rPr>
        <w:t>针对串口通信的特先，</w:t>
      </w:r>
      <w:r>
        <w:rPr>
          <w:rFonts w:hint="eastAsia" w:asciiTheme="minorEastAsia" w:hAnsiTheme="minorEastAsia" w:cstheme="minorEastAsia"/>
          <w:sz w:val="24"/>
        </w:rPr>
        <w:t>下面设计</w:t>
      </w:r>
      <w:r>
        <w:rPr>
          <w:rFonts w:asciiTheme="minorEastAsia" w:hAnsiTheme="minorEastAsia" w:cstheme="minorEastAsia"/>
          <w:sz w:val="24"/>
        </w:rPr>
        <w:t>一种</w:t>
      </w:r>
      <w:r>
        <w:rPr>
          <w:rFonts w:hint="eastAsia" w:asciiTheme="minorEastAsia" w:hAnsiTheme="minorEastAsia" w:cstheme="minorEastAsia"/>
          <w:sz w:val="24"/>
        </w:rPr>
        <w:t>保证接收方接收到完整数据包</w:t>
      </w:r>
      <w:r>
        <w:rPr>
          <w:rFonts w:asciiTheme="minorEastAsia" w:hAnsiTheme="minorEastAsia" w:cstheme="minorEastAsia"/>
          <w:sz w:val="24"/>
        </w:rPr>
        <w:t>的方案</w:t>
      </w:r>
      <w:r>
        <w:rPr>
          <w:rFonts w:hint="eastAsia" w:asciiTheme="minorEastAsia" w:hAnsiTheme="minorEastAsia" w:cstheme="minorEastAsia"/>
          <w:sz w:val="24"/>
        </w:rPr>
        <w:t>。</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cstheme="minorEastAsia"/>
                <w:sz w:val="24"/>
              </w:rPr>
            </w:pPr>
            <w:r>
              <w:rPr>
                <w:rFonts w:hint="eastAsia" w:asciiTheme="minorEastAsia" w:hAnsiTheme="minorEastAsia" w:cstheme="minorEastAsia"/>
                <w:szCs w:val="21"/>
              </w:rPr>
              <w:drawing>
                <wp:inline distT="0" distB="0" distL="114300" distR="114300">
                  <wp:extent cx="2748915" cy="1060450"/>
                  <wp:effectExtent l="0" t="0" r="0" b="0"/>
                  <wp:docPr id="39" name="图片 39" descr="串口帧头帧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串口帧头帧尾"/>
                          <pic:cNvPicPr>
                            <a:picLocks noChangeAspect="1"/>
                          </pic:cNvPicPr>
                        </pic:nvPicPr>
                        <pic:blipFill>
                          <a:blip r:embed="rId33"/>
                          <a:stretch>
                            <a:fillRect/>
                          </a:stretch>
                        </pic:blipFill>
                        <pic:spPr>
                          <a:xfrm>
                            <a:off x="0" y="0"/>
                            <a:ext cx="2781105" cy="1073467"/>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rPr>
                <w:rFonts w:asciiTheme="minorEastAsia" w:hAnsiTheme="minorEastAsia" w:cstheme="minorEastAsia"/>
                <w:szCs w:val="21"/>
              </w:rPr>
              <w:t>图3-3 封装串口数据</w:t>
            </w:r>
          </w:p>
        </w:tc>
      </w:tr>
    </w:tbl>
    <w:p>
      <w:pPr>
        <w:rPr>
          <w:rFonts w:asciiTheme="minorEastAsia" w:hAnsiTheme="minorEastAsia" w:cstheme="minorEastAsia"/>
          <w:szCs w:val="21"/>
        </w:rP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Borders>
              <w:top w:val="nil"/>
              <w:left w:val="nil"/>
              <w:bottom w:val="single" w:color="auto" w:sz="12" w:space="0"/>
              <w:right w:val="nil"/>
            </w:tcBorders>
          </w:tcPr>
          <w:p>
            <w:pPr>
              <w:jc w:val="center"/>
            </w:pPr>
            <w:r>
              <w:t>表3-10 帧头帧尾宏定义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Borders>
              <w:top w:val="single" w:color="auto" w:sz="12" w:space="0"/>
              <w:left w:val="nil"/>
              <w:bottom w:val="single" w:color="auto" w:sz="12" w:space="0"/>
              <w:right w:val="nil"/>
            </w:tcBorders>
          </w:tcPr>
          <w:p>
            <w:r>
              <w:t>#define CONTENT_END</w:t>
            </w:r>
            <w:r>
              <w:tab/>
            </w:r>
            <w:r>
              <w:t>"\04\04"     /**&lt; 串口传输信息尾部标志 */</w:t>
            </w:r>
          </w:p>
          <w:p>
            <w:pPr>
              <w:rPr>
                <w:rFonts w:asciiTheme="minorEastAsia" w:hAnsiTheme="minorEastAsia" w:cstheme="minorEastAsia"/>
                <w:sz w:val="24"/>
              </w:rPr>
            </w:pPr>
            <w:r>
              <w:t>#define CONTENT_START</w:t>
            </w:r>
            <w:r>
              <w:tab/>
            </w:r>
            <w:r>
              <w:t>"\03\03"     /**&lt; 串口传输信息开始标志 */</w:t>
            </w:r>
          </w:p>
        </w:tc>
      </w:tr>
    </w:tbl>
    <w:p>
      <w:pPr>
        <w:spacing w:line="360" w:lineRule="auto"/>
        <w:rPr>
          <w:rFonts w:asciiTheme="minorEastAsia" w:hAnsiTheme="minorEastAsia" w:cstheme="minorEastAsia"/>
          <w:sz w:val="24"/>
        </w:rPr>
      </w:pPr>
      <w:r>
        <w:rPr>
          <w:rFonts w:asciiTheme="minorEastAsia" w:hAnsiTheme="minorEastAsia" w:cstheme="minorEastAsia"/>
          <w:sz w:val="24"/>
        </w:rPr>
        <w:t xml:space="preserve">    </w:t>
      </w:r>
      <w:r>
        <w:rPr>
          <w:rFonts w:hint="eastAsia" w:asciiTheme="minorEastAsia" w:hAnsiTheme="minorEastAsia" w:cstheme="minorEastAsia"/>
          <w:sz w:val="24"/>
        </w:rPr>
        <w:t>如图3-3在数据两端添加一个帧头和一个帧尾，使用数据缓冲区累计收到的字符，当缓冲中第一次出现帧头和帧尾，表示出现一次完整数据包，读取出来，继续操作。根据服务器要传送的数据是网络数据，可以将帧头和帧尾设置为不可打印的字符，避免了在传输数据域中出现，如</w:t>
      </w:r>
      <w:r>
        <w:rPr>
          <w:rFonts w:asciiTheme="minorEastAsia" w:hAnsiTheme="minorEastAsia" w:cstheme="minorEastAsia"/>
          <w:sz w:val="24"/>
        </w:rPr>
        <w:t>表3-10</w:t>
      </w:r>
      <w:r>
        <w:rPr>
          <w:rFonts w:hint="eastAsia" w:asciiTheme="minorEastAsia" w:hAnsiTheme="minorEastAsia" w:cstheme="minorEastAsia"/>
          <w:sz w:val="24"/>
        </w:rPr>
        <w:t>所示是帧头和帧尾的宏定义</w:t>
      </w:r>
      <w:r>
        <w:rPr>
          <w:rFonts w:asciiTheme="minorEastAsia" w:hAnsiTheme="minorEastAsia" w:cstheme="minorEastAsia"/>
          <w:sz w:val="24"/>
        </w:rPr>
        <w:t>。</w:t>
      </w:r>
      <w:r>
        <w:rPr>
          <w:rFonts w:hint="eastAsia" w:asciiTheme="minorEastAsia" w:hAnsiTheme="minorEastAsia" w:cstheme="minorEastAsia"/>
          <w:sz w:val="24"/>
        </w:rPr>
        <w:t>根据上述</w:t>
      </w:r>
      <w:r>
        <w:rPr>
          <w:rFonts w:asciiTheme="minorEastAsia" w:hAnsiTheme="minorEastAsia" w:cstheme="minorEastAsia"/>
          <w:sz w:val="24"/>
        </w:rPr>
        <w:t>思想</w:t>
      </w:r>
      <w:r>
        <w:rPr>
          <w:rFonts w:hint="eastAsia" w:asciiTheme="minorEastAsia" w:hAnsiTheme="minorEastAsia" w:cstheme="minorEastAsia"/>
          <w:sz w:val="24"/>
        </w:rPr>
        <w:t>提供了两个接口：①发送网络接口；②发送网络数据包接口。两个接口的定义</w:t>
      </w:r>
      <w:r>
        <w:rPr>
          <w:rFonts w:asciiTheme="minorEastAsia" w:hAnsiTheme="minorEastAsia" w:cstheme="minorEastAsia"/>
          <w:sz w:val="24"/>
        </w:rPr>
        <w:t>如下。</w:t>
      </w:r>
    </w:p>
    <w:tbl>
      <w:tblPr>
        <w:tblStyle w:val="21"/>
        <w:tblW w:w="8522"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22"/>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8522" w:type="dxa"/>
          </w:tcPr>
          <w:p>
            <w:pPr>
              <w:rPr>
                <w:szCs w:val="21"/>
              </w:rPr>
            </w:pPr>
            <w:r>
              <w:rPr>
                <w:szCs w:val="21"/>
              </w:rPr>
              <w:t>static void send_cmd_res(int fd, int cmd_type, char*cmd_buf, int cmd_buf_len)</w:t>
            </w:r>
            <w:r>
              <w:rPr>
                <w:rFonts w:hint="eastAsia"/>
                <w:szCs w:val="21"/>
              </w:rPr>
              <w:t>;</w:t>
            </w:r>
          </w:p>
          <w:p>
            <w:pPr>
              <w:rPr>
                <w:rFonts w:asciiTheme="minorEastAsia" w:hAnsiTheme="minorEastAsia" w:cstheme="minorEastAsia"/>
                <w:sz w:val="24"/>
              </w:rPr>
            </w:pPr>
            <w:r>
              <w:rPr>
                <w:szCs w:val="21"/>
              </w:rPr>
              <w:t>static void send_packet_res(unsigned char *packet_buf, int packet_buf_len);</w:t>
            </w:r>
          </w:p>
        </w:tc>
      </w:tr>
    </w:tbl>
    <w:p>
      <w:pPr>
        <w:pStyle w:val="4"/>
        <w:rPr>
          <w:rFonts w:ascii="黑体" w:hAnsi="黑体" w:eastAsia="黑体"/>
          <w:b w:val="0"/>
        </w:rPr>
      </w:pPr>
      <w:r>
        <w:rPr>
          <w:rFonts w:hint="eastAsia" w:ascii="黑体" w:hAnsi="黑体" w:eastAsia="黑体"/>
          <w:b w:val="0"/>
        </w:rPr>
        <w:t>3.3.2 捕获网络数据包</w:t>
      </w:r>
    </w:p>
    <w:p>
      <w:pPr>
        <w:spacing w:line="360" w:lineRule="auto"/>
        <w:rPr>
          <w:rFonts w:asciiTheme="minorEastAsia" w:hAnsiTheme="minorEastAsia" w:cstheme="minorEastAsia"/>
          <w:sz w:val="24"/>
        </w:rPr>
      </w:pPr>
      <w:r>
        <w:rPr>
          <w:rFonts w:asciiTheme="minorEastAsia" w:hAnsiTheme="minorEastAsia" w:cstheme="minorEastAsia"/>
          <w:sz w:val="24"/>
        </w:rPr>
        <w:t xml:space="preserve">    捕获网络数据包是整个系统的关键，通过</w:t>
      </w:r>
      <w:r>
        <w:rPr>
          <w:rFonts w:hint="eastAsia" w:asciiTheme="minorEastAsia" w:hAnsiTheme="minorEastAsia" w:cstheme="minorEastAsia"/>
          <w:sz w:val="24"/>
        </w:rPr>
        <w:t>在第二章中我们讨论了</w:t>
      </w:r>
      <w:r>
        <w:rPr>
          <w:rFonts w:asciiTheme="minorEastAsia" w:hAnsiTheme="minorEastAsia" w:eastAsiaTheme="minorEastAsia" w:cstheme="minorEastAsia"/>
          <w:sz w:val="24"/>
        </w:rPr>
        <w:t>网络数据包捕获方式</w:t>
      </w:r>
      <w:r>
        <w:rPr>
          <w:rFonts w:hint="eastAsia" w:asciiTheme="minorEastAsia" w:hAnsiTheme="minorEastAsia" w:cstheme="minorEastAsia"/>
          <w:sz w:val="24"/>
        </w:rPr>
        <w:t>，最终选择了使用MUX接口实现满足需求的捕获网络数据包的程序，</w:t>
      </w:r>
      <w:r>
        <w:rPr>
          <w:rFonts w:asciiTheme="minorEastAsia" w:hAnsiTheme="minorEastAsia" w:cstheme="minorEastAsia"/>
          <w:sz w:val="24"/>
        </w:rPr>
        <w:t>接下来具体讨论使用MUX方案。系统中我们定义了抓包</w:t>
      </w:r>
      <w:r>
        <w:rPr>
          <w:rFonts w:hint="eastAsia" w:asciiTheme="minorEastAsia" w:hAnsiTheme="minorEastAsia" w:cstheme="minorEastAsia"/>
          <w:sz w:val="24"/>
        </w:rPr>
        <w:t>接口</w:t>
      </w:r>
      <w:r>
        <w:rPr>
          <w:rFonts w:asciiTheme="minorEastAsia" w:hAnsiTheme="minorEastAsia" w:cstheme="minorEastAsia"/>
          <w:sz w:val="24"/>
        </w:rPr>
        <w:t>，定义</w:t>
      </w:r>
      <w:r>
        <w:rPr>
          <w:rFonts w:hint="eastAsia" w:asciiTheme="minorEastAsia" w:hAnsiTheme="minorEastAsia" w:cstheme="minorEastAsia"/>
          <w:sz w:val="24"/>
        </w:rPr>
        <w:t>如</w:t>
      </w:r>
      <w:r>
        <w:rPr>
          <w:rFonts w:asciiTheme="minorEastAsia" w:hAnsiTheme="minorEastAsia" w:cstheme="minorEastAsia"/>
          <w:sz w:val="24"/>
        </w:rPr>
        <w:t>表3-11。</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Borders>
              <w:top w:val="nil"/>
              <w:left w:val="nil"/>
              <w:bottom w:val="single" w:color="auto" w:sz="12" w:space="0"/>
              <w:right w:val="nil"/>
            </w:tcBorders>
          </w:tcPr>
          <w:p>
            <w:pPr>
              <w:jc w:val="center"/>
              <w:rPr>
                <w:sz w:val="20"/>
                <w:szCs w:val="20"/>
              </w:rPr>
            </w:pPr>
            <w:r>
              <w:rPr>
                <w:szCs w:val="21"/>
              </w:rPr>
              <w:t>表3-11 抓包接口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Borders>
              <w:top w:val="single" w:color="auto" w:sz="12" w:space="0"/>
              <w:left w:val="nil"/>
              <w:bottom w:val="single" w:color="auto" w:sz="12" w:space="0"/>
              <w:right w:val="nil"/>
            </w:tcBorders>
          </w:tcPr>
          <w:p>
            <w:pPr>
              <w:rPr>
                <w:rFonts w:asciiTheme="minorEastAsia" w:hAnsiTheme="minorEastAsia" w:cstheme="minorEastAsia"/>
                <w:szCs w:val="21"/>
              </w:rPr>
            </w:pPr>
            <w:r>
              <w:rPr>
                <w:szCs w:val="21"/>
              </w:rPr>
              <w:t xml:space="preserve">static </w:t>
            </w:r>
            <w:r>
              <w:rPr>
                <w:rFonts w:hint="eastAsia"/>
                <w:szCs w:val="21"/>
              </w:rPr>
              <w:t xml:space="preserve"> </w:t>
            </w:r>
            <w:r>
              <w:rPr>
                <w:szCs w:val="21"/>
              </w:rPr>
              <w:t>STATUS</w:t>
            </w:r>
            <w:r>
              <w:rPr>
                <w:rFonts w:hint="eastAsia"/>
                <w:szCs w:val="21"/>
              </w:rPr>
              <w:t xml:space="preserve"> </w:t>
            </w:r>
            <w:r>
              <w:rPr>
                <w:szCs w:val="21"/>
              </w:rPr>
              <w:t xml:space="preserve"> muxPacketAttach(const char *device, </w:t>
            </w:r>
            <w:r>
              <w:rPr>
                <w:rFonts w:hint="eastAsia"/>
                <w:szCs w:val="21"/>
              </w:rPr>
              <w:t xml:space="preserve"> </w:t>
            </w:r>
            <w:r>
              <w:rPr>
                <w:szCs w:val="21"/>
              </w:rPr>
              <w:t>int unit)</w:t>
            </w:r>
          </w:p>
        </w:tc>
      </w:tr>
    </w:tbl>
    <w:p>
      <w:pPr>
        <w:spacing w:line="360" w:lineRule="auto"/>
        <w:rPr>
          <w:rFonts w:asciiTheme="minorEastAsia" w:hAnsiTheme="minorEastAsia" w:cstheme="minorEastAsia"/>
          <w:sz w:val="24"/>
        </w:rPr>
      </w:pPr>
      <w:r>
        <w:rPr>
          <w:rFonts w:asciiTheme="minorEastAsia" w:hAnsiTheme="minorEastAsia" w:cstheme="minorEastAsia"/>
          <w:sz w:val="24"/>
        </w:rPr>
        <w:t>在</w:t>
      </w:r>
      <w:r>
        <w:rPr>
          <w:sz w:val="24"/>
        </w:rPr>
        <w:t>muxPacketAttach接口中使用MUX提供的muxBind函数启动抓取网络数据包的任务，根据用户需求，需要抓取从设置的网络适配器进出的网络数据包，因此需要使用muxBind分别针对</w:t>
      </w:r>
      <w:r>
        <w:rPr>
          <w:rFonts w:hint="eastAsia" w:asciiTheme="minorEastAsia" w:hAnsiTheme="minorEastAsia" w:cstheme="minorEastAsia"/>
          <w:sz w:val="24"/>
        </w:rPr>
        <w:t>MUX_PROTO_SNARF和MUX_PROTO_OUTPUT两个协议</w:t>
      </w:r>
      <w:r>
        <w:rPr>
          <w:rFonts w:asciiTheme="minorEastAsia" w:hAnsiTheme="minorEastAsia" w:cstheme="minorEastAsia"/>
          <w:sz w:val="24"/>
        </w:rPr>
        <w:t>进行绑定。在停止捕获时，也需要分别针对两个协议进行解绑。表3-12给出了实现的伪代码。</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nil"/>
              <w:left w:val="nil"/>
              <w:bottom w:val="single" w:color="auto" w:sz="12" w:space="0"/>
              <w:right w:val="nil"/>
            </w:tcBorders>
          </w:tcPr>
          <w:p>
            <w:pPr>
              <w:jc w:val="center"/>
              <w:rPr>
                <w:szCs w:val="21"/>
              </w:rPr>
            </w:pPr>
            <w:r>
              <w:rPr>
                <w:szCs w:val="21"/>
              </w:rPr>
              <w:t>表3-12 muxPacketAttach实现伪代码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pPr>
              <w:rPr>
                <w:szCs w:val="21"/>
              </w:rPr>
            </w:pPr>
            <w:r>
              <w:rPr>
                <w:szCs w:val="21"/>
              </w:rPr>
              <w:t>if ((capInstance_p.pCookie_s =muxBind(device, unit,</w:t>
            </w:r>
          </w:p>
          <w:p>
            <w:pPr>
              <w:rPr>
                <w:szCs w:val="21"/>
              </w:rPr>
            </w:pPr>
            <w:r>
              <w:rPr>
                <w:szCs w:val="21"/>
              </w:rPr>
              <w:t xml:space="preserve">     &amp;muxPacketRcvRtn_S,&amp;muxPacketShutdownRtn,&amp;muxPacketRestartRtn,</w:t>
            </w:r>
          </w:p>
          <w:p>
            <w:pPr>
              <w:rPr>
                <w:szCs w:val="21"/>
              </w:rPr>
            </w:pPr>
            <w:r>
              <w:rPr>
                <w:szCs w:val="21"/>
              </w:rPr>
              <w:t xml:space="preserve">     &amp;muxPacketErrorRtn, MUX_PROTO_NAME_S,NULL, NULL)) == NULL) </w:t>
            </w:r>
          </w:p>
          <w:p>
            <w:pPr>
              <w:rPr>
                <w:szCs w:val="21"/>
              </w:rPr>
            </w:pPr>
            <w:r>
              <w:rPr>
                <w:szCs w:val="21"/>
              </w:rPr>
              <w:t xml:space="preserve">     return ERROR;</w:t>
            </w:r>
          </w:p>
          <w:p>
            <w:pPr>
              <w:rPr>
                <w:szCs w:val="21"/>
              </w:rPr>
            </w:pPr>
            <w:r>
              <w:rPr>
                <w:szCs w:val="21"/>
              </w:rPr>
              <w:t>if ((capInstance_p.pCookie_o =muxBind(device,unit,</w:t>
            </w:r>
          </w:p>
          <w:p>
            <w:pPr>
              <w:rPr>
                <w:szCs w:val="21"/>
              </w:rPr>
            </w:pPr>
            <w:r>
              <w:rPr>
                <w:szCs w:val="21"/>
              </w:rPr>
              <w:t xml:space="preserve">     &amp;muxPacketRcvRtn_O,&amp;muxPacketShutdownRtn,&amp;muxPacketRestartRtn,</w:t>
            </w:r>
          </w:p>
          <w:p>
            <w:pPr>
              <w:rPr>
                <w:szCs w:val="21"/>
              </w:rPr>
            </w:pPr>
            <w:r>
              <w:rPr>
                <w:szCs w:val="21"/>
              </w:rPr>
              <w:t xml:space="preserve">     &amp;muxPacketErrorRtn,MUX_PROTO_NAME_O,NULL,NULL))==NULL) {    muxUnbind(capInstance_p.pCookie_s,MUX_PROTO_NAME_S,muxPacketRcvRtn_S);</w:t>
            </w:r>
          </w:p>
          <w:p>
            <w:pPr>
              <w:rPr>
                <w:szCs w:val="21"/>
              </w:rPr>
            </w:pPr>
            <w:r>
              <w:rPr>
                <w:szCs w:val="21"/>
              </w:rPr>
              <w:t xml:space="preserve">     capInstance_p.pCookie_s = 0;  </w:t>
            </w:r>
          </w:p>
          <w:p>
            <w:pPr>
              <w:rPr>
                <w:szCs w:val="21"/>
              </w:rPr>
            </w:pPr>
            <w:r>
              <w:rPr>
                <w:szCs w:val="21"/>
              </w:rPr>
              <w:t xml:space="preserve">     return ERROR;  }</w:t>
            </w:r>
          </w:p>
        </w:tc>
      </w:tr>
    </w:tbl>
    <w:p>
      <w:pPr>
        <w:spacing w:line="360" w:lineRule="auto"/>
        <w:ind w:firstLine="420"/>
        <w:rPr>
          <w:rFonts w:asciiTheme="minorEastAsia" w:hAnsiTheme="minorEastAsia" w:cstheme="minorEastAsia"/>
          <w:sz w:val="24"/>
        </w:rPr>
      </w:pPr>
      <w:r>
        <w:rPr>
          <w:rFonts w:hint="eastAsia" w:asciiTheme="minorEastAsia" w:hAnsiTheme="minorEastAsia" w:cstheme="minorEastAsia"/>
          <w:sz w:val="24"/>
        </w:rPr>
        <w:t>注意</w:t>
      </w:r>
      <w:r>
        <w:t>muxPacketRcvRtn_O</w:t>
      </w:r>
      <w:r>
        <w:rPr>
          <w:rFonts w:hint="eastAsia"/>
        </w:rPr>
        <w:t>和</w:t>
      </w:r>
      <w:r>
        <w:t>muxPacketRcvRtn_S</w:t>
      </w:r>
      <w:r>
        <w:rPr>
          <w:rFonts w:hint="eastAsia"/>
        </w:rPr>
        <w:t>是对muxPacketRcvRtn函数的再次封装，muxPacketRcvRtn是接收到网络数据包处理过程：①当接收到数据包后，判断是否启动滤器，启动根据规则过滤；②将符合条件的数据包查询放入环形缓冲区中。</w:t>
      </w:r>
    </w:p>
    <w:tbl>
      <w:tblPr>
        <w:tblStyle w:val="21"/>
        <w:tblW w:w="8522" w:type="dxa"/>
        <w:tblInd w:w="0" w:type="dxa"/>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rPr>
                <w:sz w:val="20"/>
                <w:szCs w:val="20"/>
              </w:rPr>
            </w:pPr>
            <w:r>
              <w:rPr>
                <w:rFonts w:hint="eastAsia"/>
                <w:sz w:val="20"/>
                <w:szCs w:val="20"/>
              </w:rPr>
              <w:t>static BOOL muxPacketRcvRtn(void *netCallbackId, long type, M_BLK_ID pNetBuf,</w:t>
            </w:r>
          </w:p>
          <w:p>
            <w:pPr>
              <w:rPr>
                <w:rFonts w:asciiTheme="minorEastAsia" w:hAnsiTheme="minorEastAsia" w:cstheme="minorEastAsia"/>
                <w:sz w:val="24"/>
              </w:rPr>
            </w:pPr>
            <w:r>
              <w:rPr>
                <w:rFonts w:hint="eastAsia"/>
              </w:rPr>
              <w:tab/>
            </w:r>
            <w:r>
              <w:rPr>
                <w:rFonts w:hint="eastAsia"/>
              </w:rPr>
              <w:tab/>
            </w:r>
            <w:r>
              <w:rPr>
                <w:rFonts w:hint="eastAsia"/>
              </w:rPr>
              <w:t>LL_HDR_INFO *ll_hdr_info, void *pSpareData)</w:t>
            </w:r>
          </w:p>
        </w:tc>
      </w:tr>
    </w:tbl>
    <w:p>
      <w:pPr>
        <w:pStyle w:val="4"/>
        <w:rPr>
          <w:rFonts w:ascii="黑体" w:hAnsi="黑体" w:eastAsia="黑体"/>
          <w:b w:val="0"/>
        </w:rPr>
      </w:pPr>
      <w:r>
        <w:rPr>
          <w:rFonts w:hint="eastAsia" w:ascii="黑体" w:hAnsi="黑体" w:eastAsia="黑体"/>
          <w:b w:val="0"/>
        </w:rPr>
        <w:t>3.3.3 过滤网络数据包</w:t>
      </w:r>
    </w:p>
    <w:p>
      <w:pPr>
        <w:spacing w:line="360" w:lineRule="auto"/>
        <w:ind w:firstLine="480"/>
        <w:rPr>
          <w:rFonts w:asciiTheme="minorEastAsia" w:hAnsiTheme="minorEastAsia" w:cstheme="minorEastAsia"/>
          <w:sz w:val="24"/>
        </w:rPr>
      </w:pPr>
      <w:r>
        <w:rPr>
          <w:rFonts w:hint="eastAsia" w:asciiTheme="minorEastAsia" w:hAnsiTheme="minorEastAsia" w:cstheme="minorEastAsia"/>
          <w:sz w:val="24"/>
        </w:rPr>
        <w:t>这一小节将讨论定制一个简易版的过滤器，过滤器主要针对①IP源地址和目标地址；②TCP/UDP源端口和目的端口；③协议类型</w:t>
      </w:r>
      <w:r>
        <w:rPr>
          <w:rFonts w:asciiTheme="minorEastAsia" w:hAnsiTheme="minorEastAsia" w:cstheme="minorEastAsia"/>
          <w:sz w:val="24"/>
        </w:rPr>
        <w:t>；</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hint="eastAsia" w:asciiTheme="minorEastAsia" w:hAnsiTheme="minorEastAsia" w:cstheme="minorEastAsia"/>
          <w:sz w:val="24"/>
        </w:rPr>
        <w:instrText xml:space="preserve">○</w:instrText>
      </w:r>
      <w:r>
        <w:rPr>
          <w:rFonts w:asciiTheme="minorEastAsia" w:hAnsiTheme="minorEastAsia" w:cstheme="minorEastAsia"/>
          <w:sz w:val="24"/>
        </w:rPr>
        <w:instrText xml:space="preserve">,</w:instrText>
      </w:r>
      <w:r>
        <w:rPr>
          <w:rFonts w:asciiTheme="minorEastAsia" w:hAnsiTheme="minorEastAsia" w:cstheme="minorEastAsia"/>
          <w:position w:val="3"/>
          <w:sz w:val="16"/>
        </w:rPr>
        <w:instrText xml:space="preserve">4</w:instrText>
      </w:r>
      <w:r>
        <w:rPr>
          <w:rFonts w:asciiTheme="minorEastAsia" w:hAnsiTheme="minorEastAsia" w:cstheme="minorEastAsia"/>
          <w:sz w:val="24"/>
        </w:rPr>
        <w:instrText xml:space="preserve">)</w:instrText>
      </w:r>
      <w:r>
        <w:rPr>
          <w:rFonts w:asciiTheme="minorEastAsia" w:hAnsiTheme="minorEastAsia" w:cstheme="minorEastAsia"/>
          <w:sz w:val="24"/>
        </w:rPr>
        <w:fldChar w:fldCharType="end"/>
      </w:r>
      <w:r>
        <w:rPr>
          <w:rFonts w:asciiTheme="minorEastAsia" w:hAnsiTheme="minorEastAsia" w:cstheme="minorEastAsia"/>
          <w:sz w:val="24"/>
        </w:rPr>
        <w:t>IP地址与端口结合</w:t>
      </w:r>
      <w:r>
        <w:rPr>
          <w:rFonts w:hint="eastAsia" w:asciiTheme="minorEastAsia" w:hAnsiTheme="minorEastAsia" w:cstheme="minorEastAsia"/>
          <w:sz w:val="24"/>
        </w:rPr>
        <w:t>。业务逻辑在</w:t>
      </w:r>
      <w:r>
        <w:rPr>
          <w:rFonts w:asciiTheme="minorEastAsia" w:hAnsiTheme="minorEastAsia" w:cstheme="minorEastAsia"/>
          <w:sz w:val="24"/>
        </w:rPr>
        <w:t>图3-4</w:t>
      </w:r>
      <w:r>
        <w:rPr>
          <w:rFonts w:hint="eastAsia" w:asciiTheme="minorEastAsia" w:hAnsiTheme="minorEastAsia" w:cstheme="minorEastAsia"/>
          <w:sz w:val="24"/>
        </w:rPr>
        <w:t>的文件结构中</w:t>
      </w:r>
      <w:r>
        <w:rPr>
          <w:rFonts w:asciiTheme="minorEastAsia" w:hAnsiTheme="minorEastAsia" w:cstheme="minorEastAsia"/>
          <w:sz w:val="24"/>
        </w:rPr>
        <w:t>。</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cstheme="minorEastAsia"/>
                <w:sz w:val="24"/>
              </w:rPr>
            </w:pPr>
            <w:r>
              <w:drawing>
                <wp:inline distT="0" distB="0" distL="114300" distR="114300">
                  <wp:extent cx="1819275" cy="495300"/>
                  <wp:effectExtent l="0" t="0" r="9525" b="0"/>
                  <wp:docPr id="2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pic:cNvPicPr>
                            <a:picLocks noChangeAspect="1"/>
                          </pic:cNvPicPr>
                        </pic:nvPicPr>
                        <pic:blipFill>
                          <a:blip r:embed="rId34"/>
                          <a:stretch>
                            <a:fillRect/>
                          </a:stretch>
                        </pic:blipFill>
                        <pic:spPr>
                          <a:xfrm>
                            <a:off x="0" y="0"/>
                            <a:ext cx="1819275" cy="495300"/>
                          </a:xfrm>
                          <a:prstGeom prst="rect">
                            <a:avLst/>
                          </a:prstGeom>
                          <a:noFill/>
                          <a:ln w="9525">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rPr>
                <w:rFonts w:asciiTheme="minorEastAsia" w:hAnsiTheme="minorEastAsia" w:cstheme="minorEastAsia"/>
                <w:szCs w:val="21"/>
              </w:rPr>
              <w:t>图3-4 过滤模块源码文件结构</w:t>
            </w:r>
          </w:p>
        </w:tc>
      </w:tr>
    </w:tbl>
    <w:p>
      <w:pPr>
        <w:spacing w:line="360" w:lineRule="auto"/>
        <w:ind w:firstLine="480"/>
        <w:rPr>
          <w:rFonts w:asciiTheme="minorEastAsia" w:hAnsiTheme="minorEastAsia" w:cstheme="minorEastAsia"/>
          <w:sz w:val="24"/>
        </w:rPr>
      </w:pPr>
      <w:r>
        <w:rPr>
          <w:rFonts w:asciiTheme="minorEastAsia" w:hAnsiTheme="minorEastAsia" w:cstheme="minorEastAsia"/>
          <w:sz w:val="24"/>
        </w:rPr>
        <w:t>过滤器分为单个条件过滤模式与混合条件过滤模式，当用户设置过滤规则，将发送携带过滤规则信息的过滤命令到服务器，服务器解析命令，并填充过滤器结构体，如表3-13</w:t>
      </w:r>
      <w:r>
        <w:rPr>
          <w:rFonts w:hint="eastAsia" w:asciiTheme="minorEastAsia" w:hAnsiTheme="minorEastAsia" w:cstheme="minorEastAsia"/>
          <w:sz w:val="24"/>
        </w:rPr>
        <w:t>packetFilter</w:t>
      </w:r>
      <w:r>
        <w:rPr>
          <w:rFonts w:asciiTheme="minorEastAsia" w:hAnsiTheme="minorEastAsia" w:cstheme="minorEastAsia"/>
          <w:sz w:val="24"/>
        </w:rPr>
        <w:t>是一个过滤器结构体变量。</w:t>
      </w:r>
    </w:p>
    <w:tbl>
      <w:tblPr>
        <w:tblStyle w:val="21"/>
        <w:tblW w:w="8522" w:type="dxa"/>
        <w:tblInd w:w="0" w:type="dxa"/>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PrEx>
        <w:tc>
          <w:tcPr>
            <w:tcW w:w="8522" w:type="dxa"/>
            <w:tcBorders>
              <w:top w:val="nil"/>
              <w:bottom w:val="single" w:color="auto" w:sz="12" w:space="0"/>
            </w:tcBorders>
          </w:tcPr>
          <w:p>
            <w:pPr>
              <w:jc w:val="center"/>
              <w:rPr>
                <w:szCs w:val="21"/>
              </w:rPr>
            </w:pPr>
            <w:r>
              <w:rPr>
                <w:szCs w:val="21"/>
              </w:rPr>
              <w:t>表3-13 填充过滤器结构体</w:t>
            </w:r>
          </w:p>
        </w:tc>
      </w:tr>
      <w:tr>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PrEx>
        <w:tc>
          <w:tcPr>
            <w:tcW w:w="8522" w:type="dxa"/>
            <w:tcBorders>
              <w:top w:val="single" w:color="auto" w:sz="12" w:space="0"/>
              <w:bottom w:val="single" w:color="auto" w:sz="12" w:space="0"/>
            </w:tcBorders>
          </w:tcPr>
          <w:p>
            <w:pPr>
              <w:rPr>
                <w:szCs w:val="21"/>
              </w:rPr>
            </w:pPr>
            <w:r>
              <w:rPr>
                <w:rFonts w:hint="eastAsia"/>
                <w:szCs w:val="21"/>
              </w:rPr>
              <w:t>memcpy(&amp;capInstance_p.packetFilter, local_cmd-&gt;buf, sizeof(local_cmd-&gt;buf));</w:t>
            </w:r>
          </w:p>
          <w:p>
            <w:pPr>
              <w:rPr>
                <w:rFonts w:asciiTheme="minorEastAsia" w:hAnsiTheme="minorEastAsia" w:cstheme="minorEastAsia"/>
                <w:szCs w:val="21"/>
              </w:rPr>
            </w:pPr>
            <w:r>
              <w:rPr>
                <w:rFonts w:hint="eastAsia"/>
                <w:szCs w:val="21"/>
              </w:rPr>
              <w:t>capInstance_p.filterMode = local_cmd-&gt;info</w:t>
            </w:r>
          </w:p>
        </w:tc>
      </w:tr>
    </w:tbl>
    <w:p>
      <w:pPr>
        <w:ind w:firstLine="480"/>
        <w:rPr>
          <w:rFonts w:asciiTheme="minorEastAsia" w:hAnsiTheme="minorEastAsia" w:cstheme="minorEastAsia"/>
          <w:szCs w:val="21"/>
        </w:rP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Borders>
              <w:top w:val="nil"/>
              <w:left w:val="nil"/>
              <w:bottom w:val="single" w:color="auto" w:sz="12" w:space="0"/>
              <w:right w:val="nil"/>
            </w:tcBorders>
          </w:tcPr>
          <w:p>
            <w:pPr>
              <w:jc w:val="center"/>
              <w:rPr>
                <w:sz w:val="20"/>
                <w:szCs w:val="20"/>
              </w:rPr>
            </w:pPr>
            <w:r>
              <w:rPr>
                <w:szCs w:val="21"/>
              </w:rPr>
              <w:t>表3-14 过滤器结构体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Borders>
              <w:top w:val="single" w:color="auto" w:sz="12" w:space="0"/>
              <w:left w:val="nil"/>
              <w:bottom w:val="single" w:color="auto" w:sz="12" w:space="0"/>
              <w:right w:val="nil"/>
            </w:tcBorders>
          </w:tcPr>
          <w:p>
            <w:pPr>
              <w:rPr>
                <w:szCs w:val="21"/>
              </w:rPr>
            </w:pPr>
            <w:r>
              <w:rPr>
                <w:rFonts w:hint="eastAsia"/>
                <w:szCs w:val="21"/>
              </w:rPr>
              <w:t>/**</w:t>
            </w:r>
          </w:p>
          <w:p>
            <w:pPr>
              <w:rPr>
                <w:szCs w:val="21"/>
              </w:rPr>
            </w:pPr>
            <w:r>
              <w:rPr>
                <w:rFonts w:hint="eastAsia"/>
                <w:szCs w:val="21"/>
              </w:rPr>
              <w:t xml:space="preserve"> * 结构体 PacketFilter， 过滤控制体</w:t>
            </w:r>
          </w:p>
          <w:p>
            <w:pPr>
              <w:rPr>
                <w:szCs w:val="21"/>
              </w:rPr>
            </w:pPr>
            <w:r>
              <w:rPr>
                <w:rFonts w:hint="eastAsia"/>
                <w:szCs w:val="21"/>
              </w:rPr>
              <w:t xml:space="preserve"> * 当IP与TCP或UDP组合过滤时候，则第一个协议设置为IP相关</w:t>
            </w:r>
          </w:p>
          <w:p>
            <w:pPr>
              <w:rPr>
                <w:szCs w:val="21"/>
              </w:rPr>
            </w:pPr>
            <w:r>
              <w:rPr>
                <w:rFonts w:hint="eastAsia"/>
                <w:szCs w:val="21"/>
              </w:rPr>
              <w:t xml:space="preserve"> */</w:t>
            </w:r>
          </w:p>
          <w:p>
            <w:pPr>
              <w:rPr>
                <w:szCs w:val="21"/>
              </w:rPr>
            </w:pPr>
            <w:r>
              <w:rPr>
                <w:rFonts w:hint="eastAsia"/>
                <w:szCs w:val="21"/>
              </w:rPr>
              <w:t>typedef struct {</w:t>
            </w:r>
          </w:p>
          <w:p>
            <w:pPr>
              <w:rPr>
                <w:szCs w:val="21"/>
              </w:rPr>
            </w:pPr>
            <w:r>
              <w:rPr>
                <w:rFonts w:hint="eastAsia"/>
                <w:szCs w:val="21"/>
              </w:rPr>
              <w:t xml:space="preserve">    enum ProtoName firstProtoName;</w:t>
            </w:r>
          </w:p>
          <w:p>
            <w:pPr>
              <w:rPr>
                <w:szCs w:val="21"/>
              </w:rPr>
            </w:pPr>
            <w:r>
              <w:rPr>
                <w:rFonts w:hint="eastAsia"/>
                <w:szCs w:val="21"/>
              </w:rPr>
              <w:t xml:space="preserve">    enum FilterType firstFilterType;        /**&lt; 过滤类型，决定第一个协议过滤方式 */</w:t>
            </w:r>
          </w:p>
          <w:p>
            <w:pPr>
              <w:rPr>
                <w:szCs w:val="21"/>
              </w:rPr>
            </w:pPr>
            <w:r>
              <w:rPr>
                <w:rFonts w:hint="eastAsia"/>
                <w:szCs w:val="21"/>
              </w:rPr>
              <w:t xml:space="preserve">    uint32_t ip_src;</w:t>
            </w:r>
          </w:p>
          <w:p>
            <w:pPr>
              <w:rPr>
                <w:szCs w:val="21"/>
              </w:rPr>
            </w:pPr>
            <w:r>
              <w:rPr>
                <w:rFonts w:hint="eastAsia"/>
                <w:szCs w:val="21"/>
              </w:rPr>
              <w:t xml:space="preserve">    uint32_t ip_dst;</w:t>
            </w:r>
          </w:p>
          <w:p>
            <w:pPr>
              <w:rPr>
                <w:szCs w:val="21"/>
              </w:rPr>
            </w:pPr>
            <w:r>
              <w:rPr>
                <w:rFonts w:hint="eastAsia"/>
                <w:szCs w:val="21"/>
              </w:rPr>
              <w:t xml:space="preserve">    enum ProtoName nextProtoName;         </w:t>
            </w:r>
          </w:p>
          <w:p>
            <w:pPr>
              <w:rPr>
                <w:szCs w:val="21"/>
              </w:rPr>
            </w:pPr>
            <w:r>
              <w:rPr>
                <w:rFonts w:hint="eastAsia"/>
                <w:szCs w:val="21"/>
              </w:rPr>
              <w:t xml:space="preserve">    enum FilterType nextFilterType;        /**&lt; 过滤类型，决定第二个协议过滤方式 */</w:t>
            </w:r>
          </w:p>
          <w:p>
            <w:pPr>
              <w:rPr>
                <w:szCs w:val="21"/>
              </w:rPr>
            </w:pPr>
            <w:r>
              <w:rPr>
                <w:rFonts w:hint="eastAsia"/>
                <w:szCs w:val="21"/>
              </w:rPr>
              <w:t xml:space="preserve">    uint16_t port_src;</w:t>
            </w:r>
          </w:p>
          <w:p>
            <w:pPr>
              <w:rPr>
                <w:szCs w:val="21"/>
              </w:rPr>
            </w:pPr>
            <w:r>
              <w:rPr>
                <w:rFonts w:hint="eastAsia"/>
                <w:szCs w:val="21"/>
              </w:rPr>
              <w:t xml:space="preserve">    uint16_t port_dst;</w:t>
            </w:r>
          </w:p>
          <w:p>
            <w:pPr>
              <w:rPr>
                <w:rFonts w:asciiTheme="minorEastAsia" w:hAnsiTheme="minorEastAsia" w:cstheme="minorEastAsia"/>
                <w:sz w:val="24"/>
              </w:rPr>
            </w:pPr>
            <w:r>
              <w:rPr>
                <w:rFonts w:hint="eastAsia"/>
                <w:szCs w:val="21"/>
              </w:rPr>
              <w:t>} PacketFilter;</w:t>
            </w:r>
          </w:p>
        </w:tc>
      </w:tr>
    </w:tbl>
    <w:p>
      <w:pPr>
        <w:spacing w:line="360" w:lineRule="auto"/>
        <w:rPr>
          <w:rFonts w:asciiTheme="minorEastAsia" w:hAnsiTheme="minorEastAsia" w:cstheme="minorEastAsia"/>
          <w:sz w:val="24"/>
        </w:rPr>
      </w:pPr>
      <w:r>
        <w:rPr>
          <w:rFonts w:hint="eastAsia" w:asciiTheme="minorEastAsia" w:hAnsiTheme="minorEastAsia" w:cstheme="minorEastAsia"/>
          <w:sz w:val="24"/>
        </w:rPr>
        <w:t>PacketFilter分为两种过滤模式：①</w:t>
      </w:r>
      <w:r>
        <w:rPr>
          <w:rFonts w:asciiTheme="minorEastAsia" w:hAnsiTheme="minorEastAsia" w:cstheme="minorEastAsia"/>
          <w:sz w:val="24"/>
        </w:rPr>
        <w:t>单个条件</w:t>
      </w:r>
      <w:r>
        <w:rPr>
          <w:rFonts w:hint="eastAsia" w:asciiTheme="minorEastAsia" w:hAnsiTheme="minorEastAsia" w:cstheme="minorEastAsia"/>
          <w:sz w:val="24"/>
        </w:rPr>
        <w:t>过滤，此时只关注结构体的前两个字段；②</w:t>
      </w:r>
      <w:r>
        <w:rPr>
          <w:rFonts w:asciiTheme="minorEastAsia" w:hAnsiTheme="minorEastAsia" w:cstheme="minorEastAsia"/>
          <w:sz w:val="24"/>
        </w:rPr>
        <w:t>组合</w:t>
      </w:r>
      <w:r>
        <w:rPr>
          <w:rFonts w:hint="eastAsia" w:asciiTheme="minorEastAsia" w:hAnsiTheme="minorEastAsia" w:cstheme="minorEastAsia"/>
          <w:sz w:val="24"/>
        </w:rPr>
        <w:t>条件过滤，此时根据</w:t>
      </w:r>
      <w:r>
        <w:t>firstFilterType</w:t>
      </w:r>
      <w:r>
        <w:rPr>
          <w:rFonts w:hint="eastAsia"/>
        </w:rPr>
        <w:t>字段的类型，决定是否访问结构体</w:t>
      </w:r>
      <w:r>
        <w:t>前</w:t>
      </w:r>
      <w:r>
        <w:rPr>
          <w:rFonts w:hint="eastAsia"/>
        </w:rPr>
        <w:t>四个字</w:t>
      </w:r>
      <w:r>
        <w:rPr>
          <w:rFonts w:hint="eastAsia" w:asciiTheme="minorEastAsia" w:hAnsiTheme="minorEastAsia" w:cstheme="minorEastAsia"/>
          <w:sz w:val="24"/>
        </w:rPr>
        <w:t>段</w:t>
      </w:r>
      <w:r>
        <w:rPr>
          <w:rFonts w:asciiTheme="minorEastAsia" w:hAnsiTheme="minorEastAsia" w:cstheme="minorEastAsia"/>
          <w:sz w:val="24"/>
        </w:rPr>
        <w:t>，根据</w:t>
      </w:r>
      <w:r>
        <w:rPr>
          <w:rFonts w:hint="eastAsia" w:asciiTheme="minorEastAsia" w:hAnsiTheme="minorEastAsia" w:cstheme="minorEastAsia"/>
          <w:sz w:val="24"/>
        </w:rPr>
        <w:t>nextFilterType</w:t>
      </w:r>
      <w:r>
        <w:rPr>
          <w:rFonts w:asciiTheme="minorEastAsia" w:hAnsiTheme="minorEastAsia" w:cstheme="minorEastAsia"/>
          <w:sz w:val="24"/>
        </w:rPr>
        <w:t>字段类型决定是否访问后四个字段。当</w:t>
      </w:r>
      <w:r>
        <w:rPr>
          <w:rFonts w:hint="eastAsia" w:asciiTheme="minorEastAsia" w:hAnsiTheme="minorEastAsia" w:cstheme="minorEastAsia"/>
          <w:sz w:val="24"/>
        </w:rPr>
        <w:t>firstFilterType</w:t>
      </w:r>
      <w:r>
        <w:rPr>
          <w:rFonts w:asciiTheme="minorEastAsia" w:hAnsiTheme="minorEastAsia" w:cstheme="minorEastAsia"/>
          <w:sz w:val="24"/>
        </w:rPr>
        <w:t>为</w:t>
      </w:r>
      <w:r>
        <w:rPr>
          <w:rFonts w:hint="eastAsia" w:asciiTheme="minorEastAsia" w:hAnsiTheme="minorEastAsia" w:cstheme="minorEastAsia"/>
          <w:sz w:val="24"/>
        </w:rPr>
        <w:t>NoFilter类型时，不访问前四个字段，nextFilterType</w:t>
      </w:r>
      <w:r>
        <w:rPr>
          <w:rFonts w:asciiTheme="minorEastAsia" w:hAnsiTheme="minorEastAsia" w:cstheme="minorEastAsia"/>
          <w:sz w:val="24"/>
        </w:rPr>
        <w:t>同理。当是组合条件过滤时，前四个字段负责与IP相关的过滤条件，后四个字段负责与TCP/UDP相关的字段。过滤网络数据包的业务逻辑在packetFilter接口中实现，接口定义如表3-17。</w:t>
      </w:r>
      <w:r>
        <w:rPr>
          <w:rFonts w:hint="eastAsia" w:asciiTheme="minorEastAsia" w:hAnsiTheme="minorEastAsia" w:cstheme="minorEastAsia"/>
          <w:sz w:val="24"/>
        </w:rPr>
        <w:t>接口根据</w:t>
      </w:r>
      <w:r>
        <w:rPr>
          <w:rFonts w:asciiTheme="minorEastAsia" w:hAnsiTheme="minorEastAsia" w:cstheme="minorEastAsia"/>
          <w:sz w:val="24"/>
        </w:rPr>
        <w:t>filterMode</w:t>
      </w:r>
      <w:r>
        <w:rPr>
          <w:rFonts w:hint="eastAsia" w:asciiTheme="minorEastAsia" w:hAnsiTheme="minorEastAsia" w:cstheme="minorEastAsia"/>
          <w:sz w:val="24"/>
        </w:rPr>
        <w:t>类型，决定执行两种过滤模式其中的一种</w:t>
      </w:r>
      <w:r>
        <w:rPr>
          <w:rFonts w:asciiTheme="minorEastAsia" w:hAnsiTheme="minorEastAsia" w:cstheme="minorEastAsia"/>
          <w:sz w:val="24"/>
        </w:rPr>
        <w:t>。</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Borders>
              <w:top w:val="nil"/>
              <w:left w:val="nil"/>
              <w:bottom w:val="single" w:color="auto" w:sz="12" w:space="0"/>
              <w:right w:val="nil"/>
            </w:tcBorders>
          </w:tcPr>
          <w:p>
            <w:pPr>
              <w:jc w:val="center"/>
            </w:pPr>
            <w:r>
              <w:t>表3-16 enum FilterType</w:t>
            </w:r>
            <w:r>
              <w:rPr>
                <w:rFonts w:hint="eastAsia"/>
              </w:rPr>
              <w:t xml:space="preserve"> 的定义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Borders>
              <w:top w:val="single" w:color="auto" w:sz="12" w:space="0"/>
              <w:left w:val="nil"/>
              <w:bottom w:val="single" w:color="auto" w:sz="12" w:space="0"/>
              <w:right w:val="nil"/>
            </w:tcBorders>
          </w:tcPr>
          <w:p>
            <w:r>
              <w:t>enum FilterType {</w:t>
            </w:r>
          </w:p>
          <w:p>
            <w:r>
              <w:t xml:space="preserve">    NoFilter</w:t>
            </w:r>
            <w:r>
              <w:rPr>
                <w:rFonts w:hint="eastAsia"/>
              </w:rPr>
              <w:tab/>
            </w:r>
            <w:r>
              <w:rPr>
                <w:rFonts w:hint="eastAsia"/>
              </w:rPr>
              <w:tab/>
            </w:r>
            <w:r>
              <w:rPr>
                <w:rFonts w:hint="eastAsia"/>
              </w:rPr>
              <w:tab/>
            </w:r>
            <w:r>
              <w:t>= 0x00,</w:t>
            </w:r>
          </w:p>
          <w:p>
            <w:r>
              <w:t xml:space="preserve">    ArpFilte</w:t>
            </w:r>
            <w:r>
              <w:rPr>
                <w:rFonts w:hint="eastAsia"/>
              </w:rPr>
              <w:tab/>
            </w:r>
            <w:r>
              <w:rPr>
                <w:rFonts w:hint="eastAsia"/>
              </w:rPr>
              <w:tab/>
            </w:r>
            <w:r>
              <w:rPr>
                <w:rFonts w:hint="eastAsia"/>
              </w:rPr>
              <w:tab/>
            </w:r>
            <w:r>
              <w:t>= 0x05,</w:t>
            </w:r>
          </w:p>
          <w:p>
            <w:r>
              <w:t xml:space="preserve">    RarpFilter</w:t>
            </w:r>
            <w:r>
              <w:rPr>
                <w:rFonts w:hint="eastAsia"/>
              </w:rPr>
              <w:tab/>
            </w:r>
            <w:r>
              <w:rPr>
                <w:rFonts w:hint="eastAsia"/>
              </w:rPr>
              <w:tab/>
            </w:r>
            <w:r>
              <w:t>= 0x07,</w:t>
            </w:r>
          </w:p>
          <w:p>
            <w:r>
              <w:t xml:space="preserve">    IcmpFilter</w:t>
            </w:r>
            <w:r>
              <w:rPr>
                <w:rFonts w:hint="eastAsia"/>
              </w:rPr>
              <w:tab/>
            </w:r>
            <w:r>
              <w:rPr>
                <w:rFonts w:hint="eastAsia"/>
              </w:rPr>
              <w:tab/>
            </w:r>
            <w:r>
              <w:t>= 0x09,</w:t>
            </w:r>
          </w:p>
          <w:p>
            <w:r>
              <w:t xml:space="preserve">    IgmpFilter</w:t>
            </w:r>
            <w:r>
              <w:rPr>
                <w:rFonts w:hint="eastAsia"/>
              </w:rPr>
              <w:tab/>
            </w:r>
            <w:r>
              <w:rPr>
                <w:rFonts w:hint="eastAsia"/>
              </w:rPr>
              <w:tab/>
            </w:r>
            <w:r>
              <w:t>= 0x03,</w:t>
            </w:r>
          </w:p>
          <w:p>
            <w:r>
              <w:t xml:space="preserve">    IpOnlyFilter</w:t>
            </w:r>
            <w:r>
              <w:rPr>
                <w:rFonts w:hint="eastAsia"/>
              </w:rPr>
              <w:tab/>
            </w:r>
            <w:r>
              <w:rPr>
                <w:rFonts w:hint="eastAsia"/>
              </w:rPr>
              <w:tab/>
            </w:r>
            <w:r>
              <w:t xml:space="preserve">= 0x01,                 </w:t>
            </w:r>
          </w:p>
          <w:p>
            <w:r>
              <w:t xml:space="preserve">    IpSrcFilter</w:t>
            </w:r>
            <w:r>
              <w:rPr>
                <w:rFonts w:hint="eastAsia"/>
              </w:rPr>
              <w:tab/>
            </w:r>
            <w:r>
              <w:rPr>
                <w:rFonts w:hint="eastAsia"/>
              </w:rPr>
              <w:tab/>
            </w:r>
            <w:r>
              <w:t xml:space="preserve">= 0x02,                </w:t>
            </w:r>
          </w:p>
          <w:p>
            <w:r>
              <w:t xml:space="preserve">    IpDstFilter</w:t>
            </w:r>
            <w:r>
              <w:rPr>
                <w:rFonts w:hint="eastAsia"/>
              </w:rPr>
              <w:tab/>
            </w:r>
            <w:r>
              <w:rPr>
                <w:rFonts w:hint="eastAsia"/>
              </w:rPr>
              <w:tab/>
            </w:r>
            <w:r>
              <w:t xml:space="preserve">= 0x04,                </w:t>
            </w:r>
          </w:p>
          <w:p>
            <w:r>
              <w:t xml:space="preserve">    IpAllFilter</w:t>
            </w:r>
            <w:r>
              <w:rPr>
                <w:rFonts w:hint="eastAsia"/>
              </w:rPr>
              <w:tab/>
            </w:r>
            <w:r>
              <w:rPr>
                <w:rFonts w:hint="eastAsia"/>
              </w:rPr>
              <w:tab/>
            </w:r>
            <w:r>
              <w:t xml:space="preserve">= 0x02 | 0x04,          </w:t>
            </w:r>
          </w:p>
          <w:p>
            <w:r>
              <w:t xml:space="preserve">    TcpOnlyFilter</w:t>
            </w:r>
            <w:r>
              <w:rPr>
                <w:rFonts w:hint="eastAsia"/>
              </w:rPr>
              <w:tab/>
            </w:r>
            <w:r>
              <w:rPr>
                <w:rFonts w:hint="eastAsia"/>
              </w:rPr>
              <w:tab/>
            </w:r>
            <w:r>
              <w:t>= 0x0B,</w:t>
            </w:r>
          </w:p>
          <w:p>
            <w:r>
              <w:t xml:space="preserve">    TcpSrcFilter</w:t>
            </w:r>
            <w:r>
              <w:rPr>
                <w:rFonts w:hint="eastAsia"/>
              </w:rPr>
              <w:tab/>
            </w:r>
            <w:r>
              <w:rPr>
                <w:rFonts w:hint="eastAsia"/>
              </w:rPr>
              <w:tab/>
            </w:r>
            <w:r>
              <w:t xml:space="preserve">= 0x08,                 </w:t>
            </w:r>
          </w:p>
          <w:p>
            <w:r>
              <w:t xml:space="preserve">    TcpDstFilter</w:t>
            </w:r>
            <w:r>
              <w:rPr>
                <w:rFonts w:hint="eastAsia"/>
              </w:rPr>
              <w:tab/>
            </w:r>
            <w:r>
              <w:rPr>
                <w:rFonts w:hint="eastAsia"/>
              </w:rPr>
              <w:tab/>
            </w:r>
            <w:r>
              <w:t xml:space="preserve">= 0x10,                </w:t>
            </w:r>
          </w:p>
          <w:p>
            <w:r>
              <w:t xml:space="preserve">    TcpAllFilter</w:t>
            </w:r>
            <w:r>
              <w:rPr>
                <w:rFonts w:hint="eastAsia"/>
              </w:rPr>
              <w:tab/>
            </w:r>
            <w:r>
              <w:rPr>
                <w:rFonts w:hint="eastAsia"/>
              </w:rPr>
              <w:tab/>
            </w:r>
            <w:r>
              <w:t xml:space="preserve">= 0x08 | 0x10,          </w:t>
            </w:r>
          </w:p>
          <w:p>
            <w:r>
              <w:t xml:space="preserve">    UdpOnlyFilter</w:t>
            </w:r>
            <w:r>
              <w:rPr>
                <w:rFonts w:hint="eastAsia"/>
              </w:rPr>
              <w:tab/>
            </w:r>
            <w:r>
              <w:t xml:space="preserve">    = 0x0D,</w:t>
            </w:r>
          </w:p>
          <w:p>
            <w:r>
              <w:t xml:space="preserve">    UdpSrcFilter</w:t>
            </w:r>
            <w:r>
              <w:rPr>
                <w:rFonts w:hint="eastAsia"/>
              </w:rPr>
              <w:tab/>
            </w:r>
            <w:r>
              <w:rPr>
                <w:rFonts w:hint="eastAsia"/>
              </w:rPr>
              <w:tab/>
            </w:r>
            <w:r>
              <w:t xml:space="preserve">= 0x20,                </w:t>
            </w:r>
          </w:p>
          <w:p>
            <w:r>
              <w:t xml:space="preserve">    UdpDstFilter</w:t>
            </w:r>
            <w:r>
              <w:rPr>
                <w:rFonts w:hint="eastAsia"/>
              </w:rPr>
              <w:tab/>
            </w:r>
            <w:r>
              <w:rPr>
                <w:rFonts w:hint="eastAsia"/>
              </w:rPr>
              <w:tab/>
            </w:r>
            <w:r>
              <w:t xml:space="preserve">= 0x40,                </w:t>
            </w:r>
          </w:p>
          <w:p>
            <w:r>
              <w:t xml:space="preserve">    UdpAllFilter</w:t>
            </w:r>
            <w:r>
              <w:rPr>
                <w:rFonts w:hint="eastAsia"/>
              </w:rPr>
              <w:tab/>
            </w:r>
            <w:r>
              <w:rPr>
                <w:rFonts w:hint="eastAsia"/>
              </w:rPr>
              <w:tab/>
            </w:r>
            <w:r>
              <w:t xml:space="preserve">= 0x20 | 0x40,          </w:t>
            </w:r>
          </w:p>
          <w:p>
            <w:pPr>
              <w:rPr>
                <w:rFonts w:asciiTheme="minorEastAsia" w:hAnsiTheme="minorEastAsia" w:cstheme="minorEastAsia"/>
                <w:sz w:val="24"/>
              </w:rPr>
            </w:pPr>
            <w:r>
              <w:t>};</w:t>
            </w:r>
          </w:p>
        </w:tc>
      </w:tr>
    </w:tbl>
    <w:p>
      <w:pPr>
        <w:rPr>
          <w:rFonts w:asciiTheme="minorEastAsia" w:hAnsiTheme="minorEastAsia" w:cstheme="minorEastAsia"/>
          <w:szCs w:val="21"/>
        </w:rP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Borders>
              <w:top w:val="nil"/>
              <w:left w:val="nil"/>
              <w:bottom w:val="single" w:color="auto" w:sz="12" w:space="0"/>
              <w:right w:val="nil"/>
            </w:tcBorders>
          </w:tcPr>
          <w:p>
            <w:pPr>
              <w:jc w:val="center"/>
            </w:pPr>
            <w:r>
              <w:t>表3-17 过滤数据包接口定义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Borders>
              <w:top w:val="single" w:color="auto" w:sz="12" w:space="0"/>
              <w:left w:val="nil"/>
              <w:bottom w:val="single" w:color="auto" w:sz="12" w:space="0"/>
              <w:right w:val="nil"/>
            </w:tcBorders>
          </w:tcPr>
          <w:p>
            <w:pPr>
              <w:rPr>
                <w:rFonts w:asciiTheme="minorEastAsia" w:hAnsiTheme="minorEastAsia" w:cstheme="minorEastAsia"/>
                <w:sz w:val="24"/>
              </w:rPr>
            </w:pPr>
            <w:r>
              <w:t>int packetFilter(enum FilterMode filterMode, PacketFilter packetFilter, char *buf);</w:t>
            </w:r>
          </w:p>
        </w:tc>
      </w:tr>
    </w:tbl>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93" w:hRule="atLeast"/>
        </w:trPr>
        <w:tc>
          <w:tcPr>
            <w:tcW w:w="8522" w:type="dxa"/>
            <w:tcBorders>
              <w:top w:val="nil"/>
              <w:left w:val="nil"/>
              <w:bottom w:val="single" w:color="auto" w:sz="12" w:space="0"/>
              <w:right w:val="nil"/>
            </w:tcBorders>
          </w:tcPr>
          <w:p>
            <w:pPr>
              <w:jc w:val="center"/>
            </w:pPr>
            <w:r>
              <w:t xml:space="preserve">表3-18 </w:t>
            </w:r>
            <w:r>
              <w:rPr>
                <w:rFonts w:hint="eastAsia"/>
              </w:rPr>
              <w:t>enum FilterMode</w:t>
            </w:r>
            <w:r>
              <w:t>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r>
              <w:rPr>
                <w:rFonts w:hint="eastAsia"/>
              </w:rPr>
              <w:t>enum FilterMode {</w:t>
            </w:r>
          </w:p>
          <w:p>
            <w:r>
              <w:rPr>
                <w:rFonts w:hint="eastAsia"/>
              </w:rPr>
              <w:t xml:space="preserve">    NoneFilter = 0,</w:t>
            </w:r>
          </w:p>
          <w:p>
            <w:r>
              <w:rPr>
                <w:rFonts w:hint="eastAsia"/>
              </w:rPr>
              <w:t xml:space="preserve">    SingleFilter,</w:t>
            </w:r>
          </w:p>
          <w:p>
            <w:r>
              <w:rPr>
                <w:rFonts w:hint="eastAsia"/>
              </w:rPr>
              <w:t xml:space="preserve">    CombineFilter</w:t>
            </w:r>
          </w:p>
          <w:p>
            <w:r>
              <w:rPr>
                <w:rFonts w:hint="eastAsia"/>
              </w:rPr>
              <w:t>};</w:t>
            </w:r>
          </w:p>
        </w:tc>
      </w:tr>
    </w:tbl>
    <w:p>
      <w:pPr>
        <w:spacing w:line="360" w:lineRule="auto"/>
        <w:rPr>
          <w:rFonts w:asciiTheme="minorEastAsia" w:hAnsiTheme="minorEastAsia" w:cstheme="minorEastAsia"/>
          <w:sz w:val="24"/>
        </w:rPr>
      </w:pPr>
      <w:r>
        <w:rPr>
          <w:rFonts w:asciiTheme="minorEastAsia" w:hAnsiTheme="minorEastAsia" w:cstheme="minorEastAsia"/>
          <w:sz w:val="24"/>
        </w:rPr>
        <w:t xml:space="preserve">    </w:t>
      </w:r>
      <w:r>
        <w:rPr>
          <w:rFonts w:hint="eastAsia" w:asciiTheme="minorEastAsia" w:hAnsiTheme="minorEastAsia" w:cstheme="minorEastAsia"/>
          <w:sz w:val="24"/>
        </w:rPr>
        <w:t>过滤器实现的原理：用当前访问网络数据包指针位置加上当前网络协议头部长度得到下一个网络协议访问的位置，进行访问协议头部，判断是否满足过滤条件。如下得到IP头部访问的位置：</w:t>
      </w:r>
    </w:p>
    <w:tbl>
      <w:tblPr>
        <w:tblStyle w:val="21"/>
        <w:tblW w:w="8522"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22"/>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8522" w:type="dxa"/>
          </w:tcPr>
          <w:p>
            <w:pPr>
              <w:rPr>
                <w:rFonts w:asciiTheme="minorEastAsia" w:hAnsiTheme="minorEastAsia" w:cstheme="minorEastAsia"/>
                <w:sz w:val="24"/>
              </w:rPr>
            </w:pPr>
            <w:r>
              <w:rPr>
                <w:rFonts w:hint="eastAsia"/>
              </w:rPr>
              <w:t>char *data = buf + sizeof(struct ether_header);</w:t>
            </w:r>
          </w:p>
        </w:tc>
      </w:tr>
    </w:tbl>
    <w:p>
      <w:pPr>
        <w:pStyle w:val="3"/>
        <w:ind w:right="210"/>
        <w:rPr>
          <w:rFonts w:ascii="黑体" w:hAnsi="黑体" w:eastAsia="黑体"/>
          <w:b w:val="0"/>
        </w:rPr>
      </w:pPr>
      <w:bookmarkStart w:id="35" w:name="_Toc511678192"/>
      <w:r>
        <w:rPr>
          <w:rFonts w:hint="eastAsia" w:ascii="黑体" w:hAnsi="黑体" w:eastAsia="黑体"/>
          <w:b w:val="0"/>
        </w:rPr>
        <w:t>3.4 基础服务</w:t>
      </w:r>
      <w:bookmarkEnd w:id="35"/>
    </w:p>
    <w:p>
      <w:pPr>
        <w:spacing w:line="360" w:lineRule="auto"/>
        <w:ind w:firstLine="480"/>
        <w:rPr>
          <w:rFonts w:asciiTheme="minorEastAsia" w:hAnsiTheme="minorEastAsia" w:cstheme="minorEastAsia"/>
          <w:sz w:val="24"/>
        </w:rPr>
      </w:pPr>
      <w:r>
        <w:rPr>
          <w:rFonts w:hint="eastAsia" w:asciiTheme="minorEastAsia" w:hAnsiTheme="minorEastAsia" w:cstheme="minorEastAsia"/>
          <w:sz w:val="24"/>
        </w:rPr>
        <w:t>基础服务层为服务器提供了模块需要的工具接口，类似于C++的库函数。这些工具集中在</w:t>
      </w:r>
      <w:r>
        <w:rPr>
          <w:rFonts w:asciiTheme="minorEastAsia" w:hAnsiTheme="minorEastAsia" w:cstheme="minorEastAsia"/>
          <w:sz w:val="24"/>
        </w:rPr>
        <w:t>图3-5</w:t>
      </w:r>
      <w:r>
        <w:rPr>
          <w:rFonts w:hint="eastAsia" w:asciiTheme="minorEastAsia" w:hAnsiTheme="minorEastAsia" w:cstheme="minorEastAsia"/>
          <w:sz w:val="24"/>
        </w:rPr>
        <w:t>的文件结构中</w:t>
      </w:r>
      <w:r>
        <w:rPr>
          <w:rFonts w:asciiTheme="minorEastAsia" w:hAnsiTheme="minorEastAsia" w:cstheme="minorEastAsia"/>
          <w:sz w:val="24"/>
        </w:rPr>
        <w:t>。</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 w:val="24"/>
              </w:rPr>
            </w:pPr>
            <w:r>
              <w:drawing>
                <wp:inline distT="0" distB="0" distL="114300" distR="114300">
                  <wp:extent cx="2324100" cy="514350"/>
                  <wp:effectExtent l="0" t="0" r="0" b="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35"/>
                          <a:stretch>
                            <a:fillRect/>
                          </a:stretch>
                        </pic:blipFill>
                        <pic:spPr>
                          <a:xfrm>
                            <a:off x="0" y="0"/>
                            <a:ext cx="2324100" cy="514350"/>
                          </a:xfrm>
                          <a:prstGeom prst="rect">
                            <a:avLst/>
                          </a:prstGeom>
                          <a:noFill/>
                          <a:ln w="9525">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rPr>
                <w:rFonts w:asciiTheme="minorEastAsia" w:hAnsiTheme="minorEastAsia" w:cstheme="minorEastAsia"/>
                <w:szCs w:val="21"/>
              </w:rPr>
              <w:t>图3-5 基础服务文件结构</w:t>
            </w:r>
          </w:p>
        </w:tc>
      </w:tr>
    </w:tbl>
    <w:p>
      <w:pPr>
        <w:pStyle w:val="4"/>
        <w:rPr>
          <w:rFonts w:ascii="黑体" w:hAnsi="黑体" w:eastAsia="黑体"/>
          <w:b w:val="0"/>
        </w:rPr>
      </w:pPr>
      <w:r>
        <w:rPr>
          <w:rFonts w:hint="eastAsia" w:ascii="黑体" w:hAnsi="黑体" w:eastAsia="黑体"/>
          <w:b w:val="0"/>
        </w:rPr>
        <w:t>3.4.1 环形缓冲区</w:t>
      </w:r>
    </w:p>
    <w:p>
      <w:pPr>
        <w:spacing w:line="360" w:lineRule="auto"/>
        <w:rPr>
          <w:rFonts w:asciiTheme="minorEastAsia" w:hAnsiTheme="minorEastAsia" w:cstheme="minorEastAsia"/>
          <w:sz w:val="24"/>
        </w:rPr>
      </w:pPr>
      <w:r>
        <w:rPr>
          <w:rFonts w:asciiTheme="minorEastAsia" w:hAnsiTheme="minorEastAsia" w:cstheme="minorEastAsia"/>
          <w:sz w:val="24"/>
        </w:rPr>
        <w:t xml:space="preserve">    </w:t>
      </w:r>
      <w:r>
        <w:rPr>
          <w:rFonts w:hint="eastAsia" w:asciiTheme="minorEastAsia" w:hAnsiTheme="minorEastAsia" w:cstheme="minorEastAsia"/>
          <w:sz w:val="24"/>
        </w:rPr>
        <w:t>在前面章节叙述过使用环形缓冲区减少数据包丢失的情况，</w:t>
      </w:r>
      <w:r>
        <w:rPr>
          <w:rFonts w:asciiTheme="minorEastAsia" w:hAnsiTheme="minorEastAsia" w:cstheme="minorEastAsia"/>
          <w:sz w:val="24"/>
        </w:rPr>
        <w:t>当捕获到数据包放到缓冲区中等待推送任务读取。</w:t>
      </w:r>
      <w:r>
        <w:rPr>
          <w:rFonts w:hint="eastAsia" w:asciiTheme="minorEastAsia" w:hAnsiTheme="minorEastAsia" w:cstheme="minorEastAsia"/>
          <w:sz w:val="24"/>
        </w:rPr>
        <w:t>服务器使用循环队列来</w:t>
      </w:r>
      <w:r>
        <w:rPr>
          <w:rFonts w:asciiTheme="minorEastAsia" w:hAnsiTheme="minorEastAsia" w:cstheme="minorEastAsia"/>
          <w:sz w:val="24"/>
        </w:rPr>
        <w:t>定制</w:t>
      </w:r>
      <w:r>
        <w:rPr>
          <w:rFonts w:hint="eastAsia" w:asciiTheme="minorEastAsia" w:hAnsiTheme="minorEastAsia" w:cstheme="minorEastAsia"/>
          <w:sz w:val="24"/>
        </w:rPr>
        <w:t>一种特定环形缓冲区，满足系统要求。循环队列的结构体定义如</w:t>
      </w:r>
      <w:r>
        <w:rPr>
          <w:rFonts w:asciiTheme="minorEastAsia" w:hAnsiTheme="minorEastAsia" w:cstheme="minorEastAsia"/>
          <w:sz w:val="24"/>
        </w:rPr>
        <w:t>表3-19。</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nil"/>
              <w:left w:val="nil"/>
              <w:bottom w:val="single" w:color="auto" w:sz="12" w:space="0"/>
              <w:right w:val="nil"/>
            </w:tcBorders>
          </w:tcPr>
          <w:p>
            <w:pPr>
              <w:jc w:val="center"/>
            </w:pPr>
            <w:r>
              <w:t>表3-19 循环队列定义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r>
              <w:rPr>
                <w:rFonts w:hint="eastAsia"/>
              </w:rPr>
              <w:t>typedef struct {</w:t>
            </w:r>
          </w:p>
          <w:p>
            <w:r>
              <w:tab/>
            </w:r>
            <w:r>
              <w:t>i</w:t>
            </w:r>
            <w:r>
              <w:rPr>
                <w:rFonts w:hint="eastAsia"/>
              </w:rPr>
              <w:t xml:space="preserve">nt packqueue_head; </w:t>
            </w:r>
          </w:p>
          <w:p>
            <w:pPr>
              <w:ind w:firstLine="420"/>
            </w:pPr>
            <w:r>
              <w:rPr>
                <w:rFonts w:hint="eastAsia"/>
              </w:rPr>
              <w:t xml:space="preserve">int packqueue_tail;  </w:t>
            </w:r>
          </w:p>
          <w:p>
            <w:r>
              <w:rPr>
                <w:rFonts w:hint="eastAsia"/>
              </w:rPr>
              <w:t xml:space="preserve">    PacketInfo packet_list[MAX_PACK_NUM];     /**&lt; 存储数据包 */</w:t>
            </w:r>
          </w:p>
          <w:p>
            <w:pPr>
              <w:rPr>
                <w:rFonts w:asciiTheme="minorEastAsia" w:hAnsiTheme="minorEastAsia" w:cstheme="minorEastAsia"/>
                <w:sz w:val="24"/>
              </w:rPr>
            </w:pPr>
            <w:r>
              <w:rPr>
                <w:rFonts w:hint="eastAsia"/>
              </w:rPr>
              <w:t>} pCapQueueControl;</w:t>
            </w:r>
          </w:p>
        </w:tc>
      </w:tr>
    </w:tbl>
    <w:p>
      <w:pPr>
        <w:spacing w:line="360" w:lineRule="auto"/>
        <w:rPr>
          <w:rFonts w:asciiTheme="minorEastAsia" w:hAnsiTheme="minorEastAsia" w:cstheme="minorEastAsia"/>
          <w:sz w:val="24"/>
        </w:rPr>
      </w:pPr>
      <w:r>
        <w:rPr>
          <w:rFonts w:hint="eastAsia" w:asciiTheme="minorEastAsia" w:hAnsiTheme="minorEastAsia" w:cstheme="minorEastAsia"/>
          <w:sz w:val="24"/>
        </w:rPr>
        <w:t>PacketInfo是存储网络数据包的结构体</w:t>
      </w:r>
      <w:r>
        <w:rPr>
          <w:rFonts w:asciiTheme="minorEastAsia" w:hAnsiTheme="minorEastAsia" w:cstheme="minorEastAsia"/>
          <w:sz w:val="24"/>
        </w:rPr>
        <w:t>，表3-20给出了其定义。</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nil"/>
              <w:left w:val="nil"/>
              <w:bottom w:val="single" w:color="auto" w:sz="12" w:space="0"/>
              <w:right w:val="nil"/>
            </w:tcBorders>
          </w:tcPr>
          <w:p>
            <w:pPr>
              <w:jc w:val="center"/>
            </w:pPr>
            <w:r>
              <w:t>表3-20 PacketInfo结构体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r>
              <w:rPr>
                <w:rFonts w:hint="eastAsia"/>
              </w:rPr>
              <w:t>typedef struct _Packet_Info</w:t>
            </w:r>
          </w:p>
          <w:p>
            <w:r>
              <w:rPr>
                <w:rFonts w:hint="eastAsia"/>
              </w:rPr>
              <w:t>{</w:t>
            </w:r>
          </w:p>
          <w:p>
            <w:r>
              <w:rPr>
                <w:rFonts w:hint="eastAsia"/>
              </w:rPr>
              <w:t xml:space="preserve">    int state;</w:t>
            </w:r>
          </w:p>
          <w:p>
            <w:r>
              <w:rPr>
                <w:rFonts w:hint="eastAsia"/>
              </w:rPr>
              <w:t xml:space="preserve">    int len;</w:t>
            </w:r>
          </w:p>
          <w:p>
            <w:r>
              <w:rPr>
                <w:rFonts w:hint="eastAsia"/>
              </w:rPr>
              <w:t xml:space="preserve">    unsigned char buf[MAX_PACK_LEN];</w:t>
            </w:r>
            <w:r>
              <w:t xml:space="preserve">    /**&lt; 存储网络数据包 */</w:t>
            </w:r>
          </w:p>
          <w:p>
            <w:pPr>
              <w:rPr>
                <w:rFonts w:asciiTheme="minorEastAsia" w:hAnsiTheme="minorEastAsia" w:cstheme="minorEastAsia"/>
                <w:sz w:val="24"/>
              </w:rPr>
            </w:pPr>
            <w:r>
              <w:rPr>
                <w:rFonts w:hint="eastAsia"/>
              </w:rPr>
              <w:t>} PacketInfo;</w:t>
            </w:r>
          </w:p>
        </w:tc>
      </w:tr>
    </w:tbl>
    <w:p>
      <w:pPr>
        <w:spacing w:line="360" w:lineRule="auto"/>
        <w:rPr>
          <w:rFonts w:asciiTheme="minorEastAsia" w:hAnsiTheme="minorEastAsia" w:cstheme="minorEastAsia"/>
          <w:sz w:val="24"/>
        </w:rPr>
      </w:pPr>
      <w:r>
        <w:rPr>
          <w:rFonts w:asciiTheme="minorEastAsia" w:hAnsiTheme="minorEastAsia" w:cstheme="minorEastAsia"/>
          <w:sz w:val="24"/>
        </w:rPr>
        <w:t xml:space="preserve">    </w:t>
      </w:r>
      <w:r>
        <w:rPr>
          <w:rFonts w:hint="eastAsia" w:asciiTheme="minorEastAsia" w:hAnsiTheme="minorEastAsia" w:cstheme="minorEastAsia"/>
          <w:sz w:val="24"/>
        </w:rPr>
        <w:t>从上面可以看出定制的循环队列有下面几个特点：</w:t>
      </w:r>
      <w:r>
        <w:rPr>
          <w:rFonts w:asciiTheme="minorEastAsia" w:hAnsiTheme="minorEastAsia" w:cstheme="minorEastAsia"/>
          <w:sz w:val="24"/>
        </w:rPr>
        <w:t>(1)</w:t>
      </w:r>
      <w:r>
        <w:rPr>
          <w:rFonts w:hint="eastAsia" w:asciiTheme="minorEastAsia" w:hAnsiTheme="minorEastAsia" w:cstheme="minorEastAsia"/>
          <w:sz w:val="24"/>
        </w:rPr>
        <w:t>可存储的数据包的个数是固定的，是在宏MAX_PACK_NUM定义，不能动态修改。在MAX_PACK_NUM设置太小或者抓包速度远大于发送数据包速度，就会出现丢包现象</w:t>
      </w:r>
      <w:r>
        <w:rPr>
          <w:rFonts w:asciiTheme="minorEastAsia" w:hAnsiTheme="minorEastAsia" w:cstheme="minorEastAsia"/>
          <w:sz w:val="24"/>
        </w:rPr>
        <w:t>；(2)存储网络数据包字段</w:t>
      </w:r>
      <w:r>
        <w:rPr>
          <w:rFonts w:hint="eastAsia" w:asciiTheme="minorEastAsia" w:hAnsiTheme="minorEastAsia" w:cstheme="minorEastAsia"/>
          <w:sz w:val="24"/>
        </w:rPr>
        <w:t>为静态数组，避免了繁琐的分配内存和释放内存的操作，也因此一开始确定了大小，会造成一定程度空间的浪费</w:t>
      </w:r>
      <w:r>
        <w:rPr>
          <w:rFonts w:asciiTheme="minorEastAsia" w:hAnsiTheme="minorEastAsia" w:cstheme="minorEastAsia"/>
          <w:sz w:val="24"/>
        </w:rPr>
        <w:t>；(3)</w:t>
      </w:r>
      <w:r>
        <w:rPr>
          <w:rFonts w:hint="eastAsia" w:asciiTheme="minorEastAsia" w:hAnsiTheme="minorEastAsia" w:cstheme="minorEastAsia"/>
          <w:sz w:val="24"/>
        </w:rPr>
        <w:t>向队列中添加与读取数据都满足互斥同步原则</w:t>
      </w:r>
      <w:r>
        <w:rPr>
          <w:rFonts w:asciiTheme="minorEastAsia" w:hAnsiTheme="minorEastAsia" w:cstheme="minorEastAsia"/>
          <w:sz w:val="24"/>
        </w:rPr>
        <w:t>；(4)</w:t>
      </w:r>
      <w:r>
        <w:rPr>
          <w:rFonts w:hint="eastAsia" w:asciiTheme="minorEastAsia" w:hAnsiTheme="minorEastAsia" w:cstheme="minorEastAsia"/>
          <w:sz w:val="24"/>
        </w:rPr>
        <w:t>入队与出队的时间复杂度为O(1)</w:t>
      </w:r>
      <w:r>
        <w:rPr>
          <w:rFonts w:asciiTheme="minorEastAsia" w:hAnsiTheme="minorEastAsia" w:cstheme="minorEastAsia"/>
          <w:sz w:val="24"/>
        </w:rPr>
        <w:t>。</w:t>
      </w:r>
    </w:p>
    <w:p>
      <w:pPr>
        <w:spacing w:line="360" w:lineRule="auto"/>
        <w:rPr>
          <w:rFonts w:asciiTheme="minorEastAsia" w:hAnsiTheme="minorEastAsia" w:cstheme="minorEastAsia"/>
          <w:sz w:val="24"/>
        </w:rPr>
      </w:pPr>
      <w:r>
        <w:rPr>
          <w:rFonts w:asciiTheme="minorEastAsia" w:hAnsiTheme="minorEastAsia" w:cstheme="minorEastAsia"/>
          <w:sz w:val="24"/>
        </w:rPr>
        <w:t xml:space="preserve">    </w:t>
      </w:r>
      <w:r>
        <w:rPr>
          <w:rFonts w:hint="eastAsia" w:asciiTheme="minorEastAsia" w:hAnsiTheme="minorEastAsia" w:cstheme="minorEastAsia"/>
          <w:sz w:val="24"/>
        </w:rPr>
        <w:t>下面详细讲解使用定制的循环队列作为环形缓冲区的基本思想：</w:t>
      </w:r>
      <w:r>
        <w:rPr>
          <w:rFonts w:asciiTheme="minorEastAsia" w:hAnsiTheme="minorEastAsia" w:cstheme="minorEastAsia"/>
          <w:sz w:val="24"/>
        </w:rPr>
        <w:t>(1)</w:t>
      </w:r>
      <w:r>
        <w:rPr>
          <w:rFonts w:hint="eastAsia" w:asciiTheme="minorEastAsia" w:hAnsiTheme="minorEastAsia" w:cstheme="minorEastAsia"/>
          <w:sz w:val="24"/>
        </w:rPr>
        <w:t>先创建一个全局变量保存当前循环队列的状态，将这个循环队列看做一个环</w:t>
      </w:r>
      <w:r>
        <w:rPr>
          <w:rFonts w:asciiTheme="minorEastAsia" w:hAnsiTheme="minorEastAsia" w:cstheme="minorEastAsia"/>
          <w:sz w:val="24"/>
        </w:rPr>
        <w:t>； (2)</w:t>
      </w:r>
      <w:r>
        <w:rPr>
          <w:rFonts w:hint="eastAsia"/>
          <w:sz w:val="24"/>
        </w:rPr>
        <w:t>packqueue_tail</w:t>
      </w:r>
      <w:r>
        <w:rPr>
          <w:rFonts w:hint="eastAsia" w:asciiTheme="minorEastAsia" w:hAnsiTheme="minorEastAsia" w:cstheme="minorEastAsia"/>
          <w:sz w:val="24"/>
        </w:rPr>
        <w:t>表示当前抓包任务处理的位置，</w:t>
      </w:r>
      <w:r>
        <w:rPr>
          <w:rFonts w:hint="eastAsia"/>
          <w:sz w:val="24"/>
        </w:rPr>
        <w:t>packqueue_head</w:t>
      </w:r>
      <w:r>
        <w:rPr>
          <w:rFonts w:hint="eastAsia" w:asciiTheme="minorEastAsia" w:hAnsiTheme="minorEastAsia" w:cstheme="minorEastAsia"/>
          <w:sz w:val="24"/>
        </w:rPr>
        <w:t>表示当前推送数据包任务处理的位置，初始</w:t>
      </w:r>
      <w:r>
        <w:rPr>
          <w:rFonts w:hint="eastAsia"/>
          <w:sz w:val="24"/>
        </w:rPr>
        <w:t>packqueue_tail = packqueue_head = 0</w:t>
      </w:r>
      <w:r>
        <w:rPr>
          <w:rFonts w:asciiTheme="minorEastAsia" w:hAnsiTheme="minorEastAsia" w:cstheme="minorEastAsia"/>
          <w:sz w:val="24"/>
        </w:rPr>
        <w:t>；(3)</w:t>
      </w:r>
      <w:r>
        <w:rPr>
          <w:rFonts w:hint="eastAsia" w:asciiTheme="minorEastAsia" w:hAnsiTheme="minorEastAsia" w:cstheme="minorEastAsia"/>
          <w:sz w:val="24"/>
        </w:rPr>
        <w:t>当收到一个数据包之后，分配空间保存此包，当前处理的位置为</w:t>
      </w:r>
      <w:r>
        <w:rPr>
          <w:rFonts w:hint="eastAsia"/>
          <w:sz w:val="24"/>
        </w:rPr>
        <w:t>(packqueue_tail+1)% MAX_PACK_NUM</w:t>
      </w:r>
      <w:r>
        <w:rPr>
          <w:rFonts w:hint="eastAsia" w:asciiTheme="minorEastAsia" w:hAnsiTheme="minorEastAsia" w:cstheme="minorEastAsia"/>
          <w:sz w:val="24"/>
        </w:rPr>
        <w:t>，</w:t>
      </w:r>
      <w:r>
        <w:rPr>
          <w:rFonts w:asciiTheme="minorEastAsia" w:hAnsiTheme="minorEastAsia" w:cstheme="minorEastAsia"/>
          <w:sz w:val="24"/>
        </w:rPr>
        <w:t>如图2-13-A；</w:t>
      </w:r>
      <w:r>
        <w:rPr>
          <w:rFonts w:hint="eastAsia" w:asciiTheme="minorEastAsia" w:hAnsiTheme="minorEastAsia" w:cstheme="minorEastAsia"/>
          <w:sz w:val="24"/>
        </w:rPr>
        <w:t>当它的下一个位置等于</w:t>
      </w:r>
      <w:r>
        <w:rPr>
          <w:rFonts w:hint="eastAsia"/>
          <w:sz w:val="24"/>
        </w:rPr>
        <w:t>packqueue_head</w:t>
      </w:r>
      <w:r>
        <w:rPr>
          <w:rFonts w:hint="eastAsia" w:asciiTheme="minorEastAsia" w:hAnsiTheme="minorEastAsia" w:cstheme="minorEastAsia"/>
          <w:sz w:val="24"/>
        </w:rPr>
        <w:t>，说明缓冲区已满</w:t>
      </w:r>
      <w:r>
        <w:rPr>
          <w:rFonts w:asciiTheme="minorEastAsia" w:hAnsiTheme="minorEastAsia" w:cstheme="minorEastAsia"/>
          <w:sz w:val="24"/>
        </w:rPr>
        <w:t>，如图2-13-B所示</w:t>
      </w:r>
      <w:r>
        <w:rPr>
          <w:rFonts w:hint="eastAsia" w:asciiTheme="minorEastAsia" w:hAnsiTheme="minorEastAsia" w:cstheme="minorEastAsia"/>
          <w:sz w:val="24"/>
        </w:rPr>
        <w:t>；当</w:t>
      </w:r>
      <w:r>
        <w:rPr>
          <w:rFonts w:hint="eastAsia"/>
          <w:sz w:val="24"/>
        </w:rPr>
        <w:t>packqueue_head == packqueue_tail</w:t>
      </w:r>
      <w:r>
        <w:rPr>
          <w:rFonts w:hint="eastAsia" w:asciiTheme="minorEastAsia" w:hAnsiTheme="minorEastAsia" w:cstheme="minorEastAsia"/>
          <w:sz w:val="24"/>
        </w:rPr>
        <w:t>，表示缓冲区为空</w:t>
      </w:r>
      <w:r>
        <w:rPr>
          <w:rFonts w:asciiTheme="minorEastAsia" w:hAnsiTheme="minorEastAsia" w:cstheme="minorEastAsia"/>
          <w:sz w:val="24"/>
        </w:rPr>
        <w:t>，如</w:t>
      </w:r>
      <w:r>
        <w:rPr>
          <w:rFonts w:hint="eastAsia" w:asciiTheme="minorEastAsia" w:hAnsiTheme="minorEastAsia" w:cstheme="minorEastAsia"/>
          <w:sz w:val="24"/>
        </w:rPr>
        <w:t>图</w:t>
      </w:r>
      <w:r>
        <w:rPr>
          <w:rFonts w:asciiTheme="minorEastAsia" w:hAnsiTheme="minorEastAsia" w:cstheme="minorEastAsia"/>
          <w:sz w:val="24"/>
        </w:rPr>
        <w:t>2-13-C所示； (4)</w:t>
      </w:r>
      <w:r>
        <w:rPr>
          <w:rFonts w:hint="eastAsia" w:asciiTheme="minorEastAsia" w:hAnsiTheme="minorEastAsia" w:cstheme="minorEastAsia"/>
          <w:sz w:val="24"/>
        </w:rPr>
        <w:t>当</w:t>
      </w:r>
      <w:r>
        <w:rPr>
          <w:sz w:val="24"/>
        </w:rPr>
        <w:t>packqueue_head != packqueue_tail</w:t>
      </w:r>
      <w:r>
        <w:rPr>
          <w:rFonts w:hint="eastAsia" w:asciiTheme="minorEastAsia" w:hAnsiTheme="minorEastAsia" w:cstheme="minorEastAsia"/>
          <w:sz w:val="24"/>
        </w:rPr>
        <w:t>，推送网络数据包任务开始工作，每推送一个包，</w:t>
      </w:r>
      <w:r>
        <w:rPr>
          <w:rFonts w:hint="eastAsia"/>
          <w:sz w:val="24"/>
        </w:rPr>
        <w:t>packqueue_head=(packqueue_head+1)% MAX_PACK_NUM</w:t>
      </w:r>
      <w:r>
        <w:rPr>
          <w:rFonts w:hint="eastAsia" w:asciiTheme="minorEastAsia" w:hAnsiTheme="minorEastAsia" w:cstheme="minorEastAsia"/>
          <w:sz w:val="24"/>
        </w:rPr>
        <w:t>，并释放该包，一直处理完缓冲区。</w:t>
      </w:r>
      <w:r>
        <w:rPr>
          <w:rFonts w:asciiTheme="minorEastAsia" w:hAnsiTheme="minorEastAsia" w:cstheme="minorEastAsia"/>
          <w:sz w:val="24"/>
        </w:rPr>
        <w:t>表3-21给出判断缓冲区满空情况</w:t>
      </w:r>
      <w:r>
        <w:rPr>
          <w:rFonts w:hint="eastAsia" w:asciiTheme="minorEastAsia" w:hAnsiTheme="minorEastAsia" w:cstheme="minorEastAsia"/>
          <w:sz w:val="24"/>
        </w:rPr>
        <w:t>的接口</w:t>
      </w:r>
      <w:r>
        <w:rPr>
          <w:rFonts w:asciiTheme="minorEastAsia" w:hAnsiTheme="minorEastAsia" w:cstheme="minorEastAsia"/>
          <w:sz w:val="24"/>
        </w:rPr>
        <w:t>。</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nil"/>
              <w:left w:val="nil"/>
              <w:bottom w:val="single" w:color="auto" w:sz="12" w:space="0"/>
              <w:right w:val="nil"/>
            </w:tcBorders>
          </w:tcPr>
          <w:p>
            <w:pPr>
              <w:jc w:val="center"/>
            </w:pPr>
            <w:r>
              <w:t>表3-21 循环队列判断空满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r>
              <w:rPr>
                <w:rFonts w:hint="eastAsia"/>
              </w:rPr>
              <w:t>static BOOL is_packqueue_full(int packqueue_head, int packqueue_tail, int packqueue_num);</w:t>
            </w:r>
          </w:p>
          <w:p>
            <w:pPr>
              <w:rPr>
                <w:rFonts w:asciiTheme="minorEastAsia" w:hAnsiTheme="minorEastAsia" w:cstheme="minorEastAsia"/>
                <w:sz w:val="24"/>
              </w:rPr>
            </w:pPr>
            <w:r>
              <w:rPr>
                <w:rFonts w:hint="eastAsia"/>
              </w:rPr>
              <w:t>static BOOL is_packqueue_empty(int packqueue_head, int packqueue_tail)</w:t>
            </w:r>
          </w:p>
        </w:tc>
      </w:tr>
    </w:tbl>
    <w:p>
      <w:pPr>
        <w:pStyle w:val="4"/>
        <w:rPr>
          <w:rFonts w:ascii="黑体" w:hAnsi="黑体" w:eastAsia="黑体"/>
          <w:b w:val="0"/>
        </w:rPr>
      </w:pPr>
      <w:r>
        <w:rPr>
          <w:rFonts w:hint="eastAsia" w:ascii="黑体" w:hAnsi="黑体" w:eastAsia="黑体"/>
          <w:b w:val="0"/>
        </w:rPr>
        <w:t>3.4.2 互斥同步</w:t>
      </w:r>
    </w:p>
    <w:p>
      <w:pPr>
        <w:spacing w:line="360" w:lineRule="auto"/>
        <w:rPr>
          <w:rFonts w:asciiTheme="minorEastAsia" w:hAnsiTheme="minorEastAsia" w:cstheme="minorEastAsia"/>
          <w:sz w:val="24"/>
        </w:rPr>
      </w:pPr>
      <w:r>
        <w:rPr>
          <w:rFonts w:asciiTheme="minorEastAsia" w:hAnsiTheme="minorEastAsia" w:cstheme="minorEastAsia"/>
          <w:sz w:val="24"/>
        </w:rPr>
        <w:t xml:space="preserve">    </w:t>
      </w:r>
      <w:r>
        <w:rPr>
          <w:rFonts w:hint="eastAsia" w:asciiTheme="minorEastAsia" w:hAnsiTheme="minorEastAsia" w:cstheme="minorEastAsia"/>
          <w:sz w:val="24"/>
        </w:rPr>
        <w:t>VxWorks不支持多线程，需要自定义互斥同步的操作。这里使用信号量模拟加锁解锁的过程。二进制信号量（Binary Semaphores）是完成互斥、同步操作的最佳方式，基于二进制信号量封装了简单的加锁解锁操作，可以安全的访问临界资源，主要使用的是semTake和semGive两个函数。</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nil"/>
              <w:left w:val="nil"/>
              <w:bottom w:val="single" w:color="auto" w:sz="12" w:space="0"/>
              <w:right w:val="nil"/>
            </w:tcBorders>
          </w:tcPr>
          <w:p>
            <w:pPr>
              <w:jc w:val="center"/>
            </w:pPr>
            <w:r>
              <w:t>表3-22 信号量互斥同步接口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r>
              <w:rPr>
                <w:rFonts w:hint="eastAsia"/>
              </w:rPr>
              <w:t>STATUS capLock(SEM_ID key);</w:t>
            </w:r>
          </w:p>
          <w:p>
            <w:pPr>
              <w:rPr>
                <w:rFonts w:asciiTheme="minorEastAsia" w:hAnsiTheme="minorEastAsia" w:cstheme="minorEastAsia"/>
                <w:sz w:val="24"/>
              </w:rPr>
            </w:pPr>
            <w:r>
              <w:rPr>
                <w:rFonts w:hint="eastAsia"/>
              </w:rPr>
              <w:t>STATUS capUnLock(SEM_ID key);</w:t>
            </w:r>
          </w:p>
        </w:tc>
      </w:tr>
    </w:tbl>
    <w:p>
      <w:pPr>
        <w:pStyle w:val="3"/>
        <w:ind w:right="210"/>
        <w:rPr>
          <w:rFonts w:ascii="黑体" w:hAnsi="黑体" w:eastAsia="黑体"/>
          <w:b w:val="0"/>
        </w:rPr>
      </w:pPr>
      <w:bookmarkStart w:id="36" w:name="_Toc511678193"/>
      <w:r>
        <w:rPr>
          <w:rFonts w:hint="eastAsia" w:ascii="黑体" w:hAnsi="黑体" w:eastAsia="黑体"/>
          <w:b w:val="0"/>
        </w:rPr>
        <w:t>3.5 本章小结</w:t>
      </w:r>
      <w:bookmarkEnd w:id="36"/>
    </w:p>
    <w:p>
      <w:pPr>
        <w:spacing w:line="360" w:lineRule="auto"/>
        <w:rPr>
          <w:rFonts w:asciiTheme="minorEastAsia" w:hAnsiTheme="minorEastAsia" w:eastAsiaTheme="minorEastAsia" w:cstheme="minorEastAsia"/>
          <w:sz w:val="24"/>
        </w:rPr>
      </w:pPr>
      <w:r>
        <w:rPr>
          <w:rFonts w:asciiTheme="minorEastAsia" w:hAnsiTheme="minorEastAsia" w:cstheme="minorEastAsia"/>
          <w:sz w:val="24"/>
        </w:rPr>
        <w:t xml:space="preserve">    </w:t>
      </w:r>
      <w:r>
        <w:rPr>
          <w:rFonts w:hint="eastAsia" w:asciiTheme="minorEastAsia" w:hAnsiTheme="minorEastAsia" w:cstheme="minorEastAsia"/>
          <w:sz w:val="24"/>
        </w:rPr>
        <w:t>本章重点介绍了服务器的设计与实现方案。首先讨论了服务器的总体设计，给出了服务器的三层结构；然后从高层到低层依次介绍了服务器与客户端交互业务逻辑实现、核心功能层提供的串口通信和捕获数据包以及过滤数据包模块、基础服务层提供的工具。下一章将讨论客户端设计与实现的细节。</w:t>
      </w:r>
    </w:p>
    <w:p>
      <w:pPr>
        <w:pStyle w:val="2"/>
        <w:numPr>
          <w:ilvl w:val="0"/>
          <w:numId w:val="0"/>
        </w:numPr>
      </w:pPr>
      <w:bookmarkStart w:id="37" w:name="_Toc511678194"/>
      <w:r>
        <w:t>第四章 客户端的设计与实现</w:t>
      </w:r>
      <w:bookmarkEnd w:id="37"/>
    </w:p>
    <w:p>
      <w:pPr>
        <w:pStyle w:val="3"/>
        <w:ind w:right="210"/>
        <w:rPr>
          <w:rFonts w:ascii="黑体" w:hAnsi="黑体" w:eastAsia="黑体"/>
          <w:b w:val="0"/>
        </w:rPr>
      </w:pPr>
      <w:bookmarkStart w:id="38" w:name="_Toc511678195"/>
      <w:r>
        <w:rPr>
          <w:rFonts w:ascii="黑体" w:hAnsi="黑体" w:eastAsia="黑体"/>
          <w:b w:val="0"/>
        </w:rPr>
        <w:t>4.1 总体设计</w:t>
      </w:r>
      <w:bookmarkEnd w:id="38"/>
    </w:p>
    <w:p>
      <w:pPr>
        <w:tabs>
          <w:tab w:val="left" w:pos="7042"/>
        </w:tabs>
        <w:spacing w:line="360" w:lineRule="auto"/>
        <w:ind w:firstLine="480"/>
        <w:rPr>
          <w:rFonts w:asciiTheme="minorEastAsia" w:hAnsiTheme="minorEastAsia" w:cstheme="minorEastAsia"/>
          <w:sz w:val="24"/>
        </w:rPr>
      </w:pPr>
      <w:r>
        <w:rPr>
          <w:rFonts w:hint="eastAsia" w:asciiTheme="minorEastAsia" w:hAnsiTheme="minorEastAsia" w:cstheme="minorEastAsia"/>
          <w:sz w:val="24"/>
        </w:rPr>
        <w:t>监控</w:t>
      </w:r>
      <w:r>
        <w:rPr>
          <w:rFonts w:asciiTheme="minorEastAsia" w:hAnsiTheme="minorEastAsia" w:cstheme="minorEastAsia"/>
          <w:sz w:val="24"/>
        </w:rPr>
        <w:t>客户端</w:t>
      </w:r>
      <w:r>
        <w:rPr>
          <w:rFonts w:hint="eastAsia" w:asciiTheme="minorEastAsia" w:hAnsiTheme="minorEastAsia" w:cstheme="minorEastAsia"/>
          <w:sz w:val="24"/>
        </w:rPr>
        <w:t>主要负责</w:t>
      </w:r>
      <w:r>
        <w:rPr>
          <w:rFonts w:asciiTheme="minorEastAsia" w:hAnsiTheme="minorEastAsia" w:cstheme="minorEastAsia"/>
          <w:sz w:val="24"/>
        </w:rPr>
        <w:t>接收从服务器推送的网络数据包并解析</w:t>
      </w:r>
      <w:r>
        <w:rPr>
          <w:rFonts w:hint="eastAsia" w:asciiTheme="minorEastAsia" w:hAnsiTheme="minorEastAsia" w:cstheme="minorEastAsia"/>
          <w:sz w:val="24"/>
        </w:rPr>
        <w:t>数据包</w:t>
      </w:r>
      <w:r>
        <w:rPr>
          <w:rFonts w:asciiTheme="minorEastAsia" w:hAnsiTheme="minorEastAsia" w:cstheme="minorEastAsia"/>
          <w:sz w:val="24"/>
        </w:rPr>
        <w:t>将</w:t>
      </w:r>
      <w:r>
        <w:rPr>
          <w:rFonts w:hint="eastAsia" w:asciiTheme="minorEastAsia" w:hAnsiTheme="minorEastAsia" w:cstheme="minorEastAsia"/>
          <w:sz w:val="24"/>
        </w:rPr>
        <w:t>解析信息显示在相应窗口。监控客户端同时</w:t>
      </w:r>
      <w:r>
        <w:rPr>
          <w:rFonts w:asciiTheme="minorEastAsia" w:hAnsiTheme="minorEastAsia" w:cstheme="minorEastAsia"/>
          <w:sz w:val="24"/>
        </w:rPr>
        <w:t>提供相关的搜索数据包功能、读取解析本地文件功能和保存数据包功能。客户端的总体结构</w:t>
      </w:r>
      <w:r>
        <w:rPr>
          <w:rFonts w:hint="eastAsia" w:asciiTheme="minorEastAsia" w:hAnsiTheme="minorEastAsia" w:cstheme="minorEastAsia"/>
          <w:sz w:val="24"/>
        </w:rPr>
        <w:t>如图4-</w:t>
      </w:r>
      <w:r>
        <w:rPr>
          <w:rFonts w:asciiTheme="minorEastAsia" w:hAnsiTheme="minorEastAsia" w:cstheme="minorEastAsia"/>
          <w:sz w:val="24"/>
        </w:rPr>
        <w:t>1</w:t>
      </w:r>
      <w:r>
        <w:rPr>
          <w:rFonts w:hint="eastAsia" w:asciiTheme="minorEastAsia" w:hAnsiTheme="minorEastAsia" w:cstheme="minorEastAsia"/>
          <w:sz w:val="24"/>
        </w:rPr>
        <w:t>所示。</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tabs>
                <w:tab w:val="left" w:pos="7042"/>
              </w:tabs>
              <w:spacing w:line="360" w:lineRule="auto"/>
              <w:jc w:val="center"/>
              <w:rPr>
                <w:rFonts w:asciiTheme="minorEastAsia" w:hAnsiTheme="minorEastAsia" w:cstheme="minorEastAsia"/>
                <w:sz w:val="24"/>
              </w:rPr>
            </w:pPr>
            <w:r>
              <w:rPr>
                <w:rFonts w:asciiTheme="minorEastAsia" w:hAnsiTheme="minorEastAsia" w:cstheme="minorEastAsia"/>
                <w:sz w:val="24"/>
              </w:rPr>
              <w:drawing>
                <wp:inline distT="0" distB="0" distL="0" distR="0">
                  <wp:extent cx="3744595" cy="1553845"/>
                  <wp:effectExtent l="0" t="0" r="0" b="0"/>
                  <wp:docPr id="36" name="图片 36" descr="F:\lunwen\lunwenpic\客户端总体设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F:\lunwen\lunwenpic\客户端总体设计.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a:xfrm>
                            <a:off x="0" y="0"/>
                            <a:ext cx="3844739" cy="1595487"/>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tabs>
                <w:tab w:val="left" w:pos="7042"/>
              </w:tabs>
              <w:spacing w:line="360" w:lineRule="auto"/>
              <w:jc w:val="center"/>
              <w:rPr>
                <w:rFonts w:asciiTheme="minorEastAsia" w:hAnsiTheme="minorEastAsia" w:cstheme="minorEastAsia"/>
                <w:szCs w:val="21"/>
              </w:rPr>
            </w:pPr>
            <w:r>
              <w:rPr>
                <w:rFonts w:hint="eastAsia" w:asciiTheme="minorEastAsia" w:hAnsiTheme="minorEastAsia" w:cstheme="minorEastAsia"/>
                <w:szCs w:val="21"/>
              </w:rPr>
              <w:t>图4-</w:t>
            </w:r>
            <w:r>
              <w:rPr>
                <w:rFonts w:asciiTheme="minorEastAsia" w:hAnsiTheme="minorEastAsia" w:cstheme="minorEastAsia"/>
                <w:szCs w:val="21"/>
              </w:rPr>
              <w:t xml:space="preserve">1 </w:t>
            </w:r>
            <w:r>
              <w:rPr>
                <w:rFonts w:hint="eastAsia" w:asciiTheme="minorEastAsia" w:hAnsiTheme="minorEastAsia" w:cstheme="minorEastAsia"/>
                <w:szCs w:val="21"/>
              </w:rPr>
              <w:t>监控客户端总体设计</w:t>
            </w:r>
          </w:p>
        </w:tc>
      </w:tr>
    </w:tbl>
    <w:p>
      <w:pPr>
        <w:widowControl/>
        <w:spacing w:line="360" w:lineRule="auto"/>
        <w:ind w:firstLine="480" w:firstLineChars="200"/>
        <w:jc w:val="left"/>
        <w:rPr>
          <w:rFonts w:asciiTheme="minorEastAsia" w:hAnsiTheme="minorEastAsia" w:cstheme="minorEastAsia"/>
          <w:sz w:val="24"/>
        </w:rPr>
      </w:pPr>
      <w:r>
        <w:rPr>
          <w:rFonts w:asciiTheme="minorEastAsia" w:hAnsiTheme="minorEastAsia" w:cstheme="minorEastAsia"/>
          <w:sz w:val="24"/>
        </w:rPr>
        <w:t>客户端也采用了三层层次结构。</w:t>
      </w:r>
      <w:r>
        <w:rPr>
          <w:rFonts w:hint="eastAsia" w:asciiTheme="minorEastAsia" w:hAnsiTheme="minorEastAsia" w:cstheme="minorEastAsia"/>
          <w:sz w:val="24"/>
        </w:rPr>
        <w:t>第一层是我们的V</w:t>
      </w:r>
      <w:r>
        <w:rPr>
          <w:rFonts w:asciiTheme="minorEastAsia" w:hAnsiTheme="minorEastAsia" w:cstheme="minorEastAsia"/>
          <w:sz w:val="24"/>
        </w:rPr>
        <w:t>iew</w:t>
      </w:r>
      <w:r>
        <w:rPr>
          <w:rFonts w:hint="eastAsia" w:asciiTheme="minorEastAsia" w:hAnsiTheme="minorEastAsia" w:cstheme="minorEastAsia"/>
          <w:sz w:val="24"/>
        </w:rPr>
        <w:t>层，提供用户操作的控件，以及展示信息页面；</w:t>
      </w:r>
      <w:r>
        <w:rPr>
          <w:rFonts w:asciiTheme="minorEastAsia" w:hAnsiTheme="minorEastAsia" w:cstheme="minorEastAsia"/>
          <w:sz w:val="24"/>
        </w:rPr>
        <w:t>在第二层中包含了整个程序的三个核心功能：(1)网络数据包处理模块：包含实时接收分析网络数据包、读取本地文件分析数网络数据包、保存网络数据包三个部分</w:t>
      </w:r>
      <w:r>
        <w:rPr>
          <w:rFonts w:hint="eastAsia" w:asciiTheme="minorEastAsia" w:hAnsiTheme="minorEastAsia" w:cstheme="minorEastAsia"/>
          <w:sz w:val="24"/>
        </w:rPr>
        <w:t>；</w:t>
      </w:r>
      <w:r>
        <w:rPr>
          <w:rFonts w:asciiTheme="minorEastAsia" w:hAnsiTheme="minorEastAsia" w:cstheme="minorEastAsia"/>
          <w:sz w:val="24"/>
        </w:rPr>
        <w:t>(2)搜索模块</w:t>
      </w:r>
      <w:r>
        <w:rPr>
          <w:rFonts w:hint="eastAsia" w:asciiTheme="minorEastAsia" w:hAnsiTheme="minorEastAsia" w:cstheme="minorEastAsia"/>
          <w:sz w:val="24"/>
        </w:rPr>
        <w:t>；</w:t>
      </w:r>
      <w:r>
        <w:rPr>
          <w:rFonts w:asciiTheme="minorEastAsia" w:hAnsiTheme="minorEastAsia" w:cstheme="minorEastAsia"/>
          <w:sz w:val="24"/>
        </w:rPr>
        <w:t>(3)串口通信模块：负责与服务器通信，发送接收信息。在上层界面控制中接收到用户的操作动作对应调用三个模块完成响应</w:t>
      </w:r>
      <w:r>
        <w:rPr>
          <w:rFonts w:hint="eastAsia" w:asciiTheme="minorEastAsia" w:hAnsiTheme="minorEastAsia" w:cstheme="minorEastAsia"/>
          <w:sz w:val="24"/>
        </w:rPr>
        <w:t>；第三层提供基本的通用结构以及调试支持。</w:t>
      </w:r>
    </w:p>
    <w:p>
      <w:pPr>
        <w:widowControl/>
        <w:spacing w:line="360" w:lineRule="auto"/>
        <w:ind w:firstLine="480" w:firstLineChars="200"/>
        <w:jc w:val="left"/>
        <w:rPr>
          <w:rFonts w:asciiTheme="minorEastAsia" w:hAnsiTheme="minorEastAsia" w:cstheme="minorEastAsia"/>
          <w:sz w:val="24"/>
        </w:rPr>
      </w:pPr>
      <w:r>
        <w:rPr>
          <w:rFonts w:asciiTheme="minorEastAsia" w:hAnsiTheme="minorEastAsia" w:cstheme="minorEastAsia"/>
          <w:sz w:val="24"/>
        </w:rPr>
        <w:t>客户端使用C++开发，</w:t>
      </w:r>
      <w:r>
        <w:rPr>
          <w:rFonts w:hint="eastAsia" w:asciiTheme="minorEastAsia" w:hAnsiTheme="minorEastAsia" w:cstheme="minorEastAsia"/>
          <w:sz w:val="24"/>
        </w:rPr>
        <w:t>开发框架Q</w:t>
      </w:r>
      <w:r>
        <w:rPr>
          <w:rFonts w:asciiTheme="minorEastAsia" w:hAnsiTheme="minorEastAsia" w:cstheme="minorEastAsia"/>
          <w:sz w:val="24"/>
        </w:rPr>
        <w:t>t</w:t>
      </w:r>
      <w:r>
        <w:rPr>
          <w:rFonts w:hint="eastAsia" w:asciiTheme="minorEastAsia" w:hAnsiTheme="minorEastAsia" w:cstheme="minorEastAsia"/>
          <w:sz w:val="24"/>
        </w:rPr>
        <w:t>，</w:t>
      </w:r>
      <w:r>
        <w:rPr>
          <w:rFonts w:asciiTheme="minorEastAsia" w:hAnsiTheme="minorEastAsia" w:cstheme="minorEastAsia"/>
          <w:sz w:val="24"/>
        </w:rPr>
        <w:t>可以运行在Windows平台和Linux平台。在此可以给出整个系统的C/S架构，如</w:t>
      </w:r>
      <w:r>
        <w:rPr>
          <w:rFonts w:hint="eastAsia" w:asciiTheme="minorEastAsia" w:hAnsiTheme="minorEastAsia" w:cstheme="minorEastAsia"/>
          <w:sz w:val="24"/>
        </w:rPr>
        <w:t>图4-</w:t>
      </w:r>
      <w:r>
        <w:rPr>
          <w:rFonts w:asciiTheme="minorEastAsia" w:hAnsiTheme="minorEastAsia" w:cstheme="minorEastAsia"/>
          <w:sz w:val="24"/>
        </w:rPr>
        <w:t>2所示</w:t>
      </w:r>
      <w:r>
        <w:rPr>
          <w:rFonts w:hint="eastAsia" w:asciiTheme="minorEastAsia" w:hAnsiTheme="minorEastAsia" w:cstheme="minorEastAsia"/>
          <w:sz w:val="24"/>
        </w:rPr>
        <w:t>。</w:t>
      </w:r>
    </w:p>
    <w:p>
      <w:pPr>
        <w:pStyle w:val="3"/>
        <w:ind w:right="210"/>
        <w:rPr>
          <w:rFonts w:ascii="黑体" w:hAnsi="黑体" w:eastAsia="黑体"/>
          <w:b w:val="0"/>
        </w:rPr>
      </w:pPr>
      <w:bookmarkStart w:id="39" w:name="_Toc511678196"/>
      <w:r>
        <w:rPr>
          <w:rFonts w:ascii="黑体" w:hAnsi="黑体" w:eastAsia="黑体"/>
          <w:b w:val="0"/>
        </w:rPr>
        <w:t>4.2 界面控制</w:t>
      </w:r>
      <w:bookmarkEnd w:id="39"/>
    </w:p>
    <w:p>
      <w:pPr>
        <w:widowControl/>
        <w:spacing w:line="360" w:lineRule="auto"/>
        <w:ind w:firstLine="482"/>
        <w:jc w:val="left"/>
        <w:rPr>
          <w:rFonts w:asciiTheme="minorEastAsia" w:hAnsiTheme="minorEastAsia" w:cstheme="minorEastAsia"/>
          <w:sz w:val="24"/>
        </w:rPr>
      </w:pPr>
      <w:r>
        <w:rPr>
          <w:rFonts w:asciiTheme="minorEastAsia" w:hAnsiTheme="minorEastAsia" w:cstheme="minorEastAsia"/>
          <w:sz w:val="24"/>
        </w:rPr>
        <w:t>界面控制为用户提供操作的入口，负责模块的初始化和启动停止。其接收用户的操作并调用核心功能层去完成用户的需求。这些需求包括捕获网络数据包、本地</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widowControl/>
              <w:jc w:val="center"/>
              <w:rPr>
                <w:rFonts w:asciiTheme="minorEastAsia" w:hAnsiTheme="minorEastAsia" w:cstheme="minorEastAsia"/>
                <w:sz w:val="24"/>
              </w:rPr>
            </w:pPr>
            <w:r>
              <w:rPr>
                <w:rFonts w:asciiTheme="minorEastAsia" w:hAnsiTheme="minorEastAsia" w:cstheme="minorEastAsia"/>
                <w:sz w:val="24"/>
              </w:rPr>
              <w:drawing>
                <wp:inline distT="0" distB="0" distL="0" distR="0">
                  <wp:extent cx="3225800" cy="2375535"/>
                  <wp:effectExtent l="0" t="0" r="0" b="0"/>
                  <wp:docPr id="34" name="图片 34" descr="F:\lunwen\lunwenpic\系统整体架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F:\lunwen\lunwenpic\系统整体架构.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a:xfrm>
                            <a:off x="0" y="0"/>
                            <a:ext cx="3341890" cy="2461017"/>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widowControl/>
              <w:jc w:val="center"/>
              <w:rPr>
                <w:rFonts w:asciiTheme="minorEastAsia" w:hAnsiTheme="minorEastAsia" w:cstheme="minorEastAsia"/>
                <w:szCs w:val="21"/>
              </w:rPr>
            </w:pPr>
            <w:r>
              <w:rPr>
                <w:rFonts w:hint="eastAsia" w:asciiTheme="minorEastAsia" w:hAnsiTheme="minorEastAsia" w:cstheme="minorEastAsia"/>
                <w:szCs w:val="21"/>
              </w:rPr>
              <w:t>图4-</w:t>
            </w:r>
            <w:r>
              <w:rPr>
                <w:rFonts w:asciiTheme="minorEastAsia" w:hAnsiTheme="minorEastAsia" w:cstheme="minorEastAsia"/>
                <w:szCs w:val="21"/>
              </w:rPr>
              <w:t xml:space="preserve">2 </w:t>
            </w:r>
            <w:r>
              <w:rPr>
                <w:rFonts w:hint="eastAsia" w:asciiTheme="minorEastAsia" w:hAnsiTheme="minorEastAsia" w:cstheme="minorEastAsia"/>
                <w:szCs w:val="21"/>
              </w:rPr>
              <w:t>系统总体结构图</w:t>
            </w:r>
          </w:p>
        </w:tc>
      </w:tr>
    </w:tbl>
    <w:p>
      <w:pPr>
        <w:widowControl/>
        <w:spacing w:line="360" w:lineRule="auto"/>
        <w:jc w:val="left"/>
        <w:rPr>
          <w:rFonts w:asciiTheme="minorEastAsia" w:hAnsiTheme="minorEastAsia" w:cstheme="minorEastAsia"/>
          <w:sz w:val="24"/>
        </w:rPr>
      </w:pPr>
      <w:r>
        <w:rPr>
          <w:rFonts w:asciiTheme="minorEastAsia" w:hAnsiTheme="minorEastAsia" w:cstheme="minorEastAsia"/>
          <w:sz w:val="24"/>
        </w:rPr>
        <w:t>解析网络数据包、保存网络数据包、搜索网络数据包等。客户端的界面设计如</w:t>
      </w:r>
      <w:r>
        <w:rPr>
          <w:rFonts w:hint="eastAsia" w:asciiTheme="minorEastAsia" w:hAnsiTheme="minorEastAsia" w:cstheme="minorEastAsia"/>
          <w:sz w:val="24"/>
        </w:rPr>
        <w:t>图4-</w:t>
      </w:r>
      <w:r>
        <w:rPr>
          <w:rFonts w:asciiTheme="minorEastAsia" w:hAnsiTheme="minorEastAsia" w:cstheme="minorEastAsia"/>
          <w:sz w:val="24"/>
        </w:rPr>
        <w:t>3所示</w:t>
      </w:r>
      <w:r>
        <w:rPr>
          <w:rFonts w:hint="eastAsia" w:asciiTheme="minorEastAsia" w:hAnsiTheme="minorEastAsia" w:cstheme="minorEastAsia"/>
          <w:sz w:val="24"/>
        </w:rPr>
        <w:t>。</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widowControl/>
              <w:spacing w:line="360" w:lineRule="auto"/>
              <w:jc w:val="center"/>
              <w:rPr>
                <w:rFonts w:asciiTheme="minorEastAsia" w:hAnsiTheme="minorEastAsia" w:cstheme="minorEastAsia"/>
                <w:sz w:val="24"/>
              </w:rPr>
            </w:pPr>
            <w:r>
              <w:rPr>
                <w:rFonts w:asciiTheme="minorEastAsia" w:hAnsiTheme="minorEastAsia" w:cstheme="minorEastAsia"/>
                <w:sz w:val="24"/>
              </w:rPr>
              <w:drawing>
                <wp:inline distT="0" distB="0" distL="0" distR="0">
                  <wp:extent cx="3002915" cy="2510155"/>
                  <wp:effectExtent l="0" t="0" r="0" b="0"/>
                  <wp:docPr id="41" name="图片 41" descr="F:\lunwen\lunwenpic\界面设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F:\lunwen\lunwenpic\界面设计.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3050026" cy="2549665"/>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widowControl/>
              <w:spacing w:line="360" w:lineRule="auto"/>
              <w:jc w:val="center"/>
              <w:rPr>
                <w:rFonts w:asciiTheme="minorEastAsia" w:hAnsiTheme="minorEastAsia" w:cstheme="minorEastAsia"/>
                <w:szCs w:val="21"/>
              </w:rPr>
            </w:pPr>
            <w:r>
              <w:rPr>
                <w:rFonts w:hint="eastAsia" w:asciiTheme="minorEastAsia" w:hAnsiTheme="minorEastAsia" w:cstheme="minorEastAsia"/>
                <w:szCs w:val="21"/>
              </w:rPr>
              <w:t>图4-</w:t>
            </w:r>
            <w:r>
              <w:rPr>
                <w:rFonts w:asciiTheme="minorEastAsia" w:hAnsiTheme="minorEastAsia" w:cstheme="minorEastAsia"/>
                <w:szCs w:val="21"/>
              </w:rPr>
              <w:t xml:space="preserve">3 </w:t>
            </w:r>
            <w:r>
              <w:rPr>
                <w:rFonts w:hint="eastAsia" w:asciiTheme="minorEastAsia" w:hAnsiTheme="minorEastAsia" w:cstheme="minorEastAsia"/>
                <w:szCs w:val="21"/>
              </w:rPr>
              <w:t>界面设计</w:t>
            </w:r>
          </w:p>
        </w:tc>
      </w:tr>
    </w:tbl>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菜单栏方便用户切换不同的需要，主要包括以下几个部分：</w:t>
      </w:r>
      <w:r>
        <w:rPr>
          <w:rFonts w:hint="eastAsia" w:asciiTheme="minorEastAsia" w:hAnsiTheme="minorEastAsia" w:cstheme="minorEastAsia"/>
          <w:sz w:val="24"/>
        </w:rPr>
        <w:t>(</w:t>
      </w:r>
      <w:r>
        <w:rPr>
          <w:rFonts w:asciiTheme="minorEastAsia" w:hAnsiTheme="minorEastAsia" w:cstheme="minorEastAsia"/>
          <w:sz w:val="24"/>
        </w:rPr>
        <w:t>1</w:t>
      </w:r>
      <w:r>
        <w:rPr>
          <w:rFonts w:hint="eastAsia" w:asciiTheme="minorEastAsia" w:hAnsiTheme="minorEastAsia" w:cstheme="minorEastAsia"/>
          <w:sz w:val="24"/>
        </w:rPr>
        <w:t>)</w:t>
      </w:r>
      <w:r>
        <w:rPr>
          <w:rFonts w:asciiTheme="minorEastAsia" w:hAnsiTheme="minorEastAsia" w:cstheme="minorEastAsia"/>
          <w:sz w:val="24"/>
        </w:rPr>
        <w:t>项目：设计到展示已有的网络接口，用户选择其中一个网络接口进行抓包、关闭、退出等</w:t>
      </w:r>
      <w:r>
        <w:rPr>
          <w:rFonts w:hint="eastAsia" w:asciiTheme="minorEastAsia" w:hAnsiTheme="minorEastAsia" w:cstheme="minorEastAsia"/>
          <w:sz w:val="24"/>
        </w:rPr>
        <w:t>；(</w:t>
      </w:r>
      <w:r>
        <w:rPr>
          <w:rFonts w:asciiTheme="minorEastAsia" w:hAnsiTheme="minorEastAsia" w:cstheme="minorEastAsia"/>
          <w:sz w:val="24"/>
        </w:rPr>
        <w:t>2</w:t>
      </w:r>
      <w:r>
        <w:rPr>
          <w:rFonts w:hint="eastAsia" w:asciiTheme="minorEastAsia" w:hAnsiTheme="minorEastAsia" w:cstheme="minorEastAsia"/>
          <w:sz w:val="24"/>
        </w:rPr>
        <w:t>)</w:t>
      </w:r>
      <w:r>
        <w:rPr>
          <w:rFonts w:asciiTheme="minorEastAsia" w:hAnsiTheme="minorEastAsia" w:cstheme="minorEastAsia"/>
          <w:sz w:val="24"/>
        </w:rPr>
        <w:t>文件：包括打开文件、保存文件</w:t>
      </w:r>
      <w:r>
        <w:rPr>
          <w:rFonts w:hint="eastAsia" w:asciiTheme="minorEastAsia" w:hAnsiTheme="minorEastAsia" w:cstheme="minorEastAsia"/>
          <w:sz w:val="24"/>
        </w:rPr>
        <w:t>；(</w:t>
      </w:r>
      <w:r>
        <w:rPr>
          <w:rFonts w:asciiTheme="minorEastAsia" w:hAnsiTheme="minorEastAsia" w:cstheme="minorEastAsia"/>
          <w:sz w:val="24"/>
        </w:rPr>
        <w:t>3</w:t>
      </w:r>
      <w:r>
        <w:rPr>
          <w:rFonts w:hint="eastAsia" w:asciiTheme="minorEastAsia" w:hAnsiTheme="minorEastAsia" w:cstheme="minorEastAsia"/>
          <w:sz w:val="24"/>
        </w:rPr>
        <w:t>)</w:t>
      </w:r>
      <w:r>
        <w:rPr>
          <w:rFonts w:asciiTheme="minorEastAsia" w:hAnsiTheme="minorEastAsia" w:cstheme="minorEastAsia"/>
          <w:sz w:val="24"/>
        </w:rPr>
        <w:t>捕获：包括开始捕获、停止捕获、清除三个抓包交互功能；设置捕获过滤器</w:t>
      </w:r>
      <w:r>
        <w:rPr>
          <w:rFonts w:hint="eastAsia" w:asciiTheme="minorEastAsia" w:hAnsiTheme="minorEastAsia" w:cstheme="minorEastAsia"/>
          <w:sz w:val="24"/>
        </w:rPr>
        <w:t>；(</w:t>
      </w:r>
      <w:r>
        <w:rPr>
          <w:rFonts w:asciiTheme="minorEastAsia" w:hAnsiTheme="minorEastAsia" w:cstheme="minorEastAsia"/>
          <w:sz w:val="24"/>
        </w:rPr>
        <w:t>4</w:t>
      </w:r>
      <w:r>
        <w:rPr>
          <w:rFonts w:hint="eastAsia" w:asciiTheme="minorEastAsia" w:hAnsiTheme="minorEastAsia" w:cstheme="minorEastAsia"/>
          <w:sz w:val="24"/>
        </w:rPr>
        <w:t>)</w:t>
      </w:r>
      <w:r>
        <w:rPr>
          <w:rFonts w:asciiTheme="minorEastAsia" w:hAnsiTheme="minorEastAsia" w:cstheme="minorEastAsia"/>
          <w:sz w:val="24"/>
        </w:rPr>
        <w:t>视图：控制捕获数据的显示方式，包括字体缩放，根据协议类型进行着色；搜索网络数据</w:t>
      </w:r>
      <w:r>
        <w:rPr>
          <w:rFonts w:hint="eastAsia" w:asciiTheme="minorEastAsia" w:hAnsiTheme="minorEastAsia" w:cstheme="minorEastAsia"/>
          <w:sz w:val="24"/>
        </w:rPr>
        <w:t>。</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菜单栏下面是网络数据包信息展示的三个窗口：</w:t>
      </w:r>
    </w:p>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w:t>
      </w:r>
      <w:r>
        <w:rPr>
          <w:rFonts w:asciiTheme="minorEastAsia" w:hAnsiTheme="minorEastAsia" w:cstheme="minorEastAsia"/>
          <w:sz w:val="24"/>
        </w:rPr>
        <w:t>1</w:t>
      </w:r>
      <w:r>
        <w:rPr>
          <w:rFonts w:hint="eastAsia" w:asciiTheme="minorEastAsia" w:hAnsiTheme="minorEastAsia" w:cstheme="minorEastAsia"/>
          <w:sz w:val="24"/>
        </w:rPr>
        <w:t>)</w:t>
      </w:r>
      <w:r>
        <w:rPr>
          <w:rFonts w:asciiTheme="minorEastAsia" w:hAnsiTheme="minorEastAsia" w:cstheme="minorEastAsia"/>
          <w:sz w:val="24"/>
        </w:rPr>
        <w:t>分组列表窗口：网络数据包分析的概要信息在这里展示，包括网络数据包的源地址与目标地址、网络数据包的协议类型、网络数据包的捕获时间、网络数据包的大小、网络数据包最高层携带的简要信息。</w:t>
      </w:r>
    </w:p>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w:t>
      </w:r>
      <w:r>
        <w:rPr>
          <w:rFonts w:asciiTheme="minorEastAsia" w:hAnsiTheme="minorEastAsia" w:cstheme="minorEastAsia"/>
          <w:sz w:val="24"/>
        </w:rPr>
        <w:t>2</w:t>
      </w:r>
      <w:r>
        <w:rPr>
          <w:rFonts w:hint="eastAsia" w:asciiTheme="minorEastAsia" w:hAnsiTheme="minorEastAsia" w:cstheme="minorEastAsia"/>
          <w:sz w:val="24"/>
        </w:rPr>
        <w:t>)</w:t>
      </w:r>
      <w:r>
        <w:rPr>
          <w:rFonts w:asciiTheme="minorEastAsia" w:hAnsiTheme="minorEastAsia" w:cstheme="minorEastAsia"/>
          <w:sz w:val="24"/>
        </w:rPr>
        <w:t>分组详情窗口：当点击分组列表窗口的一个条目的时候，客户端会对当前网络数据包进行解析，将每层协议进行解析并将解析的详细信息填充到分组详情窗口,</w:t>
      </w:r>
      <w:r>
        <w:rPr>
          <w:rFonts w:hint="eastAsia" w:asciiTheme="minorEastAsia" w:hAnsiTheme="minorEastAsia" w:cstheme="minorEastAsia"/>
          <w:sz w:val="24"/>
        </w:rPr>
        <w:t>以协议树显示。</w:t>
      </w:r>
    </w:p>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w:t>
      </w:r>
      <w:r>
        <w:rPr>
          <w:rFonts w:asciiTheme="minorEastAsia" w:hAnsiTheme="minorEastAsia" w:cstheme="minorEastAsia"/>
          <w:sz w:val="24"/>
        </w:rPr>
        <w:t>3</w:t>
      </w:r>
      <w:r>
        <w:rPr>
          <w:rFonts w:hint="eastAsia" w:asciiTheme="minorEastAsia" w:hAnsiTheme="minorEastAsia" w:cstheme="minorEastAsia"/>
          <w:sz w:val="24"/>
        </w:rPr>
        <w:t>)</w:t>
      </w:r>
      <w:r>
        <w:rPr>
          <w:rFonts w:asciiTheme="minorEastAsia" w:hAnsiTheme="minorEastAsia" w:cstheme="minorEastAsia"/>
          <w:sz w:val="24"/>
        </w:rPr>
        <w:t>分组字节窗口：当点击分组列表窗口的一个条目的时候，客户端会将原始网络数据包转换成十六进制字节，并与原始网络数据包在分组字节窗口处一一对应的显示。</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界面控制的源码文件结构如图</w:t>
      </w:r>
      <w:r>
        <w:rPr>
          <w:rFonts w:hint="eastAsia" w:asciiTheme="minorEastAsia" w:hAnsiTheme="minorEastAsia" w:cstheme="minorEastAsia"/>
          <w:sz w:val="24"/>
        </w:rPr>
        <w:t>4-4</w:t>
      </w:r>
      <w:r>
        <w:rPr>
          <w:rFonts w:asciiTheme="minorEastAsia" w:hAnsiTheme="minorEastAsia" w:cstheme="minorEastAsia"/>
          <w:sz w:val="24"/>
        </w:rPr>
        <w:t>所示.</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61" w:type="dxa"/>
            <w:tcBorders>
              <w:top w:val="nil"/>
              <w:left w:val="nil"/>
              <w:bottom w:val="nil"/>
              <w:right w:val="nil"/>
            </w:tcBorders>
          </w:tcPr>
          <w:p>
            <w:pPr>
              <w:spacing w:line="360" w:lineRule="auto"/>
              <w:jc w:val="right"/>
              <w:rPr>
                <w:rFonts w:asciiTheme="minorEastAsia" w:hAnsiTheme="minorEastAsia" w:cstheme="minorEastAsia"/>
                <w:sz w:val="24"/>
              </w:rPr>
            </w:pPr>
            <w:r>
              <w:drawing>
                <wp:inline distT="0" distB="0" distL="114300" distR="114300">
                  <wp:extent cx="1974850" cy="1609090"/>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39"/>
                          <a:stretch>
                            <a:fillRect/>
                          </a:stretch>
                        </pic:blipFill>
                        <pic:spPr>
                          <a:xfrm>
                            <a:off x="0" y="0"/>
                            <a:ext cx="2009422" cy="1637749"/>
                          </a:xfrm>
                          <a:prstGeom prst="rect">
                            <a:avLst/>
                          </a:prstGeom>
                          <a:noFill/>
                          <a:ln w="9525">
                            <a:noFill/>
                            <a:miter/>
                          </a:ln>
                        </pic:spPr>
                      </pic:pic>
                    </a:graphicData>
                  </a:graphic>
                </wp:inline>
              </w:drawing>
            </w:r>
          </w:p>
        </w:tc>
        <w:tc>
          <w:tcPr>
            <w:tcW w:w="4261" w:type="dxa"/>
            <w:tcBorders>
              <w:top w:val="nil"/>
              <w:left w:val="nil"/>
              <w:bottom w:val="nil"/>
              <w:right w:val="nil"/>
            </w:tcBorders>
          </w:tcPr>
          <w:p>
            <w:pPr>
              <w:spacing w:line="360" w:lineRule="auto"/>
              <w:jc w:val="left"/>
              <w:rPr>
                <w:rFonts w:asciiTheme="minorEastAsia" w:hAnsiTheme="minorEastAsia" w:cstheme="minorEastAsia"/>
                <w:sz w:val="24"/>
              </w:rPr>
            </w:pPr>
            <w:r>
              <w:drawing>
                <wp:inline distT="0" distB="0" distL="114300" distR="114300">
                  <wp:extent cx="2046605" cy="1621155"/>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40"/>
                          <a:stretch>
                            <a:fillRect/>
                          </a:stretch>
                        </pic:blipFill>
                        <pic:spPr>
                          <a:xfrm>
                            <a:off x="0" y="0"/>
                            <a:ext cx="2058847" cy="1631088"/>
                          </a:xfrm>
                          <a:prstGeom prst="rect">
                            <a:avLst/>
                          </a:prstGeom>
                          <a:noFill/>
                          <a:ln w="9525">
                            <a:noFill/>
                            <a:miter/>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gridSpan w:val="2"/>
            <w:tcBorders>
              <w:top w:val="nil"/>
              <w:left w:val="nil"/>
              <w:bottom w:val="nil"/>
              <w:right w:val="nil"/>
            </w:tcBorders>
          </w:tcPr>
          <w:p>
            <w:pPr>
              <w:spacing w:line="360" w:lineRule="auto"/>
              <w:jc w:val="center"/>
            </w:pPr>
            <w:r>
              <w:rPr>
                <w:rFonts w:hint="eastAsia"/>
              </w:rPr>
              <w:t>图4-</w:t>
            </w:r>
            <w:r>
              <w:t xml:space="preserve">4 </w:t>
            </w:r>
            <w:r>
              <w:rPr>
                <w:rFonts w:hint="eastAsia"/>
              </w:rPr>
              <w:t>界面控制源码文件结构</w:t>
            </w:r>
          </w:p>
        </w:tc>
      </w:tr>
    </w:tbl>
    <w:p>
      <w:pPr>
        <w:pStyle w:val="3"/>
        <w:ind w:right="210"/>
        <w:rPr>
          <w:rFonts w:ascii="黑体" w:hAnsi="黑体" w:eastAsia="黑体"/>
          <w:b w:val="0"/>
        </w:rPr>
      </w:pPr>
      <w:bookmarkStart w:id="40" w:name="_Toc511678197"/>
      <w:r>
        <w:rPr>
          <w:rFonts w:ascii="黑体" w:hAnsi="黑体" w:eastAsia="黑体"/>
          <w:b w:val="0"/>
        </w:rPr>
        <w:t>4.3 网络数据包处理模块</w:t>
      </w:r>
      <w:bookmarkEnd w:id="40"/>
    </w:p>
    <w:p>
      <w:pPr>
        <w:spacing w:line="360" w:lineRule="auto"/>
        <w:ind w:firstLine="480"/>
        <w:rPr>
          <w:rFonts w:asciiTheme="minorEastAsia" w:hAnsiTheme="minorEastAsia" w:cstheme="minorEastAsia"/>
          <w:sz w:val="24"/>
        </w:rPr>
      </w:pPr>
      <w:r>
        <w:rPr>
          <w:rFonts w:asciiTheme="minorEastAsia" w:hAnsiTheme="minorEastAsia" w:cstheme="minorEastAsia"/>
          <w:sz w:val="24"/>
        </w:rPr>
        <w:t>网络数据包处理模块是整个系统最关键的模块，包括</w:t>
      </w:r>
      <w:r>
        <w:rPr>
          <w:rFonts w:hint="eastAsia" w:asciiTheme="minorEastAsia" w:hAnsiTheme="minorEastAsia" w:cstheme="minorEastAsia"/>
          <w:sz w:val="24"/>
        </w:rPr>
        <w:t>实时监控模式</w:t>
      </w:r>
      <w:r>
        <w:rPr>
          <w:rFonts w:asciiTheme="minorEastAsia" w:hAnsiTheme="minorEastAsia" w:cstheme="minorEastAsia"/>
          <w:sz w:val="24"/>
        </w:rPr>
        <w:t>、</w:t>
      </w:r>
      <w:r>
        <w:rPr>
          <w:rFonts w:hint="eastAsia" w:asciiTheme="minorEastAsia" w:hAnsiTheme="minorEastAsia" w:cstheme="minorEastAsia"/>
          <w:sz w:val="24"/>
        </w:rPr>
        <w:t>历史查询模式</w:t>
      </w:r>
      <w:r>
        <w:rPr>
          <w:rFonts w:asciiTheme="minorEastAsia" w:hAnsiTheme="minorEastAsia" w:cstheme="minorEastAsia"/>
          <w:sz w:val="24"/>
        </w:rPr>
        <w:t>以及</w:t>
      </w:r>
      <w:r>
        <w:rPr>
          <w:rFonts w:hint="eastAsia" w:asciiTheme="minorEastAsia" w:hAnsiTheme="minorEastAsia" w:cstheme="minorEastAsia"/>
          <w:sz w:val="24"/>
        </w:rPr>
        <w:t>数据存储模式三种工作模式。前两个工作模式都会调用网络协议解析功能将原始数据包解析成指定的简要信息结构体类型，再从结构体中提取信息填充显示到分组列表中，并且</w:t>
      </w:r>
      <w:r>
        <w:rPr>
          <w:rFonts w:asciiTheme="minorEastAsia" w:hAnsiTheme="minorEastAsia" w:cstheme="minorEastAsia"/>
          <w:sz w:val="24"/>
        </w:rPr>
        <w:t>将网络数据包保存到缓冲区中。</w:t>
      </w:r>
      <w:r>
        <w:rPr>
          <w:rFonts w:hint="eastAsia" w:asciiTheme="minorEastAsia" w:hAnsiTheme="minorEastAsia" w:cstheme="minorEastAsia"/>
          <w:sz w:val="24"/>
        </w:rPr>
        <w:t>表4-</w:t>
      </w:r>
      <w:r>
        <w:rPr>
          <w:rFonts w:asciiTheme="minorEastAsia" w:hAnsiTheme="minorEastAsia" w:cstheme="minorEastAsia"/>
          <w:sz w:val="24"/>
        </w:rPr>
        <w:t>1</w:t>
      </w:r>
      <w:r>
        <w:rPr>
          <w:rFonts w:hint="eastAsia" w:asciiTheme="minorEastAsia" w:hAnsiTheme="minorEastAsia" w:cstheme="minorEastAsia"/>
          <w:sz w:val="24"/>
        </w:rPr>
        <w:t>给出了简要信息结构体定义。当用户点击一条目时，从缓冲区读取相应数据包，解析成协议树填充到分组详情，填充到分组字节。当选择或者搜索数据包，也需要访问缓冲区。</w:t>
      </w:r>
      <w:r>
        <w:rPr>
          <w:rFonts w:asciiTheme="minorEastAsia" w:hAnsiTheme="minorEastAsia" w:cstheme="minorEastAsia"/>
          <w:sz w:val="24"/>
        </w:rPr>
        <w:t>这里用到的缓冲区与服务器的不同，是一个</w:t>
      </w:r>
      <w:r>
        <w:rPr>
          <w:rFonts w:hint="eastAsia" w:asciiTheme="minorEastAsia" w:hAnsiTheme="minorEastAsia" w:cstheme="minorEastAsia"/>
          <w:sz w:val="24"/>
        </w:rPr>
        <w:t>线程安全的</w:t>
      </w:r>
      <w:r>
        <w:rPr>
          <w:rFonts w:asciiTheme="minorEastAsia" w:hAnsiTheme="minorEastAsia" w:cstheme="minorEastAsia"/>
          <w:sz w:val="24"/>
        </w:rPr>
        <w:t>全局数组。源码文件结构如</w:t>
      </w:r>
      <w:r>
        <w:rPr>
          <w:rFonts w:hint="eastAsia" w:asciiTheme="minorEastAsia" w:hAnsiTheme="minorEastAsia" w:cstheme="minorEastAsia"/>
          <w:sz w:val="24"/>
        </w:rPr>
        <w:t>图4-</w:t>
      </w:r>
      <w:r>
        <w:rPr>
          <w:rFonts w:asciiTheme="minorEastAsia" w:hAnsiTheme="minorEastAsia" w:cstheme="minorEastAsia"/>
          <w:sz w:val="24"/>
        </w:rPr>
        <w:t>5</w:t>
      </w:r>
      <w:r>
        <w:rPr>
          <w:rFonts w:hint="eastAsia" w:asciiTheme="minorEastAsia" w:hAnsiTheme="minorEastAsia" w:cstheme="minorEastAsia"/>
          <w:sz w:val="24"/>
        </w:rPr>
        <w:t>。</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single" w:color="auto" w:sz="12" w:space="0"/>
              <w:right w:val="nil"/>
            </w:tcBorders>
          </w:tcPr>
          <w:p>
            <w:pPr>
              <w:jc w:val="center"/>
            </w:pPr>
            <w:r>
              <w:rPr>
                <w:rFonts w:hint="eastAsia"/>
              </w:rPr>
              <w:t>表4-</w:t>
            </w:r>
            <w:r>
              <w:t xml:space="preserve">1 </w:t>
            </w:r>
            <w:r>
              <w:rPr>
                <w:rFonts w:hint="eastAsia"/>
              </w:rPr>
              <w:t>简要信息结构体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single" w:color="auto" w:sz="12" w:space="0"/>
              <w:left w:val="nil"/>
              <w:bottom w:val="single" w:color="auto" w:sz="12" w:space="0"/>
              <w:right w:val="nil"/>
            </w:tcBorders>
          </w:tcPr>
          <w:p>
            <w:r>
              <w:t>struct PcapPacketInfo {</w:t>
            </w:r>
          </w:p>
          <w:p>
            <w:r>
              <w:t xml:space="preserve">    pcpp::ProtocolType m_ProType;</w:t>
            </w:r>
          </w:p>
          <w:p>
            <w:r>
              <w:t xml:space="preserve">    std::string m_Info;</w:t>
            </w:r>
          </w:p>
          <w:p>
            <w:r>
              <w:t xml:space="preserve">    std::string m_Pro;</w:t>
            </w:r>
          </w:p>
          <w:p>
            <w:r>
              <w:t xml:space="preserve">    std::string m_Src;</w:t>
            </w:r>
          </w:p>
          <w:p>
            <w:r>
              <w:t xml:space="preserve">    std::string m_Dst;</w:t>
            </w:r>
          </w:p>
          <w:p>
            <w:r>
              <w:t xml:space="preserve">    QTime m_Time;</w:t>
            </w:r>
          </w:p>
          <w:p>
            <w:r>
              <w:t xml:space="preserve">    qint32 m_Size;</w:t>
            </w:r>
          </w:p>
          <w:p>
            <w:r>
              <w:t xml:space="preserve">    qlonglong m_No;</w:t>
            </w:r>
          </w:p>
          <w:p>
            <w:pPr>
              <w:rPr>
                <w:rFonts w:asciiTheme="minorEastAsia" w:hAnsiTheme="minorEastAsia" w:cstheme="minorEastAsia"/>
                <w:sz w:val="24"/>
              </w:rPr>
            </w:pPr>
            <w:r>
              <w:t>};</w:t>
            </w:r>
          </w:p>
        </w:tc>
      </w:tr>
    </w:tbl>
    <w:p>
      <w:pPr>
        <w:rPr>
          <w:rFonts w:asciiTheme="minorEastAsia" w:hAnsiTheme="minorEastAsia" w:cstheme="minorEastAsia"/>
          <w:sz w:val="24"/>
        </w:rP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61" w:type="dxa"/>
            <w:tcBorders>
              <w:top w:val="nil"/>
              <w:left w:val="nil"/>
              <w:bottom w:val="nil"/>
              <w:right w:val="nil"/>
            </w:tcBorders>
          </w:tcPr>
          <w:p>
            <w:pPr>
              <w:spacing w:line="360" w:lineRule="auto"/>
              <w:jc w:val="right"/>
              <w:rPr>
                <w:rFonts w:asciiTheme="minorEastAsia" w:hAnsiTheme="minorEastAsia" w:cstheme="minorEastAsia"/>
                <w:sz w:val="24"/>
              </w:rPr>
            </w:pPr>
            <w:r>
              <w:drawing>
                <wp:inline distT="0" distB="0" distL="114300" distR="114300">
                  <wp:extent cx="1716405" cy="9144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41"/>
                          <a:stretch>
                            <a:fillRect/>
                          </a:stretch>
                        </pic:blipFill>
                        <pic:spPr>
                          <a:xfrm>
                            <a:off x="0" y="0"/>
                            <a:ext cx="1730713" cy="922379"/>
                          </a:xfrm>
                          <a:prstGeom prst="rect">
                            <a:avLst/>
                          </a:prstGeom>
                          <a:noFill/>
                          <a:ln w="9525">
                            <a:noFill/>
                            <a:miter/>
                          </a:ln>
                        </pic:spPr>
                      </pic:pic>
                    </a:graphicData>
                  </a:graphic>
                </wp:inline>
              </w:drawing>
            </w:r>
          </w:p>
        </w:tc>
        <w:tc>
          <w:tcPr>
            <w:tcW w:w="4261" w:type="dxa"/>
            <w:tcBorders>
              <w:top w:val="nil"/>
              <w:left w:val="nil"/>
              <w:bottom w:val="nil"/>
              <w:right w:val="nil"/>
            </w:tcBorders>
          </w:tcPr>
          <w:p>
            <w:pPr>
              <w:spacing w:line="360" w:lineRule="auto"/>
              <w:jc w:val="left"/>
              <w:rPr>
                <w:rFonts w:asciiTheme="minorEastAsia" w:hAnsiTheme="minorEastAsia" w:cstheme="minorEastAsia"/>
                <w:sz w:val="24"/>
              </w:rPr>
            </w:pPr>
            <w:r>
              <w:drawing>
                <wp:inline distT="0" distB="0" distL="114300" distR="114300">
                  <wp:extent cx="1664335" cy="90106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42"/>
                          <a:stretch>
                            <a:fillRect/>
                          </a:stretch>
                        </pic:blipFill>
                        <pic:spPr>
                          <a:xfrm>
                            <a:off x="0" y="0"/>
                            <a:ext cx="1678181" cy="908605"/>
                          </a:xfrm>
                          <a:prstGeom prst="rect">
                            <a:avLst/>
                          </a:prstGeom>
                          <a:noFill/>
                          <a:ln w="9525">
                            <a:noFill/>
                            <a:miter/>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gridSpan w:val="2"/>
            <w:tcBorders>
              <w:top w:val="nil"/>
              <w:left w:val="nil"/>
              <w:bottom w:val="nil"/>
              <w:right w:val="nil"/>
            </w:tcBorders>
          </w:tcPr>
          <w:p>
            <w:pPr>
              <w:spacing w:line="360" w:lineRule="auto"/>
              <w:jc w:val="center"/>
            </w:pPr>
            <w:r>
              <w:rPr>
                <w:rFonts w:hint="eastAsia"/>
              </w:rPr>
              <w:t>图4-</w:t>
            </w:r>
            <w:r>
              <w:t xml:space="preserve">5 </w:t>
            </w:r>
            <w:r>
              <w:rPr>
                <w:rFonts w:hint="eastAsia"/>
              </w:rPr>
              <w:t>网络数据包处理模块文件结构</w:t>
            </w:r>
          </w:p>
        </w:tc>
      </w:tr>
    </w:tbl>
    <w:p>
      <w:pPr>
        <w:pStyle w:val="4"/>
        <w:rPr>
          <w:rFonts w:ascii="黑体" w:hAnsi="黑体" w:eastAsia="黑体"/>
          <w:b w:val="0"/>
        </w:rPr>
      </w:pPr>
      <w:r>
        <w:rPr>
          <w:rFonts w:ascii="黑体" w:hAnsi="黑体" w:eastAsia="黑体"/>
          <w:b w:val="0"/>
        </w:rPr>
        <w:t>4.3.1</w:t>
      </w:r>
      <w:r>
        <w:rPr>
          <w:rFonts w:hint="eastAsia" w:ascii="黑体" w:hAnsi="黑体" w:eastAsia="黑体"/>
          <w:b w:val="0"/>
        </w:rPr>
        <w:t>总体设计</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网络数据包处理模块</w:t>
      </w:r>
      <w:r>
        <w:rPr>
          <w:rFonts w:hint="eastAsia" w:asciiTheme="minorEastAsia" w:hAnsiTheme="minorEastAsia" w:cstheme="minorEastAsia"/>
          <w:sz w:val="24"/>
        </w:rPr>
        <w:t>作为客户端的核心功能块，需要具有良好的扩展性，针对三种工作模式给出相关的设计结构。类</w:t>
      </w:r>
      <w:r>
        <w:rPr>
          <w:sz w:val="24"/>
        </w:rPr>
        <w:t>IPcapDevice</w:t>
      </w:r>
      <w:r>
        <w:rPr>
          <w:rFonts w:hint="eastAsia" w:asciiTheme="minorEastAsia" w:hAnsiTheme="minorEastAsia" w:cstheme="minorEastAsia"/>
          <w:sz w:val="24"/>
        </w:rPr>
        <w:t>是所有工作模式的父类，并从中衍生出类</w:t>
      </w:r>
      <w:r>
        <w:rPr>
          <w:sz w:val="24"/>
        </w:rPr>
        <w:t>IReaderDevice</w:t>
      </w:r>
      <w:r>
        <w:rPr>
          <w:rFonts w:hint="eastAsia" w:asciiTheme="minorEastAsia" w:hAnsiTheme="minorEastAsia" w:cstheme="minorEastAsia"/>
          <w:sz w:val="24"/>
        </w:rPr>
        <w:t>和类</w:t>
      </w:r>
      <w:r>
        <w:rPr>
          <w:sz w:val="24"/>
        </w:rPr>
        <w:t>IWriterDevice</w:t>
      </w:r>
      <w:r>
        <w:rPr>
          <w:rFonts w:hint="eastAsia"/>
          <w:sz w:val="24"/>
        </w:rPr>
        <w:t>，分别作为分析数据包与保存数据报的父类。</w:t>
      </w:r>
      <w:r>
        <w:rPr>
          <w:rFonts w:hint="eastAsia" w:asciiTheme="minorEastAsia" w:hAnsiTheme="minorEastAsia" w:cstheme="minorEastAsia"/>
          <w:sz w:val="24"/>
        </w:rPr>
        <w:t>图4-</w:t>
      </w:r>
      <w:r>
        <w:rPr>
          <w:rFonts w:asciiTheme="minorEastAsia" w:hAnsiTheme="minorEastAsia" w:cstheme="minorEastAsia"/>
          <w:sz w:val="24"/>
        </w:rPr>
        <w:t>6</w:t>
      </w:r>
      <w:r>
        <w:rPr>
          <w:rFonts w:hint="eastAsia" w:asciiTheme="minorEastAsia" w:hAnsiTheme="minorEastAsia" w:cstheme="minorEastAsia"/>
          <w:sz w:val="24"/>
        </w:rPr>
        <w:t>给出了网络数据包处理模块之间的类关系图。</w:t>
      </w:r>
    </w:p>
    <w:p>
      <w:pPr>
        <w:tabs>
          <w:tab w:val="left" w:pos="267"/>
        </w:tabs>
        <w:spacing w:line="360" w:lineRule="auto"/>
        <w:jc w:val="left"/>
        <w:rPr>
          <w:rFonts w:asciiTheme="minorEastAsia" w:hAnsiTheme="minorEastAsia" w:cstheme="minorEastAsia"/>
          <w:sz w:val="24"/>
        </w:rPr>
      </w:pPr>
      <w:r>
        <w:rPr>
          <w:rFonts w:hint="eastAsia" w:asciiTheme="minorEastAsia" w:hAnsiTheme="minorEastAsia" w:cstheme="minorEastAsia"/>
          <w:sz w:val="24"/>
        </w:rPr>
        <w:t xml:space="preserve">    我们为</w:t>
      </w:r>
      <w:r>
        <w:rPr>
          <w:rFonts w:asciiTheme="minorEastAsia" w:hAnsiTheme="minorEastAsia" w:cstheme="minorEastAsia"/>
          <w:sz w:val="24"/>
        </w:rPr>
        <w:t>网络数据包处理模块</w:t>
      </w:r>
      <w:r>
        <w:rPr>
          <w:rFonts w:hint="eastAsia" w:asciiTheme="minorEastAsia" w:hAnsiTheme="minorEastAsia" w:cstheme="minorEastAsia"/>
          <w:sz w:val="24"/>
        </w:rPr>
        <w:t>设计了相关的抽象类，如图4-</w:t>
      </w:r>
      <w:r>
        <w:rPr>
          <w:rFonts w:asciiTheme="minorEastAsia" w:hAnsiTheme="minorEastAsia" w:cstheme="minorEastAsia"/>
          <w:sz w:val="24"/>
        </w:rPr>
        <w:t>6</w:t>
      </w:r>
      <w:r>
        <w:rPr>
          <w:rFonts w:hint="eastAsia" w:asciiTheme="minorEastAsia" w:hAnsiTheme="minorEastAsia" w:cstheme="minorEastAsia"/>
          <w:sz w:val="24"/>
        </w:rPr>
        <w:t>-</w:t>
      </w:r>
      <w:r>
        <w:rPr>
          <w:rFonts w:asciiTheme="minorEastAsia" w:hAnsiTheme="minorEastAsia" w:cstheme="minorEastAsia"/>
          <w:sz w:val="24"/>
        </w:rPr>
        <w:t>A</w:t>
      </w:r>
      <w:r>
        <w:rPr>
          <w:rFonts w:hint="eastAsia" w:asciiTheme="minorEastAsia" w:hAnsiTheme="minorEastAsia" w:cstheme="minorEastAsia"/>
          <w:sz w:val="24"/>
        </w:rPr>
        <w:t>，方便以后系统的扩展。(</w:t>
      </w:r>
      <w:r>
        <w:rPr>
          <w:rFonts w:asciiTheme="minorEastAsia" w:hAnsiTheme="minorEastAsia" w:cstheme="minorEastAsia"/>
          <w:sz w:val="24"/>
        </w:rPr>
        <w:t>1</w:t>
      </w:r>
      <w:r>
        <w:rPr>
          <w:rFonts w:hint="eastAsia" w:asciiTheme="minorEastAsia" w:hAnsiTheme="minorEastAsia" w:cstheme="minorEastAsia"/>
          <w:sz w:val="24"/>
        </w:rPr>
        <w:t>)类</w:t>
      </w:r>
      <w:r>
        <w:rPr>
          <w:rFonts w:asciiTheme="minorEastAsia" w:hAnsiTheme="minorEastAsia" w:cstheme="minorEastAsia"/>
          <w:sz w:val="24"/>
        </w:rPr>
        <w:t>IPcapDevice</w:t>
      </w:r>
      <w:r>
        <w:rPr>
          <w:rFonts w:hint="eastAsia" w:asciiTheme="minorEastAsia" w:hAnsiTheme="minorEastAsia" w:cstheme="minorEastAsia"/>
          <w:sz w:val="24"/>
        </w:rPr>
        <w:t>是所有网络包处理类的父类，</w:t>
      </w:r>
      <w:r>
        <w:rPr>
          <w:rFonts w:asciiTheme="minorEastAsia" w:hAnsiTheme="minorEastAsia" w:cstheme="minorEastAsia"/>
          <w:sz w:val="24"/>
        </w:rPr>
        <w:t>只定义了设备打开与关闭的接口；</w:t>
      </w:r>
      <w:r>
        <w:rPr>
          <w:rFonts w:hint="eastAsia" w:asciiTheme="minorEastAsia" w:hAnsiTheme="minorEastAsia" w:cstheme="minorEastAsia"/>
          <w:sz w:val="24"/>
        </w:rPr>
        <w:t>(</w:t>
      </w:r>
      <w:r>
        <w:rPr>
          <w:rFonts w:asciiTheme="minorEastAsia" w:hAnsiTheme="minorEastAsia" w:cstheme="minorEastAsia"/>
          <w:sz w:val="24"/>
        </w:rPr>
        <w:t>2</w:t>
      </w:r>
      <w:r>
        <w:rPr>
          <w:rFonts w:hint="eastAsia" w:asciiTheme="minorEastAsia" w:hAnsiTheme="minorEastAsia" w:cstheme="minorEastAsia"/>
          <w:sz w:val="24"/>
        </w:rPr>
        <w:t>)</w:t>
      </w:r>
      <w:r>
        <w:rPr>
          <w:rFonts w:asciiTheme="minorEastAsia" w:hAnsiTheme="minorEastAsia" w:cstheme="minorEastAsia"/>
          <w:sz w:val="24"/>
        </w:rPr>
        <w:t xml:space="preserve"> 所有写设备的父类IWriterDevice，继承自IPcapDevice，</w:t>
      </w:r>
      <w:r>
        <w:rPr>
          <w:rFonts w:hint="eastAsia" w:asciiTheme="minorEastAsia" w:hAnsiTheme="minorEastAsia" w:cstheme="minorEastAsia"/>
          <w:sz w:val="24"/>
        </w:rPr>
        <w:t>实现</w:t>
      </w:r>
      <w:r>
        <w:rPr>
          <w:rFonts w:asciiTheme="minorEastAsia" w:hAnsiTheme="minorEastAsia" w:cstheme="minorEastAsia"/>
          <w:sz w:val="24"/>
        </w:rPr>
        <w:t>保存网络数据包的类需要继承IWriterDevice</w:t>
      </w:r>
      <w:r>
        <w:rPr>
          <w:rFonts w:hint="eastAsia" w:asciiTheme="minorEastAsia" w:hAnsiTheme="minorEastAsia" w:cstheme="minorEastAsia"/>
          <w:sz w:val="24"/>
        </w:rPr>
        <w:t>并</w:t>
      </w:r>
      <w:r>
        <w:rPr>
          <w:rFonts w:asciiTheme="minorEastAsia" w:hAnsiTheme="minorEastAsia" w:cstheme="minorEastAsia"/>
          <w:sz w:val="24"/>
        </w:rPr>
        <w:t>实现相关接口;(3) 所有读设备的父类IReaderDevice，继承自IPcapDevice与QObject，继承QObject是使用Qt的信号槽传递信息，其中readOnePacket作为一个信号通知当前读到一个数据包。分析网络数据包使用到多线程技术，提供了接口控制线程。所有接收分析网络数据包的类继承IReaderDevice实现接口</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 w:val="24"/>
              </w:rPr>
            </w:pPr>
            <w:r>
              <w:rPr>
                <w:rFonts w:asciiTheme="minorEastAsia" w:hAnsiTheme="minorEastAsia" w:cstheme="minorEastAsia"/>
                <w:sz w:val="24"/>
              </w:rPr>
              <w:drawing>
                <wp:inline distT="0" distB="0" distL="0" distR="0">
                  <wp:extent cx="5037455" cy="3796665"/>
                  <wp:effectExtent l="0" t="0" r="0" b="0"/>
                  <wp:docPr id="44" name="图片 44" descr="F:\lunwen\UML\packetfir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F:\lunwen\UML\packetfirst.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053836" cy="3809304"/>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 w:val="24"/>
              </w:rPr>
            </w:pPr>
            <w:r>
              <w:rPr>
                <w:rFonts w:asciiTheme="minorEastAsia" w:hAnsiTheme="minorEastAsia" w:cstheme="minorEastAsia"/>
                <w:sz w:val="24"/>
              </w:rPr>
              <w:drawing>
                <wp:inline distT="0" distB="0" distL="0" distR="0">
                  <wp:extent cx="4968240" cy="3140075"/>
                  <wp:effectExtent l="0" t="0" r="3810" b="3175"/>
                  <wp:docPr id="49" name="图片 49" descr="F:\lunwen\UML\packetseco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F:\lunwen\UML\packetsecond.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4990432" cy="3154230"/>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B</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图4-</w:t>
            </w:r>
            <w:r>
              <w:rPr>
                <w:rFonts w:asciiTheme="minorEastAsia" w:hAnsiTheme="minorEastAsia" w:cstheme="minorEastAsia"/>
                <w:szCs w:val="21"/>
              </w:rPr>
              <w:t xml:space="preserve">6 </w:t>
            </w:r>
            <w:r>
              <w:rPr>
                <w:rFonts w:hint="eastAsia" w:asciiTheme="minorEastAsia" w:hAnsiTheme="minorEastAsia" w:cstheme="minorEastAsia"/>
                <w:szCs w:val="21"/>
              </w:rPr>
              <w:t>网络数据包处理模块类关系图</w:t>
            </w:r>
          </w:p>
        </w:tc>
      </w:tr>
    </w:tbl>
    <w:p>
      <w:pPr>
        <w:tabs>
          <w:tab w:val="left" w:pos="267"/>
        </w:tabs>
        <w:spacing w:line="360" w:lineRule="auto"/>
        <w:jc w:val="left"/>
        <w:rPr>
          <w:rFonts w:asciiTheme="minorEastAsia" w:hAnsiTheme="minorEastAsia" w:cstheme="minorEastAsia"/>
          <w:sz w:val="24"/>
        </w:rPr>
      </w:pPr>
      <w:r>
        <w:rPr>
          <w:rFonts w:hint="eastAsia" w:asciiTheme="minorEastAsia" w:hAnsiTheme="minorEastAsia" w:cstheme="minorEastAsia"/>
          <w:sz w:val="24"/>
        </w:rPr>
        <w:t>图4-</w:t>
      </w:r>
      <w:r>
        <w:rPr>
          <w:rFonts w:asciiTheme="minorEastAsia" w:hAnsiTheme="minorEastAsia" w:cstheme="minorEastAsia"/>
          <w:sz w:val="24"/>
        </w:rPr>
        <w:t>6</w:t>
      </w:r>
      <w:r>
        <w:rPr>
          <w:rFonts w:hint="eastAsia" w:asciiTheme="minorEastAsia" w:hAnsiTheme="minorEastAsia" w:cstheme="minorEastAsia"/>
          <w:sz w:val="24"/>
        </w:rPr>
        <w:t>-A和图4-</w:t>
      </w:r>
      <w:r>
        <w:rPr>
          <w:rFonts w:asciiTheme="minorEastAsia" w:hAnsiTheme="minorEastAsia" w:cstheme="minorEastAsia"/>
          <w:sz w:val="24"/>
        </w:rPr>
        <w:t>6</w:t>
      </w:r>
      <w:r>
        <w:rPr>
          <w:rFonts w:hint="eastAsia" w:asciiTheme="minorEastAsia" w:hAnsiTheme="minorEastAsia" w:cstheme="minorEastAsia"/>
          <w:sz w:val="24"/>
        </w:rPr>
        <w:t>-B给出了网络数据包处理模块的三种模式的相关类图。</w:t>
      </w:r>
    </w:p>
    <w:p>
      <w:pPr>
        <w:tabs>
          <w:tab w:val="left" w:pos="267"/>
        </w:tabs>
        <w:spacing w:line="360" w:lineRule="auto"/>
        <w:ind w:firstLine="480" w:firstLineChars="200"/>
        <w:jc w:val="left"/>
        <w:rPr>
          <w:rFonts w:asciiTheme="minorEastAsia" w:hAnsiTheme="minorEastAsia" w:cstheme="minorEastAsia"/>
          <w:sz w:val="24"/>
        </w:rPr>
      </w:pPr>
      <w:r>
        <w:rPr>
          <w:rFonts w:asciiTheme="minorEastAsia" w:hAnsiTheme="minorEastAsia" w:cstheme="minorEastAsia"/>
          <w:sz w:val="24"/>
        </w:rPr>
        <w:t>(1)</w:t>
      </w:r>
      <w:r>
        <w:rPr>
          <w:rFonts w:hint="eastAsia" w:asciiTheme="minorEastAsia" w:hAnsiTheme="minorEastAsia" w:cstheme="minorEastAsia"/>
          <w:sz w:val="24"/>
        </w:rPr>
        <w:t>实时监控模式的业务逻辑在类</w:t>
      </w:r>
      <w:r>
        <w:rPr>
          <w:rFonts w:asciiTheme="minorEastAsia" w:hAnsiTheme="minorEastAsia" w:cstheme="minorEastAsia"/>
          <w:sz w:val="24"/>
        </w:rPr>
        <w:t>PcapLiveReaderDevice</w:t>
      </w:r>
      <w:r>
        <w:rPr>
          <w:rFonts w:hint="eastAsia" w:asciiTheme="minorEastAsia" w:hAnsiTheme="minorEastAsia" w:cstheme="minorEastAsia"/>
          <w:sz w:val="24"/>
        </w:rPr>
        <w:t>中实现，该类继承自</w:t>
      </w:r>
      <w:r>
        <w:rPr>
          <w:rFonts w:asciiTheme="minorEastAsia" w:hAnsiTheme="minorEastAsia" w:cstheme="minorEastAsia"/>
          <w:sz w:val="24"/>
        </w:rPr>
        <w:t>IReaderDevice</w:t>
      </w:r>
      <w:r>
        <w:rPr>
          <w:rFonts w:hint="eastAsia" w:asciiTheme="minorEastAsia" w:hAnsiTheme="minorEastAsia" w:cstheme="minorEastAsia"/>
          <w:sz w:val="24"/>
        </w:rPr>
        <w:t>，是一个在线读设备。实时监控模式让客户端监听来自服务器的信息，当接收到一条信息解析完成后，将信息与数据包保存到缓冲区中，通知显示模块实时显示出来。</w:t>
      </w:r>
    </w:p>
    <w:p>
      <w:pPr>
        <w:tabs>
          <w:tab w:val="left" w:pos="267"/>
        </w:tabs>
        <w:spacing w:line="360" w:lineRule="auto"/>
        <w:ind w:firstLine="480" w:firstLineChars="200"/>
        <w:jc w:val="left"/>
        <w:rPr>
          <w:rFonts w:asciiTheme="minorEastAsia" w:hAnsiTheme="minorEastAsia" w:cstheme="minorEastAsia"/>
          <w:sz w:val="24"/>
        </w:rPr>
      </w:pPr>
      <w:r>
        <w:rPr>
          <w:rFonts w:hint="eastAsia" w:asciiTheme="minorEastAsia" w:hAnsiTheme="minorEastAsia" w:cstheme="minorEastAsia"/>
          <w:sz w:val="24"/>
        </w:rPr>
        <w:t>(</w:t>
      </w:r>
      <w:r>
        <w:rPr>
          <w:rFonts w:asciiTheme="minorEastAsia" w:hAnsiTheme="minorEastAsia" w:cstheme="minorEastAsia"/>
          <w:sz w:val="24"/>
        </w:rPr>
        <w:t>2</w:t>
      </w:r>
      <w:r>
        <w:rPr>
          <w:rFonts w:hint="eastAsia" w:asciiTheme="minorEastAsia" w:hAnsiTheme="minorEastAsia" w:cstheme="minorEastAsia"/>
          <w:sz w:val="24"/>
        </w:rPr>
        <w:t>)历史查询模式的业务逻辑在类</w:t>
      </w:r>
      <w:r>
        <w:rPr>
          <w:rFonts w:asciiTheme="minorEastAsia" w:hAnsiTheme="minorEastAsia" w:cstheme="minorEastAsia"/>
          <w:sz w:val="24"/>
        </w:rPr>
        <w:t>PcapFileReaderDevice</w:t>
      </w:r>
      <w:r>
        <w:rPr>
          <w:rFonts w:hint="eastAsia" w:asciiTheme="minorEastAsia" w:hAnsiTheme="minorEastAsia" w:cstheme="minorEastAsia"/>
          <w:sz w:val="24"/>
        </w:rPr>
        <w:t>中实现，该类继承自</w:t>
      </w:r>
      <w:r>
        <w:rPr>
          <w:rFonts w:asciiTheme="minorEastAsia" w:hAnsiTheme="minorEastAsia" w:cstheme="minorEastAsia"/>
          <w:sz w:val="24"/>
        </w:rPr>
        <w:t>IReaderDevice</w:t>
      </w:r>
      <w:r>
        <w:rPr>
          <w:rFonts w:hint="eastAsia" w:asciiTheme="minorEastAsia" w:hAnsiTheme="minorEastAsia" w:cstheme="minorEastAsia"/>
          <w:sz w:val="24"/>
        </w:rPr>
        <w:t>，是一个本地读设备。历史查询模式用来查看解析保存在本地磁盘的网络数据包文件，此文件为合法的pcap格式文件。</w:t>
      </w:r>
    </w:p>
    <w:p>
      <w:pPr>
        <w:tabs>
          <w:tab w:val="left" w:pos="267"/>
        </w:tabs>
        <w:spacing w:line="360" w:lineRule="auto"/>
        <w:ind w:firstLine="480"/>
        <w:jc w:val="left"/>
        <w:rPr>
          <w:rFonts w:asciiTheme="minorEastAsia" w:hAnsiTheme="minorEastAsia" w:cstheme="minorEastAsia"/>
          <w:sz w:val="24"/>
        </w:rPr>
      </w:pPr>
      <w:r>
        <w:rPr>
          <w:rFonts w:asciiTheme="minorEastAsia" w:hAnsiTheme="minorEastAsia" w:cstheme="minorEastAsia"/>
          <w:sz w:val="24"/>
        </w:rPr>
        <w:t>(3)</w:t>
      </w:r>
      <w:r>
        <w:rPr>
          <w:rFonts w:hint="eastAsia" w:asciiTheme="minorEastAsia" w:hAnsiTheme="minorEastAsia" w:cstheme="minorEastAsia"/>
          <w:sz w:val="24"/>
        </w:rPr>
        <w:t>数据存储模式的业务逻辑在类</w:t>
      </w:r>
      <w:r>
        <w:rPr>
          <w:rFonts w:asciiTheme="minorEastAsia" w:hAnsiTheme="minorEastAsia" w:cstheme="minorEastAsia"/>
          <w:sz w:val="24"/>
        </w:rPr>
        <w:t>PcapFileWriterDevice</w:t>
      </w:r>
      <w:r>
        <w:rPr>
          <w:rFonts w:hint="eastAsia" w:asciiTheme="minorEastAsia" w:hAnsiTheme="minorEastAsia" w:cstheme="minorEastAsia"/>
          <w:sz w:val="24"/>
        </w:rPr>
        <w:t>中实现，该类继承自</w:t>
      </w:r>
      <w:r>
        <w:rPr>
          <w:rFonts w:asciiTheme="minorEastAsia" w:hAnsiTheme="minorEastAsia" w:cstheme="minorEastAsia"/>
          <w:sz w:val="24"/>
        </w:rPr>
        <w:t>IWriterDevice</w:t>
      </w:r>
      <w:r>
        <w:rPr>
          <w:rFonts w:hint="eastAsia" w:asciiTheme="minorEastAsia" w:hAnsiTheme="minorEastAsia" w:cstheme="minorEastAsia"/>
          <w:sz w:val="24"/>
        </w:rPr>
        <w:t>，是一个本地写设备。数据存储模式</w:t>
      </w:r>
      <w:r>
        <w:rPr>
          <w:rFonts w:asciiTheme="minorEastAsia" w:hAnsiTheme="minorEastAsia" w:cstheme="minorEastAsia"/>
          <w:sz w:val="24"/>
        </w:rPr>
        <w:t>实现</w:t>
      </w:r>
      <w:r>
        <w:rPr>
          <w:rFonts w:hint="eastAsia" w:asciiTheme="minorEastAsia" w:hAnsiTheme="minorEastAsia" w:cstheme="minorEastAsia"/>
          <w:sz w:val="24"/>
        </w:rPr>
        <w:t>读取缓冲区数据保存到本地，这里的数据是指从服务器接收来的原始数据包。考虑到历史查询的文件是已经保存的文件，在此模式下，数据存储模式不工作。</w:t>
      </w:r>
    </w:p>
    <w:p>
      <w:pPr>
        <w:tabs>
          <w:tab w:val="left" w:pos="267"/>
        </w:tabs>
        <w:spacing w:line="360" w:lineRule="auto"/>
        <w:ind w:firstLine="480"/>
        <w:jc w:val="left"/>
        <w:rPr>
          <w:rFonts w:asciiTheme="minorEastAsia" w:hAnsiTheme="minorEastAsia" w:cstheme="minorEastAsia"/>
          <w:sz w:val="24"/>
        </w:rPr>
      </w:pPr>
      <w:r>
        <w:rPr>
          <w:rFonts w:hint="eastAsia" w:asciiTheme="minorEastAsia" w:hAnsiTheme="minorEastAsia" w:cstheme="minorEastAsia"/>
          <w:sz w:val="24"/>
        </w:rPr>
        <w:t>实时监控模式和历史查询模式的关键技术是如何解析网络协议，历史查询模式和数据存储模式关键技术是如何操作pcap文件，下面就这两个方面展开讨论。</w:t>
      </w:r>
    </w:p>
    <w:p>
      <w:pPr>
        <w:pStyle w:val="4"/>
        <w:rPr>
          <w:rFonts w:ascii="黑体" w:hAnsi="黑体" w:eastAsia="黑体"/>
          <w:b w:val="0"/>
        </w:rPr>
      </w:pPr>
      <w:r>
        <w:rPr>
          <w:rFonts w:ascii="黑体" w:hAnsi="黑体" w:eastAsia="黑体"/>
          <w:b w:val="0"/>
        </w:rPr>
        <w:t>4.3.2 pcap格式的解析与构造</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上面章节讨论过pcap格式，下面表给出自定义的文件头和数据包头</w:t>
      </w:r>
      <w:r>
        <w:rPr>
          <w:rFonts w:hint="eastAsia" w:asciiTheme="minorEastAsia" w:hAnsiTheme="minorEastAsia" w:cstheme="minorEastAsia"/>
          <w:sz w:val="24"/>
        </w:rPr>
        <w:t>.</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473"/>
        <w:gridCol w:w="44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473" w:type="dxa"/>
            <w:tcBorders>
              <w:top w:val="nil"/>
              <w:left w:val="nil"/>
              <w:bottom w:val="single" w:color="auto" w:sz="12" w:space="0"/>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表4-</w:t>
            </w:r>
            <w:r>
              <w:rPr>
                <w:rFonts w:asciiTheme="minorEastAsia" w:hAnsiTheme="minorEastAsia" w:cstheme="minorEastAsia"/>
                <w:szCs w:val="21"/>
              </w:rPr>
              <w:t>2 pcap</w:t>
            </w:r>
            <w:r>
              <w:rPr>
                <w:rFonts w:hint="eastAsia" w:asciiTheme="minorEastAsia" w:hAnsiTheme="minorEastAsia" w:cstheme="minorEastAsia"/>
                <w:szCs w:val="21"/>
              </w:rPr>
              <w:t>文件头结构体</w:t>
            </w:r>
          </w:p>
        </w:tc>
        <w:tc>
          <w:tcPr>
            <w:tcW w:w="4473" w:type="dxa"/>
            <w:tcBorders>
              <w:top w:val="nil"/>
              <w:left w:val="nil"/>
              <w:bottom w:val="single" w:color="auto" w:sz="12" w:space="0"/>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表4-</w:t>
            </w:r>
            <w:r>
              <w:rPr>
                <w:rFonts w:asciiTheme="minorEastAsia" w:hAnsiTheme="minorEastAsia" w:cstheme="minorEastAsia"/>
                <w:szCs w:val="21"/>
              </w:rPr>
              <w:t>3 pcap</w:t>
            </w:r>
            <w:r>
              <w:rPr>
                <w:rFonts w:hint="eastAsia" w:asciiTheme="minorEastAsia" w:hAnsiTheme="minorEastAsia" w:cstheme="minorEastAsia"/>
                <w:szCs w:val="21"/>
              </w:rPr>
              <w:t>数据包头结构体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473" w:type="dxa"/>
            <w:tcBorders>
              <w:top w:val="single" w:color="auto" w:sz="12" w:space="0"/>
              <w:left w:val="nil"/>
              <w:bottom w:val="single" w:color="auto" w:sz="12" w:space="0"/>
              <w:right w:val="nil"/>
            </w:tcBorders>
          </w:tcPr>
          <w:p>
            <w:pPr>
              <w:pStyle w:val="15"/>
              <w:widowControl/>
              <w:rPr>
                <w:rFonts w:hint="default" w:ascii="Times New Roman" w:hAnsi="Times New Roman"/>
                <w:sz w:val="21"/>
                <w:szCs w:val="21"/>
              </w:rPr>
            </w:pPr>
            <w:r>
              <w:rPr>
                <w:rFonts w:hint="default" w:ascii="Times New Roman" w:hAnsi="Times New Roman"/>
                <w:sz w:val="21"/>
                <w:szCs w:val="21"/>
              </w:rPr>
              <w:t>struct pcap_file_header</w:t>
            </w:r>
          </w:p>
          <w:p>
            <w:pPr>
              <w:pStyle w:val="15"/>
              <w:widowControl/>
              <w:rPr>
                <w:rFonts w:hint="default" w:ascii="Times New Roman" w:hAnsi="Times New Roman"/>
                <w:sz w:val="21"/>
                <w:szCs w:val="21"/>
              </w:rPr>
            </w:pPr>
            <w:r>
              <w:rPr>
                <w:rFonts w:hint="default" w:ascii="Times New Roman" w:hAnsi="Times New Roman"/>
                <w:sz w:val="21"/>
                <w:szCs w:val="21"/>
              </w:rPr>
              <w:t>{</w:t>
            </w:r>
          </w:p>
          <w:p>
            <w:pPr>
              <w:pStyle w:val="15"/>
              <w:widowControl/>
              <w:rPr>
                <w:rFonts w:hint="default" w:ascii="Times New Roman" w:hAnsi="Times New Roman"/>
                <w:sz w:val="21"/>
                <w:szCs w:val="21"/>
              </w:rPr>
            </w:pPr>
            <w:r>
              <w:rPr>
                <w:rFonts w:hint="default" w:ascii="Times New Roman" w:hAnsi="Times New Roman"/>
                <w:sz w:val="21"/>
                <w:szCs w:val="21"/>
              </w:rPr>
              <w:t xml:space="preserve">    uint32_t magic;</w:t>
            </w:r>
          </w:p>
          <w:p>
            <w:pPr>
              <w:pStyle w:val="15"/>
              <w:widowControl/>
              <w:rPr>
                <w:rFonts w:hint="default" w:ascii="Times New Roman" w:hAnsi="Times New Roman"/>
                <w:sz w:val="21"/>
                <w:szCs w:val="21"/>
              </w:rPr>
            </w:pPr>
            <w:r>
              <w:rPr>
                <w:rFonts w:hint="default" w:ascii="Times New Roman" w:hAnsi="Times New Roman"/>
                <w:sz w:val="21"/>
                <w:szCs w:val="21"/>
              </w:rPr>
              <w:t xml:space="preserve">    uint16_t version_major;</w:t>
            </w:r>
          </w:p>
          <w:p>
            <w:pPr>
              <w:pStyle w:val="15"/>
              <w:widowControl/>
              <w:rPr>
                <w:rFonts w:hint="default" w:ascii="Times New Roman" w:hAnsi="Times New Roman"/>
                <w:sz w:val="21"/>
                <w:szCs w:val="21"/>
              </w:rPr>
            </w:pPr>
            <w:r>
              <w:rPr>
                <w:rFonts w:hint="default" w:ascii="Times New Roman" w:hAnsi="Times New Roman"/>
                <w:sz w:val="21"/>
                <w:szCs w:val="21"/>
              </w:rPr>
              <w:t xml:space="preserve">    uint16_t version_minor;</w:t>
            </w:r>
          </w:p>
          <w:p>
            <w:pPr>
              <w:pStyle w:val="15"/>
              <w:widowControl/>
              <w:rPr>
                <w:rFonts w:hint="default" w:ascii="Times New Roman" w:hAnsi="Times New Roman"/>
                <w:sz w:val="21"/>
                <w:szCs w:val="21"/>
              </w:rPr>
            </w:pPr>
            <w:r>
              <w:rPr>
                <w:rFonts w:hint="default" w:ascii="Times New Roman" w:hAnsi="Times New Roman"/>
                <w:sz w:val="21"/>
                <w:szCs w:val="21"/>
              </w:rPr>
              <w:t xml:space="preserve">    int32_t thiszone;</w:t>
            </w:r>
          </w:p>
          <w:p>
            <w:pPr>
              <w:pStyle w:val="15"/>
              <w:widowControl/>
              <w:rPr>
                <w:rFonts w:hint="default" w:ascii="Times New Roman" w:hAnsi="Times New Roman"/>
                <w:sz w:val="21"/>
                <w:szCs w:val="21"/>
              </w:rPr>
            </w:pPr>
            <w:r>
              <w:rPr>
                <w:rFonts w:hint="default" w:ascii="Times New Roman" w:hAnsi="Times New Roman"/>
                <w:sz w:val="21"/>
                <w:szCs w:val="21"/>
              </w:rPr>
              <w:t xml:space="preserve">    uint32_t sigfigs;</w:t>
            </w:r>
          </w:p>
          <w:p>
            <w:pPr>
              <w:pStyle w:val="15"/>
              <w:widowControl/>
              <w:rPr>
                <w:rFonts w:hint="default" w:ascii="Times New Roman" w:hAnsi="Times New Roman"/>
                <w:sz w:val="21"/>
                <w:szCs w:val="21"/>
              </w:rPr>
            </w:pPr>
            <w:r>
              <w:rPr>
                <w:rFonts w:hint="default" w:ascii="Times New Roman" w:hAnsi="Times New Roman"/>
                <w:sz w:val="21"/>
                <w:szCs w:val="21"/>
              </w:rPr>
              <w:t xml:space="preserve">    uint32_t snaplen;</w:t>
            </w:r>
          </w:p>
          <w:p>
            <w:pPr>
              <w:pStyle w:val="15"/>
              <w:widowControl/>
              <w:rPr>
                <w:rFonts w:hint="default" w:ascii="Times New Roman" w:hAnsi="Times New Roman"/>
                <w:sz w:val="21"/>
                <w:szCs w:val="21"/>
              </w:rPr>
            </w:pPr>
            <w:r>
              <w:rPr>
                <w:rFonts w:hint="default" w:ascii="Times New Roman" w:hAnsi="Times New Roman"/>
                <w:sz w:val="21"/>
                <w:szCs w:val="21"/>
              </w:rPr>
              <w:t xml:space="preserve">    uint32_t linktype;</w:t>
            </w:r>
          </w:p>
          <w:p>
            <w:pPr>
              <w:spacing w:line="360" w:lineRule="auto"/>
              <w:rPr>
                <w:rFonts w:asciiTheme="minorEastAsia" w:hAnsiTheme="minorEastAsia" w:cstheme="minorEastAsia"/>
                <w:sz w:val="24"/>
              </w:rPr>
            </w:pPr>
            <w:r>
              <w:rPr>
                <w:szCs w:val="21"/>
              </w:rPr>
              <w:t>};</w:t>
            </w:r>
          </w:p>
        </w:tc>
        <w:tc>
          <w:tcPr>
            <w:tcW w:w="4473" w:type="dxa"/>
            <w:tcBorders>
              <w:top w:val="single" w:color="auto" w:sz="12" w:space="0"/>
              <w:left w:val="nil"/>
              <w:bottom w:val="single" w:color="auto" w:sz="12" w:space="0"/>
              <w:right w:val="nil"/>
            </w:tcBorders>
          </w:tcPr>
          <w:p>
            <w:pPr>
              <w:pStyle w:val="15"/>
              <w:widowControl/>
              <w:rPr>
                <w:rFonts w:hint="default" w:ascii="Times New Roman" w:hAnsi="Times New Roman"/>
                <w:sz w:val="21"/>
                <w:szCs w:val="21"/>
              </w:rPr>
            </w:pPr>
            <w:r>
              <w:rPr>
                <w:rFonts w:hint="default" w:ascii="Times New Roman" w:hAnsi="Times New Roman"/>
                <w:sz w:val="21"/>
                <w:szCs w:val="21"/>
              </w:rPr>
              <w:t>struct pcap_packet_header</w:t>
            </w:r>
          </w:p>
          <w:p>
            <w:pPr>
              <w:pStyle w:val="15"/>
              <w:widowControl/>
              <w:rPr>
                <w:rFonts w:hint="default" w:ascii="Times New Roman" w:hAnsi="Times New Roman"/>
                <w:sz w:val="21"/>
                <w:szCs w:val="21"/>
              </w:rPr>
            </w:pPr>
            <w:r>
              <w:rPr>
                <w:rFonts w:hint="default" w:ascii="Times New Roman" w:hAnsi="Times New Roman"/>
                <w:sz w:val="21"/>
                <w:szCs w:val="21"/>
              </w:rPr>
              <w:t>{</w:t>
            </w:r>
          </w:p>
          <w:p>
            <w:pPr>
              <w:pStyle w:val="15"/>
              <w:widowControl/>
              <w:rPr>
                <w:rFonts w:hint="default" w:ascii="Times New Roman" w:hAnsi="Times New Roman"/>
                <w:sz w:val="21"/>
                <w:szCs w:val="21"/>
              </w:rPr>
            </w:pPr>
            <w:r>
              <w:rPr>
                <w:rFonts w:hint="default" w:ascii="Times New Roman" w:hAnsi="Times New Roman"/>
                <w:sz w:val="21"/>
                <w:szCs w:val="21"/>
              </w:rPr>
              <w:t xml:space="preserve">    uint32_t tv_sec;</w:t>
            </w:r>
          </w:p>
          <w:p>
            <w:pPr>
              <w:pStyle w:val="15"/>
              <w:widowControl/>
              <w:rPr>
                <w:rFonts w:hint="default" w:ascii="Times New Roman" w:hAnsi="Times New Roman"/>
                <w:sz w:val="21"/>
                <w:szCs w:val="21"/>
              </w:rPr>
            </w:pPr>
            <w:r>
              <w:rPr>
                <w:rFonts w:hint="default" w:ascii="Times New Roman" w:hAnsi="Times New Roman"/>
                <w:sz w:val="21"/>
                <w:szCs w:val="21"/>
              </w:rPr>
              <w:t xml:space="preserve">    uint32_t tv_usec;</w:t>
            </w:r>
          </w:p>
          <w:p>
            <w:pPr>
              <w:pStyle w:val="15"/>
              <w:widowControl/>
              <w:rPr>
                <w:rFonts w:hint="default" w:ascii="Times New Roman" w:hAnsi="Times New Roman"/>
                <w:sz w:val="21"/>
                <w:szCs w:val="21"/>
              </w:rPr>
            </w:pPr>
            <w:r>
              <w:rPr>
                <w:rFonts w:hint="default" w:ascii="Times New Roman" w:hAnsi="Times New Roman"/>
                <w:sz w:val="21"/>
                <w:szCs w:val="21"/>
              </w:rPr>
              <w:t xml:space="preserve">    uint32_t caplen;</w:t>
            </w:r>
          </w:p>
          <w:p>
            <w:pPr>
              <w:pStyle w:val="15"/>
              <w:widowControl/>
              <w:rPr>
                <w:rFonts w:hint="default" w:ascii="Times New Roman" w:hAnsi="Times New Roman"/>
                <w:sz w:val="21"/>
                <w:szCs w:val="21"/>
              </w:rPr>
            </w:pPr>
            <w:r>
              <w:rPr>
                <w:rFonts w:hint="default" w:ascii="Times New Roman" w:hAnsi="Times New Roman"/>
                <w:sz w:val="21"/>
                <w:szCs w:val="21"/>
              </w:rPr>
              <w:t xml:space="preserve">    uint32_t len;</w:t>
            </w:r>
          </w:p>
          <w:p>
            <w:pPr>
              <w:pStyle w:val="15"/>
              <w:widowControl/>
              <w:rPr>
                <w:rFonts w:hint="default" w:ascii="Times New Roman" w:hAnsi="Times New Roman"/>
                <w:sz w:val="21"/>
                <w:szCs w:val="21"/>
              </w:rPr>
            </w:pPr>
            <w:r>
              <w:rPr>
                <w:rFonts w:hint="default" w:ascii="Times New Roman" w:hAnsi="Times New Roman"/>
                <w:sz w:val="21"/>
                <w:szCs w:val="21"/>
              </w:rPr>
              <w:t>};</w:t>
            </w:r>
          </w:p>
          <w:p>
            <w:pPr>
              <w:tabs>
                <w:tab w:val="left" w:pos="3067"/>
              </w:tabs>
              <w:jc w:val="left"/>
              <w:rPr>
                <w:szCs w:val="21"/>
              </w:rPr>
            </w:pPr>
          </w:p>
        </w:tc>
      </w:tr>
    </w:tbl>
    <w:p>
      <w:pPr>
        <w:pStyle w:val="5"/>
        <w:numPr>
          <w:ilvl w:val="3"/>
          <w:numId w:val="4"/>
        </w:numPr>
      </w:pPr>
      <w:r>
        <w:t>解析pcap文件</w:t>
      </w:r>
    </w:p>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w:t>
      </w:r>
      <w:r>
        <w:rPr>
          <w:rFonts w:asciiTheme="minorEastAsia" w:hAnsiTheme="minorEastAsia" w:cstheme="minorEastAsia"/>
          <w:sz w:val="24"/>
        </w:rPr>
        <w:t>1</w:t>
      </w:r>
      <w:r>
        <w:rPr>
          <w:rFonts w:hint="eastAsia" w:asciiTheme="minorEastAsia" w:hAnsiTheme="minorEastAsia" w:cstheme="minorEastAsia"/>
          <w:sz w:val="24"/>
        </w:rPr>
        <w:t>)</w:t>
      </w:r>
      <w:r>
        <w:rPr>
          <w:rFonts w:asciiTheme="minorEastAsia" w:hAnsiTheme="minorEastAsia" w:cstheme="minorEastAsia"/>
          <w:sz w:val="24"/>
        </w:rPr>
        <w:t>首先需要读取文件头，判断文件合法</w:t>
      </w:r>
    </w:p>
    <w:tbl>
      <w:tblPr>
        <w:tblStyle w:val="21"/>
        <w:tblW w:w="8522"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22"/>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8522" w:type="dxa"/>
          </w:tcPr>
          <w:p>
            <w:pPr>
              <w:pStyle w:val="15"/>
              <w:widowControl/>
              <w:rPr>
                <w:rFonts w:hint="default" w:ascii="Times New Roman" w:hAnsi="Times New Roman"/>
                <w:sz w:val="21"/>
                <w:szCs w:val="21"/>
              </w:rPr>
            </w:pPr>
            <w:r>
              <w:rPr>
                <w:rFonts w:hint="default" w:ascii="Times New Roman" w:hAnsi="Times New Roman"/>
                <w:sz w:val="21"/>
                <w:szCs w:val="21"/>
              </w:rPr>
              <w:t>pcap_file_header pfhdr;</w:t>
            </w:r>
          </w:p>
          <w:p>
            <w:pPr>
              <w:pStyle w:val="15"/>
              <w:widowControl/>
              <w:rPr>
                <w:rFonts w:hint="default" w:ascii="Times New Roman" w:hAnsi="Times New Roman"/>
                <w:sz w:val="21"/>
                <w:szCs w:val="21"/>
              </w:rPr>
            </w:pPr>
            <w:r>
              <w:rPr>
                <w:rFonts w:hint="default" w:ascii="Times New Roman" w:hAnsi="Times New Roman"/>
                <w:sz w:val="21"/>
                <w:szCs w:val="21"/>
              </w:rPr>
              <w:t>fread(&amp;pfhdr, 1, sizeof(pfhdr), file);</w:t>
            </w:r>
          </w:p>
          <w:p>
            <w:pPr>
              <w:pStyle w:val="15"/>
              <w:widowControl/>
              <w:rPr>
                <w:rFonts w:hint="default" w:ascii="Times New Roman" w:hAnsi="Times New Roman"/>
                <w:sz w:val="21"/>
                <w:szCs w:val="21"/>
              </w:rPr>
            </w:pPr>
            <w:r>
              <w:rPr>
                <w:rFonts w:hint="default" w:ascii="Times New Roman" w:hAnsi="Times New Roman"/>
                <w:sz w:val="21"/>
                <w:szCs w:val="21"/>
              </w:rPr>
              <w:t>if(pfhdr.magic != MAGIC_NUMBER)</w:t>
            </w:r>
          </w:p>
          <w:p>
            <w:pPr>
              <w:pStyle w:val="15"/>
              <w:widowControl/>
              <w:ind w:firstLine="420" w:firstLineChars="200"/>
              <w:rPr>
                <w:rFonts w:hint="default" w:asciiTheme="minorHAnsi" w:hAnsiTheme="minorEastAsia" w:cstheme="minorEastAsia"/>
                <w:sz w:val="21"/>
                <w:szCs w:val="21"/>
              </w:rPr>
            </w:pPr>
            <w:r>
              <w:rPr>
                <w:rFonts w:hint="default" w:ascii="Times New Roman" w:hAnsi="Times New Roman"/>
                <w:sz w:val="21"/>
                <w:szCs w:val="21"/>
              </w:rPr>
              <w:t>return false;</w:t>
            </w:r>
          </w:p>
        </w:tc>
      </w:tr>
    </w:tbl>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(2)去除网络包头，根据包头中的</w:t>
      </w:r>
      <w:r>
        <w:t>caplen属性，向后读取caplen字节从文件</w:t>
      </w:r>
      <w:r>
        <w:rPr>
          <w:rFonts w:asciiTheme="minorEastAsia" w:hAnsiTheme="minorEastAsia" w:cstheme="minorEastAsia"/>
          <w:sz w:val="24"/>
        </w:rPr>
        <w:t>得到原始网络数据包</w:t>
      </w:r>
      <w:r>
        <w:rPr>
          <w:rFonts w:hint="eastAsia" w:asciiTheme="minorEastAsia" w:hAnsiTheme="minorEastAsia" w:cstheme="minorEastAsia"/>
          <w:sz w:val="24"/>
        </w:rPr>
        <w:t>。</w:t>
      </w:r>
    </w:p>
    <w:tbl>
      <w:tblPr>
        <w:tblStyle w:val="21"/>
        <w:tblW w:w="8522"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22"/>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8522" w:type="dxa"/>
          </w:tcPr>
          <w:p>
            <w:pPr>
              <w:pStyle w:val="15"/>
              <w:widowControl/>
              <w:rPr>
                <w:rFonts w:hint="default" w:ascii="Times New Roman" w:hAnsi="Times New Roman"/>
                <w:sz w:val="21"/>
                <w:szCs w:val="21"/>
              </w:rPr>
            </w:pPr>
            <w:r>
              <w:rPr>
                <w:rFonts w:hint="default" w:ascii="Times New Roman" w:hAnsi="Times New Roman"/>
                <w:sz w:val="21"/>
                <w:szCs w:val="21"/>
              </w:rPr>
              <w:t>pcap_packet_header pkthdr;</w:t>
            </w:r>
          </w:p>
          <w:p>
            <w:pPr>
              <w:pStyle w:val="15"/>
              <w:widowControl/>
              <w:rPr>
                <w:rFonts w:hint="default" w:ascii="Times New Roman" w:hAnsi="Times New Roman"/>
                <w:sz w:val="21"/>
                <w:szCs w:val="21"/>
              </w:rPr>
            </w:pPr>
            <w:r>
              <w:rPr>
                <w:rFonts w:hint="default" w:ascii="Times New Roman" w:hAnsi="Times New Roman"/>
                <w:sz w:val="21"/>
                <w:szCs w:val="21"/>
              </w:rPr>
              <w:t>int64_t nread = fread(&amp;pkthdr, 1, sizeof(pkthdr), m_PcapDescriptor);</w:t>
            </w:r>
          </w:p>
          <w:p>
            <w:pPr>
              <w:pStyle w:val="15"/>
              <w:widowControl/>
              <w:rPr>
                <w:rFonts w:hint="default" w:ascii="Times New Roman" w:hAnsi="Times New Roman"/>
                <w:sz w:val="21"/>
                <w:szCs w:val="21"/>
              </w:rPr>
            </w:pPr>
            <w:r>
              <w:rPr>
                <w:rFonts w:hint="default" w:ascii="Times New Roman" w:hAnsi="Times New Roman"/>
                <w:sz w:val="21"/>
                <w:szCs w:val="21"/>
              </w:rPr>
              <w:t xml:space="preserve">if (nread != sizeof(pkthdr)) </w:t>
            </w:r>
          </w:p>
          <w:p>
            <w:pPr>
              <w:pStyle w:val="15"/>
              <w:widowControl/>
              <w:rPr>
                <w:rFonts w:hint="default" w:ascii="Times New Roman" w:hAnsi="Times New Roman"/>
                <w:sz w:val="21"/>
                <w:szCs w:val="21"/>
              </w:rPr>
            </w:pPr>
            <w:r>
              <w:rPr>
                <w:rFonts w:hint="default" w:ascii="Times New Roman" w:hAnsi="Times New Roman"/>
                <w:sz w:val="21"/>
                <w:szCs w:val="21"/>
              </w:rPr>
              <w:t xml:space="preserve">        return false;</w:t>
            </w:r>
          </w:p>
          <w:p>
            <w:pPr>
              <w:pStyle w:val="15"/>
              <w:widowControl/>
              <w:rPr>
                <w:rFonts w:hint="default" w:ascii="Times New Roman" w:hAnsi="Times New Roman"/>
                <w:sz w:val="21"/>
                <w:szCs w:val="21"/>
              </w:rPr>
            </w:pPr>
            <w:r>
              <w:rPr>
                <w:rFonts w:hint="default" w:ascii="Times New Roman" w:hAnsi="Times New Roman"/>
                <w:sz w:val="21"/>
                <w:szCs w:val="21"/>
              </w:rPr>
              <w:t>if (fread(bytePacket, 1, pkthdr.caplen, file) != pkthdr.caplen)</w:t>
            </w:r>
          </w:p>
          <w:p>
            <w:pPr>
              <w:pStyle w:val="15"/>
              <w:widowControl/>
              <w:rPr>
                <w:rFonts w:hint="default" w:asciiTheme="minorHAnsi" w:hAnsiTheme="minorEastAsia" w:cstheme="minorEastAsia"/>
                <w:sz w:val="21"/>
                <w:szCs w:val="21"/>
              </w:rPr>
            </w:pPr>
            <w:r>
              <w:rPr>
                <w:rFonts w:hint="default" w:ascii="Times New Roman" w:hAnsi="Times New Roman"/>
                <w:sz w:val="21"/>
                <w:szCs w:val="21"/>
              </w:rPr>
              <w:t xml:space="preserve">        return false;</w:t>
            </w:r>
          </w:p>
        </w:tc>
      </w:tr>
    </w:tbl>
    <w:p>
      <w:pPr>
        <w:spacing w:line="360" w:lineRule="auto"/>
        <w:ind w:left="420"/>
        <w:rPr>
          <w:rFonts w:asciiTheme="minorEastAsia" w:hAnsiTheme="minorEastAsia" w:cstheme="minorEastAsia"/>
          <w:sz w:val="24"/>
        </w:rPr>
      </w:pPr>
      <w:r>
        <w:rPr>
          <w:rFonts w:hint="eastAsia" w:asciiTheme="minorEastAsia" w:hAnsiTheme="minorEastAsia" w:cstheme="minorEastAsia"/>
          <w:sz w:val="24"/>
        </w:rPr>
        <w:t>(</w:t>
      </w:r>
      <w:r>
        <w:rPr>
          <w:rFonts w:asciiTheme="minorEastAsia" w:hAnsiTheme="minorEastAsia" w:cstheme="minorEastAsia"/>
          <w:sz w:val="24"/>
        </w:rPr>
        <w:t>3</w:t>
      </w:r>
      <w:r>
        <w:rPr>
          <w:rFonts w:hint="eastAsia" w:asciiTheme="minorEastAsia" w:hAnsiTheme="minorEastAsia" w:cstheme="minorEastAsia"/>
          <w:sz w:val="24"/>
        </w:rPr>
        <w:t>)</w:t>
      </w:r>
      <w:r>
        <w:rPr>
          <w:rFonts w:asciiTheme="minorEastAsia" w:hAnsiTheme="minorEastAsia" w:cstheme="minorEastAsia"/>
          <w:sz w:val="24"/>
        </w:rPr>
        <w:t>解析网络数据包</w:t>
      </w:r>
      <w:r>
        <w:rPr>
          <w:rFonts w:hint="eastAsia" w:asciiTheme="minorEastAsia" w:hAnsiTheme="minorEastAsia" w:cstheme="minorEastAsia"/>
          <w:sz w:val="24"/>
        </w:rPr>
        <w:t>。</w:t>
      </w:r>
    </w:p>
    <w:p>
      <w:pPr>
        <w:spacing w:line="360" w:lineRule="auto"/>
        <w:ind w:left="420"/>
        <w:rPr>
          <w:rFonts w:asciiTheme="minorEastAsia" w:hAnsiTheme="minorEastAsia" w:cstheme="minorEastAsia"/>
          <w:sz w:val="24"/>
        </w:rPr>
      </w:pPr>
      <w:r>
        <w:rPr>
          <w:rFonts w:hint="eastAsia" w:asciiTheme="minorEastAsia" w:hAnsiTheme="minorEastAsia" w:cstheme="minorEastAsia"/>
          <w:sz w:val="24"/>
        </w:rPr>
        <w:t>(</w:t>
      </w:r>
      <w:r>
        <w:rPr>
          <w:rFonts w:asciiTheme="minorEastAsia" w:hAnsiTheme="minorEastAsia" w:cstheme="minorEastAsia"/>
          <w:sz w:val="24"/>
        </w:rPr>
        <w:t>4</w:t>
      </w:r>
      <w:r>
        <w:rPr>
          <w:rFonts w:hint="eastAsia" w:asciiTheme="minorEastAsia" w:hAnsiTheme="minorEastAsia" w:cstheme="minorEastAsia"/>
          <w:sz w:val="24"/>
        </w:rPr>
        <w:t>)</w:t>
      </w:r>
      <w:r>
        <w:rPr>
          <w:rFonts w:asciiTheme="minorEastAsia" w:hAnsiTheme="minorEastAsia" w:cstheme="minorEastAsia"/>
          <w:sz w:val="24"/>
        </w:rPr>
        <w:t>重复执行2，3步骤</w:t>
      </w:r>
      <w:r>
        <w:rPr>
          <w:rFonts w:hint="eastAsia" w:asciiTheme="minorEastAsia" w:hAnsiTheme="minorEastAsia" w:cstheme="minorEastAsia"/>
          <w:sz w:val="24"/>
        </w:rPr>
        <w:t>。</w:t>
      </w:r>
    </w:p>
    <w:p>
      <w:pPr>
        <w:pStyle w:val="5"/>
        <w:numPr>
          <w:ilvl w:val="0"/>
          <w:numId w:val="0"/>
        </w:numPr>
        <w:ind w:left="864" w:hanging="864"/>
      </w:pPr>
      <w:r>
        <w:rPr>
          <w:rFonts w:hint="eastAsia"/>
        </w:rPr>
        <w:t xml:space="preserve">4.3.2.2 </w:t>
      </w:r>
      <w:r>
        <w:t>构造pcap文件</w:t>
      </w:r>
    </w:p>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w:t>
      </w:r>
      <w:r>
        <w:rPr>
          <w:rFonts w:asciiTheme="minorEastAsia" w:hAnsiTheme="minorEastAsia" w:cstheme="minorEastAsia"/>
          <w:sz w:val="24"/>
        </w:rPr>
        <w:t>1</w:t>
      </w:r>
      <w:r>
        <w:rPr>
          <w:rFonts w:hint="eastAsia" w:asciiTheme="minorEastAsia" w:hAnsiTheme="minorEastAsia" w:cstheme="minorEastAsia"/>
          <w:sz w:val="24"/>
        </w:rPr>
        <w:t>)</w:t>
      </w:r>
      <w:r>
        <w:rPr>
          <w:rFonts w:asciiTheme="minorEastAsia" w:hAnsiTheme="minorEastAsia" w:cstheme="minorEastAsia"/>
          <w:sz w:val="24"/>
        </w:rPr>
        <w:t>首先构建文件头</w:t>
      </w:r>
    </w:p>
    <w:tbl>
      <w:tblPr>
        <w:tblStyle w:val="21"/>
        <w:tblW w:w="8522"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22"/>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rPr>
          <w:trHeight w:val="2327" w:hRule="atLeast"/>
        </w:trPr>
        <w:tc>
          <w:tcPr>
            <w:tcW w:w="8522" w:type="dxa"/>
          </w:tcPr>
          <w:p>
            <w:pPr>
              <w:pStyle w:val="15"/>
              <w:widowControl/>
              <w:rPr>
                <w:rFonts w:hint="default" w:ascii="Times New Roman" w:hAnsi="Times New Roman"/>
                <w:sz w:val="21"/>
                <w:szCs w:val="21"/>
              </w:rPr>
            </w:pPr>
            <w:r>
              <w:rPr>
                <w:rFonts w:hint="default" w:ascii="Times New Roman" w:hAnsi="Times New Roman"/>
                <w:sz w:val="21"/>
                <w:szCs w:val="21"/>
              </w:rPr>
              <w:t xml:space="preserve"> </w:t>
            </w:r>
            <w:r>
              <w:rPr>
                <w:rFonts w:hint="default" w:ascii="Times New Roman" w:hAnsi="Times New Roman"/>
                <w:i/>
                <w:sz w:val="21"/>
                <w:szCs w:val="21"/>
              </w:rPr>
              <w:t>struct</w:t>
            </w:r>
            <w:r>
              <w:rPr>
                <w:rFonts w:hint="default" w:ascii="Times New Roman" w:hAnsi="Times New Roman"/>
                <w:sz w:val="21"/>
                <w:szCs w:val="21"/>
              </w:rPr>
              <w:t xml:space="preserve"> pcap_file_header pfhdr;</w:t>
            </w:r>
          </w:p>
          <w:p>
            <w:pPr>
              <w:pStyle w:val="15"/>
              <w:widowControl/>
              <w:rPr>
                <w:rFonts w:hint="default" w:ascii="Times New Roman" w:hAnsi="Times New Roman"/>
                <w:sz w:val="21"/>
                <w:szCs w:val="21"/>
              </w:rPr>
            </w:pPr>
            <w:r>
              <w:rPr>
                <w:rFonts w:hint="default" w:ascii="Times New Roman" w:hAnsi="Times New Roman"/>
                <w:sz w:val="21"/>
                <w:szCs w:val="21"/>
              </w:rPr>
              <w:t xml:space="preserve"> pfhdr.magic = MAGIC_NUMBER;</w:t>
            </w:r>
          </w:p>
          <w:p>
            <w:pPr>
              <w:pStyle w:val="15"/>
              <w:widowControl/>
              <w:rPr>
                <w:rFonts w:hint="default" w:ascii="Times New Roman" w:hAnsi="Times New Roman"/>
                <w:sz w:val="21"/>
                <w:szCs w:val="21"/>
              </w:rPr>
            </w:pPr>
            <w:r>
              <w:rPr>
                <w:rFonts w:hint="default" w:ascii="Times New Roman" w:hAnsi="Times New Roman"/>
                <w:sz w:val="21"/>
                <w:szCs w:val="21"/>
              </w:rPr>
              <w:t xml:space="preserve"> pfhdr.version_major = PCAP_VERSION_MAJOR;</w:t>
            </w:r>
          </w:p>
          <w:p>
            <w:pPr>
              <w:pStyle w:val="15"/>
              <w:widowControl/>
              <w:rPr>
                <w:rFonts w:hint="default" w:ascii="Times New Roman" w:hAnsi="Times New Roman"/>
                <w:sz w:val="21"/>
                <w:szCs w:val="21"/>
              </w:rPr>
            </w:pPr>
            <w:r>
              <w:rPr>
                <w:rFonts w:hint="default" w:ascii="Times New Roman" w:hAnsi="Times New Roman"/>
                <w:sz w:val="21"/>
                <w:szCs w:val="21"/>
              </w:rPr>
              <w:t xml:space="preserve"> pfhdr.version_minor = PCAP_VERSION_MINOR;</w:t>
            </w:r>
          </w:p>
          <w:p>
            <w:pPr>
              <w:pStyle w:val="15"/>
              <w:widowControl/>
              <w:rPr>
                <w:rFonts w:hint="default" w:ascii="Times New Roman" w:hAnsi="Times New Roman"/>
                <w:sz w:val="21"/>
                <w:szCs w:val="21"/>
              </w:rPr>
            </w:pPr>
            <w:r>
              <w:rPr>
                <w:rFonts w:hint="default" w:ascii="Times New Roman" w:hAnsi="Times New Roman"/>
                <w:sz w:val="21"/>
                <w:szCs w:val="21"/>
              </w:rPr>
              <w:t xml:space="preserve"> pfhdr.thiszone = 0;</w:t>
            </w:r>
          </w:p>
          <w:p>
            <w:pPr>
              <w:pStyle w:val="15"/>
              <w:widowControl/>
              <w:rPr>
                <w:rFonts w:hint="default" w:ascii="Times New Roman" w:hAnsi="Times New Roman"/>
                <w:sz w:val="21"/>
                <w:szCs w:val="21"/>
              </w:rPr>
            </w:pPr>
            <w:r>
              <w:rPr>
                <w:rFonts w:hint="default" w:ascii="Times New Roman" w:hAnsi="Times New Roman"/>
                <w:sz w:val="21"/>
                <w:szCs w:val="21"/>
              </w:rPr>
              <w:t xml:space="preserve"> pfhdr.sigfigs = 0;</w:t>
            </w:r>
          </w:p>
          <w:p>
            <w:pPr>
              <w:pStyle w:val="15"/>
              <w:widowControl/>
              <w:rPr>
                <w:rFonts w:hint="default" w:asciiTheme="minorHAnsi" w:hAnsiTheme="minorEastAsia" w:cstheme="minorEastAsia"/>
                <w:sz w:val="21"/>
                <w:szCs w:val="21"/>
              </w:rPr>
            </w:pPr>
            <w:r>
              <w:rPr>
                <w:rFonts w:hint="default" w:ascii="Times New Roman" w:hAnsi="Times New Roman"/>
                <w:sz w:val="21"/>
                <w:szCs w:val="21"/>
              </w:rPr>
              <w:t xml:space="preserve"> pfhdr.snaplen = PCAP_SNAPLEN;</w:t>
            </w:r>
          </w:p>
        </w:tc>
      </w:tr>
    </w:tbl>
    <w:p>
      <w:pPr>
        <w:spacing w:line="360" w:lineRule="auto"/>
        <w:ind w:left="420"/>
        <w:rPr>
          <w:rFonts w:asciiTheme="minorEastAsia" w:hAnsiTheme="minorEastAsia" w:cstheme="minorEastAsia"/>
          <w:sz w:val="24"/>
        </w:rPr>
      </w:pPr>
      <w:r>
        <w:rPr>
          <w:rFonts w:hint="eastAsia" w:asciiTheme="minorEastAsia" w:hAnsiTheme="minorEastAsia" w:cstheme="minorEastAsia"/>
          <w:sz w:val="24"/>
        </w:rPr>
        <w:t>(</w:t>
      </w:r>
      <w:r>
        <w:rPr>
          <w:rFonts w:asciiTheme="minorEastAsia" w:hAnsiTheme="minorEastAsia" w:cstheme="minorEastAsia"/>
          <w:sz w:val="24"/>
        </w:rPr>
        <w:t>2</w:t>
      </w:r>
      <w:r>
        <w:rPr>
          <w:rFonts w:hint="eastAsia" w:asciiTheme="minorEastAsia" w:hAnsiTheme="minorEastAsia" w:cstheme="minorEastAsia"/>
          <w:sz w:val="24"/>
        </w:rPr>
        <w:t>)</w:t>
      </w:r>
      <w:r>
        <w:rPr>
          <w:rFonts w:asciiTheme="minorEastAsia" w:hAnsiTheme="minorEastAsia" w:cstheme="minorEastAsia"/>
          <w:sz w:val="24"/>
        </w:rPr>
        <w:t>根据网络数据包信息构建数据包头</w:t>
      </w:r>
    </w:p>
    <w:tbl>
      <w:tblPr>
        <w:tblStyle w:val="21"/>
        <w:tblW w:w="8522"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22"/>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8522" w:type="dxa"/>
          </w:tcPr>
          <w:p>
            <w:pPr>
              <w:pStyle w:val="15"/>
              <w:widowControl/>
              <w:rPr>
                <w:rFonts w:hint="default" w:ascii="Times New Roman" w:hAnsi="Times New Roman"/>
                <w:sz w:val="21"/>
                <w:szCs w:val="21"/>
              </w:rPr>
            </w:pPr>
            <w:r>
              <w:rPr>
                <w:rFonts w:hint="default" w:ascii="Times New Roman" w:hAnsi="Times New Roman"/>
                <w:sz w:val="21"/>
                <w:szCs w:val="21"/>
              </w:rPr>
              <w:t>pcap_packet_header pktHdr;</w:t>
            </w:r>
          </w:p>
          <w:p>
            <w:pPr>
              <w:pStyle w:val="15"/>
              <w:widowControl/>
              <w:rPr>
                <w:rFonts w:hint="default" w:ascii="Times New Roman" w:hAnsi="Times New Roman"/>
                <w:sz w:val="21"/>
                <w:szCs w:val="21"/>
              </w:rPr>
            </w:pPr>
            <w:r>
              <w:rPr>
                <w:rFonts w:hint="default" w:ascii="Times New Roman" w:hAnsi="Times New Roman"/>
                <w:sz w:val="21"/>
                <w:szCs w:val="21"/>
              </w:rPr>
              <w:t>pktHdr.caplen = 数据包长度</w:t>
            </w:r>
          </w:p>
          <w:p>
            <w:pPr>
              <w:pStyle w:val="15"/>
              <w:widowControl/>
              <w:rPr>
                <w:rFonts w:hint="default" w:ascii="Times New Roman" w:hAnsi="Times New Roman"/>
                <w:sz w:val="21"/>
                <w:szCs w:val="21"/>
              </w:rPr>
            </w:pPr>
            <w:r>
              <w:rPr>
                <w:rFonts w:hint="default" w:ascii="Times New Roman" w:hAnsi="Times New Roman"/>
                <w:sz w:val="21"/>
                <w:szCs w:val="21"/>
              </w:rPr>
              <w:t>pktHdr.len = 数据包长度</w:t>
            </w:r>
          </w:p>
          <w:p>
            <w:pPr>
              <w:pStyle w:val="15"/>
              <w:widowControl/>
              <w:rPr>
                <w:rFonts w:hint="default" w:ascii="Times New Roman" w:hAnsi="Times New Roman"/>
                <w:sz w:val="21"/>
                <w:szCs w:val="21"/>
              </w:rPr>
            </w:pPr>
            <w:r>
              <w:rPr>
                <w:rFonts w:hint="default" w:ascii="Times New Roman" w:hAnsi="Times New Roman"/>
                <w:sz w:val="21"/>
                <w:szCs w:val="21"/>
              </w:rPr>
              <w:t>pktHdr.tv_sec = 捕获秒</w:t>
            </w:r>
          </w:p>
          <w:p>
            <w:pPr>
              <w:pStyle w:val="15"/>
              <w:widowControl/>
              <w:rPr>
                <w:rFonts w:hint="default" w:asciiTheme="minorHAnsi" w:hAnsiTheme="minorEastAsia" w:cstheme="minorEastAsia"/>
                <w:sz w:val="21"/>
                <w:szCs w:val="21"/>
              </w:rPr>
            </w:pPr>
            <w:r>
              <w:rPr>
                <w:rFonts w:hint="default" w:ascii="Times New Roman" w:hAnsi="Times New Roman"/>
                <w:sz w:val="21"/>
                <w:szCs w:val="21"/>
              </w:rPr>
              <w:t>pktHdr.tv_usec = 捕获毫秒</w:t>
            </w:r>
          </w:p>
        </w:tc>
      </w:tr>
    </w:tbl>
    <w:p>
      <w:pPr>
        <w:spacing w:line="360" w:lineRule="auto"/>
        <w:ind w:left="420"/>
        <w:rPr>
          <w:rFonts w:asciiTheme="minorEastAsia" w:hAnsiTheme="minorEastAsia" w:cstheme="minorEastAsia"/>
          <w:sz w:val="24"/>
        </w:rPr>
      </w:pPr>
      <w:r>
        <w:rPr>
          <w:rFonts w:hint="eastAsia" w:asciiTheme="minorEastAsia" w:hAnsiTheme="minorEastAsia" w:cstheme="minorEastAsia"/>
          <w:sz w:val="24"/>
        </w:rPr>
        <w:t>(</w:t>
      </w:r>
      <w:r>
        <w:rPr>
          <w:rFonts w:asciiTheme="minorEastAsia" w:hAnsiTheme="minorEastAsia" w:cstheme="minorEastAsia"/>
          <w:sz w:val="24"/>
        </w:rPr>
        <w:t>3</w:t>
      </w:r>
      <w:r>
        <w:rPr>
          <w:rFonts w:hint="eastAsia" w:asciiTheme="minorEastAsia" w:hAnsiTheme="minorEastAsia" w:cstheme="minorEastAsia"/>
          <w:sz w:val="24"/>
        </w:rPr>
        <w:t>)</w:t>
      </w:r>
      <w:r>
        <w:rPr>
          <w:rFonts w:asciiTheme="minorEastAsia" w:hAnsiTheme="minorEastAsia" w:cstheme="minorEastAsia"/>
          <w:sz w:val="24"/>
        </w:rPr>
        <w:t>拼接数据包</w:t>
      </w:r>
    </w:p>
    <w:p>
      <w:pPr>
        <w:spacing w:line="360" w:lineRule="auto"/>
        <w:ind w:left="420"/>
        <w:rPr>
          <w:rFonts w:asciiTheme="minorEastAsia" w:hAnsiTheme="minorEastAsia" w:cstheme="minorEastAsia"/>
          <w:sz w:val="24"/>
        </w:rPr>
      </w:pPr>
      <w:r>
        <w:rPr>
          <w:rFonts w:hint="eastAsia" w:asciiTheme="minorEastAsia" w:hAnsiTheme="minorEastAsia" w:cstheme="minorEastAsia"/>
          <w:sz w:val="24"/>
        </w:rPr>
        <w:t>(</w:t>
      </w:r>
      <w:r>
        <w:rPr>
          <w:rFonts w:asciiTheme="minorEastAsia" w:hAnsiTheme="minorEastAsia" w:cstheme="minorEastAsia"/>
          <w:sz w:val="24"/>
        </w:rPr>
        <w:t>4</w:t>
      </w:r>
      <w:r>
        <w:rPr>
          <w:rFonts w:hint="eastAsia" w:asciiTheme="minorEastAsia" w:hAnsiTheme="minorEastAsia" w:cstheme="minorEastAsia"/>
          <w:sz w:val="24"/>
        </w:rPr>
        <w:t>)</w:t>
      </w:r>
      <w:r>
        <w:rPr>
          <w:rFonts w:asciiTheme="minorEastAsia" w:hAnsiTheme="minorEastAsia" w:cstheme="minorEastAsia"/>
          <w:sz w:val="24"/>
        </w:rPr>
        <w:t>重复2,3步骤</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通过上述就可以实现本地文件读取pcap文件和保存pcap文件了。</w:t>
      </w:r>
    </w:p>
    <w:p>
      <w:pPr>
        <w:pStyle w:val="4"/>
        <w:rPr>
          <w:rFonts w:ascii="黑体" w:hAnsi="黑体" w:eastAsia="黑体"/>
          <w:b w:val="0"/>
        </w:rPr>
      </w:pPr>
      <w:r>
        <w:rPr>
          <w:rFonts w:ascii="黑体" w:hAnsi="黑体" w:eastAsia="黑体"/>
          <w:b w:val="0"/>
        </w:rPr>
        <w:t>4.3.3 网络协议解析</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考虑到系统采用的是C/S结构，在服务器上，使用的是VxWorks的MUX接口进行抓包，在客户端则选择自行开发协议解析程序。在客户端启动网络数据包分析功能时，首先初始化分析线程，分析线程循环从服务器或者文件中读取网络数据包，如果合法，解析数据包，发送信号</w:t>
      </w:r>
      <w:r>
        <w:rPr>
          <w:rFonts w:hint="eastAsia" w:asciiTheme="minorEastAsia" w:hAnsiTheme="minorEastAsia" w:cstheme="minorEastAsia"/>
          <w:sz w:val="24"/>
        </w:rPr>
        <w:t>通知显示模块显示</w:t>
      </w:r>
      <w:r>
        <w:rPr>
          <w:rFonts w:asciiTheme="minorEastAsia" w:hAnsiTheme="minorEastAsia" w:cstheme="minorEastAsia"/>
          <w:sz w:val="24"/>
        </w:rPr>
        <w:t>，并将原始数据包和解析结果分别放到缓冲区A和缓冲区B。缓冲区A与缓冲区B是使用自定义的线程安全的List，用于后期的填充界面与搜索，会在基础服务章节介绍。分析数据包流程如</w:t>
      </w:r>
      <w:r>
        <w:rPr>
          <w:rFonts w:hint="eastAsia" w:asciiTheme="minorEastAsia" w:hAnsiTheme="minorEastAsia" w:cstheme="minorEastAsia"/>
          <w:sz w:val="24"/>
        </w:rPr>
        <w:t>图</w:t>
      </w:r>
      <w:r>
        <w:rPr>
          <w:rFonts w:asciiTheme="minorEastAsia" w:hAnsiTheme="minorEastAsia" w:cstheme="minorEastAsia"/>
          <w:sz w:val="24"/>
        </w:rPr>
        <w:t>4</w:t>
      </w:r>
      <w:r>
        <w:rPr>
          <w:rFonts w:hint="eastAsia" w:asciiTheme="minorEastAsia" w:hAnsiTheme="minorEastAsia" w:cstheme="minorEastAsia"/>
          <w:sz w:val="24"/>
        </w:rPr>
        <w:t>-</w:t>
      </w:r>
      <w:r>
        <w:rPr>
          <w:rFonts w:asciiTheme="minorEastAsia" w:hAnsiTheme="minorEastAsia" w:cstheme="minorEastAsia"/>
          <w:sz w:val="24"/>
        </w:rPr>
        <w:t>7</w:t>
      </w:r>
      <w:r>
        <w:rPr>
          <w:rFonts w:hint="eastAsia" w:asciiTheme="minorEastAsia" w:hAnsiTheme="minorEastAsia" w:cstheme="minorEastAsia"/>
          <w:sz w:val="24"/>
        </w:rPr>
        <w:t>所示。</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 w:val="24"/>
              </w:rPr>
            </w:pPr>
            <w:r>
              <w:rPr>
                <w:rFonts w:asciiTheme="minorEastAsia" w:hAnsiTheme="minorEastAsia" w:cstheme="minorEastAsia"/>
                <w:sz w:val="24"/>
              </w:rPr>
              <w:drawing>
                <wp:inline distT="0" distB="0" distL="0" distR="0">
                  <wp:extent cx="1651000" cy="2462530"/>
                  <wp:effectExtent l="0" t="0" r="0" b="0"/>
                  <wp:docPr id="50" name="图片 50" descr="F:\lunwen\lunwenpic\分析数据包流程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F:\lunwen\lunwenpic\分析数据包流程图.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a:xfrm>
                            <a:off x="0" y="0"/>
                            <a:ext cx="1660868" cy="2477239"/>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图4-</w:t>
            </w:r>
            <w:r>
              <w:rPr>
                <w:rFonts w:asciiTheme="minorEastAsia" w:hAnsiTheme="minorEastAsia" w:cstheme="minorEastAsia"/>
                <w:szCs w:val="21"/>
              </w:rPr>
              <w:t xml:space="preserve">7 </w:t>
            </w:r>
            <w:r>
              <w:rPr>
                <w:rFonts w:hint="eastAsia" w:asciiTheme="minorEastAsia" w:hAnsiTheme="minorEastAsia" w:cstheme="minorEastAsia"/>
                <w:szCs w:val="21"/>
              </w:rPr>
              <w:t>分析数据包流程图</w:t>
            </w:r>
          </w:p>
        </w:tc>
      </w:tr>
    </w:tbl>
    <w:p>
      <w:pPr>
        <w:pStyle w:val="5"/>
        <w:numPr>
          <w:ilvl w:val="3"/>
          <w:numId w:val="0"/>
        </w:numPr>
      </w:pPr>
      <w:r>
        <w:t>4.3.3.1 协议解析</w:t>
      </w:r>
      <w:r>
        <w:rPr>
          <w:rFonts w:hint="eastAsia"/>
        </w:rPr>
        <w:t>总体</w:t>
      </w:r>
      <w:r>
        <w:t>设计</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前面章节我们已经对TCP/IP协议簇进行了详细的介绍，而解析网络协议就是根据TCP/IP协议簇从下到上按照协议栈一层一层进行协议分析，分析完成之后将分析的结果存放到制定的数据域中</w:t>
      </w:r>
      <w:r>
        <w:rPr>
          <w:rFonts w:hint="eastAsia" w:asciiTheme="minorEastAsia" w:hAnsiTheme="minorEastAsia" w:cstheme="minorEastAsia"/>
          <w:sz w:val="24"/>
          <w:vertAlign w:val="superscript"/>
        </w:rPr>
        <w:t>[</w:t>
      </w:r>
      <w:r>
        <w:rPr>
          <w:rFonts w:asciiTheme="minorEastAsia" w:hAnsiTheme="minorEastAsia" w:cstheme="minorEastAsia"/>
          <w:sz w:val="24"/>
          <w:vertAlign w:val="superscript"/>
        </w:rPr>
        <w:t>3</w:t>
      </w:r>
      <w:r>
        <w:rPr>
          <w:rFonts w:hint="eastAsia" w:asciiTheme="minorEastAsia" w:hAnsiTheme="minorEastAsia" w:cstheme="minorEastAsia"/>
          <w:sz w:val="24"/>
          <w:vertAlign w:val="superscript"/>
        </w:rPr>
        <w:t>]</w:t>
      </w:r>
      <w:r>
        <w:rPr>
          <w:rFonts w:asciiTheme="minorEastAsia" w:hAnsiTheme="minorEastAsia" w:cstheme="minorEastAsia"/>
          <w:sz w:val="24"/>
        </w:rPr>
        <w:t>。解析协议的过程就是解析各个协议的首部，从数据包提取我们感兴趣的信息，因此需要自定义系统用到的各个协议首部。根据系统需求，我们定义</w:t>
      </w:r>
      <w:r>
        <w:rPr>
          <w:rFonts w:hint="eastAsia" w:asciiTheme="minorEastAsia" w:hAnsiTheme="minorEastAsia" w:cstheme="minorEastAsia"/>
          <w:sz w:val="24"/>
        </w:rPr>
        <w:t>了相关的</w:t>
      </w:r>
      <w:r>
        <w:rPr>
          <w:rFonts w:asciiTheme="minorEastAsia" w:hAnsiTheme="minorEastAsia" w:cstheme="minorEastAsia"/>
          <w:sz w:val="24"/>
        </w:rPr>
        <w:t>协议首部</w:t>
      </w:r>
      <w:r>
        <w:rPr>
          <w:rFonts w:hint="eastAsia" w:asciiTheme="minorEastAsia" w:hAnsiTheme="minorEastAsia" w:cstheme="minorEastAsia"/>
          <w:sz w:val="24"/>
        </w:rPr>
        <w:t>，将在</w:t>
      </w:r>
      <w:r>
        <w:rPr>
          <w:rFonts w:asciiTheme="minorEastAsia" w:hAnsiTheme="minorEastAsia" w:cstheme="minorEastAsia"/>
          <w:sz w:val="24"/>
        </w:rPr>
        <w:t>协议解析</w:t>
      </w:r>
      <w:r>
        <w:rPr>
          <w:rFonts w:hint="eastAsia" w:asciiTheme="minorEastAsia" w:hAnsiTheme="minorEastAsia" w:cstheme="minorEastAsia"/>
          <w:sz w:val="24"/>
        </w:rPr>
        <w:t>章节中进行描述。</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网络解析首先根据自定义的各协议首部，解析Ethernet首部内容，确定协议类型，ARP或IP；之后分别解析对应的首部。我们以解析IP为例：定义一个IPV4头指针ipHdr，通过移动ipHdr指针实现解析网路数据包。接下来根据定义的IPV4首部结构，读取对应的各项信息。根据IPV4首部protocol字段确定下一层协议为TCP数据包、UDP数据包还是ICMP数据包</w:t>
      </w:r>
      <w:r>
        <w:rPr>
          <w:rFonts w:hint="eastAsia" w:asciiTheme="minorEastAsia" w:hAnsiTheme="minorEastAsia" w:cstheme="minorEastAsia"/>
          <w:sz w:val="24"/>
          <w:vertAlign w:val="superscript"/>
        </w:rPr>
        <w:t>[</w:t>
      </w:r>
      <w:r>
        <w:rPr>
          <w:rFonts w:asciiTheme="minorEastAsia" w:hAnsiTheme="minorEastAsia" w:cstheme="minorEastAsia"/>
          <w:sz w:val="24"/>
          <w:vertAlign w:val="superscript"/>
        </w:rPr>
        <w:t>8</w:t>
      </w:r>
      <w:r>
        <w:rPr>
          <w:rFonts w:hint="eastAsia" w:asciiTheme="minorEastAsia" w:hAnsiTheme="minorEastAsia" w:cstheme="minorEastAsia"/>
          <w:sz w:val="24"/>
          <w:vertAlign w:val="superscript"/>
        </w:rPr>
        <w:t>]</w:t>
      </w:r>
      <w:r>
        <w:rPr>
          <w:rFonts w:asciiTheme="minorEastAsia" w:hAnsiTheme="minorEastAsia" w:cstheme="minorEastAsia"/>
          <w:sz w:val="24"/>
        </w:rPr>
        <w:t>。</w:t>
      </w:r>
    </w:p>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为了保证系统良好的扩展性，利于系统维护，这里我们采用面向对象的思想设计协议解析引擎。如图4-</w:t>
      </w:r>
      <w:r>
        <w:rPr>
          <w:rFonts w:asciiTheme="minorEastAsia" w:hAnsiTheme="minorEastAsia" w:cstheme="minorEastAsia"/>
          <w:sz w:val="24"/>
        </w:rPr>
        <w:t>8</w:t>
      </w:r>
      <w:r>
        <w:rPr>
          <w:rFonts w:hint="eastAsia" w:asciiTheme="minorEastAsia" w:hAnsiTheme="minorEastAsia" w:cstheme="minorEastAsia"/>
          <w:sz w:val="24"/>
        </w:rPr>
        <w:t>所示是类之间的关系。类Laye</w:t>
      </w:r>
      <w:r>
        <w:rPr>
          <w:rFonts w:asciiTheme="minorEastAsia" w:hAnsiTheme="minorEastAsia" w:cstheme="minorEastAsia"/>
          <w:sz w:val="24"/>
        </w:rPr>
        <w:t>r</w:t>
      </w:r>
      <w:r>
        <w:rPr>
          <w:rFonts w:hint="eastAsia" w:asciiTheme="minorEastAsia" w:hAnsiTheme="minorEastAsia" w:cstheme="minorEastAsia"/>
          <w:sz w:val="24"/>
        </w:rPr>
        <w:t>是所有协议层的父类，定义了共有字段以及操作，表4-</w:t>
      </w:r>
      <w:r>
        <w:rPr>
          <w:rFonts w:asciiTheme="minorEastAsia" w:hAnsiTheme="minorEastAsia" w:cstheme="minorEastAsia"/>
          <w:sz w:val="24"/>
        </w:rPr>
        <w:t>4</w:t>
      </w:r>
      <w:r>
        <w:rPr>
          <w:rFonts w:hint="eastAsia" w:asciiTheme="minorEastAsia" w:hAnsiTheme="minorEastAsia" w:cstheme="minorEastAsia"/>
          <w:sz w:val="24"/>
        </w:rPr>
        <w:t>给出了Laye</w:t>
      </w:r>
      <w:r>
        <w:rPr>
          <w:rFonts w:asciiTheme="minorEastAsia" w:hAnsiTheme="minorEastAsia" w:cstheme="minorEastAsia"/>
          <w:sz w:val="24"/>
        </w:rPr>
        <w:t>r</w:t>
      </w:r>
      <w:r>
        <w:rPr>
          <w:rFonts w:hint="eastAsia" w:asciiTheme="minorEastAsia" w:hAnsiTheme="minorEastAsia" w:cstheme="minorEastAsia"/>
          <w:sz w:val="24"/>
        </w:rPr>
        <w:t>关键字段与函数的含义。</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 w:val="24"/>
              </w:rPr>
            </w:pPr>
            <w:r>
              <w:rPr>
                <w:rFonts w:asciiTheme="minorEastAsia" w:hAnsiTheme="minorEastAsia" w:cstheme="minorEastAsia"/>
                <w:sz w:val="24"/>
              </w:rPr>
              <w:drawing>
                <wp:inline distT="0" distB="0" distL="0" distR="0">
                  <wp:extent cx="4356735" cy="2172335"/>
                  <wp:effectExtent l="0" t="0" r="5715" b="0"/>
                  <wp:docPr id="51" name="图片 51" descr="F:\lunwen\UML\lay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F:\lunwen\UML\layer.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4447423" cy="2217753"/>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图4-</w:t>
            </w:r>
            <w:r>
              <w:rPr>
                <w:rFonts w:asciiTheme="minorEastAsia" w:hAnsiTheme="minorEastAsia" w:cstheme="minorEastAsia"/>
                <w:szCs w:val="21"/>
              </w:rPr>
              <w:t xml:space="preserve">8 </w:t>
            </w:r>
            <w:r>
              <w:rPr>
                <w:rFonts w:hint="eastAsia" w:asciiTheme="minorEastAsia" w:hAnsiTheme="minorEastAsia" w:cstheme="minorEastAsia"/>
                <w:szCs w:val="21"/>
              </w:rPr>
              <w:t>协议解析引擎类关系图</w:t>
            </w:r>
          </w:p>
        </w:tc>
      </w:tr>
    </w:tbl>
    <w:p>
      <w:pPr>
        <w:ind w:firstLine="420" w:firstLineChars="200"/>
        <w:rPr>
          <w:rFonts w:asciiTheme="minorEastAsia" w:hAnsiTheme="minorEastAsia" w:cstheme="minorEastAsia"/>
          <w:szCs w:val="21"/>
        </w:rPr>
      </w:pP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35"/>
        <w:gridCol w:w="67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gridSpan w:val="2"/>
            <w:tcBorders>
              <w:top w:val="nil"/>
              <w:left w:val="nil"/>
              <w:bottom w:val="single" w:color="auto" w:sz="18" w:space="0"/>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表4-</w:t>
            </w:r>
            <w:r>
              <w:rPr>
                <w:rFonts w:asciiTheme="minorEastAsia" w:hAnsiTheme="minorEastAsia" w:cstheme="minorEastAsia"/>
                <w:szCs w:val="21"/>
              </w:rPr>
              <w:t>4 Layer</w:t>
            </w:r>
            <w:r>
              <w:rPr>
                <w:rFonts w:hint="eastAsia" w:asciiTheme="minorEastAsia" w:hAnsiTheme="minorEastAsia" w:cstheme="minorEastAsia"/>
                <w:szCs w:val="21"/>
              </w:rPr>
              <w:t>关键字段与函数含义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tcBorders>
              <w:top w:val="single" w:color="auto" w:sz="18" w:space="0"/>
              <w:left w:val="nil"/>
              <w:bottom w:val="single" w:color="auto" w:sz="12" w:space="0"/>
              <w:right w:val="nil"/>
            </w:tcBorders>
          </w:tcPr>
          <w:p>
            <w:pPr>
              <w:spacing w:line="360" w:lineRule="auto"/>
              <w:rPr>
                <w:rFonts w:asciiTheme="minorEastAsia" w:hAnsiTheme="minorEastAsia" w:cstheme="minorEastAsia"/>
                <w:sz w:val="24"/>
              </w:rPr>
            </w:pPr>
            <w:r>
              <w:rPr>
                <w:rFonts w:hint="eastAsia" w:asciiTheme="minorEastAsia" w:hAnsiTheme="minorEastAsia" w:cstheme="minorEastAsia"/>
                <w:sz w:val="24"/>
              </w:rPr>
              <w:t>名称</w:t>
            </w:r>
          </w:p>
        </w:tc>
        <w:tc>
          <w:tcPr>
            <w:tcW w:w="6711" w:type="dxa"/>
            <w:tcBorders>
              <w:top w:val="single" w:color="auto" w:sz="18" w:space="0"/>
              <w:left w:val="nil"/>
              <w:bottom w:val="single" w:color="auto" w:sz="12" w:space="0"/>
              <w:right w:val="nil"/>
            </w:tcBorders>
          </w:tcPr>
          <w:p>
            <w:pPr>
              <w:spacing w:line="360" w:lineRule="auto"/>
              <w:rPr>
                <w:rFonts w:asciiTheme="minorEastAsia" w:hAnsiTheme="minorEastAsia" w:cstheme="minorEastAsia"/>
                <w:sz w:val="24"/>
              </w:rPr>
            </w:pPr>
            <w:r>
              <w:rPr>
                <w:rFonts w:hint="eastAsia" w:asciiTheme="minorEastAsia" w:hAnsiTheme="minorEastAsia" w:cstheme="minorEastAsia"/>
                <w:sz w:val="24"/>
              </w:rPr>
              <w:t>含义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tcBorders>
              <w:top w:val="single" w:color="auto" w:sz="12" w:space="0"/>
              <w:left w:val="nil"/>
              <w:bottom w:val="nil"/>
              <w:right w:val="nil"/>
            </w:tcBorders>
          </w:tcPr>
          <w:p>
            <w:pPr>
              <w:spacing w:line="360" w:lineRule="auto"/>
              <w:rPr>
                <w:rFonts w:asciiTheme="minorEastAsia" w:hAnsiTheme="minorEastAsia" w:cstheme="minorEastAsia"/>
                <w:sz w:val="24"/>
              </w:rPr>
            </w:pPr>
            <w:r>
              <w:rPr>
                <w:rFonts w:asciiTheme="minorEastAsia" w:hAnsiTheme="minorEastAsia" w:cstheme="minorEastAsia"/>
                <w:sz w:val="24"/>
              </w:rPr>
              <w:t>m_Data</w:t>
            </w:r>
          </w:p>
        </w:tc>
        <w:tc>
          <w:tcPr>
            <w:tcW w:w="6711" w:type="dxa"/>
            <w:tcBorders>
              <w:top w:val="single" w:color="auto" w:sz="12" w:space="0"/>
              <w:left w:val="nil"/>
              <w:bottom w:val="nil"/>
              <w:right w:val="nil"/>
            </w:tcBorders>
          </w:tcPr>
          <w:p>
            <w:pPr>
              <w:spacing w:line="360" w:lineRule="auto"/>
              <w:rPr>
                <w:rFonts w:asciiTheme="minorEastAsia" w:hAnsiTheme="minorEastAsia" w:cstheme="minorEastAsia"/>
                <w:sz w:val="24"/>
              </w:rPr>
            </w:pPr>
            <w:r>
              <w:rPr>
                <w:rFonts w:hint="eastAsia" w:asciiTheme="minorEastAsia" w:hAnsiTheme="minorEastAsia" w:cstheme="minorEastAsia"/>
                <w:sz w:val="24"/>
              </w:rPr>
              <w:t>当前协议层的数据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tcBorders>
              <w:top w:val="nil"/>
              <w:left w:val="nil"/>
              <w:bottom w:val="nil"/>
              <w:right w:val="nil"/>
            </w:tcBorders>
          </w:tcPr>
          <w:p>
            <w:pPr>
              <w:spacing w:line="360" w:lineRule="auto"/>
              <w:rPr>
                <w:rFonts w:asciiTheme="minorEastAsia" w:hAnsiTheme="minorEastAsia" w:cstheme="minorEastAsia"/>
                <w:sz w:val="24"/>
              </w:rPr>
            </w:pPr>
            <w:r>
              <w:rPr>
                <w:rFonts w:hint="eastAsia" w:asciiTheme="minorEastAsia" w:hAnsiTheme="minorEastAsia" w:cstheme="minorEastAsia"/>
                <w:sz w:val="24"/>
              </w:rPr>
              <w:t>m_</w:t>
            </w:r>
            <w:r>
              <w:rPr>
                <w:rFonts w:asciiTheme="minorEastAsia" w:hAnsiTheme="minorEastAsia" w:cstheme="minorEastAsia"/>
                <w:sz w:val="24"/>
              </w:rPr>
              <w:t>DataLen</w:t>
            </w:r>
          </w:p>
        </w:tc>
        <w:tc>
          <w:tcPr>
            <w:tcW w:w="6711" w:type="dxa"/>
            <w:tcBorders>
              <w:top w:val="nil"/>
              <w:left w:val="nil"/>
              <w:bottom w:val="nil"/>
              <w:right w:val="nil"/>
            </w:tcBorders>
          </w:tcPr>
          <w:p>
            <w:pPr>
              <w:spacing w:line="360" w:lineRule="auto"/>
              <w:rPr>
                <w:rFonts w:asciiTheme="minorEastAsia" w:hAnsiTheme="minorEastAsia" w:cstheme="minorEastAsia"/>
                <w:sz w:val="24"/>
              </w:rPr>
            </w:pPr>
            <w:r>
              <w:rPr>
                <w:rFonts w:hint="eastAsia" w:asciiTheme="minorEastAsia" w:hAnsiTheme="minorEastAsia" w:cstheme="minorEastAsia"/>
                <w:sz w:val="24"/>
              </w:rPr>
              <w:t>当前协议层的数据长度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tcBorders>
              <w:top w:val="nil"/>
              <w:left w:val="nil"/>
              <w:bottom w:val="nil"/>
              <w:right w:val="nil"/>
            </w:tcBorders>
          </w:tcPr>
          <w:p>
            <w:pPr>
              <w:spacing w:line="360" w:lineRule="auto"/>
              <w:rPr>
                <w:rFonts w:asciiTheme="minorEastAsia" w:hAnsiTheme="minorEastAsia" w:cstheme="minorEastAsia"/>
                <w:sz w:val="24"/>
              </w:rPr>
            </w:pPr>
            <w:r>
              <w:rPr>
                <w:rFonts w:asciiTheme="minorEastAsia" w:hAnsiTheme="minorEastAsia" w:cstheme="minorEastAsia"/>
                <w:sz w:val="24"/>
              </w:rPr>
              <w:t>m_Packet</w:t>
            </w:r>
          </w:p>
        </w:tc>
        <w:tc>
          <w:tcPr>
            <w:tcW w:w="6711" w:type="dxa"/>
            <w:tcBorders>
              <w:top w:val="nil"/>
              <w:left w:val="nil"/>
              <w:bottom w:val="nil"/>
              <w:right w:val="nil"/>
            </w:tcBorders>
          </w:tcPr>
          <w:p>
            <w:pPr>
              <w:spacing w:line="360" w:lineRule="auto"/>
              <w:rPr>
                <w:rFonts w:ascii="Courier New" w:hAnsi="Courier New" w:cs="Courier New"/>
                <w:color w:val="444444"/>
                <w:sz w:val="19"/>
                <w:szCs w:val="19"/>
                <w:shd w:val="clear" w:color="auto" w:fill="F0F0F0"/>
              </w:rPr>
            </w:pPr>
            <w:r>
              <w:rPr>
                <w:rFonts w:hint="eastAsia" w:asciiTheme="minorEastAsia" w:hAnsiTheme="minorEastAsia" w:cstheme="minorEastAsia"/>
                <w:sz w:val="24"/>
              </w:rPr>
              <w:t>类Packet实例，获取每一层协议的入口,比如获取TC</w:t>
            </w:r>
            <w:r>
              <w:rPr>
                <w:rFonts w:asciiTheme="minorEastAsia" w:hAnsiTheme="minorEastAsia" w:cstheme="minorEastAsia"/>
                <w:sz w:val="24"/>
              </w:rPr>
              <w:t>P</w:t>
            </w:r>
            <w:r>
              <w:rPr>
                <w:rFonts w:hint="eastAsia" w:asciiTheme="minorEastAsia" w:hAnsiTheme="minorEastAsia" w:cstheme="minorEastAsia"/>
                <w:sz w:val="24"/>
              </w:rPr>
              <w:t>层:</w:t>
            </w:r>
          </w:p>
          <w:p>
            <w:pPr>
              <w:spacing w:line="360" w:lineRule="auto"/>
              <w:rPr>
                <w:rFonts w:asciiTheme="minorEastAsia" w:hAnsiTheme="minorEastAsia" w:cstheme="minorEastAsia"/>
                <w:sz w:val="24"/>
              </w:rPr>
            </w:pPr>
            <w:r>
              <w:rPr>
                <w:sz w:val="24"/>
              </w:rPr>
              <w:t xml:space="preserve">TcpLayer* layer = </w:t>
            </w:r>
            <w:r>
              <w:rPr>
                <w:rFonts w:hint="eastAsia"/>
                <w:sz w:val="24"/>
              </w:rPr>
              <w:t>p</w:t>
            </w:r>
            <w:r>
              <w:rPr>
                <w:sz w:val="24"/>
              </w:rPr>
              <w:t>acket.getLayerOfType&lt;TcpLayer&gt;();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tcBorders>
              <w:top w:val="nil"/>
              <w:left w:val="nil"/>
              <w:bottom w:val="nil"/>
              <w:right w:val="nil"/>
            </w:tcBorders>
          </w:tcPr>
          <w:p>
            <w:pPr>
              <w:spacing w:line="360" w:lineRule="auto"/>
              <w:rPr>
                <w:rFonts w:asciiTheme="minorEastAsia" w:hAnsiTheme="minorEastAsia" w:cstheme="minorEastAsia"/>
                <w:sz w:val="24"/>
              </w:rPr>
            </w:pPr>
            <w:r>
              <w:rPr>
                <w:rFonts w:asciiTheme="minorEastAsia" w:hAnsiTheme="minorEastAsia" w:cstheme="minorEastAsia"/>
                <w:sz w:val="24"/>
              </w:rPr>
              <w:t>m_Protocol</w:t>
            </w:r>
          </w:p>
        </w:tc>
        <w:tc>
          <w:tcPr>
            <w:tcW w:w="6711" w:type="dxa"/>
            <w:tcBorders>
              <w:top w:val="nil"/>
              <w:left w:val="nil"/>
              <w:bottom w:val="nil"/>
              <w:right w:val="nil"/>
            </w:tcBorders>
          </w:tcPr>
          <w:p>
            <w:pPr>
              <w:spacing w:line="360" w:lineRule="auto"/>
              <w:rPr>
                <w:rFonts w:asciiTheme="minorEastAsia" w:hAnsiTheme="minorEastAsia" w:cstheme="minorEastAsia"/>
                <w:sz w:val="24"/>
              </w:rPr>
            </w:pPr>
            <w:r>
              <w:rPr>
                <w:rFonts w:hint="eastAsia" w:asciiTheme="minorEastAsia" w:hAnsiTheme="minorEastAsia" w:cstheme="minorEastAsia"/>
                <w:sz w:val="24"/>
              </w:rPr>
              <w:t>当前协议层的类型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tcBorders>
              <w:top w:val="nil"/>
              <w:left w:val="nil"/>
              <w:bottom w:val="single" w:color="auto" w:sz="12" w:space="0"/>
              <w:right w:val="nil"/>
            </w:tcBorders>
          </w:tcPr>
          <w:p>
            <w:pPr>
              <w:spacing w:line="360" w:lineRule="auto"/>
              <w:rPr>
                <w:rFonts w:asciiTheme="minorEastAsia" w:hAnsiTheme="minorEastAsia" w:cstheme="minorEastAsia"/>
                <w:sz w:val="24"/>
              </w:rPr>
            </w:pPr>
            <w:r>
              <w:rPr>
                <w:rFonts w:hint="eastAsia" w:asciiTheme="minorEastAsia" w:hAnsiTheme="minorEastAsia" w:cstheme="minorEastAsia"/>
                <w:sz w:val="24"/>
              </w:rPr>
              <w:t>parseNextLayer</w:t>
            </w:r>
          </w:p>
        </w:tc>
        <w:tc>
          <w:tcPr>
            <w:tcW w:w="6711" w:type="dxa"/>
            <w:tcBorders>
              <w:top w:val="nil"/>
              <w:left w:val="nil"/>
              <w:bottom w:val="single" w:color="auto" w:sz="12" w:space="0"/>
              <w:right w:val="nil"/>
            </w:tcBorders>
          </w:tcPr>
          <w:p>
            <w:pPr>
              <w:spacing w:line="360" w:lineRule="auto"/>
              <w:rPr>
                <w:rFonts w:asciiTheme="minorEastAsia" w:hAnsiTheme="minorEastAsia" w:cstheme="minorEastAsia"/>
                <w:sz w:val="24"/>
              </w:rPr>
            </w:pPr>
            <w:r>
              <w:rPr>
                <w:rFonts w:hint="eastAsia" w:asciiTheme="minorEastAsia" w:hAnsiTheme="minorEastAsia" w:cstheme="minorEastAsia"/>
                <w:sz w:val="24"/>
              </w:rPr>
              <w:t>解析下一层协议的业务逻辑实现位置</w:t>
            </w:r>
          </w:p>
        </w:tc>
      </w:tr>
    </w:tbl>
    <w:p>
      <w:pPr>
        <w:spacing w:line="360" w:lineRule="auto"/>
        <w:ind w:firstLine="480" w:firstLineChars="200"/>
        <w:rPr>
          <w:rFonts w:asciiTheme="minorEastAsia" w:hAnsiTheme="minorEastAsia" w:cstheme="minorEastAsia"/>
          <w:sz w:val="24"/>
        </w:rPr>
      </w:pPr>
    </w:p>
    <w:p>
      <w:pPr>
        <w:pStyle w:val="5"/>
        <w:numPr>
          <w:ilvl w:val="3"/>
          <w:numId w:val="0"/>
        </w:numPr>
      </w:pPr>
      <w:r>
        <w:t>4.3.3.2 协议解析</w:t>
      </w:r>
      <w:r>
        <w:rPr>
          <w:rFonts w:hint="eastAsia"/>
        </w:rPr>
        <w:t>具体实现</w:t>
      </w:r>
    </w:p>
    <w:p>
      <w:pPr>
        <w:spacing w:line="360" w:lineRule="auto"/>
        <w:rPr>
          <w:rFonts w:asciiTheme="minorEastAsia" w:hAnsiTheme="minorEastAsia" w:cstheme="minorEastAsia"/>
          <w:sz w:val="24"/>
        </w:rPr>
      </w:pPr>
      <w:r>
        <w:rPr>
          <w:rFonts w:hint="eastAsia" w:asciiTheme="minorEastAsia" w:hAnsiTheme="minorEastAsia" w:cstheme="minorEastAsia"/>
          <w:sz w:val="24"/>
        </w:rPr>
        <w:t>1. EthLay</w:t>
      </w:r>
      <w:r>
        <w:rPr>
          <w:rFonts w:asciiTheme="minorEastAsia" w:hAnsiTheme="minorEastAsia" w:cstheme="minorEastAsia"/>
          <w:sz w:val="24"/>
        </w:rPr>
        <w:t>er</w:t>
      </w:r>
      <w:r>
        <w:rPr>
          <w:rFonts w:hint="eastAsia" w:asciiTheme="minorEastAsia" w:hAnsiTheme="minorEastAsia" w:cstheme="minorEastAsia"/>
          <w:sz w:val="24"/>
        </w:rPr>
        <w:t>层处理</w:t>
      </w:r>
    </w:p>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EthLayer层处理主要根据MAC帧格式，将数据包前14个字节解析成对应的数据结构，再从数据结构中读取每个字段代表的详细信息。表4-</w:t>
      </w:r>
      <w:r>
        <w:rPr>
          <w:rFonts w:asciiTheme="minorEastAsia" w:hAnsiTheme="minorEastAsia" w:cstheme="minorEastAsia"/>
          <w:sz w:val="24"/>
        </w:rPr>
        <w:t>5</w:t>
      </w:r>
      <w:r>
        <w:rPr>
          <w:rFonts w:hint="eastAsia" w:asciiTheme="minorEastAsia" w:hAnsiTheme="minorEastAsia" w:cstheme="minorEastAsia"/>
          <w:sz w:val="24"/>
        </w:rPr>
        <w:t>是数据结构的定义。</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single" w:color="auto" w:sz="12" w:space="0"/>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表4-</w:t>
            </w:r>
            <w:r>
              <w:rPr>
                <w:rFonts w:asciiTheme="minorEastAsia" w:hAnsiTheme="minorEastAsia" w:cstheme="minorEastAsia"/>
                <w:szCs w:val="21"/>
              </w:rPr>
              <w:t>5 MAC</w:t>
            </w:r>
            <w:r>
              <w:rPr>
                <w:rFonts w:hint="eastAsia" w:asciiTheme="minorEastAsia" w:hAnsiTheme="minorEastAsia" w:cstheme="minorEastAsia"/>
                <w:szCs w:val="21"/>
              </w:rPr>
              <w:t>帧首部结构体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single" w:color="auto" w:sz="12" w:space="0"/>
              <w:left w:val="nil"/>
              <w:bottom w:val="single" w:color="auto" w:sz="12" w:space="0"/>
              <w:right w:val="nil"/>
            </w:tcBorders>
          </w:tcPr>
          <w:p>
            <w:pPr>
              <w:pStyle w:val="15"/>
              <w:widowControl/>
              <w:rPr>
                <w:rFonts w:hint="default" w:ascii="Times New Roman" w:hAnsi="Times New Roman" w:eastAsiaTheme="minorEastAsia"/>
                <w:sz w:val="21"/>
                <w:szCs w:val="21"/>
              </w:rPr>
            </w:pPr>
            <w:r>
              <w:rPr>
                <w:rFonts w:hint="default" w:ascii="Times New Roman" w:hAnsi="Times New Roman" w:eastAsiaTheme="minorEastAsia"/>
                <w:sz w:val="21"/>
                <w:szCs w:val="21"/>
              </w:rPr>
              <w:t>struct ether_header {</w:t>
            </w:r>
          </w:p>
          <w:p>
            <w:pPr>
              <w:pStyle w:val="15"/>
              <w:widowControl/>
              <w:rPr>
                <w:rFonts w:hint="default" w:ascii="Times New Roman" w:hAnsi="Times New Roman" w:eastAsiaTheme="minorEastAsia"/>
                <w:sz w:val="21"/>
                <w:szCs w:val="21"/>
              </w:rPr>
            </w:pPr>
            <w:r>
              <w:rPr>
                <w:rFonts w:hint="default" w:ascii="Times New Roman" w:hAnsi="Times New Roman" w:eastAsiaTheme="minorEastAsia"/>
                <w:sz w:val="21"/>
                <w:szCs w:val="21"/>
              </w:rPr>
              <w:t xml:space="preserve">    uint8_t   dstMac[6];    /**&lt; </w:t>
            </w:r>
            <w:r>
              <w:rPr>
                <w:rFonts w:ascii="Times New Roman" w:hAnsi="Times New Roman" w:eastAsiaTheme="minorEastAsia"/>
                <w:sz w:val="21"/>
                <w:szCs w:val="21"/>
              </w:rPr>
              <w:t>目标MAC地址 */</w:t>
            </w:r>
          </w:p>
          <w:p>
            <w:pPr>
              <w:pStyle w:val="15"/>
              <w:widowControl/>
              <w:rPr>
                <w:rFonts w:hint="default" w:ascii="Times New Roman" w:hAnsi="Times New Roman" w:eastAsiaTheme="minorEastAsia"/>
                <w:sz w:val="21"/>
                <w:szCs w:val="21"/>
              </w:rPr>
            </w:pPr>
            <w:r>
              <w:rPr>
                <w:rFonts w:hint="default" w:ascii="Times New Roman" w:hAnsi="Times New Roman" w:eastAsiaTheme="minorEastAsia"/>
                <w:sz w:val="21"/>
                <w:szCs w:val="21"/>
              </w:rPr>
              <w:t xml:space="preserve">    uint8_t   srcMac[6];    /**&lt; </w:t>
            </w:r>
            <w:r>
              <w:rPr>
                <w:rFonts w:ascii="Times New Roman" w:hAnsi="Times New Roman" w:eastAsiaTheme="minorEastAsia"/>
                <w:sz w:val="21"/>
                <w:szCs w:val="21"/>
              </w:rPr>
              <w:t>源MAC地址 */</w:t>
            </w:r>
          </w:p>
          <w:p>
            <w:pPr>
              <w:pStyle w:val="15"/>
              <w:widowControl/>
              <w:rPr>
                <w:rFonts w:hint="default" w:ascii="Times New Roman" w:hAnsi="Times New Roman" w:eastAsiaTheme="minorEastAsia"/>
                <w:sz w:val="21"/>
                <w:szCs w:val="21"/>
              </w:rPr>
            </w:pPr>
            <w:r>
              <w:rPr>
                <w:rFonts w:hint="default" w:ascii="Times New Roman" w:hAnsi="Times New Roman" w:eastAsiaTheme="minorEastAsia"/>
                <w:sz w:val="21"/>
                <w:szCs w:val="21"/>
              </w:rPr>
              <w:t xml:space="preserve">    uint16_t  etherType;    /**&lt; </w:t>
            </w:r>
            <w:r>
              <w:rPr>
                <w:rFonts w:ascii="Times New Roman" w:hAnsi="Times New Roman" w:eastAsiaTheme="minorEastAsia"/>
                <w:sz w:val="21"/>
                <w:szCs w:val="21"/>
              </w:rPr>
              <w:t>协议类型 */</w:t>
            </w:r>
          </w:p>
          <w:p>
            <w:pPr>
              <w:pStyle w:val="15"/>
              <w:widowControl/>
              <w:rPr>
                <w:rFonts w:hint="default" w:ascii="Times New Roman" w:hAnsi="Times New Roman" w:eastAsiaTheme="minorEastAsia"/>
                <w:sz w:val="21"/>
                <w:szCs w:val="21"/>
              </w:rPr>
            </w:pPr>
            <w:r>
              <w:rPr>
                <w:rFonts w:hint="default" w:ascii="Times New Roman" w:hAnsi="Times New Roman" w:eastAsiaTheme="minorEastAsia"/>
                <w:sz w:val="21"/>
                <w:szCs w:val="21"/>
              </w:rPr>
              <w:t>};</w:t>
            </w:r>
          </w:p>
        </w:tc>
      </w:tr>
    </w:tbl>
    <w:p>
      <w:pPr>
        <w:spacing w:line="360" w:lineRule="auto"/>
        <w:rPr>
          <w:rFonts w:asciiTheme="minorEastAsia" w:hAnsiTheme="minorEastAsia" w:cstheme="minorEastAsia"/>
          <w:sz w:val="24"/>
        </w:rPr>
      </w:pPr>
      <w:r>
        <w:rPr>
          <w:rFonts w:hint="eastAsia" w:asciiTheme="minorEastAsia" w:hAnsiTheme="minorEastAsia" w:cstheme="minorEastAsia"/>
          <w:sz w:val="24"/>
        </w:rPr>
        <w:t>根据MAC帧首部etherType字段，可以确定当前捕获哪种协议类型的网络数据包，当该字段为0x</w:t>
      </w:r>
      <w:r>
        <w:rPr>
          <w:rFonts w:asciiTheme="minorEastAsia" w:hAnsiTheme="minorEastAsia" w:cstheme="minorEastAsia"/>
          <w:sz w:val="24"/>
        </w:rPr>
        <w:t>0</w:t>
      </w:r>
      <w:r>
        <w:rPr>
          <w:rFonts w:hint="eastAsia" w:asciiTheme="minorEastAsia" w:hAnsiTheme="minorEastAsia" w:cstheme="minorEastAsia"/>
          <w:sz w:val="24"/>
        </w:rPr>
        <w:t>800，IP协议数据包；当该字段为0x0806，A</w:t>
      </w:r>
      <w:r>
        <w:rPr>
          <w:rFonts w:asciiTheme="minorEastAsia" w:hAnsiTheme="minorEastAsia" w:cstheme="minorEastAsia"/>
          <w:sz w:val="24"/>
        </w:rPr>
        <w:t>RP</w:t>
      </w:r>
      <w:r>
        <w:rPr>
          <w:rFonts w:hint="eastAsia" w:asciiTheme="minorEastAsia" w:hAnsiTheme="minorEastAsia" w:cstheme="minorEastAsia"/>
          <w:sz w:val="24"/>
        </w:rPr>
        <w:t>协议数据包。然后根据协议类型决定下一步的处理过程。图4-</w:t>
      </w:r>
      <w:r>
        <w:rPr>
          <w:rFonts w:asciiTheme="minorEastAsia" w:hAnsiTheme="minorEastAsia" w:cstheme="minorEastAsia"/>
          <w:sz w:val="24"/>
        </w:rPr>
        <w:t>9</w:t>
      </w:r>
      <w:r>
        <w:rPr>
          <w:rFonts w:hint="eastAsia" w:asciiTheme="minorEastAsia" w:hAnsiTheme="minorEastAsia" w:cstheme="minorEastAsia"/>
          <w:sz w:val="24"/>
        </w:rPr>
        <w:t>给出Eth</w:t>
      </w:r>
      <w:r>
        <w:rPr>
          <w:rFonts w:asciiTheme="minorEastAsia" w:hAnsiTheme="minorEastAsia" w:cstheme="minorEastAsia"/>
          <w:sz w:val="24"/>
        </w:rPr>
        <w:t>Layer</w:t>
      </w:r>
      <w:r>
        <w:rPr>
          <w:rFonts w:hint="eastAsia" w:asciiTheme="minorEastAsia" w:hAnsiTheme="minorEastAsia" w:cstheme="minorEastAsia"/>
          <w:sz w:val="24"/>
        </w:rPr>
        <w:t>层的处理流程。</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 w:val="24"/>
              </w:rPr>
            </w:pPr>
            <w:r>
              <w:rPr>
                <w:rFonts w:asciiTheme="minorEastAsia" w:hAnsiTheme="minorEastAsia" w:cstheme="minorEastAsia"/>
                <w:sz w:val="24"/>
              </w:rPr>
              <w:drawing>
                <wp:inline distT="0" distB="0" distL="0" distR="0">
                  <wp:extent cx="4123055" cy="3138805"/>
                  <wp:effectExtent l="0" t="0" r="0" b="0"/>
                  <wp:docPr id="52" name="图片 52" descr="F:\lunwen\lunwenpic\EhLayer流程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F:\lunwen\lunwenpic\EhLayer流程图.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4230061" cy="3220206"/>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图4-</w:t>
            </w:r>
            <w:r>
              <w:rPr>
                <w:rFonts w:asciiTheme="minorEastAsia" w:hAnsiTheme="minorEastAsia" w:cstheme="minorEastAsia"/>
                <w:szCs w:val="21"/>
              </w:rPr>
              <w:t>9 EthLayer</w:t>
            </w:r>
            <w:r>
              <w:rPr>
                <w:rFonts w:hint="eastAsia" w:asciiTheme="minorEastAsia" w:hAnsiTheme="minorEastAsia" w:cstheme="minorEastAsia"/>
                <w:szCs w:val="21"/>
              </w:rPr>
              <w:t>层处理流程</w:t>
            </w:r>
          </w:p>
        </w:tc>
      </w:tr>
    </w:tbl>
    <w:p>
      <w:pPr>
        <w:spacing w:line="360" w:lineRule="auto"/>
        <w:rPr>
          <w:rFonts w:asciiTheme="minorEastAsia" w:hAnsiTheme="minorEastAsia" w:cstheme="minorEastAsia"/>
          <w:sz w:val="24"/>
        </w:rPr>
      </w:pPr>
      <w:r>
        <w:rPr>
          <w:rFonts w:hint="eastAsia" w:asciiTheme="minorEastAsia" w:hAnsiTheme="minorEastAsia" w:cstheme="minorEastAsia"/>
          <w:sz w:val="24"/>
        </w:rPr>
        <w:t>2.ArpLayer层处理</w:t>
      </w:r>
    </w:p>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ARP协议，地址解析协议，</w:t>
      </w:r>
      <w:r>
        <w:rPr>
          <w:rFonts w:asciiTheme="minorEastAsia" w:hAnsiTheme="minorEastAsia" w:cstheme="minorEastAsia"/>
          <w:sz w:val="24"/>
        </w:rPr>
        <w:t>是根据</w:t>
      </w:r>
      <w:r>
        <w:fldChar w:fldCharType="begin"/>
      </w:r>
      <w:r>
        <w:instrText xml:space="preserve"> HYPERLINK "https://baike.baidu.com/item/IP%E5%9C%B0%E5%9D%80" \t "_blank" </w:instrText>
      </w:r>
      <w:r>
        <w:fldChar w:fldCharType="separate"/>
      </w:r>
      <w:r>
        <w:rPr>
          <w:rFonts w:asciiTheme="minorEastAsia" w:hAnsiTheme="minorEastAsia" w:cstheme="minorEastAsia"/>
          <w:sz w:val="24"/>
        </w:rPr>
        <w:t>IP地址</w:t>
      </w:r>
      <w:r>
        <w:rPr>
          <w:rFonts w:asciiTheme="minorEastAsia" w:hAnsiTheme="minorEastAsia" w:cstheme="minorEastAsia"/>
          <w:sz w:val="24"/>
        </w:rPr>
        <w:fldChar w:fldCharType="end"/>
      </w:r>
      <w:r>
        <w:rPr>
          <w:rFonts w:asciiTheme="minorEastAsia" w:hAnsiTheme="minorEastAsia" w:cstheme="minorEastAsia"/>
          <w:sz w:val="24"/>
        </w:rPr>
        <w:t>获取</w:t>
      </w:r>
      <w:r>
        <w:fldChar w:fldCharType="begin"/>
      </w:r>
      <w:r>
        <w:instrText xml:space="preserve"> HYPERLINK "https://baike.baidu.com/item/%E7%89%A9%E7%90%86%E5%9C%B0%E5%9D%80" \t "_blank" </w:instrText>
      </w:r>
      <w:r>
        <w:fldChar w:fldCharType="separate"/>
      </w:r>
      <w:r>
        <w:rPr>
          <w:rFonts w:asciiTheme="minorEastAsia" w:hAnsiTheme="minorEastAsia" w:cstheme="minorEastAsia"/>
          <w:sz w:val="24"/>
        </w:rPr>
        <w:t>物理地址</w:t>
      </w:r>
      <w:r>
        <w:rPr>
          <w:rFonts w:asciiTheme="minorEastAsia" w:hAnsiTheme="minorEastAsia" w:cstheme="minorEastAsia"/>
          <w:sz w:val="24"/>
        </w:rPr>
        <w:fldChar w:fldCharType="end"/>
      </w:r>
      <w:r>
        <w:rPr>
          <w:rFonts w:asciiTheme="minorEastAsia" w:hAnsiTheme="minorEastAsia" w:cstheme="minorEastAsia"/>
          <w:sz w:val="24"/>
        </w:rPr>
        <w:t>的一个</w:t>
      </w:r>
      <w:r>
        <w:fldChar w:fldCharType="begin"/>
      </w:r>
      <w:r>
        <w:instrText xml:space="preserve"> HYPERLINK "https://baike.baidu.com/item/TCP%2FIP%E5%8D%8F%E8%AE%AE" \t "_blank" </w:instrText>
      </w:r>
      <w:r>
        <w:fldChar w:fldCharType="separate"/>
      </w:r>
      <w:r>
        <w:rPr>
          <w:rFonts w:asciiTheme="minorEastAsia" w:hAnsiTheme="minorEastAsia" w:cstheme="minorEastAsia"/>
          <w:sz w:val="24"/>
        </w:rPr>
        <w:t>TCP/IP协议</w:t>
      </w:r>
      <w:r>
        <w:rPr>
          <w:rFonts w:asciiTheme="minorEastAsia" w:hAnsiTheme="minorEastAsia" w:cstheme="minorEastAsia"/>
          <w:sz w:val="24"/>
        </w:rPr>
        <w:fldChar w:fldCharType="end"/>
      </w:r>
      <w:r>
        <w:rPr>
          <w:rFonts w:hint="eastAsia" w:asciiTheme="minorEastAsia" w:hAnsiTheme="minorEastAsia" w:cstheme="minorEastAsia"/>
          <w:sz w:val="24"/>
        </w:rPr>
        <w:t>，ARP首部结构体定义如表4-</w:t>
      </w:r>
      <w:r>
        <w:rPr>
          <w:rFonts w:asciiTheme="minorEastAsia" w:hAnsiTheme="minorEastAsia" w:cstheme="minorEastAsia"/>
          <w:sz w:val="24"/>
        </w:rPr>
        <w:t>6</w:t>
      </w:r>
      <w:r>
        <w:rPr>
          <w:rFonts w:hint="eastAsia" w:asciiTheme="minorEastAsia" w:hAnsiTheme="minorEastAsia" w:cstheme="minorEastAsia"/>
          <w:sz w:val="24"/>
        </w:rPr>
        <w:t>。可以从ArpLayer层提取硬件类型、协议类型、MAC地址、IP地址等关键信息。</w:t>
      </w:r>
    </w:p>
    <w:tbl>
      <w:tblPr>
        <w:tblStyle w:val="21"/>
        <w:tblW w:w="8946" w:type="dxa"/>
        <w:tblInd w:w="0" w:type="dxa"/>
        <w:tblBorders>
          <w:top w:val="none" w:color="auto" w:sz="0" w:space="0"/>
          <w:left w:val="none" w:color="auto" w:sz="0" w:space="0"/>
          <w:bottom w:val="single" w:color="auto" w:sz="12" w:space="0"/>
          <w:right w:val="none" w:color="auto" w:sz="0" w:space="0"/>
          <w:insideH w:val="single" w:color="auto" w:sz="12" w:space="0"/>
          <w:insideV w:val="single" w:color="auto" w:sz="12" w:space="0"/>
        </w:tblBorders>
        <w:tblLayout w:type="fixed"/>
        <w:tblCellMar>
          <w:top w:w="0" w:type="dxa"/>
          <w:left w:w="108" w:type="dxa"/>
          <w:bottom w:w="0" w:type="dxa"/>
          <w:right w:w="108" w:type="dxa"/>
        </w:tblCellMar>
      </w:tblPr>
      <w:tblGrid>
        <w:gridCol w:w="8946"/>
      </w:tblGrid>
      <w:tr>
        <w:tblPrEx>
          <w:tblBorders>
            <w:top w:val="none" w:color="auto" w:sz="0" w:space="0"/>
            <w:left w:val="none" w:color="auto" w:sz="0" w:space="0"/>
            <w:bottom w:val="single" w:color="auto" w:sz="12" w:space="0"/>
            <w:right w:val="none" w:color="auto" w:sz="0" w:space="0"/>
            <w:insideH w:val="single" w:color="auto" w:sz="12" w:space="0"/>
            <w:insideV w:val="single" w:color="auto" w:sz="12" w:space="0"/>
          </w:tblBorders>
          <w:tblLayout w:type="fixed"/>
          <w:tblCellMar>
            <w:top w:w="0" w:type="dxa"/>
            <w:left w:w="108" w:type="dxa"/>
            <w:bottom w:w="0" w:type="dxa"/>
            <w:right w:w="108" w:type="dxa"/>
          </w:tblCellMar>
        </w:tblPrEx>
        <w:tc>
          <w:tcPr>
            <w:tcW w:w="8946" w:type="dxa"/>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表4-</w:t>
            </w:r>
            <w:r>
              <w:rPr>
                <w:rFonts w:asciiTheme="minorEastAsia" w:hAnsiTheme="minorEastAsia" w:cstheme="minorEastAsia"/>
                <w:szCs w:val="21"/>
              </w:rPr>
              <w:t>6 ARP</w:t>
            </w:r>
            <w:r>
              <w:rPr>
                <w:rFonts w:hint="eastAsia" w:asciiTheme="minorEastAsia" w:hAnsiTheme="minorEastAsia" w:cstheme="minorEastAsia"/>
                <w:szCs w:val="21"/>
              </w:rPr>
              <w:t>首部结构体</w:t>
            </w:r>
          </w:p>
        </w:tc>
      </w:tr>
      <w:tr>
        <w:tblPrEx>
          <w:tblBorders>
            <w:top w:val="none" w:color="auto" w:sz="0" w:space="0"/>
            <w:left w:val="none" w:color="auto" w:sz="0" w:space="0"/>
            <w:bottom w:val="single" w:color="auto" w:sz="12" w:space="0"/>
            <w:right w:val="none" w:color="auto" w:sz="0" w:space="0"/>
            <w:insideH w:val="single" w:color="auto" w:sz="12" w:space="0"/>
            <w:insideV w:val="single" w:color="auto" w:sz="12" w:space="0"/>
          </w:tblBorders>
          <w:tblLayout w:type="fixed"/>
          <w:tblCellMar>
            <w:top w:w="0" w:type="dxa"/>
            <w:left w:w="108" w:type="dxa"/>
            <w:bottom w:w="0" w:type="dxa"/>
            <w:right w:w="108" w:type="dxa"/>
          </w:tblCellMar>
        </w:tblPrEx>
        <w:tc>
          <w:tcPr>
            <w:tcW w:w="8946" w:type="dxa"/>
          </w:tcPr>
          <w:p>
            <w:pPr>
              <w:pStyle w:val="15"/>
              <w:widowControl/>
              <w:rPr>
                <w:rFonts w:hint="default" w:ascii="Times New Roman" w:hAnsi="Times New Roman" w:eastAsiaTheme="minorEastAsia"/>
                <w:sz w:val="21"/>
                <w:szCs w:val="21"/>
              </w:rPr>
            </w:pPr>
            <w:r>
              <w:rPr>
                <w:rFonts w:hint="default" w:ascii="Times New Roman" w:hAnsi="Times New Roman" w:eastAsiaTheme="minorEastAsia"/>
                <w:sz w:val="21"/>
                <w:szCs w:val="21"/>
              </w:rPr>
              <w:t>struct arphdr {</w:t>
            </w:r>
          </w:p>
          <w:p>
            <w:pPr>
              <w:pStyle w:val="15"/>
              <w:widowControl/>
              <w:rPr>
                <w:rFonts w:hint="default" w:ascii="Times New Roman" w:hAnsi="Times New Roman" w:eastAsiaTheme="minorEastAsia"/>
                <w:sz w:val="21"/>
                <w:szCs w:val="21"/>
              </w:rPr>
            </w:pPr>
            <w:r>
              <w:rPr>
                <w:rFonts w:hint="default" w:ascii="Times New Roman" w:hAnsi="Times New Roman" w:eastAsiaTheme="minorEastAsia"/>
                <w:sz w:val="21"/>
                <w:szCs w:val="21"/>
              </w:rPr>
              <w:t xml:space="preserve">    uint16_t  hardwareType;        </w:t>
            </w:r>
          </w:p>
          <w:p>
            <w:pPr>
              <w:pStyle w:val="15"/>
              <w:widowControl/>
              <w:rPr>
                <w:rFonts w:hint="default" w:ascii="Times New Roman" w:hAnsi="Times New Roman" w:eastAsiaTheme="minorEastAsia"/>
                <w:sz w:val="21"/>
                <w:szCs w:val="21"/>
              </w:rPr>
            </w:pPr>
            <w:r>
              <w:rPr>
                <w:rFonts w:hint="default" w:ascii="Times New Roman" w:hAnsi="Times New Roman" w:eastAsiaTheme="minorEastAsia"/>
                <w:sz w:val="21"/>
                <w:szCs w:val="21"/>
              </w:rPr>
              <w:t xml:space="preserve">    uint16_t  protocolType;</w:t>
            </w:r>
          </w:p>
          <w:p>
            <w:pPr>
              <w:pStyle w:val="15"/>
              <w:widowControl/>
              <w:rPr>
                <w:rFonts w:hint="default" w:ascii="Times New Roman" w:hAnsi="Times New Roman" w:eastAsiaTheme="minorEastAsia"/>
                <w:sz w:val="21"/>
                <w:szCs w:val="21"/>
              </w:rPr>
            </w:pPr>
            <w:r>
              <w:rPr>
                <w:rFonts w:hint="default" w:ascii="Times New Roman" w:hAnsi="Times New Roman" w:eastAsiaTheme="minorEastAsia"/>
                <w:sz w:val="21"/>
                <w:szCs w:val="21"/>
              </w:rPr>
              <w:t xml:space="preserve">    uint8_t   hardwareSize;</w:t>
            </w:r>
          </w:p>
          <w:p>
            <w:pPr>
              <w:pStyle w:val="15"/>
              <w:widowControl/>
              <w:rPr>
                <w:rFonts w:hint="default" w:ascii="Times New Roman" w:hAnsi="Times New Roman" w:eastAsiaTheme="minorEastAsia"/>
                <w:sz w:val="21"/>
                <w:szCs w:val="21"/>
              </w:rPr>
            </w:pPr>
            <w:r>
              <w:rPr>
                <w:rFonts w:hint="default" w:ascii="Times New Roman" w:hAnsi="Times New Roman" w:eastAsiaTheme="minorEastAsia"/>
                <w:sz w:val="21"/>
                <w:szCs w:val="21"/>
              </w:rPr>
              <w:t xml:space="preserve">    uint8_t   protocolSize;</w:t>
            </w:r>
          </w:p>
          <w:p>
            <w:pPr>
              <w:pStyle w:val="15"/>
              <w:widowControl/>
              <w:rPr>
                <w:rFonts w:hint="default" w:ascii="Times New Roman" w:hAnsi="Times New Roman" w:eastAsiaTheme="minorEastAsia"/>
                <w:sz w:val="21"/>
                <w:szCs w:val="21"/>
              </w:rPr>
            </w:pPr>
            <w:r>
              <w:rPr>
                <w:rFonts w:hint="default" w:ascii="Times New Roman" w:hAnsi="Times New Roman" w:eastAsiaTheme="minorEastAsia"/>
                <w:sz w:val="21"/>
                <w:szCs w:val="21"/>
              </w:rPr>
              <w:t xml:space="preserve">    uint16_t  opcode;             /**&lt; </w:t>
            </w:r>
            <w:r>
              <w:rPr>
                <w:rFonts w:ascii="Times New Roman" w:hAnsi="Times New Roman" w:eastAsiaTheme="minorEastAsia"/>
                <w:sz w:val="21"/>
                <w:szCs w:val="21"/>
              </w:rPr>
              <w:t>操作类型，ARP请求为1，ARP响应为2 */</w:t>
            </w:r>
          </w:p>
          <w:p>
            <w:pPr>
              <w:pStyle w:val="15"/>
              <w:widowControl/>
              <w:rPr>
                <w:rFonts w:hint="default" w:ascii="Times New Roman" w:hAnsi="Times New Roman" w:eastAsiaTheme="minorEastAsia"/>
                <w:sz w:val="21"/>
                <w:szCs w:val="21"/>
              </w:rPr>
            </w:pPr>
            <w:r>
              <w:rPr>
                <w:rFonts w:hint="default" w:ascii="Times New Roman" w:hAnsi="Times New Roman" w:eastAsiaTheme="minorEastAsia"/>
                <w:sz w:val="21"/>
                <w:szCs w:val="21"/>
              </w:rPr>
              <w:t xml:space="preserve">    uint8_t   senderMacAddr[6];</w:t>
            </w:r>
          </w:p>
          <w:p>
            <w:pPr>
              <w:pStyle w:val="15"/>
              <w:widowControl/>
              <w:rPr>
                <w:rFonts w:hint="default" w:ascii="Times New Roman" w:hAnsi="Times New Roman" w:eastAsiaTheme="minorEastAsia"/>
                <w:sz w:val="21"/>
                <w:szCs w:val="21"/>
              </w:rPr>
            </w:pPr>
            <w:r>
              <w:rPr>
                <w:rFonts w:hint="default" w:ascii="Times New Roman" w:hAnsi="Times New Roman" w:eastAsiaTheme="minorEastAsia"/>
                <w:sz w:val="21"/>
                <w:szCs w:val="21"/>
              </w:rPr>
              <w:t xml:space="preserve">    uint32_t  senderIpAddr;</w:t>
            </w:r>
          </w:p>
          <w:p>
            <w:pPr>
              <w:pStyle w:val="15"/>
              <w:widowControl/>
              <w:rPr>
                <w:rFonts w:hint="default" w:ascii="Times New Roman" w:hAnsi="Times New Roman" w:eastAsiaTheme="minorEastAsia"/>
                <w:sz w:val="21"/>
                <w:szCs w:val="21"/>
              </w:rPr>
            </w:pPr>
            <w:r>
              <w:rPr>
                <w:rFonts w:hint="default" w:ascii="Times New Roman" w:hAnsi="Times New Roman" w:eastAsiaTheme="minorEastAsia"/>
                <w:sz w:val="21"/>
                <w:szCs w:val="21"/>
              </w:rPr>
              <w:t xml:space="preserve">    uint8_t   targetMacAddr[6];</w:t>
            </w:r>
          </w:p>
          <w:p>
            <w:pPr>
              <w:pStyle w:val="15"/>
              <w:widowControl/>
              <w:rPr>
                <w:rFonts w:hint="default" w:ascii="Times New Roman" w:hAnsi="Times New Roman" w:eastAsiaTheme="minorEastAsia"/>
                <w:sz w:val="21"/>
                <w:szCs w:val="21"/>
              </w:rPr>
            </w:pPr>
            <w:r>
              <w:rPr>
                <w:rFonts w:hint="default" w:ascii="Times New Roman" w:hAnsi="Times New Roman" w:eastAsiaTheme="minorEastAsia"/>
                <w:sz w:val="21"/>
                <w:szCs w:val="21"/>
              </w:rPr>
              <w:t xml:space="preserve">    uint32_t  targetIpAddr;</w:t>
            </w:r>
          </w:p>
          <w:p>
            <w:pPr>
              <w:pStyle w:val="15"/>
              <w:widowControl/>
              <w:rPr>
                <w:rFonts w:hint="default" w:ascii="Times New Roman" w:hAnsi="Times New Roman" w:eastAsiaTheme="minorEastAsia"/>
                <w:sz w:val="21"/>
                <w:szCs w:val="21"/>
              </w:rPr>
            </w:pPr>
            <w:r>
              <w:rPr>
                <w:rFonts w:hint="default" w:ascii="Times New Roman" w:hAnsi="Times New Roman" w:eastAsiaTheme="minorEastAsia"/>
                <w:sz w:val="21"/>
                <w:szCs w:val="21"/>
              </w:rPr>
              <w:t>};</w:t>
            </w:r>
          </w:p>
        </w:tc>
      </w:tr>
    </w:tbl>
    <w:p>
      <w:pPr>
        <w:spacing w:line="360" w:lineRule="auto"/>
        <w:rPr>
          <w:rFonts w:asciiTheme="minorEastAsia" w:hAnsiTheme="minorEastAsia" w:cstheme="minorEastAsia"/>
          <w:sz w:val="24"/>
        </w:rPr>
      </w:pPr>
      <w:r>
        <w:rPr>
          <w:rFonts w:asciiTheme="minorEastAsia" w:hAnsiTheme="minorEastAsia" w:cstheme="minorEastAsia"/>
          <w:sz w:val="24"/>
        </w:rPr>
        <w:t>3.</w:t>
      </w:r>
      <w:r>
        <w:rPr>
          <w:rFonts w:hint="eastAsia" w:asciiTheme="minorEastAsia" w:hAnsiTheme="minorEastAsia" w:cstheme="minorEastAsia"/>
          <w:sz w:val="24"/>
        </w:rPr>
        <w:t>I</w:t>
      </w:r>
      <w:r>
        <w:rPr>
          <w:rFonts w:asciiTheme="minorEastAsia" w:hAnsiTheme="minorEastAsia" w:cstheme="minorEastAsia"/>
          <w:sz w:val="24"/>
        </w:rPr>
        <w:t>P</w:t>
      </w:r>
      <w:r>
        <w:rPr>
          <w:rFonts w:hint="eastAsia" w:asciiTheme="minorEastAsia" w:hAnsiTheme="minorEastAsia" w:cstheme="minorEastAsia"/>
          <w:sz w:val="24"/>
        </w:rPr>
        <w:t>层处理</w:t>
      </w:r>
    </w:p>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IP层处理包括IPv</w:t>
      </w:r>
      <w:r>
        <w:rPr>
          <w:rFonts w:asciiTheme="minorEastAsia" w:hAnsiTheme="minorEastAsia" w:cstheme="minorEastAsia"/>
          <w:sz w:val="24"/>
        </w:rPr>
        <w:t>Layer</w:t>
      </w:r>
      <w:r>
        <w:rPr>
          <w:rFonts w:hint="eastAsia" w:asciiTheme="minorEastAsia" w:hAnsiTheme="minorEastAsia" w:cstheme="minorEastAsia"/>
          <w:sz w:val="24"/>
        </w:rPr>
        <w:t>和IPv6</w:t>
      </w:r>
      <w:r>
        <w:rPr>
          <w:rFonts w:asciiTheme="minorEastAsia" w:hAnsiTheme="minorEastAsia" w:cstheme="minorEastAsia"/>
          <w:sz w:val="24"/>
        </w:rPr>
        <w:t>Layer</w:t>
      </w:r>
      <w:r>
        <w:rPr>
          <w:rFonts w:hint="eastAsia" w:asciiTheme="minorEastAsia" w:hAnsiTheme="minorEastAsia" w:cstheme="minorEastAsia"/>
          <w:sz w:val="24"/>
        </w:rPr>
        <w:t>，IPV</w:t>
      </w:r>
      <w:r>
        <w:rPr>
          <w:rFonts w:asciiTheme="minorEastAsia" w:hAnsiTheme="minorEastAsia" w:cstheme="minorEastAsia"/>
          <w:sz w:val="24"/>
        </w:rPr>
        <w:t>4</w:t>
      </w:r>
      <w:r>
        <w:rPr>
          <w:rFonts w:hint="eastAsia" w:asciiTheme="minorEastAsia" w:hAnsiTheme="minorEastAsia" w:cstheme="minorEastAsia"/>
          <w:sz w:val="24"/>
        </w:rPr>
        <w:t>根据首部中的</w:t>
      </w:r>
      <w:r>
        <w:rPr>
          <w:rFonts w:asciiTheme="minorEastAsia" w:hAnsiTheme="minorEastAsia" w:cstheme="minorEastAsia"/>
          <w:sz w:val="24"/>
        </w:rPr>
        <w:t>protocol</w:t>
      </w:r>
      <w:r>
        <w:rPr>
          <w:rFonts w:hint="eastAsia" w:asciiTheme="minorEastAsia" w:hAnsiTheme="minorEastAsia" w:cstheme="minorEastAsia"/>
          <w:sz w:val="24"/>
        </w:rPr>
        <w:t>域字段，IPV6根据首部的Next Header字段判断下一层的协议类型，TCP协议为6，UD</w:t>
      </w:r>
      <w:r>
        <w:rPr>
          <w:rFonts w:asciiTheme="minorEastAsia" w:hAnsiTheme="minorEastAsia" w:cstheme="minorEastAsia"/>
          <w:sz w:val="24"/>
        </w:rPr>
        <w:t>P</w:t>
      </w:r>
      <w:r>
        <w:rPr>
          <w:rFonts w:hint="eastAsia" w:asciiTheme="minorEastAsia" w:hAnsiTheme="minorEastAsia" w:cstheme="minorEastAsia"/>
          <w:sz w:val="24"/>
        </w:rPr>
        <w:t>协议为17，ICMP协议为1。表4-</w:t>
      </w:r>
      <w:r>
        <w:rPr>
          <w:rFonts w:asciiTheme="minorEastAsia" w:hAnsiTheme="minorEastAsia" w:cstheme="minorEastAsia"/>
          <w:sz w:val="24"/>
        </w:rPr>
        <w:t>7</w:t>
      </w:r>
      <w:r>
        <w:rPr>
          <w:rFonts w:hint="eastAsia" w:asciiTheme="minorEastAsia" w:hAnsiTheme="minorEastAsia" w:cstheme="minorEastAsia"/>
          <w:sz w:val="24"/>
        </w:rPr>
        <w:t>与表4-</w:t>
      </w:r>
      <w:r>
        <w:rPr>
          <w:rFonts w:asciiTheme="minorEastAsia" w:hAnsiTheme="minorEastAsia" w:cstheme="minorEastAsia"/>
          <w:sz w:val="24"/>
        </w:rPr>
        <w:t>8</w:t>
      </w:r>
      <w:r>
        <w:rPr>
          <w:rFonts w:hint="eastAsia" w:asciiTheme="minorEastAsia" w:hAnsiTheme="minorEastAsia" w:cstheme="minorEastAsia"/>
          <w:sz w:val="24"/>
        </w:rPr>
        <w:t>分别为IPV4和IPV</w:t>
      </w:r>
      <w:r>
        <w:rPr>
          <w:rFonts w:asciiTheme="minorEastAsia" w:hAnsiTheme="minorEastAsia" w:cstheme="minorEastAsia"/>
          <w:sz w:val="24"/>
        </w:rPr>
        <w:t>6</w:t>
      </w:r>
      <w:r>
        <w:rPr>
          <w:rFonts w:hint="eastAsia" w:asciiTheme="minorEastAsia" w:hAnsiTheme="minorEastAsia" w:cstheme="minorEastAsia"/>
          <w:sz w:val="24"/>
        </w:rPr>
        <w:t>首部结构体。处理流程如图4-</w:t>
      </w:r>
      <w:r>
        <w:rPr>
          <w:rFonts w:asciiTheme="minorEastAsia" w:hAnsiTheme="minorEastAsia" w:cstheme="minorEastAsia"/>
          <w:sz w:val="24"/>
        </w:rPr>
        <w:t>10</w:t>
      </w:r>
      <w:r>
        <w:rPr>
          <w:rFonts w:hint="eastAsia" w:asciiTheme="minorEastAsia" w:hAnsiTheme="minorEastAsia" w:cstheme="minorEastAsia"/>
          <w:sz w:val="24"/>
        </w:rPr>
        <w:t>。</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rPr>
                <w:rFonts w:asciiTheme="minorEastAsia" w:hAnsiTheme="minorEastAsia" w:cstheme="minorEastAsia"/>
                <w:szCs w:val="21"/>
              </w:rPr>
              <w:drawing>
                <wp:inline distT="0" distB="0" distL="0" distR="0">
                  <wp:extent cx="3883025" cy="3364230"/>
                  <wp:effectExtent l="0" t="0" r="0" b="0"/>
                  <wp:docPr id="55" name="图片 55" descr="F:\lunwen\lunwenpic\IP流程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F:\lunwen\lunwenpic\IP流程图.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3918468" cy="3394794"/>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图4-</w:t>
            </w:r>
            <w:r>
              <w:rPr>
                <w:rFonts w:asciiTheme="minorEastAsia" w:hAnsiTheme="minorEastAsia" w:cstheme="minorEastAsia"/>
                <w:szCs w:val="21"/>
              </w:rPr>
              <w:t>10 IP</w:t>
            </w:r>
            <w:r>
              <w:rPr>
                <w:rFonts w:hint="eastAsia" w:asciiTheme="minorEastAsia" w:hAnsiTheme="minorEastAsia" w:cstheme="minorEastAsia"/>
                <w:szCs w:val="21"/>
              </w:rPr>
              <w:t>层处理流程</w:t>
            </w:r>
          </w:p>
        </w:tc>
      </w:tr>
    </w:tbl>
    <w:p>
      <w:pPr>
        <w:spacing w:line="360" w:lineRule="auto"/>
        <w:rPr>
          <w:rFonts w:asciiTheme="minorEastAsia" w:hAnsiTheme="minorEastAsia" w:cstheme="minorEastAsia"/>
          <w:sz w:val="24"/>
        </w:rPr>
      </w:pPr>
      <w:r>
        <w:rPr>
          <w:rFonts w:hint="eastAsia" w:asciiTheme="minorEastAsia" w:hAnsiTheme="minorEastAsia" w:cstheme="minorEastAsia"/>
          <w:sz w:val="24"/>
        </w:rPr>
        <w:t>4. T</w:t>
      </w:r>
      <w:r>
        <w:rPr>
          <w:rFonts w:asciiTheme="minorEastAsia" w:hAnsiTheme="minorEastAsia" w:cstheme="minorEastAsia"/>
          <w:sz w:val="24"/>
        </w:rPr>
        <w:t>cpL</w:t>
      </w:r>
      <w:r>
        <w:rPr>
          <w:rFonts w:hint="eastAsia" w:asciiTheme="minorEastAsia" w:hAnsiTheme="minorEastAsia" w:cstheme="minorEastAsia"/>
          <w:sz w:val="24"/>
        </w:rPr>
        <w:t>aye</w:t>
      </w:r>
      <w:r>
        <w:rPr>
          <w:rFonts w:asciiTheme="minorEastAsia" w:hAnsiTheme="minorEastAsia" w:cstheme="minorEastAsia"/>
          <w:sz w:val="24"/>
        </w:rPr>
        <w:t>r</w:t>
      </w:r>
      <w:r>
        <w:rPr>
          <w:rFonts w:hint="eastAsia" w:asciiTheme="minorEastAsia" w:hAnsiTheme="minorEastAsia" w:cstheme="minorEastAsia"/>
          <w:sz w:val="24"/>
        </w:rPr>
        <w:t>层处理</w:t>
      </w:r>
    </w:p>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在TcpLay</w:t>
      </w:r>
      <w:r>
        <w:rPr>
          <w:rFonts w:asciiTheme="minorEastAsia" w:hAnsiTheme="minorEastAsia" w:cstheme="minorEastAsia"/>
          <w:sz w:val="24"/>
        </w:rPr>
        <w:t>er</w:t>
      </w:r>
      <w:r>
        <w:rPr>
          <w:rFonts w:hint="eastAsia" w:asciiTheme="minorEastAsia" w:hAnsiTheme="minorEastAsia" w:cstheme="minorEastAsia"/>
          <w:sz w:val="24"/>
        </w:rPr>
        <w:t>层，需要根据TCP首部结构获取想要的信息，这里我们将对TCP所有字段进行解析，主要包括端口号、标识位、窗口大小、校验和、紧急数据偏移量等。表4-</w:t>
      </w:r>
      <w:r>
        <w:rPr>
          <w:rFonts w:asciiTheme="minorEastAsia" w:hAnsiTheme="minorEastAsia" w:cstheme="minorEastAsia"/>
          <w:sz w:val="24"/>
        </w:rPr>
        <w:t>9</w:t>
      </w:r>
      <w:r>
        <w:rPr>
          <w:rFonts w:hint="eastAsia" w:asciiTheme="minorEastAsia" w:hAnsiTheme="minorEastAsia" w:cstheme="minorEastAsia"/>
          <w:sz w:val="24"/>
        </w:rPr>
        <w:t>给出了T</w:t>
      </w:r>
      <w:r>
        <w:rPr>
          <w:rFonts w:asciiTheme="minorEastAsia" w:hAnsiTheme="minorEastAsia" w:cstheme="minorEastAsia"/>
          <w:sz w:val="24"/>
        </w:rPr>
        <w:t>CP</w:t>
      </w:r>
      <w:r>
        <w:rPr>
          <w:rFonts w:hint="eastAsia" w:asciiTheme="minorEastAsia" w:hAnsiTheme="minorEastAsia" w:cstheme="minorEastAsia"/>
          <w:sz w:val="24"/>
        </w:rPr>
        <w:t>首部结构体。</w:t>
      </w:r>
    </w:p>
    <w:p>
      <w:pPr>
        <w:spacing w:line="360" w:lineRule="auto"/>
        <w:rPr>
          <w:rFonts w:asciiTheme="minorEastAsia" w:hAnsiTheme="minorEastAsia" w:cstheme="minorEastAsia"/>
          <w:sz w:val="24"/>
        </w:rPr>
      </w:pPr>
      <w:r>
        <w:rPr>
          <w:rFonts w:hint="eastAsia" w:asciiTheme="minorEastAsia" w:hAnsiTheme="minorEastAsia" w:cstheme="minorEastAsia"/>
          <w:sz w:val="24"/>
        </w:rPr>
        <w:t>5.Udp</w:t>
      </w:r>
      <w:r>
        <w:rPr>
          <w:rFonts w:asciiTheme="minorEastAsia" w:hAnsiTheme="minorEastAsia" w:cstheme="minorEastAsia"/>
          <w:sz w:val="24"/>
        </w:rPr>
        <w:t>Layer</w:t>
      </w:r>
      <w:r>
        <w:rPr>
          <w:rFonts w:hint="eastAsia" w:asciiTheme="minorEastAsia" w:hAnsiTheme="minorEastAsia" w:cstheme="minorEastAsia"/>
          <w:sz w:val="24"/>
        </w:rPr>
        <w:t>层处理</w:t>
      </w:r>
    </w:p>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Udp</w:t>
      </w:r>
      <w:r>
        <w:rPr>
          <w:rFonts w:asciiTheme="minorEastAsia" w:hAnsiTheme="minorEastAsia" w:cstheme="minorEastAsia"/>
          <w:sz w:val="24"/>
        </w:rPr>
        <w:t>Layer</w:t>
      </w:r>
      <w:r>
        <w:rPr>
          <w:rFonts w:hint="eastAsia" w:asciiTheme="minorEastAsia" w:hAnsiTheme="minorEastAsia" w:cstheme="minorEastAsia"/>
          <w:sz w:val="24"/>
        </w:rPr>
        <w:t>层与TcpLayer层相同，对UDP首部所有字段进行解析，不过相比TCP而言，要分析的信息就少的多，主要是端口号，数据包长度以及校验和等几个内容。表4-</w:t>
      </w:r>
      <w:r>
        <w:rPr>
          <w:rFonts w:asciiTheme="minorEastAsia" w:hAnsiTheme="minorEastAsia" w:cstheme="minorEastAsia"/>
          <w:sz w:val="24"/>
        </w:rPr>
        <w:t>10</w:t>
      </w:r>
      <w:r>
        <w:rPr>
          <w:rFonts w:hint="eastAsia" w:asciiTheme="minorEastAsia" w:hAnsiTheme="minorEastAsia" w:cstheme="minorEastAsia"/>
          <w:sz w:val="24"/>
        </w:rPr>
        <w:t>给出了UDP首部结构体。</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single" w:color="auto" w:sz="12" w:space="0"/>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表4-</w:t>
            </w:r>
            <w:r>
              <w:rPr>
                <w:rFonts w:asciiTheme="minorEastAsia" w:hAnsiTheme="minorEastAsia" w:cstheme="minorEastAsia"/>
                <w:szCs w:val="21"/>
              </w:rPr>
              <w:t xml:space="preserve">7 </w:t>
            </w:r>
            <w:r>
              <w:rPr>
                <w:rFonts w:hint="eastAsia" w:asciiTheme="minorEastAsia" w:hAnsiTheme="minorEastAsia" w:cstheme="minorEastAsia"/>
                <w:szCs w:val="21"/>
              </w:rPr>
              <w:t>IPV</w:t>
            </w:r>
            <w:r>
              <w:rPr>
                <w:rFonts w:asciiTheme="minorEastAsia" w:hAnsiTheme="minorEastAsia" w:cstheme="minorEastAsia"/>
                <w:szCs w:val="21"/>
              </w:rPr>
              <w:t>4</w:t>
            </w:r>
            <w:r>
              <w:rPr>
                <w:rFonts w:hint="eastAsia" w:asciiTheme="minorEastAsia" w:hAnsiTheme="minorEastAsia" w:cstheme="minorEastAsia"/>
                <w:szCs w:val="21"/>
              </w:rPr>
              <w:t>首部结构体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single" w:color="auto" w:sz="12" w:space="0"/>
              <w:left w:val="nil"/>
              <w:bottom w:val="single" w:color="auto" w:sz="12" w:space="0"/>
              <w:right w:val="nil"/>
            </w:tcBorders>
          </w:tcPr>
          <w:p>
            <w:pPr>
              <w:pStyle w:val="15"/>
              <w:widowControl/>
              <w:rPr>
                <w:rFonts w:hint="default" w:ascii="Times New Roman" w:hAnsi="Times New Roman"/>
                <w:sz w:val="21"/>
                <w:szCs w:val="21"/>
              </w:rPr>
            </w:pPr>
            <w:r>
              <w:rPr>
                <w:rFonts w:hint="default" w:ascii="Times New Roman" w:hAnsi="Times New Roman"/>
                <w:sz w:val="21"/>
                <w:szCs w:val="21"/>
              </w:rPr>
              <w:t>struct iphdr {</w:t>
            </w:r>
          </w:p>
          <w:p>
            <w:pPr>
              <w:pStyle w:val="15"/>
              <w:widowControl/>
              <w:rPr>
                <w:rFonts w:hint="default" w:ascii="Times New Roman" w:hAnsi="Times New Roman"/>
                <w:sz w:val="21"/>
                <w:szCs w:val="21"/>
              </w:rPr>
            </w:pPr>
            <w:r>
              <w:rPr>
                <w:rFonts w:hint="default" w:ascii="Times New Roman" w:hAnsi="Times New Roman"/>
                <w:sz w:val="21"/>
                <w:szCs w:val="21"/>
              </w:rPr>
              <w:t xml:space="preserve">    uint8_t internetHeaderLength:4,</w:t>
            </w:r>
          </w:p>
          <w:p>
            <w:pPr>
              <w:pStyle w:val="15"/>
              <w:widowControl/>
              <w:rPr>
                <w:rFonts w:hint="default" w:ascii="Times New Roman" w:hAnsi="Times New Roman"/>
                <w:sz w:val="21"/>
                <w:szCs w:val="21"/>
              </w:rPr>
            </w:pPr>
            <w:r>
              <w:rPr>
                <w:rFonts w:hint="default" w:ascii="Times New Roman" w:hAnsi="Times New Roman"/>
                <w:sz w:val="21"/>
                <w:szCs w:val="21"/>
              </w:rPr>
              <w:t xml:space="preserve">            ipVersion:4;</w:t>
            </w:r>
          </w:p>
          <w:p>
            <w:pPr>
              <w:pStyle w:val="15"/>
              <w:widowControl/>
              <w:rPr>
                <w:rFonts w:hint="default" w:ascii="Times New Roman" w:hAnsi="Times New Roman"/>
                <w:sz w:val="21"/>
                <w:szCs w:val="21"/>
              </w:rPr>
            </w:pPr>
            <w:r>
              <w:rPr>
                <w:rFonts w:hint="default" w:ascii="Times New Roman" w:hAnsi="Times New Roman"/>
                <w:sz w:val="21"/>
                <w:szCs w:val="21"/>
              </w:rPr>
              <w:t xml:space="preserve">    uint8_t typeOfService;</w:t>
            </w:r>
          </w:p>
          <w:p>
            <w:pPr>
              <w:pStyle w:val="15"/>
              <w:widowControl/>
              <w:rPr>
                <w:rFonts w:hint="default" w:ascii="Times New Roman" w:hAnsi="Times New Roman"/>
                <w:sz w:val="21"/>
                <w:szCs w:val="21"/>
              </w:rPr>
            </w:pPr>
            <w:r>
              <w:rPr>
                <w:rFonts w:hint="default" w:ascii="Times New Roman" w:hAnsi="Times New Roman"/>
                <w:sz w:val="21"/>
                <w:szCs w:val="21"/>
              </w:rPr>
              <w:t xml:space="preserve">    uint16_t totalLength;</w:t>
            </w:r>
          </w:p>
          <w:p>
            <w:pPr>
              <w:pStyle w:val="15"/>
              <w:widowControl/>
              <w:rPr>
                <w:rFonts w:hint="default" w:ascii="Times New Roman" w:hAnsi="Times New Roman"/>
                <w:sz w:val="21"/>
                <w:szCs w:val="21"/>
              </w:rPr>
            </w:pPr>
            <w:r>
              <w:rPr>
                <w:rFonts w:hint="default" w:ascii="Times New Roman" w:hAnsi="Times New Roman"/>
                <w:sz w:val="21"/>
                <w:szCs w:val="21"/>
              </w:rPr>
              <w:t xml:space="preserve">    uint16_t ipId;</w:t>
            </w:r>
          </w:p>
          <w:p>
            <w:pPr>
              <w:pStyle w:val="15"/>
              <w:widowControl/>
              <w:rPr>
                <w:rFonts w:hint="default" w:ascii="Times New Roman" w:hAnsi="Times New Roman"/>
                <w:sz w:val="21"/>
                <w:szCs w:val="21"/>
              </w:rPr>
            </w:pPr>
            <w:r>
              <w:rPr>
                <w:rFonts w:hint="default" w:ascii="Times New Roman" w:hAnsi="Times New Roman"/>
                <w:sz w:val="21"/>
                <w:szCs w:val="21"/>
              </w:rPr>
              <w:t xml:space="preserve">    uint16_t fragmentOffset;</w:t>
            </w:r>
          </w:p>
          <w:p>
            <w:pPr>
              <w:pStyle w:val="15"/>
              <w:widowControl/>
              <w:rPr>
                <w:rFonts w:hint="default" w:ascii="Times New Roman" w:hAnsi="Times New Roman"/>
                <w:sz w:val="21"/>
                <w:szCs w:val="21"/>
              </w:rPr>
            </w:pPr>
            <w:r>
              <w:rPr>
                <w:rFonts w:hint="default" w:ascii="Times New Roman" w:hAnsi="Times New Roman"/>
                <w:sz w:val="21"/>
                <w:szCs w:val="21"/>
              </w:rPr>
              <w:t xml:space="preserve">    uint8_t timeToLive;</w:t>
            </w:r>
          </w:p>
          <w:p>
            <w:pPr>
              <w:pStyle w:val="15"/>
              <w:widowControl/>
              <w:rPr>
                <w:rFonts w:hint="default" w:ascii="Times New Roman" w:hAnsi="Times New Roman"/>
                <w:sz w:val="21"/>
                <w:szCs w:val="21"/>
              </w:rPr>
            </w:pPr>
            <w:r>
              <w:rPr>
                <w:rFonts w:hint="default" w:ascii="Times New Roman" w:hAnsi="Times New Roman"/>
                <w:sz w:val="21"/>
                <w:szCs w:val="21"/>
              </w:rPr>
              <w:t xml:space="preserve">    uint8_t protocol;</w:t>
            </w:r>
          </w:p>
          <w:p>
            <w:pPr>
              <w:pStyle w:val="15"/>
              <w:widowControl/>
              <w:rPr>
                <w:rFonts w:hint="default" w:ascii="Times New Roman" w:hAnsi="Times New Roman"/>
                <w:sz w:val="21"/>
                <w:szCs w:val="21"/>
              </w:rPr>
            </w:pPr>
            <w:r>
              <w:rPr>
                <w:rFonts w:hint="default" w:ascii="Times New Roman" w:hAnsi="Times New Roman"/>
                <w:sz w:val="21"/>
                <w:szCs w:val="21"/>
              </w:rPr>
              <w:t xml:space="preserve">    uint16_t headerChecksum;</w:t>
            </w:r>
          </w:p>
          <w:p>
            <w:pPr>
              <w:pStyle w:val="15"/>
              <w:widowControl/>
              <w:rPr>
                <w:rFonts w:hint="default" w:ascii="Times New Roman" w:hAnsi="Times New Roman"/>
                <w:sz w:val="21"/>
                <w:szCs w:val="21"/>
              </w:rPr>
            </w:pPr>
            <w:r>
              <w:rPr>
                <w:rFonts w:hint="default" w:ascii="Times New Roman" w:hAnsi="Times New Roman"/>
                <w:sz w:val="21"/>
                <w:szCs w:val="21"/>
              </w:rPr>
              <w:t xml:space="preserve">    uint32_t ipSrc;</w:t>
            </w:r>
          </w:p>
          <w:p>
            <w:pPr>
              <w:pStyle w:val="15"/>
              <w:widowControl/>
              <w:rPr>
                <w:rFonts w:hint="default" w:ascii="Times New Roman" w:hAnsi="Times New Roman"/>
                <w:sz w:val="21"/>
                <w:szCs w:val="21"/>
              </w:rPr>
            </w:pPr>
            <w:r>
              <w:rPr>
                <w:rFonts w:hint="default" w:ascii="Times New Roman" w:hAnsi="Times New Roman"/>
                <w:sz w:val="21"/>
                <w:szCs w:val="21"/>
              </w:rPr>
              <w:t xml:space="preserve">    uint32_t ipDst;</w:t>
            </w:r>
          </w:p>
          <w:p>
            <w:pPr>
              <w:pStyle w:val="15"/>
              <w:widowControl/>
              <w:rPr>
                <w:rFonts w:hint="default" w:ascii="Times New Roman" w:hAnsi="Times New Roman" w:eastAsiaTheme="minorEastAsia"/>
                <w:sz w:val="21"/>
                <w:szCs w:val="21"/>
              </w:rPr>
            </w:pPr>
            <w:r>
              <w:rPr>
                <w:rFonts w:hint="default" w:ascii="Times New Roman" w:hAnsi="Times New Roman"/>
                <w:sz w:val="21"/>
                <w:szCs w:val="21"/>
              </w:rPr>
              <w:t>};</w:t>
            </w:r>
          </w:p>
        </w:tc>
      </w:tr>
    </w:tbl>
    <w:p>
      <w:pPr>
        <w:ind w:firstLine="480" w:firstLineChars="200"/>
        <w:rPr>
          <w:rFonts w:asciiTheme="minorEastAsia" w:hAnsiTheme="minorEastAsia" w:cstheme="minorEastAsia"/>
          <w:sz w:val="24"/>
        </w:rPr>
      </w:pP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single" w:color="auto" w:sz="12" w:space="0"/>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表4-</w:t>
            </w:r>
            <w:r>
              <w:rPr>
                <w:rFonts w:asciiTheme="minorEastAsia" w:hAnsiTheme="minorEastAsia" w:cstheme="minorEastAsia"/>
                <w:szCs w:val="21"/>
              </w:rPr>
              <w:t xml:space="preserve">8 </w:t>
            </w:r>
            <w:r>
              <w:rPr>
                <w:rFonts w:hint="eastAsia" w:asciiTheme="minorEastAsia" w:hAnsiTheme="minorEastAsia" w:cstheme="minorEastAsia"/>
                <w:szCs w:val="21"/>
              </w:rPr>
              <w:t>IPV</w:t>
            </w:r>
            <w:r>
              <w:rPr>
                <w:rFonts w:asciiTheme="minorEastAsia" w:hAnsiTheme="minorEastAsia" w:cstheme="minorEastAsia"/>
                <w:szCs w:val="21"/>
              </w:rPr>
              <w:t>6</w:t>
            </w:r>
            <w:r>
              <w:rPr>
                <w:rFonts w:hint="eastAsia" w:asciiTheme="minorEastAsia" w:hAnsiTheme="minorEastAsia" w:cstheme="minorEastAsia"/>
                <w:szCs w:val="21"/>
              </w:rPr>
              <w:t>首部结构体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single" w:color="auto" w:sz="12" w:space="0"/>
              <w:left w:val="nil"/>
              <w:bottom w:val="single" w:color="auto" w:sz="12" w:space="0"/>
              <w:right w:val="nil"/>
            </w:tcBorders>
          </w:tcPr>
          <w:p>
            <w:pPr>
              <w:pStyle w:val="15"/>
              <w:widowControl/>
              <w:rPr>
                <w:rFonts w:hint="default" w:ascii="Times New Roman" w:hAnsi="Times New Roman"/>
                <w:sz w:val="21"/>
                <w:szCs w:val="21"/>
              </w:rPr>
            </w:pPr>
            <w:r>
              <w:rPr>
                <w:rFonts w:hint="default" w:ascii="Times New Roman" w:hAnsi="Times New Roman"/>
                <w:sz w:val="21"/>
                <w:szCs w:val="21"/>
              </w:rPr>
              <w:t>struct ip6_hdr {</w:t>
            </w:r>
          </w:p>
          <w:p>
            <w:pPr>
              <w:pStyle w:val="15"/>
              <w:widowControl/>
              <w:rPr>
                <w:rFonts w:hint="default" w:ascii="Times New Roman" w:hAnsi="Times New Roman"/>
                <w:sz w:val="21"/>
                <w:szCs w:val="21"/>
              </w:rPr>
            </w:pPr>
            <w:r>
              <w:rPr>
                <w:rFonts w:hint="default" w:ascii="Times New Roman" w:hAnsi="Times New Roman"/>
                <w:sz w:val="21"/>
                <w:szCs w:val="21"/>
              </w:rPr>
              <w:t xml:space="preserve">    uint8_t    trafficClass:4,</w:t>
            </w:r>
          </w:p>
          <w:p>
            <w:pPr>
              <w:pStyle w:val="15"/>
              <w:widowControl/>
              <w:rPr>
                <w:rFonts w:hint="default" w:ascii="Times New Roman" w:hAnsi="Times New Roman"/>
                <w:sz w:val="21"/>
                <w:szCs w:val="21"/>
              </w:rPr>
            </w:pPr>
            <w:r>
              <w:rPr>
                <w:rFonts w:hint="default" w:ascii="Times New Roman" w:hAnsi="Times New Roman"/>
                <w:sz w:val="21"/>
                <w:szCs w:val="21"/>
              </w:rPr>
              <w:t xml:space="preserve">              ipVersion:4;</w:t>
            </w:r>
          </w:p>
          <w:p>
            <w:pPr>
              <w:pStyle w:val="15"/>
              <w:widowControl/>
              <w:rPr>
                <w:rFonts w:hint="default" w:ascii="Times New Roman" w:hAnsi="Times New Roman"/>
                <w:sz w:val="21"/>
                <w:szCs w:val="21"/>
              </w:rPr>
            </w:pPr>
            <w:r>
              <w:rPr>
                <w:rFonts w:hint="default" w:ascii="Times New Roman" w:hAnsi="Times New Roman"/>
                <w:sz w:val="21"/>
                <w:szCs w:val="21"/>
              </w:rPr>
              <w:t xml:space="preserve">    uint8_t    flowLabel[3];</w:t>
            </w:r>
          </w:p>
          <w:p>
            <w:pPr>
              <w:pStyle w:val="15"/>
              <w:widowControl/>
              <w:rPr>
                <w:rFonts w:hint="default" w:ascii="Times New Roman" w:hAnsi="Times New Roman"/>
                <w:sz w:val="21"/>
                <w:szCs w:val="21"/>
              </w:rPr>
            </w:pPr>
            <w:r>
              <w:rPr>
                <w:rFonts w:hint="default" w:ascii="Times New Roman" w:hAnsi="Times New Roman"/>
                <w:sz w:val="21"/>
                <w:szCs w:val="21"/>
              </w:rPr>
              <w:t xml:space="preserve">    uint16_t   payloadLength;</w:t>
            </w:r>
          </w:p>
          <w:p>
            <w:pPr>
              <w:pStyle w:val="15"/>
              <w:widowControl/>
              <w:rPr>
                <w:rFonts w:hint="default" w:ascii="Times New Roman" w:hAnsi="Times New Roman"/>
                <w:sz w:val="21"/>
                <w:szCs w:val="21"/>
              </w:rPr>
            </w:pPr>
            <w:r>
              <w:rPr>
                <w:rFonts w:hint="default" w:ascii="Times New Roman" w:hAnsi="Times New Roman"/>
                <w:sz w:val="21"/>
                <w:szCs w:val="21"/>
              </w:rPr>
              <w:t xml:space="preserve">    uint8_t    nextHeader;</w:t>
            </w:r>
          </w:p>
          <w:p>
            <w:pPr>
              <w:pStyle w:val="15"/>
              <w:widowControl/>
              <w:rPr>
                <w:rFonts w:hint="default" w:ascii="Times New Roman" w:hAnsi="Times New Roman"/>
                <w:sz w:val="21"/>
                <w:szCs w:val="21"/>
              </w:rPr>
            </w:pPr>
            <w:r>
              <w:rPr>
                <w:rFonts w:hint="default" w:ascii="Times New Roman" w:hAnsi="Times New Roman"/>
                <w:sz w:val="21"/>
                <w:szCs w:val="21"/>
              </w:rPr>
              <w:t xml:space="preserve">    uint8_t    hopLimit;</w:t>
            </w:r>
          </w:p>
          <w:p>
            <w:pPr>
              <w:pStyle w:val="15"/>
              <w:widowControl/>
              <w:rPr>
                <w:rFonts w:hint="default" w:ascii="Times New Roman" w:hAnsi="Times New Roman"/>
                <w:sz w:val="21"/>
                <w:szCs w:val="21"/>
              </w:rPr>
            </w:pPr>
            <w:r>
              <w:rPr>
                <w:rFonts w:hint="default" w:ascii="Times New Roman" w:hAnsi="Times New Roman"/>
                <w:sz w:val="21"/>
                <w:szCs w:val="21"/>
              </w:rPr>
              <w:t xml:space="preserve">    uint8_t    ipSrc[16];</w:t>
            </w:r>
          </w:p>
          <w:p>
            <w:pPr>
              <w:pStyle w:val="15"/>
              <w:widowControl/>
              <w:rPr>
                <w:rFonts w:hint="default" w:ascii="Times New Roman" w:hAnsi="Times New Roman"/>
                <w:sz w:val="21"/>
                <w:szCs w:val="21"/>
              </w:rPr>
            </w:pPr>
            <w:r>
              <w:rPr>
                <w:rFonts w:hint="default" w:ascii="Times New Roman" w:hAnsi="Times New Roman"/>
                <w:sz w:val="21"/>
                <w:szCs w:val="21"/>
              </w:rPr>
              <w:t xml:space="preserve">    uint8_t    ipDst[16];</w:t>
            </w:r>
          </w:p>
          <w:p>
            <w:pPr>
              <w:pStyle w:val="15"/>
              <w:widowControl/>
              <w:rPr>
                <w:rFonts w:hint="default" w:asciiTheme="minorHAnsi" w:hAnsiTheme="minorEastAsia" w:eastAsiaTheme="minorEastAsia" w:cstheme="minorEastAsia"/>
                <w:sz w:val="21"/>
                <w:szCs w:val="21"/>
              </w:rPr>
            </w:pPr>
            <w:r>
              <w:rPr>
                <w:rFonts w:hint="default" w:ascii="Times New Roman" w:hAnsi="Times New Roman"/>
                <w:sz w:val="21"/>
                <w:szCs w:val="21"/>
              </w:rPr>
              <w:t>};</w:t>
            </w:r>
          </w:p>
        </w:tc>
      </w:tr>
    </w:tbl>
    <w:p>
      <w:pPr>
        <w:spacing w:line="360" w:lineRule="auto"/>
        <w:ind w:firstLine="480" w:firstLineChars="200"/>
        <w:rPr>
          <w:rFonts w:asciiTheme="minorEastAsia" w:hAnsiTheme="minorEastAsia" w:cstheme="minorEastAsia"/>
          <w:sz w:val="24"/>
        </w:rPr>
      </w:pPr>
    </w:p>
    <w:p>
      <w:pPr>
        <w:spacing w:line="360" w:lineRule="auto"/>
        <w:rPr>
          <w:rFonts w:asciiTheme="minorEastAsia" w:hAnsiTheme="minorEastAsia" w:cstheme="minorEastAsia"/>
          <w:sz w:val="24"/>
        </w:rPr>
      </w:pPr>
      <w:r>
        <w:rPr>
          <w:rFonts w:hint="eastAsia" w:asciiTheme="minorEastAsia" w:hAnsiTheme="minorEastAsia" w:cstheme="minorEastAsia"/>
          <w:sz w:val="24"/>
        </w:rPr>
        <w:t>6.IC</w:t>
      </w:r>
      <w:r>
        <w:rPr>
          <w:rFonts w:asciiTheme="minorEastAsia" w:hAnsiTheme="minorEastAsia" w:cstheme="minorEastAsia"/>
          <w:sz w:val="24"/>
        </w:rPr>
        <w:t>MP</w:t>
      </w:r>
      <w:r>
        <w:rPr>
          <w:rFonts w:hint="eastAsia" w:asciiTheme="minorEastAsia" w:hAnsiTheme="minorEastAsia" w:cstheme="minorEastAsia"/>
          <w:sz w:val="24"/>
        </w:rPr>
        <w:t>层处理</w:t>
      </w:r>
    </w:p>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IC</w:t>
      </w:r>
      <w:r>
        <w:rPr>
          <w:rFonts w:asciiTheme="minorEastAsia" w:hAnsiTheme="minorEastAsia" w:cstheme="minorEastAsia"/>
          <w:sz w:val="24"/>
        </w:rPr>
        <w:t>MP</w:t>
      </w:r>
      <w:r>
        <w:rPr>
          <w:rFonts w:hint="eastAsia" w:asciiTheme="minorEastAsia" w:hAnsiTheme="minorEastAsia" w:cstheme="minorEastAsia"/>
          <w:sz w:val="24"/>
        </w:rPr>
        <w:t>网际控制信息协议，允许路由器或目的主机向数据包源结点报告在数据报处理过程中出现的错误，是IP的必要组成部分，所有使用IP的主机和路由器都必须使用ICMP。表4-</w:t>
      </w:r>
      <w:r>
        <w:rPr>
          <w:rFonts w:asciiTheme="minorEastAsia" w:hAnsiTheme="minorEastAsia" w:cstheme="minorEastAsia"/>
          <w:sz w:val="24"/>
        </w:rPr>
        <w:t>11</w:t>
      </w:r>
      <w:r>
        <w:rPr>
          <w:rFonts w:hint="eastAsia" w:asciiTheme="minorEastAsia" w:hAnsiTheme="minorEastAsia" w:cstheme="minorEastAsia"/>
          <w:sz w:val="24"/>
        </w:rPr>
        <w:t>给出了ICMP首部结构体。</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single" w:color="auto" w:sz="12" w:space="0"/>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表4-</w:t>
            </w:r>
            <w:r>
              <w:rPr>
                <w:rFonts w:asciiTheme="minorEastAsia" w:hAnsiTheme="minorEastAsia" w:cstheme="minorEastAsia"/>
                <w:szCs w:val="21"/>
              </w:rPr>
              <w:t xml:space="preserve">9 </w:t>
            </w:r>
            <w:r>
              <w:rPr>
                <w:rFonts w:hint="eastAsia" w:asciiTheme="minorEastAsia" w:hAnsiTheme="minorEastAsia" w:cstheme="minorEastAsia"/>
                <w:szCs w:val="21"/>
              </w:rPr>
              <w:t>T</w:t>
            </w:r>
            <w:r>
              <w:rPr>
                <w:rFonts w:asciiTheme="minorEastAsia" w:hAnsiTheme="minorEastAsia" w:cstheme="minorEastAsia"/>
                <w:szCs w:val="21"/>
              </w:rPr>
              <w:t>CP</w:t>
            </w:r>
            <w:r>
              <w:rPr>
                <w:rFonts w:hint="eastAsia" w:asciiTheme="minorEastAsia" w:hAnsiTheme="minorEastAsia" w:cstheme="minorEastAsia"/>
                <w:szCs w:val="21"/>
              </w:rPr>
              <w:t>首部结构体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single" w:color="auto" w:sz="12" w:space="0"/>
              <w:left w:val="nil"/>
              <w:bottom w:val="single" w:color="auto" w:sz="12" w:space="0"/>
              <w:right w:val="nil"/>
            </w:tcBorders>
          </w:tcPr>
          <w:p>
            <w:pPr>
              <w:pStyle w:val="15"/>
              <w:widowControl/>
              <w:rPr>
                <w:rFonts w:hint="default" w:ascii="Times New Roman" w:hAnsi="Times New Roman"/>
                <w:sz w:val="21"/>
                <w:szCs w:val="21"/>
              </w:rPr>
            </w:pPr>
            <w:r>
              <w:rPr>
                <w:rFonts w:hint="default" w:ascii="Times New Roman" w:hAnsi="Times New Roman"/>
                <w:sz w:val="21"/>
                <w:szCs w:val="21"/>
              </w:rPr>
              <w:t>struct tcphdr {</w:t>
            </w:r>
          </w:p>
          <w:p>
            <w:pPr>
              <w:pStyle w:val="15"/>
              <w:widowControl/>
              <w:rPr>
                <w:rFonts w:hint="default" w:ascii="Times New Roman" w:hAnsi="Times New Roman"/>
                <w:sz w:val="21"/>
                <w:szCs w:val="21"/>
              </w:rPr>
            </w:pPr>
            <w:r>
              <w:rPr>
                <w:rFonts w:hint="default" w:ascii="Times New Roman" w:hAnsi="Times New Roman"/>
                <w:sz w:val="21"/>
                <w:szCs w:val="21"/>
              </w:rPr>
              <w:t xml:space="preserve">    uint16_t   portSrc;</w:t>
            </w:r>
          </w:p>
          <w:p>
            <w:pPr>
              <w:pStyle w:val="15"/>
              <w:widowControl/>
              <w:rPr>
                <w:rFonts w:hint="default" w:ascii="Times New Roman" w:hAnsi="Times New Roman"/>
                <w:sz w:val="21"/>
                <w:szCs w:val="21"/>
              </w:rPr>
            </w:pPr>
            <w:r>
              <w:rPr>
                <w:rFonts w:hint="default" w:ascii="Times New Roman" w:hAnsi="Times New Roman"/>
                <w:sz w:val="21"/>
                <w:szCs w:val="21"/>
              </w:rPr>
              <w:t xml:space="preserve">    uint16_t   portDst;</w:t>
            </w:r>
          </w:p>
          <w:p>
            <w:pPr>
              <w:pStyle w:val="15"/>
              <w:widowControl/>
              <w:rPr>
                <w:rFonts w:hint="default" w:ascii="Times New Roman" w:hAnsi="Times New Roman"/>
                <w:sz w:val="21"/>
                <w:szCs w:val="21"/>
              </w:rPr>
            </w:pPr>
            <w:r>
              <w:rPr>
                <w:rFonts w:hint="default" w:ascii="Times New Roman" w:hAnsi="Times New Roman"/>
                <w:sz w:val="21"/>
                <w:szCs w:val="21"/>
              </w:rPr>
              <w:t xml:space="preserve">    uint32_t   sequenceNumber;</w:t>
            </w:r>
          </w:p>
          <w:p>
            <w:pPr>
              <w:pStyle w:val="15"/>
              <w:widowControl/>
              <w:rPr>
                <w:rFonts w:hint="default" w:ascii="Times New Roman" w:hAnsi="Times New Roman"/>
                <w:sz w:val="21"/>
                <w:szCs w:val="21"/>
              </w:rPr>
            </w:pPr>
            <w:r>
              <w:rPr>
                <w:rFonts w:hint="default" w:ascii="Times New Roman" w:hAnsi="Times New Roman"/>
                <w:sz w:val="21"/>
                <w:szCs w:val="21"/>
              </w:rPr>
              <w:t xml:space="preserve">    uint32_t   ackNumber;</w:t>
            </w:r>
          </w:p>
          <w:p>
            <w:pPr>
              <w:pStyle w:val="15"/>
              <w:widowControl/>
              <w:rPr>
                <w:rFonts w:hint="default" w:ascii="Times New Roman" w:hAnsi="Times New Roman"/>
                <w:sz w:val="21"/>
                <w:szCs w:val="21"/>
              </w:rPr>
            </w:pPr>
            <w:r>
              <w:rPr>
                <w:rFonts w:hint="default" w:ascii="Times New Roman" w:hAnsi="Times New Roman"/>
                <w:sz w:val="21"/>
                <w:szCs w:val="21"/>
              </w:rPr>
              <w:t xml:space="preserve">    uint16_t   reserved:4,</w:t>
            </w:r>
          </w:p>
          <w:p>
            <w:pPr>
              <w:pStyle w:val="15"/>
              <w:widowControl/>
              <w:rPr>
                <w:rFonts w:hint="default" w:ascii="Times New Roman" w:hAnsi="Times New Roman"/>
                <w:sz w:val="21"/>
                <w:szCs w:val="21"/>
              </w:rPr>
            </w:pPr>
            <w:r>
              <w:rPr>
                <w:rFonts w:hint="default" w:ascii="Times New Roman" w:hAnsi="Times New Roman"/>
                <w:sz w:val="21"/>
                <w:szCs w:val="21"/>
              </w:rPr>
              <w:t xml:space="preserve">              dataOffset:4,</w:t>
            </w:r>
          </w:p>
          <w:p>
            <w:pPr>
              <w:pStyle w:val="15"/>
              <w:widowControl/>
              <w:rPr>
                <w:rFonts w:hint="default" w:ascii="Times New Roman" w:hAnsi="Times New Roman"/>
                <w:sz w:val="21"/>
                <w:szCs w:val="21"/>
              </w:rPr>
            </w:pPr>
            <w:r>
              <w:rPr>
                <w:rFonts w:hint="default" w:ascii="Times New Roman" w:hAnsi="Times New Roman"/>
                <w:sz w:val="21"/>
                <w:szCs w:val="21"/>
              </w:rPr>
              <w:t xml:space="preserve">              finFlag:1,</w:t>
            </w:r>
          </w:p>
          <w:p>
            <w:pPr>
              <w:pStyle w:val="15"/>
              <w:widowControl/>
              <w:rPr>
                <w:rFonts w:hint="default" w:ascii="Times New Roman" w:hAnsi="Times New Roman"/>
                <w:sz w:val="21"/>
                <w:szCs w:val="21"/>
              </w:rPr>
            </w:pPr>
            <w:r>
              <w:rPr>
                <w:rFonts w:hint="default" w:ascii="Times New Roman" w:hAnsi="Times New Roman"/>
                <w:sz w:val="21"/>
                <w:szCs w:val="21"/>
              </w:rPr>
              <w:t xml:space="preserve">              synFlag:1,</w:t>
            </w:r>
          </w:p>
          <w:p>
            <w:pPr>
              <w:pStyle w:val="15"/>
              <w:widowControl/>
              <w:rPr>
                <w:rFonts w:hint="default" w:ascii="Times New Roman" w:hAnsi="Times New Roman"/>
                <w:sz w:val="21"/>
                <w:szCs w:val="21"/>
              </w:rPr>
            </w:pPr>
            <w:r>
              <w:rPr>
                <w:rFonts w:hint="default" w:ascii="Times New Roman" w:hAnsi="Times New Roman"/>
                <w:sz w:val="21"/>
                <w:szCs w:val="21"/>
              </w:rPr>
              <w:t xml:space="preserve">              rstFlag:1,</w:t>
            </w:r>
          </w:p>
          <w:p>
            <w:pPr>
              <w:pStyle w:val="15"/>
              <w:widowControl/>
              <w:rPr>
                <w:rFonts w:hint="default" w:ascii="Times New Roman" w:hAnsi="Times New Roman"/>
                <w:sz w:val="21"/>
                <w:szCs w:val="21"/>
              </w:rPr>
            </w:pPr>
            <w:r>
              <w:rPr>
                <w:rFonts w:hint="default" w:ascii="Times New Roman" w:hAnsi="Times New Roman"/>
                <w:sz w:val="21"/>
                <w:szCs w:val="21"/>
              </w:rPr>
              <w:t xml:space="preserve">              pshFlag:1,</w:t>
            </w:r>
          </w:p>
          <w:p>
            <w:pPr>
              <w:pStyle w:val="15"/>
              <w:widowControl/>
              <w:rPr>
                <w:rFonts w:hint="default" w:ascii="Times New Roman" w:hAnsi="Times New Roman"/>
                <w:sz w:val="21"/>
                <w:szCs w:val="21"/>
              </w:rPr>
            </w:pPr>
            <w:r>
              <w:rPr>
                <w:rFonts w:hint="default" w:ascii="Times New Roman" w:hAnsi="Times New Roman"/>
                <w:sz w:val="21"/>
                <w:szCs w:val="21"/>
              </w:rPr>
              <w:t xml:space="preserve">              ackFlag:1,</w:t>
            </w:r>
          </w:p>
          <w:p>
            <w:pPr>
              <w:pStyle w:val="15"/>
              <w:widowControl/>
              <w:rPr>
                <w:rFonts w:hint="default" w:ascii="Times New Roman" w:hAnsi="Times New Roman"/>
                <w:sz w:val="21"/>
                <w:szCs w:val="21"/>
              </w:rPr>
            </w:pPr>
            <w:r>
              <w:rPr>
                <w:rFonts w:hint="default" w:ascii="Times New Roman" w:hAnsi="Times New Roman"/>
                <w:sz w:val="21"/>
                <w:szCs w:val="21"/>
              </w:rPr>
              <w:t xml:space="preserve">              urgFlag:1,</w:t>
            </w:r>
          </w:p>
          <w:p>
            <w:pPr>
              <w:pStyle w:val="15"/>
              <w:widowControl/>
              <w:rPr>
                <w:rFonts w:hint="default" w:ascii="Times New Roman" w:hAnsi="Times New Roman"/>
                <w:sz w:val="21"/>
                <w:szCs w:val="21"/>
              </w:rPr>
            </w:pPr>
            <w:r>
              <w:rPr>
                <w:rFonts w:hint="default" w:ascii="Times New Roman" w:hAnsi="Times New Roman"/>
                <w:sz w:val="21"/>
                <w:szCs w:val="21"/>
              </w:rPr>
              <w:t xml:space="preserve">              eceFlag:1,</w:t>
            </w:r>
          </w:p>
          <w:p>
            <w:pPr>
              <w:pStyle w:val="15"/>
              <w:widowControl/>
              <w:rPr>
                <w:rFonts w:hint="default" w:ascii="Times New Roman" w:hAnsi="Times New Roman"/>
                <w:sz w:val="21"/>
                <w:szCs w:val="21"/>
              </w:rPr>
            </w:pPr>
            <w:r>
              <w:rPr>
                <w:rFonts w:hint="default" w:ascii="Times New Roman" w:hAnsi="Times New Roman"/>
                <w:sz w:val="21"/>
                <w:szCs w:val="21"/>
              </w:rPr>
              <w:t xml:space="preserve">              cwrFlag:1;</w:t>
            </w:r>
          </w:p>
          <w:p>
            <w:pPr>
              <w:pStyle w:val="15"/>
              <w:widowControl/>
              <w:rPr>
                <w:rFonts w:hint="default" w:ascii="Times New Roman" w:hAnsi="Times New Roman"/>
                <w:sz w:val="21"/>
                <w:szCs w:val="21"/>
              </w:rPr>
            </w:pPr>
            <w:r>
              <w:rPr>
                <w:rFonts w:hint="default" w:ascii="Times New Roman" w:hAnsi="Times New Roman"/>
                <w:sz w:val="21"/>
                <w:szCs w:val="21"/>
              </w:rPr>
              <w:t xml:space="preserve">    uint16_t   windowSize;</w:t>
            </w:r>
          </w:p>
          <w:p>
            <w:pPr>
              <w:pStyle w:val="15"/>
              <w:widowControl/>
              <w:rPr>
                <w:rFonts w:hint="default" w:ascii="Times New Roman" w:hAnsi="Times New Roman"/>
                <w:sz w:val="21"/>
                <w:szCs w:val="21"/>
              </w:rPr>
            </w:pPr>
            <w:r>
              <w:rPr>
                <w:rFonts w:hint="default" w:ascii="Times New Roman" w:hAnsi="Times New Roman"/>
                <w:sz w:val="21"/>
                <w:szCs w:val="21"/>
              </w:rPr>
              <w:t xml:space="preserve">    uint16_t   headerChecksum;</w:t>
            </w:r>
          </w:p>
          <w:p>
            <w:pPr>
              <w:pStyle w:val="15"/>
              <w:widowControl/>
              <w:rPr>
                <w:rFonts w:hint="default" w:ascii="Times New Roman" w:hAnsi="Times New Roman"/>
                <w:sz w:val="21"/>
                <w:szCs w:val="21"/>
              </w:rPr>
            </w:pPr>
            <w:r>
              <w:rPr>
                <w:rFonts w:hint="default" w:ascii="Times New Roman" w:hAnsi="Times New Roman"/>
                <w:sz w:val="21"/>
                <w:szCs w:val="21"/>
              </w:rPr>
              <w:t xml:space="preserve">    uint16_t   urgentPointer;</w:t>
            </w:r>
          </w:p>
          <w:p>
            <w:pPr>
              <w:pStyle w:val="15"/>
              <w:widowControl/>
              <w:rPr>
                <w:rFonts w:hint="default" w:ascii="Times New Roman" w:hAnsi="Times New Roman"/>
                <w:sz w:val="21"/>
                <w:szCs w:val="21"/>
              </w:rPr>
            </w:pPr>
            <w:r>
              <w:rPr>
                <w:rFonts w:hint="default" w:ascii="Times New Roman" w:hAnsi="Times New Roman"/>
                <w:sz w:val="21"/>
                <w:szCs w:val="21"/>
              </w:rPr>
              <w:t>};</w:t>
            </w:r>
          </w:p>
        </w:tc>
      </w:tr>
    </w:tbl>
    <w:p>
      <w:pPr>
        <w:rPr>
          <w:rFonts w:asciiTheme="minorEastAsia" w:hAnsiTheme="minorEastAsia" w:cstheme="minorEastAsia"/>
          <w:sz w:val="24"/>
        </w:rPr>
      </w:pP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single" w:color="auto" w:sz="12" w:space="0"/>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表4-</w:t>
            </w:r>
            <w:r>
              <w:rPr>
                <w:rFonts w:asciiTheme="minorEastAsia" w:hAnsiTheme="minorEastAsia" w:cstheme="minorEastAsia"/>
                <w:szCs w:val="21"/>
              </w:rPr>
              <w:t xml:space="preserve">10 </w:t>
            </w:r>
            <w:r>
              <w:rPr>
                <w:rFonts w:hint="eastAsia" w:asciiTheme="minorEastAsia" w:hAnsiTheme="minorEastAsia" w:cstheme="minorEastAsia"/>
                <w:szCs w:val="21"/>
              </w:rPr>
              <w:t>UDP首部结构体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single" w:color="auto" w:sz="12" w:space="0"/>
              <w:left w:val="nil"/>
              <w:bottom w:val="single" w:color="auto" w:sz="12" w:space="0"/>
              <w:right w:val="nil"/>
            </w:tcBorders>
          </w:tcPr>
          <w:p>
            <w:pPr>
              <w:pStyle w:val="15"/>
              <w:widowControl/>
              <w:rPr>
                <w:rFonts w:hint="default" w:ascii="Times New Roman" w:hAnsi="Times New Roman"/>
                <w:sz w:val="21"/>
                <w:szCs w:val="21"/>
              </w:rPr>
            </w:pPr>
            <w:r>
              <w:rPr>
                <w:rFonts w:hint="default" w:ascii="Times New Roman" w:hAnsi="Times New Roman"/>
                <w:sz w:val="21"/>
                <w:szCs w:val="21"/>
              </w:rPr>
              <w:t>struct udphdr {</w:t>
            </w:r>
          </w:p>
          <w:p>
            <w:pPr>
              <w:pStyle w:val="15"/>
              <w:widowControl/>
              <w:rPr>
                <w:rFonts w:hint="default" w:ascii="Times New Roman" w:hAnsi="Times New Roman"/>
                <w:sz w:val="21"/>
                <w:szCs w:val="21"/>
              </w:rPr>
            </w:pPr>
            <w:r>
              <w:rPr>
                <w:rFonts w:hint="default" w:ascii="Times New Roman" w:hAnsi="Times New Roman"/>
                <w:sz w:val="21"/>
                <w:szCs w:val="21"/>
              </w:rPr>
              <w:t xml:space="preserve">    uint16_t   portSrc;</w:t>
            </w:r>
          </w:p>
          <w:p>
            <w:pPr>
              <w:pStyle w:val="15"/>
              <w:widowControl/>
              <w:rPr>
                <w:rFonts w:hint="default" w:ascii="Times New Roman" w:hAnsi="Times New Roman"/>
                <w:sz w:val="21"/>
                <w:szCs w:val="21"/>
              </w:rPr>
            </w:pPr>
            <w:r>
              <w:rPr>
                <w:rFonts w:hint="default" w:ascii="Times New Roman" w:hAnsi="Times New Roman"/>
                <w:sz w:val="21"/>
                <w:szCs w:val="21"/>
              </w:rPr>
              <w:t xml:space="preserve">    uint16_t   portDst;</w:t>
            </w:r>
          </w:p>
          <w:p>
            <w:pPr>
              <w:pStyle w:val="15"/>
              <w:widowControl/>
              <w:rPr>
                <w:rFonts w:hint="default" w:ascii="Times New Roman" w:hAnsi="Times New Roman"/>
                <w:sz w:val="21"/>
                <w:szCs w:val="21"/>
              </w:rPr>
            </w:pPr>
            <w:r>
              <w:rPr>
                <w:rFonts w:hint="default" w:ascii="Times New Roman" w:hAnsi="Times New Roman"/>
                <w:sz w:val="21"/>
                <w:szCs w:val="21"/>
              </w:rPr>
              <w:t xml:space="preserve">    uint16_t   length;</w:t>
            </w:r>
          </w:p>
          <w:p>
            <w:pPr>
              <w:pStyle w:val="15"/>
              <w:widowControl/>
              <w:rPr>
                <w:rFonts w:hint="default" w:ascii="Times New Roman" w:hAnsi="Times New Roman"/>
                <w:sz w:val="21"/>
                <w:szCs w:val="21"/>
              </w:rPr>
            </w:pPr>
            <w:r>
              <w:rPr>
                <w:rFonts w:hint="default" w:ascii="Times New Roman" w:hAnsi="Times New Roman"/>
                <w:sz w:val="21"/>
                <w:szCs w:val="21"/>
              </w:rPr>
              <w:t xml:space="preserve">    uint16_t   headerChecksum;</w:t>
            </w:r>
          </w:p>
          <w:p>
            <w:pPr>
              <w:pStyle w:val="15"/>
              <w:widowControl/>
              <w:rPr>
                <w:rFonts w:hint="default" w:asciiTheme="minorHAnsi" w:hAnsiTheme="minorEastAsia" w:eastAsiaTheme="minorEastAsia" w:cstheme="minorEastAsia"/>
                <w:color w:val="D6BB9A"/>
                <w:sz w:val="21"/>
                <w:szCs w:val="21"/>
              </w:rPr>
            </w:pPr>
            <w:r>
              <w:rPr>
                <w:rFonts w:hint="default" w:ascii="Times New Roman" w:hAnsi="Times New Roman"/>
                <w:sz w:val="21"/>
                <w:szCs w:val="21"/>
              </w:rPr>
              <w:t>};</w:t>
            </w:r>
          </w:p>
        </w:tc>
      </w:tr>
    </w:tbl>
    <w:p>
      <w:pPr>
        <w:spacing w:line="360" w:lineRule="auto"/>
        <w:rPr>
          <w:rFonts w:asciiTheme="minorEastAsia" w:hAnsiTheme="minorEastAsia" w:cstheme="minorEastAsia"/>
          <w:sz w:val="24"/>
        </w:rPr>
      </w:pPr>
      <w:r>
        <w:rPr>
          <w:rFonts w:hint="eastAsia" w:asciiTheme="minorEastAsia" w:hAnsiTheme="minorEastAsia" w:cstheme="minorEastAsia"/>
          <w:sz w:val="24"/>
        </w:rPr>
        <w:t>7.PayloadLayer层处理</w:t>
      </w:r>
    </w:p>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这一层不是实际意义上的协议层，用于存储目前系统不支持的协议原始数据，可通过getPa</w:t>
      </w:r>
      <w:r>
        <w:rPr>
          <w:rFonts w:asciiTheme="minorEastAsia" w:hAnsiTheme="minorEastAsia" w:cstheme="minorEastAsia"/>
          <w:sz w:val="24"/>
        </w:rPr>
        <w:t>yload</w:t>
      </w:r>
      <w:r>
        <w:rPr>
          <w:rFonts w:hint="eastAsia" w:asciiTheme="minorEastAsia" w:hAnsiTheme="minorEastAsia" w:cstheme="minorEastAsia"/>
          <w:sz w:val="24"/>
        </w:rPr>
        <w:t>函数获取。</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single" w:color="auto" w:sz="12" w:space="0"/>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表4-</w:t>
            </w:r>
            <w:r>
              <w:rPr>
                <w:rFonts w:asciiTheme="minorEastAsia" w:hAnsiTheme="minorEastAsia" w:cstheme="minorEastAsia"/>
                <w:szCs w:val="21"/>
              </w:rPr>
              <w:t xml:space="preserve">11 </w:t>
            </w:r>
            <w:r>
              <w:rPr>
                <w:rFonts w:hint="eastAsia" w:asciiTheme="minorEastAsia" w:hAnsiTheme="minorEastAsia" w:cstheme="minorEastAsia"/>
                <w:szCs w:val="21"/>
              </w:rPr>
              <w:t>ICMP首部结构体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single" w:color="auto" w:sz="12" w:space="0"/>
              <w:left w:val="nil"/>
              <w:bottom w:val="single" w:color="auto" w:sz="12" w:space="0"/>
              <w:right w:val="nil"/>
            </w:tcBorders>
          </w:tcPr>
          <w:p>
            <w:pPr>
              <w:pStyle w:val="15"/>
              <w:widowControl/>
              <w:rPr>
                <w:rFonts w:hint="default" w:ascii="Times New Roman" w:hAnsi="Times New Roman"/>
                <w:sz w:val="21"/>
                <w:szCs w:val="21"/>
              </w:rPr>
            </w:pPr>
            <w:r>
              <w:rPr>
                <w:rFonts w:hint="default" w:ascii="Times New Roman" w:hAnsi="Times New Roman"/>
                <w:sz w:val="21"/>
                <w:szCs w:val="21"/>
              </w:rPr>
              <w:t>struct icmphdt {</w:t>
            </w:r>
          </w:p>
          <w:p>
            <w:pPr>
              <w:pStyle w:val="15"/>
              <w:widowControl/>
              <w:rPr>
                <w:rFonts w:hint="default" w:ascii="Times New Roman" w:hAnsi="Times New Roman"/>
                <w:sz w:val="21"/>
                <w:szCs w:val="21"/>
              </w:rPr>
            </w:pPr>
            <w:r>
              <w:rPr>
                <w:rFonts w:hint="default" w:ascii="Times New Roman" w:hAnsi="Times New Roman"/>
                <w:sz w:val="21"/>
                <w:szCs w:val="21"/>
              </w:rPr>
              <w:t xml:space="preserve">    uint8_t   type;</w:t>
            </w:r>
          </w:p>
          <w:p>
            <w:pPr>
              <w:pStyle w:val="15"/>
              <w:widowControl/>
              <w:rPr>
                <w:rFonts w:hint="default" w:ascii="Times New Roman" w:hAnsi="Times New Roman"/>
                <w:sz w:val="21"/>
                <w:szCs w:val="21"/>
              </w:rPr>
            </w:pPr>
            <w:r>
              <w:rPr>
                <w:rFonts w:hint="default" w:ascii="Times New Roman" w:hAnsi="Times New Roman"/>
                <w:sz w:val="21"/>
                <w:szCs w:val="21"/>
              </w:rPr>
              <w:t xml:space="preserve">    uint8_t   code;</w:t>
            </w:r>
          </w:p>
          <w:p>
            <w:pPr>
              <w:pStyle w:val="15"/>
              <w:widowControl/>
              <w:rPr>
                <w:rFonts w:hint="default" w:ascii="Times New Roman" w:hAnsi="Times New Roman"/>
                <w:sz w:val="21"/>
                <w:szCs w:val="21"/>
              </w:rPr>
            </w:pPr>
            <w:r>
              <w:rPr>
                <w:rFonts w:hint="default" w:ascii="Times New Roman" w:hAnsi="Times New Roman"/>
                <w:sz w:val="21"/>
                <w:szCs w:val="21"/>
              </w:rPr>
              <w:t xml:space="preserve">    uint16_t   checksum;</w:t>
            </w:r>
          </w:p>
          <w:p>
            <w:pPr>
              <w:pStyle w:val="15"/>
              <w:widowControl/>
              <w:rPr>
                <w:rFonts w:hint="default" w:asciiTheme="minorHAnsi" w:hAnsiTheme="minorEastAsia" w:eastAsiaTheme="minorEastAsia" w:cstheme="minorEastAsia"/>
                <w:color w:val="D6BB9A"/>
                <w:sz w:val="21"/>
                <w:szCs w:val="21"/>
              </w:rPr>
            </w:pPr>
            <w:r>
              <w:rPr>
                <w:rFonts w:hint="default" w:ascii="Times New Roman" w:hAnsi="Times New Roman"/>
                <w:sz w:val="21"/>
                <w:szCs w:val="21"/>
              </w:rPr>
              <w:t>};</w:t>
            </w:r>
          </w:p>
        </w:tc>
      </w:tr>
    </w:tbl>
    <w:p>
      <w:pPr>
        <w:pStyle w:val="3"/>
        <w:ind w:right="210"/>
        <w:rPr>
          <w:rFonts w:ascii="黑体" w:hAnsi="黑体" w:eastAsia="黑体"/>
          <w:b w:val="0"/>
        </w:rPr>
      </w:pPr>
      <w:bookmarkStart w:id="41" w:name="_Toc511678198"/>
      <w:r>
        <w:rPr>
          <w:rFonts w:ascii="黑体" w:hAnsi="黑体" w:eastAsia="黑体"/>
          <w:b w:val="0"/>
        </w:rPr>
        <w:t>4.4 搜索模块</w:t>
      </w:r>
      <w:bookmarkEnd w:id="41"/>
    </w:p>
    <w:p>
      <w:pPr>
        <w:pStyle w:val="4"/>
        <w:rPr>
          <w:rFonts w:ascii="黑体" w:hAnsi="黑体" w:eastAsia="黑体"/>
          <w:b w:val="0"/>
        </w:rPr>
      </w:pPr>
      <w:r>
        <w:rPr>
          <w:rFonts w:ascii="黑体" w:hAnsi="黑体" w:eastAsia="黑体"/>
          <w:b w:val="0"/>
        </w:rPr>
        <w:t>4.4.1 搜索模块设计思想</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搜索模块是客户端为了满足用户查找自己感兴趣的数据包而设计的，不同于过滤设置，搜索模块是从已经抓取的历史查找，是静态的。搜索模块已经设置如下几种搜索模式，如</w:t>
      </w:r>
      <w:r>
        <w:rPr>
          <w:rFonts w:hint="eastAsia" w:asciiTheme="minorEastAsia" w:hAnsiTheme="minorEastAsia" w:cstheme="minorEastAsia"/>
          <w:sz w:val="24"/>
        </w:rPr>
        <w:t>表4-</w:t>
      </w:r>
      <w:r>
        <w:rPr>
          <w:rFonts w:asciiTheme="minorEastAsia" w:hAnsiTheme="minorEastAsia" w:cstheme="minorEastAsia"/>
          <w:sz w:val="24"/>
        </w:rPr>
        <w:t>12所示</w:t>
      </w:r>
      <w:r>
        <w:rPr>
          <w:rFonts w:hint="eastAsia" w:asciiTheme="minorEastAsia" w:hAnsiTheme="minorEastAsia" w:cstheme="minorEastAsia"/>
          <w:sz w:val="24"/>
        </w:rPr>
        <w:t>。</w:t>
      </w:r>
    </w:p>
    <w:tbl>
      <w:tblPr>
        <w:tblStyle w:val="21"/>
        <w:tblW w:w="894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58"/>
        <w:gridCol w:w="3030"/>
        <w:gridCol w:w="295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8946" w:type="dxa"/>
            <w:gridSpan w:val="3"/>
            <w:tcBorders>
              <w:bottom w:val="single" w:color="auto" w:sz="12" w:space="0"/>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表4-</w:t>
            </w:r>
            <w:r>
              <w:rPr>
                <w:rFonts w:asciiTheme="minorEastAsia" w:hAnsiTheme="minorEastAsia" w:cstheme="minorEastAsia"/>
                <w:szCs w:val="21"/>
              </w:rPr>
              <w:t xml:space="preserve">12 </w:t>
            </w:r>
            <w:r>
              <w:rPr>
                <w:rFonts w:hint="eastAsia" w:asciiTheme="minorEastAsia" w:hAnsiTheme="minorEastAsia" w:cstheme="minorEastAsia"/>
                <w:szCs w:val="21"/>
              </w:rPr>
              <w:t>搜索模式</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2958" w:type="dxa"/>
            <w:vMerge w:val="restart"/>
            <w:tcBorders>
              <w:top w:val="single" w:color="auto" w:sz="12" w:space="0"/>
            </w:tcBorders>
          </w:tcPr>
          <w:p>
            <w:pPr>
              <w:spacing w:line="360" w:lineRule="auto"/>
              <w:rPr>
                <w:rFonts w:asciiTheme="minorEastAsia" w:hAnsiTheme="minorEastAsia" w:cstheme="minorEastAsia"/>
                <w:szCs w:val="21"/>
              </w:rPr>
            </w:pPr>
            <w:r>
              <w:rPr>
                <w:rFonts w:hint="eastAsia" w:asciiTheme="minorEastAsia" w:hAnsiTheme="minorEastAsia" w:cstheme="minorEastAsia"/>
                <w:szCs w:val="21"/>
              </w:rPr>
              <w:t>字符串搜索</w:t>
            </w:r>
          </w:p>
        </w:tc>
        <w:tc>
          <w:tcPr>
            <w:tcW w:w="3030" w:type="dxa"/>
            <w:tcBorders>
              <w:top w:val="single" w:color="auto" w:sz="12" w:space="0"/>
            </w:tcBorders>
          </w:tcPr>
          <w:p>
            <w:pPr>
              <w:spacing w:line="360" w:lineRule="auto"/>
              <w:rPr>
                <w:rFonts w:asciiTheme="minorEastAsia" w:hAnsiTheme="minorEastAsia" w:cstheme="minorEastAsia"/>
                <w:szCs w:val="21"/>
              </w:rPr>
            </w:pPr>
            <w:r>
              <w:rPr>
                <w:rFonts w:hint="eastAsia" w:asciiTheme="minorEastAsia" w:hAnsiTheme="minorEastAsia" w:cstheme="minorEastAsia"/>
                <w:szCs w:val="21"/>
              </w:rPr>
              <w:t>分组列表</w:t>
            </w:r>
          </w:p>
        </w:tc>
        <w:tc>
          <w:tcPr>
            <w:tcW w:w="2958" w:type="dxa"/>
            <w:vMerge w:val="restart"/>
            <w:tcBorders>
              <w:top w:val="single" w:color="auto" w:sz="12" w:space="0"/>
            </w:tcBorders>
          </w:tcPr>
          <w:p>
            <w:pPr>
              <w:spacing w:line="360" w:lineRule="auto"/>
              <w:jc w:val="left"/>
              <w:rPr>
                <w:rFonts w:asciiTheme="minorEastAsia" w:hAnsiTheme="minorEastAsia" w:cstheme="minorEastAsia"/>
                <w:szCs w:val="21"/>
              </w:rPr>
            </w:pPr>
            <w:r>
              <w:rPr>
                <w:rFonts w:hint="eastAsia" w:asciiTheme="minorEastAsia" w:hAnsiTheme="minorEastAsia" w:cstheme="minorEastAsia"/>
                <w:szCs w:val="21"/>
              </w:rPr>
              <w:t>区分大小写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2958" w:type="dxa"/>
            <w:vMerge w:val="continue"/>
          </w:tcPr>
          <w:p>
            <w:pPr>
              <w:spacing w:line="360" w:lineRule="auto"/>
              <w:rPr>
                <w:rFonts w:asciiTheme="minorEastAsia" w:hAnsiTheme="minorEastAsia" w:cstheme="minorEastAsia"/>
                <w:szCs w:val="21"/>
              </w:rPr>
            </w:pPr>
          </w:p>
        </w:tc>
        <w:tc>
          <w:tcPr>
            <w:tcW w:w="3030" w:type="dxa"/>
          </w:tcPr>
          <w:p>
            <w:pPr>
              <w:spacing w:line="360" w:lineRule="auto"/>
              <w:rPr>
                <w:rFonts w:asciiTheme="minorEastAsia" w:hAnsiTheme="minorEastAsia" w:cstheme="minorEastAsia"/>
                <w:szCs w:val="21"/>
              </w:rPr>
            </w:pPr>
            <w:r>
              <w:rPr>
                <w:rFonts w:hint="eastAsia" w:asciiTheme="minorEastAsia" w:hAnsiTheme="minorEastAsia" w:cstheme="minorEastAsia"/>
                <w:szCs w:val="21"/>
              </w:rPr>
              <w:t>分组详情</w:t>
            </w:r>
          </w:p>
        </w:tc>
        <w:tc>
          <w:tcPr>
            <w:tcW w:w="2958" w:type="dxa"/>
            <w:vMerge w:val="continue"/>
          </w:tcPr>
          <w:p>
            <w:pPr>
              <w:spacing w:line="360" w:lineRule="auto"/>
              <w:rPr>
                <w:rFonts w:asciiTheme="minorEastAsia" w:hAnsiTheme="minorEastAsia" w:cstheme="minorEastAsia"/>
                <w:szCs w:val="2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2958" w:type="dxa"/>
            <w:vMerge w:val="continue"/>
            <w:tcBorders>
              <w:bottom w:val="single" w:color="auto" w:sz="12" w:space="0"/>
            </w:tcBorders>
          </w:tcPr>
          <w:p>
            <w:pPr>
              <w:spacing w:line="360" w:lineRule="auto"/>
              <w:rPr>
                <w:rFonts w:asciiTheme="minorEastAsia" w:hAnsiTheme="minorEastAsia" w:cstheme="minorEastAsia"/>
                <w:szCs w:val="21"/>
              </w:rPr>
            </w:pPr>
          </w:p>
        </w:tc>
        <w:tc>
          <w:tcPr>
            <w:tcW w:w="3030" w:type="dxa"/>
            <w:tcBorders>
              <w:bottom w:val="single" w:color="auto" w:sz="12" w:space="0"/>
            </w:tcBorders>
          </w:tcPr>
          <w:p>
            <w:pPr>
              <w:spacing w:line="360" w:lineRule="auto"/>
              <w:rPr>
                <w:rFonts w:asciiTheme="minorEastAsia" w:hAnsiTheme="minorEastAsia" w:cstheme="minorEastAsia"/>
                <w:szCs w:val="21"/>
              </w:rPr>
            </w:pPr>
            <w:r>
              <w:rPr>
                <w:rFonts w:hint="eastAsia" w:asciiTheme="minorEastAsia" w:hAnsiTheme="minorEastAsia" w:cstheme="minorEastAsia"/>
                <w:szCs w:val="21"/>
              </w:rPr>
              <w:t>分组字节</w:t>
            </w:r>
          </w:p>
        </w:tc>
        <w:tc>
          <w:tcPr>
            <w:tcW w:w="2958" w:type="dxa"/>
            <w:vMerge w:val="continue"/>
            <w:tcBorders>
              <w:bottom w:val="single" w:color="auto" w:sz="12" w:space="0"/>
            </w:tcBorders>
          </w:tcPr>
          <w:p>
            <w:pPr>
              <w:spacing w:line="360" w:lineRule="auto"/>
              <w:rPr>
                <w:rFonts w:asciiTheme="minorEastAsia" w:hAnsiTheme="minorEastAsia" w:cstheme="minorEastAsia"/>
                <w:szCs w:val="2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2958" w:type="dxa"/>
            <w:tcBorders>
              <w:top w:val="single" w:color="auto" w:sz="12" w:space="0"/>
              <w:bottom w:val="single" w:color="auto" w:sz="12" w:space="0"/>
            </w:tcBorders>
          </w:tcPr>
          <w:p>
            <w:pPr>
              <w:spacing w:line="360" w:lineRule="auto"/>
              <w:rPr>
                <w:rFonts w:asciiTheme="minorEastAsia" w:hAnsiTheme="minorEastAsia" w:cstheme="minorEastAsia"/>
                <w:szCs w:val="21"/>
              </w:rPr>
            </w:pPr>
            <w:r>
              <w:rPr>
                <w:rFonts w:hint="eastAsia" w:asciiTheme="minorEastAsia" w:hAnsiTheme="minorEastAsia" w:cstheme="minorEastAsia"/>
                <w:szCs w:val="21"/>
              </w:rPr>
              <w:t>十六进制搜索</w:t>
            </w:r>
          </w:p>
        </w:tc>
        <w:tc>
          <w:tcPr>
            <w:tcW w:w="5988" w:type="dxa"/>
            <w:gridSpan w:val="2"/>
            <w:tcBorders>
              <w:top w:val="single" w:color="auto" w:sz="12" w:space="0"/>
              <w:bottom w:val="single" w:color="auto" w:sz="12" w:space="0"/>
            </w:tcBorders>
          </w:tcPr>
          <w:p>
            <w:pPr>
              <w:spacing w:line="360" w:lineRule="auto"/>
              <w:rPr>
                <w:rFonts w:asciiTheme="minorEastAsia" w:hAnsiTheme="minorEastAsia" w:cstheme="minorEastAsia"/>
                <w:szCs w:val="21"/>
              </w:rPr>
            </w:pPr>
            <w:r>
              <w:rPr>
                <w:rFonts w:hint="eastAsia" w:asciiTheme="minorEastAsia" w:hAnsiTheme="minorEastAsia" w:cstheme="minorEastAsia"/>
                <w:szCs w:val="21"/>
              </w:rPr>
              <w:t>双字节搜索</w:t>
            </w:r>
          </w:p>
        </w:tc>
      </w:tr>
    </w:tbl>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shd w:val="clear" w:color="FFFFFF" w:fill="D9D9D9"/>
        </w:rPr>
        <w:t>(1)</w:t>
      </w:r>
      <w:r>
        <w:rPr>
          <w:rFonts w:asciiTheme="minorEastAsia" w:hAnsiTheme="minorEastAsia" w:cstheme="minorEastAsia"/>
          <w:sz w:val="24"/>
        </w:rPr>
        <w:t>字符串搜索：此模式下可以选择分组列表、分组详情、分组字节（分别对应界面设计中的三个窗口）其中一种以字符串的信息遍历历史网络数据包。同时用户可以根据自己的兴趣区分大小写搜索;</w:t>
      </w:r>
    </w:p>
    <w:p>
      <w:pPr>
        <w:tabs>
          <w:tab w:val="left" w:pos="1467"/>
        </w:tabs>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(2)十六进制搜索：此模式下是对分组字节以十六进制字节的信息遍历历史网络数据包。此模式下用户的输入必须是双字节，否则会被认为是非法输入，这跟分组字节窗口展示信息的方式有关。</w:t>
      </w:r>
    </w:p>
    <w:p>
      <w:pPr>
        <w:tabs>
          <w:tab w:val="left" w:pos="1467"/>
        </w:tabs>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当用户设置搜索条件，只有合理的条件才会被模块采用，主要流程如下：</w:t>
      </w:r>
    </w:p>
    <w:p>
      <w:pPr>
        <w:pStyle w:val="26"/>
        <w:numPr>
          <w:ilvl w:val="0"/>
          <w:numId w:val="5"/>
        </w:numPr>
        <w:spacing w:line="360" w:lineRule="auto"/>
        <w:ind w:firstLineChars="0"/>
        <w:rPr>
          <w:rFonts w:asciiTheme="minorEastAsia" w:hAnsiTheme="minorEastAsia" w:cstheme="minorEastAsia"/>
          <w:sz w:val="24"/>
        </w:rPr>
      </w:pPr>
      <w:r>
        <w:rPr>
          <w:rFonts w:asciiTheme="minorEastAsia" w:hAnsiTheme="minorEastAsia" w:cstheme="minorEastAsia"/>
          <w:sz w:val="24"/>
        </w:rPr>
        <w:t>初始化搜索模块</w:t>
      </w:r>
    </w:p>
    <w:p>
      <w:pPr>
        <w:pStyle w:val="26"/>
        <w:numPr>
          <w:ilvl w:val="0"/>
          <w:numId w:val="5"/>
        </w:numPr>
        <w:spacing w:line="360" w:lineRule="auto"/>
        <w:ind w:firstLineChars="0"/>
        <w:rPr>
          <w:rFonts w:asciiTheme="minorEastAsia" w:hAnsiTheme="minorEastAsia" w:cstheme="minorEastAsia"/>
          <w:sz w:val="24"/>
        </w:rPr>
      </w:pPr>
      <w:r>
        <w:rPr>
          <w:rFonts w:asciiTheme="minorEastAsia" w:hAnsiTheme="minorEastAsia" w:cstheme="minorEastAsia"/>
          <w:sz w:val="24"/>
        </w:rPr>
        <w:t>用户设置搜索条件，点击搜索按钮进行搜索，此时会对用户输入进行检测，只有合法才会进行搜索。</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hint="eastAsia" w:asciiTheme="minorEastAsia" w:hAnsiTheme="minorEastAsia" w:eastAsiaTheme="minorEastAsia" w:cstheme="minorEastAsia"/>
          <w:sz w:val="24"/>
        </w:rPr>
        <w:instrText xml:space="preserve">○</w:instrText>
      </w:r>
      <w:r>
        <w:rPr>
          <w:rFonts w:asciiTheme="minorEastAsia" w:hAnsiTheme="minorEastAsia" w:cstheme="minorEastAsia"/>
          <w:sz w:val="24"/>
        </w:rPr>
        <w:instrText xml:space="preserve">,</w:instrText>
      </w:r>
      <w:r>
        <w:rPr>
          <w:rFonts w:asciiTheme="minorEastAsia" w:hAnsiTheme="minorEastAsia" w:eastAsiaTheme="minorEastAsia" w:cstheme="minorEastAsia"/>
          <w:position w:val="3"/>
          <w:sz w:val="16"/>
        </w:rPr>
        <w:instrText xml:space="preserve">1</w:instrText>
      </w:r>
      <w:r>
        <w:rPr>
          <w:rFonts w:asciiTheme="minorEastAsia" w:hAnsiTheme="minorEastAsia" w:cstheme="minorEastAsia"/>
          <w:sz w:val="24"/>
        </w:rPr>
        <w:instrText xml:space="preserve">)</w:instrText>
      </w:r>
      <w:r>
        <w:rPr>
          <w:rFonts w:asciiTheme="minorEastAsia" w:hAnsiTheme="minorEastAsia" w:cstheme="minorEastAsia"/>
          <w:sz w:val="24"/>
        </w:rPr>
        <w:fldChar w:fldCharType="end"/>
      </w:r>
      <w:r>
        <w:rPr>
          <w:rFonts w:asciiTheme="minorEastAsia" w:hAnsiTheme="minorEastAsia" w:cstheme="minorEastAsia"/>
          <w:sz w:val="24"/>
        </w:rPr>
        <w:t>当搜索到符合条件的数据包，客户端跳转到对应条目的数据包，高亮显示；</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hint="eastAsia" w:asciiTheme="minorEastAsia" w:hAnsiTheme="minorEastAsia" w:eastAsiaTheme="minorEastAsia" w:cstheme="minorEastAsia"/>
          <w:sz w:val="24"/>
        </w:rPr>
        <w:instrText xml:space="preserve">○</w:instrText>
      </w:r>
      <w:r>
        <w:rPr>
          <w:rFonts w:asciiTheme="minorEastAsia" w:hAnsiTheme="minorEastAsia" w:cstheme="minorEastAsia"/>
          <w:sz w:val="24"/>
        </w:rPr>
        <w:instrText xml:space="preserve">,</w:instrText>
      </w:r>
      <w:r>
        <w:rPr>
          <w:rFonts w:asciiTheme="minorEastAsia" w:hAnsiTheme="minorEastAsia" w:eastAsiaTheme="minorEastAsia" w:cstheme="minorEastAsia"/>
          <w:position w:val="3"/>
          <w:sz w:val="16"/>
        </w:rPr>
        <w:instrText xml:space="preserve">2</w:instrText>
      </w:r>
      <w:r>
        <w:rPr>
          <w:rFonts w:asciiTheme="minorEastAsia" w:hAnsiTheme="minorEastAsia" w:cstheme="minorEastAsia"/>
          <w:sz w:val="24"/>
        </w:rPr>
        <w:instrText xml:space="preserve">)</w:instrText>
      </w:r>
      <w:r>
        <w:rPr>
          <w:rFonts w:asciiTheme="minorEastAsia" w:hAnsiTheme="minorEastAsia" w:cstheme="minorEastAsia"/>
          <w:sz w:val="24"/>
        </w:rPr>
        <w:fldChar w:fldCharType="end"/>
      </w:r>
      <w:r>
        <w:rPr>
          <w:rFonts w:asciiTheme="minorEastAsia" w:hAnsiTheme="minorEastAsia" w:cstheme="minorEastAsia"/>
          <w:sz w:val="24"/>
        </w:rPr>
        <w:t>继续搜索，当搜索条件与上次相同，搜索模块会从当前位置往后搜索；当搜索条件与上次不同，重新设置搜索模块；当未搜索到，跳出提示。</w:t>
      </w:r>
    </w:p>
    <w:p>
      <w:pPr>
        <w:numPr>
          <w:ilvl w:val="0"/>
          <w:numId w:val="6"/>
        </w:numPr>
        <w:spacing w:line="360" w:lineRule="auto"/>
        <w:rPr>
          <w:rFonts w:asciiTheme="minorEastAsia" w:hAnsiTheme="minorEastAsia" w:cstheme="minorEastAsia"/>
          <w:sz w:val="24"/>
        </w:rPr>
      </w:pPr>
      <w:r>
        <w:rPr>
          <w:rFonts w:asciiTheme="minorEastAsia" w:hAnsiTheme="minorEastAsia" w:cstheme="minorEastAsia"/>
          <w:sz w:val="24"/>
        </w:rPr>
        <w:t>退出搜索模块</w:t>
      </w:r>
    </w:p>
    <w:p>
      <w:pPr>
        <w:pStyle w:val="4"/>
        <w:rPr>
          <w:rFonts w:ascii="黑体" w:hAnsi="黑体" w:eastAsia="黑体"/>
          <w:b w:val="0"/>
        </w:rPr>
      </w:pPr>
      <w:r>
        <w:rPr>
          <w:rFonts w:ascii="黑体" w:hAnsi="黑体" w:eastAsia="黑体"/>
          <w:b w:val="0"/>
        </w:rPr>
        <w:t>4.4.2 搜索模块具体实现</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上一小节简单介绍了搜索模块的组成以及使用流程，接下来将介绍模块的实现细节。</w:t>
      </w:r>
      <w:r>
        <w:rPr>
          <w:rFonts w:hint="eastAsia" w:asciiTheme="minorEastAsia" w:hAnsiTheme="minorEastAsia" w:cstheme="minorEastAsia"/>
          <w:sz w:val="24"/>
        </w:rPr>
        <w:t>图4-</w:t>
      </w:r>
      <w:r>
        <w:rPr>
          <w:rFonts w:asciiTheme="minorEastAsia" w:hAnsiTheme="minorEastAsia" w:cstheme="minorEastAsia"/>
          <w:sz w:val="24"/>
        </w:rPr>
        <w:t>11</w:t>
      </w:r>
      <w:r>
        <w:rPr>
          <w:rFonts w:hint="eastAsia" w:asciiTheme="minorEastAsia" w:hAnsiTheme="minorEastAsia" w:cstheme="minorEastAsia"/>
          <w:sz w:val="24"/>
        </w:rPr>
        <w:t>给出了搜索模块的类关系图。</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 w:val="24"/>
              </w:rPr>
            </w:pPr>
            <w:r>
              <w:rPr>
                <w:rFonts w:asciiTheme="minorEastAsia" w:hAnsiTheme="minorEastAsia" w:cstheme="minorEastAsia"/>
                <w:sz w:val="24"/>
              </w:rPr>
              <w:drawing>
                <wp:inline distT="0" distB="0" distL="0" distR="0">
                  <wp:extent cx="4459605" cy="2927350"/>
                  <wp:effectExtent l="0" t="0" r="0" b="6350"/>
                  <wp:docPr id="56" name="图片 56" descr="F:\lunwen\UML\s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F:\lunwen\UML\search.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4480431" cy="2941379"/>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图4-</w:t>
            </w:r>
            <w:r>
              <w:rPr>
                <w:rFonts w:asciiTheme="minorEastAsia" w:hAnsiTheme="minorEastAsia" w:cstheme="minorEastAsia"/>
                <w:szCs w:val="21"/>
              </w:rPr>
              <w:t xml:space="preserve">11 </w:t>
            </w:r>
            <w:r>
              <w:rPr>
                <w:rFonts w:hint="eastAsia" w:asciiTheme="minorEastAsia" w:hAnsiTheme="minorEastAsia" w:cstheme="minorEastAsia"/>
                <w:szCs w:val="21"/>
              </w:rPr>
              <w:t>搜索模块类关系图</w:t>
            </w:r>
          </w:p>
        </w:tc>
      </w:tr>
    </w:tbl>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SearchThread类继承自Qt的QThread类，</w:t>
      </w:r>
      <w:r>
        <w:rPr>
          <w:rFonts w:hint="eastAsia" w:asciiTheme="minorEastAsia" w:hAnsiTheme="minorEastAsia" w:cstheme="minorEastAsia"/>
          <w:sz w:val="24"/>
        </w:rPr>
        <w:t>是一个线程类，</w:t>
      </w:r>
      <w:r>
        <w:rPr>
          <w:rFonts w:asciiTheme="minorEastAsia" w:hAnsiTheme="minorEastAsia" w:cstheme="minorEastAsia"/>
          <w:sz w:val="24"/>
        </w:rPr>
        <w:t>我们需要重载run函数来实现我们的搜索业务逻辑代码，自定义stop和start函数控制搜索流程。</w:t>
      </w:r>
      <w:r>
        <w:rPr>
          <w:rFonts w:hint="eastAsia" w:asciiTheme="minorEastAsia" w:hAnsiTheme="minorEastAsia" w:cstheme="minorEastAsia"/>
          <w:sz w:val="24"/>
        </w:rPr>
        <w:t>启动搜索线程后，</w:t>
      </w:r>
      <w:r>
        <w:rPr>
          <w:rFonts w:asciiTheme="minorEastAsia" w:hAnsiTheme="minorEastAsia" w:cstheme="minorEastAsia"/>
          <w:sz w:val="24"/>
        </w:rPr>
        <w:t>在run函数中</w:t>
      </w:r>
      <w:r>
        <w:rPr>
          <w:rFonts w:hint="eastAsia" w:asciiTheme="minorEastAsia" w:hAnsiTheme="minorEastAsia" w:cstheme="minorEastAsia"/>
          <w:sz w:val="24"/>
        </w:rPr>
        <w:t>会</w:t>
      </w:r>
      <w:r>
        <w:rPr>
          <w:rFonts w:asciiTheme="minorEastAsia" w:hAnsiTheme="minorEastAsia" w:cstheme="minorEastAsia"/>
          <w:sz w:val="24"/>
        </w:rPr>
        <w:t>根据模式调用对应的搜索接口，接口定义如表4</w:t>
      </w:r>
      <w:r>
        <w:rPr>
          <w:rFonts w:hint="eastAsia" w:asciiTheme="minorEastAsia" w:hAnsiTheme="minorEastAsia" w:cstheme="minorEastAsia"/>
          <w:sz w:val="24"/>
        </w:rPr>
        <w:t>-</w:t>
      </w:r>
      <w:r>
        <w:rPr>
          <w:rFonts w:asciiTheme="minorEastAsia" w:hAnsiTheme="minorEastAsia" w:cstheme="minorEastAsia"/>
          <w:sz w:val="24"/>
        </w:rPr>
        <w:t>13</w:t>
      </w:r>
      <w:r>
        <w:rPr>
          <w:rFonts w:hint="eastAsia" w:asciiTheme="minorEastAsia" w:hAnsiTheme="minorEastAsia" w:cstheme="minorEastAsia"/>
          <w:sz w:val="24"/>
        </w:rPr>
        <w:t>所示。</w:t>
      </w:r>
      <w:r>
        <w:rPr>
          <w:rFonts w:asciiTheme="minorEastAsia" w:hAnsiTheme="minorEastAsia" w:cstheme="minorEastAsia"/>
          <w:sz w:val="24"/>
        </w:rPr>
        <w:t>四个接口需要共同调用字符串搜索函数matchBinary，其定义如下</w:t>
      </w:r>
      <w:r>
        <w:rPr>
          <w:rFonts w:hint="eastAsia" w:asciiTheme="minorEastAsia" w:hAnsiTheme="minorEastAsia" w:cstheme="minorEastAsia"/>
          <w:sz w:val="24"/>
        </w:rPr>
        <w:t>表4-</w:t>
      </w:r>
      <w:r>
        <w:rPr>
          <w:rFonts w:asciiTheme="minorEastAsia" w:hAnsiTheme="minorEastAsia" w:cstheme="minorEastAsia"/>
          <w:sz w:val="24"/>
        </w:rPr>
        <w:t>14</w:t>
      </w:r>
      <w:r>
        <w:rPr>
          <w:rFonts w:hint="eastAsia" w:asciiTheme="minorEastAsia" w:hAnsiTheme="minorEastAsia" w:cstheme="minorEastAsia"/>
          <w:sz w:val="24"/>
        </w:rPr>
        <w:t>。</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matchBinary</w:t>
      </w:r>
      <w:r>
        <w:rPr>
          <w:rFonts w:hint="eastAsia" w:asciiTheme="minorEastAsia" w:hAnsiTheme="minorEastAsia" w:cstheme="minorEastAsia"/>
          <w:sz w:val="24"/>
        </w:rPr>
        <w:t>函数</w:t>
      </w:r>
      <w:r>
        <w:rPr>
          <w:rFonts w:asciiTheme="minorEastAsia" w:hAnsiTheme="minorEastAsia" w:cstheme="minorEastAsia"/>
          <w:sz w:val="24"/>
        </w:rPr>
        <w:t>是搜索模块的核心功能接口，根据本系统需求实现了KMP算法，让字符串搜索复杂度达到O(m+n)，让搜索模块简单高效。KMP算法是一种改进的字符串匹配算法，关键是利用匹配失败后的信息，尽量减少模式串与主串的匹配次数从而达到快速匹配的目的，代码的实现思想这里就不再赘述。</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matchBinary接口搜索成功，将返回true，并将字符串匹配的最后一个位置以及所搜索的字符串长度保存在SearchMU结构体中，用于分组字节的高亮显示。</w:t>
      </w:r>
      <w:r>
        <w:rPr>
          <w:rFonts w:hint="eastAsia" w:asciiTheme="minorEastAsia" w:hAnsiTheme="minorEastAsia" w:cstheme="minorEastAsia"/>
          <w:sz w:val="24"/>
        </w:rPr>
        <w:t>表4-</w:t>
      </w:r>
      <w:r>
        <w:rPr>
          <w:rFonts w:asciiTheme="minorEastAsia" w:hAnsiTheme="minorEastAsia" w:cstheme="minorEastAsia"/>
          <w:sz w:val="24"/>
        </w:rPr>
        <w:t>15定义了SearchMU，SearchMU存储搜索模式条件以及搜索结果，通过信号seeSearchMU传递到与之绑定的槽函数中，实现搜索界面交互。</w:t>
      </w:r>
    </w:p>
    <w:tbl>
      <w:tblPr>
        <w:tblStyle w:val="21"/>
        <w:tblW w:w="852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261"/>
        <w:gridCol w:w="426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8522" w:type="dxa"/>
            <w:gridSpan w:val="2"/>
            <w:tcBorders>
              <w:bottom w:val="single" w:color="auto" w:sz="12" w:space="0"/>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表4-</w:t>
            </w:r>
            <w:r>
              <w:rPr>
                <w:rFonts w:asciiTheme="minorEastAsia" w:hAnsiTheme="minorEastAsia" w:cstheme="minorEastAsia"/>
                <w:szCs w:val="21"/>
              </w:rPr>
              <w:t>13 搜索接口</w:t>
            </w:r>
            <w:r>
              <w:rPr>
                <w:rFonts w:hint="eastAsia" w:asciiTheme="minorEastAsia" w:hAnsiTheme="minorEastAsia" w:cstheme="minorEastAsia"/>
                <w:szCs w:val="21"/>
              </w:rPr>
              <w:t>定义说明</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4261" w:type="dxa"/>
            <w:tcBorders>
              <w:top w:val="single" w:color="auto" w:sz="18" w:space="0"/>
              <w:bottom w:val="single" w:color="auto" w:sz="12" w:space="0"/>
            </w:tcBorders>
          </w:tcPr>
          <w:p>
            <w:pPr>
              <w:spacing w:line="360" w:lineRule="auto"/>
              <w:rPr>
                <w:rFonts w:asciiTheme="minorEastAsia" w:hAnsiTheme="minorEastAsia" w:cstheme="minorEastAsia"/>
                <w:szCs w:val="21"/>
              </w:rPr>
            </w:pPr>
            <w:r>
              <w:rPr>
                <w:rFonts w:asciiTheme="minorEastAsia" w:hAnsiTheme="minorEastAsia" w:cstheme="minorEastAsia"/>
                <w:szCs w:val="21"/>
              </w:rPr>
              <w:t>接口名称</w:t>
            </w:r>
          </w:p>
        </w:tc>
        <w:tc>
          <w:tcPr>
            <w:tcW w:w="4261" w:type="dxa"/>
            <w:tcBorders>
              <w:top w:val="single" w:color="auto" w:sz="18" w:space="0"/>
              <w:bottom w:val="single" w:color="auto" w:sz="12" w:space="0"/>
            </w:tcBorders>
          </w:tcPr>
          <w:p>
            <w:pPr>
              <w:spacing w:line="360" w:lineRule="auto"/>
              <w:rPr>
                <w:rFonts w:asciiTheme="minorEastAsia" w:hAnsiTheme="minorEastAsia" w:cstheme="minorEastAsia"/>
                <w:szCs w:val="21"/>
              </w:rPr>
            </w:pPr>
            <w:r>
              <w:rPr>
                <w:rFonts w:asciiTheme="minorEastAsia" w:hAnsiTheme="minorEastAsia" w:cstheme="minorEastAsia"/>
                <w:szCs w:val="21"/>
              </w:rPr>
              <w:t>接口说明</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4261" w:type="dxa"/>
            <w:tcBorders>
              <w:top w:val="single" w:color="auto" w:sz="12" w:space="0"/>
            </w:tcBorders>
          </w:tcPr>
          <w:p>
            <w:pPr>
              <w:pStyle w:val="15"/>
              <w:widowControl/>
              <w:rPr>
                <w:rFonts w:hint="default" w:asciiTheme="minorHAnsi"/>
                <w:sz w:val="21"/>
                <w:szCs w:val="21"/>
              </w:rPr>
            </w:pPr>
            <w:r>
              <w:rPr>
                <w:rFonts w:asciiTheme="minorHAnsi"/>
                <w:sz w:val="21"/>
                <w:szCs w:val="21"/>
              </w:rPr>
              <w:t>findPacketSummaryLine</w:t>
            </w:r>
          </w:p>
        </w:tc>
        <w:tc>
          <w:tcPr>
            <w:tcW w:w="4261" w:type="dxa"/>
            <w:tcBorders>
              <w:top w:val="single" w:color="auto" w:sz="12" w:space="0"/>
            </w:tcBorders>
          </w:tcPr>
          <w:p>
            <w:pPr>
              <w:pStyle w:val="15"/>
              <w:widowControl/>
              <w:rPr>
                <w:rFonts w:hint="default" w:asciiTheme="minorHAnsi"/>
                <w:sz w:val="21"/>
                <w:szCs w:val="21"/>
              </w:rPr>
            </w:pPr>
            <w:r>
              <w:rPr>
                <w:rFonts w:hint="default" w:asciiTheme="minorHAnsi"/>
                <w:sz w:val="21"/>
                <w:szCs w:val="21"/>
              </w:rPr>
              <w:t>字符串模式查找分组列表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4261" w:type="dxa"/>
          </w:tcPr>
          <w:p>
            <w:pPr>
              <w:pStyle w:val="15"/>
              <w:widowControl/>
              <w:rPr>
                <w:rFonts w:hint="default" w:asciiTheme="minorHAnsi"/>
                <w:sz w:val="21"/>
                <w:szCs w:val="21"/>
              </w:rPr>
            </w:pPr>
            <w:r>
              <w:rPr>
                <w:rFonts w:asciiTheme="minorHAnsi"/>
                <w:sz w:val="21"/>
                <w:szCs w:val="21"/>
              </w:rPr>
              <w:t>findPacketDetail</w:t>
            </w:r>
          </w:p>
        </w:tc>
        <w:tc>
          <w:tcPr>
            <w:tcW w:w="4261" w:type="dxa"/>
          </w:tcPr>
          <w:p>
            <w:pPr>
              <w:pStyle w:val="15"/>
              <w:widowControl/>
              <w:rPr>
                <w:rFonts w:hint="default" w:asciiTheme="minorHAnsi"/>
                <w:sz w:val="21"/>
                <w:szCs w:val="21"/>
              </w:rPr>
            </w:pPr>
            <w:r>
              <w:rPr>
                <w:rFonts w:hint="default" w:asciiTheme="minorHAnsi"/>
                <w:sz w:val="21"/>
                <w:szCs w:val="21"/>
              </w:rPr>
              <w:t>字符串模式查找分组详情</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4261" w:type="dxa"/>
          </w:tcPr>
          <w:p>
            <w:pPr>
              <w:pStyle w:val="15"/>
              <w:widowControl/>
              <w:rPr>
                <w:rFonts w:hint="default" w:asciiTheme="minorHAnsi"/>
                <w:sz w:val="21"/>
                <w:szCs w:val="21"/>
              </w:rPr>
            </w:pPr>
            <w:r>
              <w:rPr>
                <w:rFonts w:asciiTheme="minorHAnsi"/>
                <w:sz w:val="21"/>
                <w:szCs w:val="21"/>
              </w:rPr>
              <w:t>findPacketRaw</w:t>
            </w:r>
          </w:p>
        </w:tc>
        <w:tc>
          <w:tcPr>
            <w:tcW w:w="4261" w:type="dxa"/>
          </w:tcPr>
          <w:p>
            <w:pPr>
              <w:pStyle w:val="15"/>
              <w:widowControl/>
              <w:rPr>
                <w:rFonts w:hint="default" w:asciiTheme="minorHAnsi"/>
                <w:sz w:val="21"/>
                <w:szCs w:val="21"/>
              </w:rPr>
            </w:pPr>
            <w:r>
              <w:rPr>
                <w:rFonts w:hint="default" w:asciiTheme="minorHAnsi"/>
                <w:sz w:val="21"/>
                <w:szCs w:val="21"/>
              </w:rPr>
              <w:t>字符串模式查找分组字节</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4261" w:type="dxa"/>
            <w:tcBorders>
              <w:bottom w:val="single" w:color="auto" w:sz="12" w:space="0"/>
            </w:tcBorders>
          </w:tcPr>
          <w:p>
            <w:pPr>
              <w:pStyle w:val="15"/>
              <w:widowControl/>
              <w:rPr>
                <w:rFonts w:hint="default" w:asciiTheme="minorHAnsi"/>
                <w:sz w:val="21"/>
                <w:szCs w:val="21"/>
              </w:rPr>
            </w:pPr>
            <w:r>
              <w:rPr>
                <w:rFonts w:asciiTheme="minorHAnsi"/>
                <w:sz w:val="21"/>
                <w:szCs w:val="21"/>
              </w:rPr>
              <w:t>findHexRaw</w:t>
            </w:r>
          </w:p>
        </w:tc>
        <w:tc>
          <w:tcPr>
            <w:tcW w:w="4261" w:type="dxa"/>
            <w:tcBorders>
              <w:bottom w:val="single" w:color="auto" w:sz="12" w:space="0"/>
            </w:tcBorders>
          </w:tcPr>
          <w:p>
            <w:pPr>
              <w:pStyle w:val="15"/>
              <w:widowControl/>
              <w:rPr>
                <w:rFonts w:hint="default" w:asciiTheme="minorHAnsi"/>
                <w:sz w:val="21"/>
                <w:szCs w:val="21"/>
              </w:rPr>
            </w:pPr>
            <w:r>
              <w:rPr>
                <w:rFonts w:hint="default" w:asciiTheme="minorHAnsi"/>
                <w:sz w:val="21"/>
                <w:szCs w:val="21"/>
              </w:rPr>
              <w:t>十六进制模式查找分组字节</w:t>
            </w:r>
          </w:p>
        </w:tc>
      </w:tr>
    </w:tbl>
    <w:p>
      <w:pPr>
        <w:rPr>
          <w:rFonts w:asciiTheme="minorEastAsia" w:hAnsiTheme="minorEastAsia" w:cstheme="minorEastAsia"/>
          <w:sz w:val="24"/>
        </w:rP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nil"/>
              <w:left w:val="nil"/>
              <w:bottom w:val="single" w:color="auto" w:sz="12" w:space="0"/>
              <w:right w:val="nil"/>
            </w:tcBorders>
          </w:tcPr>
          <w:p>
            <w:pPr>
              <w:pStyle w:val="15"/>
              <w:widowControl/>
              <w:jc w:val="center"/>
              <w:rPr>
                <w:rFonts w:hint="default" w:asciiTheme="minorEastAsia" w:hAnsiTheme="minorEastAsia" w:eastAsiaTheme="minorEastAsia"/>
                <w:color w:val="45C6D6"/>
                <w:sz w:val="21"/>
                <w:szCs w:val="21"/>
              </w:rPr>
            </w:pPr>
            <w:r>
              <w:rPr>
                <w:rFonts w:asciiTheme="minorEastAsia" w:hAnsiTheme="minorEastAsia" w:eastAsiaTheme="minorEastAsia"/>
                <w:sz w:val="21"/>
                <w:szCs w:val="21"/>
              </w:rPr>
              <w:t>表4-</w:t>
            </w:r>
            <w:r>
              <w:rPr>
                <w:rFonts w:hint="default" w:asciiTheme="minorEastAsia" w:hAnsiTheme="minorEastAsia" w:eastAsiaTheme="minorEastAsia"/>
                <w:sz w:val="21"/>
                <w:szCs w:val="21"/>
              </w:rPr>
              <w:t xml:space="preserve">15 </w:t>
            </w:r>
            <w:r>
              <w:rPr>
                <w:rFonts w:asciiTheme="minorEastAsia" w:hAnsiTheme="minorEastAsia" w:eastAsiaTheme="minorEastAsia" w:cstheme="minorEastAsia"/>
                <w:sz w:val="21"/>
                <w:szCs w:val="21"/>
              </w:rPr>
              <w:t>matchBinary函数定义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pPr>
              <w:pStyle w:val="15"/>
              <w:widowControl/>
              <w:rPr>
                <w:rFonts w:hint="default" w:ascii="Times New Roman" w:hAnsi="Times New Roman"/>
                <w:sz w:val="21"/>
                <w:szCs w:val="21"/>
              </w:rPr>
            </w:pPr>
            <w:r>
              <w:rPr>
                <w:rFonts w:hint="default" w:ascii="Times New Roman" w:hAnsi="Times New Roman"/>
                <w:sz w:val="21"/>
                <w:szCs w:val="21"/>
              </w:rPr>
              <w:t xml:space="preserve">bool </w:t>
            </w:r>
            <w:r>
              <w:rPr>
                <w:rFonts w:hint="default" w:ascii="Times New Roman" w:hAnsi="Times New Roman"/>
                <w:b/>
                <w:sz w:val="21"/>
                <w:szCs w:val="21"/>
              </w:rPr>
              <w:t>matchBinary</w:t>
            </w:r>
            <w:r>
              <w:rPr>
                <w:rFonts w:hint="default" w:ascii="Times New Roman" w:hAnsi="Times New Roman"/>
                <w:sz w:val="21"/>
                <w:szCs w:val="21"/>
              </w:rPr>
              <w:t xml:space="preserve">(const uint8_t *data, int dataLen, const uint8_t *criterion, </w:t>
            </w:r>
          </w:p>
          <w:p>
            <w:pPr>
              <w:pStyle w:val="15"/>
              <w:widowControl/>
              <w:rPr>
                <w:rFonts w:hint="default" w:ascii="Times New Roman" w:hAnsi="Times New Roman"/>
                <w:sz w:val="21"/>
                <w:szCs w:val="21"/>
              </w:rPr>
            </w:pPr>
            <w:r>
              <w:rPr>
                <w:rFonts w:hint="default" w:ascii="Times New Roman" w:hAnsi="Times New Roman"/>
                <w:sz w:val="21"/>
                <w:szCs w:val="21"/>
              </w:rPr>
              <w:t>int criterionLen, SearchMU *searchMu)</w:t>
            </w:r>
          </w:p>
        </w:tc>
      </w:tr>
    </w:tbl>
    <w:p>
      <w:pPr>
        <w:rPr>
          <w:rFonts w:asciiTheme="minorEastAsia" w:hAnsiTheme="minorEastAsia" w:cstheme="minorEastAsia"/>
          <w:sz w:val="24"/>
        </w:rP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nil"/>
              <w:left w:val="nil"/>
              <w:bottom w:val="single" w:color="auto" w:sz="12" w:space="0"/>
              <w:right w:val="nil"/>
            </w:tcBorders>
          </w:tcPr>
          <w:p>
            <w:pPr>
              <w:pStyle w:val="15"/>
              <w:widowControl/>
              <w:jc w:val="center"/>
              <w:rPr>
                <w:rFonts w:hint="default" w:asciiTheme="minorEastAsia" w:hAnsiTheme="minorEastAsia" w:eastAsiaTheme="minorEastAsia"/>
                <w:color w:val="45C6D6"/>
                <w:sz w:val="21"/>
                <w:szCs w:val="21"/>
              </w:rPr>
            </w:pPr>
            <w:r>
              <w:rPr>
                <w:rFonts w:asciiTheme="minorEastAsia" w:hAnsiTheme="minorEastAsia" w:eastAsiaTheme="minorEastAsia"/>
                <w:sz w:val="21"/>
                <w:szCs w:val="21"/>
              </w:rPr>
              <w:t>表4-</w:t>
            </w:r>
            <w:r>
              <w:rPr>
                <w:rFonts w:hint="default" w:asciiTheme="minorEastAsia" w:hAnsiTheme="minorEastAsia" w:eastAsiaTheme="minorEastAsia"/>
                <w:sz w:val="21"/>
                <w:szCs w:val="21"/>
              </w:rPr>
              <w:t xml:space="preserve">15 </w:t>
            </w:r>
            <w:r>
              <w:rPr>
                <w:rFonts w:asciiTheme="minorEastAsia" w:hAnsiTheme="minorEastAsia" w:eastAsiaTheme="minorEastAsia" w:cstheme="minorEastAsia"/>
                <w:sz w:val="21"/>
                <w:szCs w:val="21"/>
              </w:rPr>
              <w:t>SearchMU结构体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pPr>
              <w:pStyle w:val="15"/>
              <w:widowControl/>
              <w:rPr>
                <w:rFonts w:hint="default" w:ascii="Times New Roman" w:hAnsi="Times New Roman"/>
                <w:sz w:val="21"/>
                <w:szCs w:val="21"/>
              </w:rPr>
            </w:pPr>
            <w:r>
              <w:rPr>
                <w:rFonts w:hint="default" w:ascii="Times New Roman" w:hAnsi="Times New Roman"/>
                <w:sz w:val="21"/>
                <w:szCs w:val="21"/>
              </w:rPr>
              <w:t>class SearchMU {</w:t>
            </w:r>
          </w:p>
          <w:p>
            <w:pPr>
              <w:pStyle w:val="15"/>
              <w:widowControl/>
              <w:rPr>
                <w:rFonts w:hint="default" w:ascii="Times New Roman" w:hAnsi="Times New Roman"/>
                <w:sz w:val="21"/>
                <w:szCs w:val="21"/>
              </w:rPr>
            </w:pPr>
            <w:r>
              <w:rPr>
                <w:rFonts w:hint="default" w:ascii="Times New Roman" w:hAnsi="Times New Roman"/>
                <w:sz w:val="21"/>
                <w:szCs w:val="21"/>
              </w:rPr>
              <w:t>public:</w:t>
            </w:r>
          </w:p>
          <w:p>
            <w:pPr>
              <w:pStyle w:val="15"/>
              <w:widowControl/>
              <w:rPr>
                <w:rFonts w:hint="default" w:ascii="Times New Roman" w:hAnsi="Times New Roman"/>
                <w:sz w:val="21"/>
                <w:szCs w:val="21"/>
              </w:rPr>
            </w:pPr>
            <w:r>
              <w:rPr>
                <w:rFonts w:hint="default" w:ascii="Times New Roman" w:hAnsi="Times New Roman"/>
                <w:sz w:val="21"/>
                <w:szCs w:val="21"/>
              </w:rPr>
              <w:t xml:space="preserve">    int m_CurrentRow;</w:t>
            </w:r>
          </w:p>
          <w:p>
            <w:pPr>
              <w:pStyle w:val="15"/>
              <w:widowControl/>
              <w:rPr>
                <w:rFonts w:hint="default" w:ascii="Times New Roman" w:hAnsi="Times New Roman"/>
                <w:sz w:val="21"/>
                <w:szCs w:val="21"/>
              </w:rPr>
            </w:pPr>
            <w:r>
              <w:rPr>
                <w:rFonts w:hint="default" w:ascii="Times New Roman" w:hAnsi="Times New Roman"/>
                <w:sz w:val="21"/>
                <w:szCs w:val="21"/>
              </w:rPr>
              <w:t xml:space="preserve">    int m_SearchPos;</w:t>
            </w:r>
          </w:p>
          <w:p>
            <w:pPr>
              <w:pStyle w:val="15"/>
              <w:widowControl/>
              <w:rPr>
                <w:rFonts w:hint="default" w:ascii="Times New Roman" w:hAnsi="Times New Roman"/>
                <w:sz w:val="21"/>
                <w:szCs w:val="21"/>
              </w:rPr>
            </w:pPr>
            <w:r>
              <w:rPr>
                <w:rFonts w:hint="default" w:ascii="Times New Roman" w:hAnsi="Times New Roman"/>
                <w:sz w:val="21"/>
                <w:szCs w:val="21"/>
              </w:rPr>
              <w:t xml:space="preserve">    int m_SearchLen;</w:t>
            </w:r>
          </w:p>
          <w:p>
            <w:pPr>
              <w:pStyle w:val="15"/>
              <w:widowControl/>
              <w:rPr>
                <w:rFonts w:hint="default" w:ascii="Times New Roman" w:hAnsi="Times New Roman"/>
                <w:sz w:val="21"/>
                <w:szCs w:val="21"/>
              </w:rPr>
            </w:pPr>
            <w:r>
              <w:rPr>
                <w:rFonts w:hint="default" w:ascii="Times New Roman" w:hAnsi="Times New Roman"/>
                <w:sz w:val="21"/>
                <w:szCs w:val="21"/>
              </w:rPr>
              <w:t xml:space="preserve">    SearchType _searchType;</w:t>
            </w:r>
          </w:p>
          <w:p>
            <w:pPr>
              <w:pStyle w:val="15"/>
              <w:widowControl/>
              <w:rPr>
                <w:rFonts w:hint="default" w:ascii="Times New Roman" w:hAnsi="Times New Roman"/>
                <w:sz w:val="21"/>
                <w:szCs w:val="21"/>
              </w:rPr>
            </w:pPr>
            <w:r>
              <w:rPr>
                <w:rFonts w:hint="default" w:ascii="Times New Roman" w:hAnsi="Times New Roman"/>
                <w:sz w:val="21"/>
                <w:szCs w:val="21"/>
              </w:rPr>
              <w:t xml:space="preserve">    SearchDomain _searchDomain;</w:t>
            </w:r>
          </w:p>
          <w:p>
            <w:pPr>
              <w:pStyle w:val="15"/>
              <w:widowControl/>
              <w:rPr>
                <w:rFonts w:hint="default" w:ascii="Times New Roman" w:hAnsi="Times New Roman"/>
                <w:sz w:val="21"/>
                <w:szCs w:val="21"/>
              </w:rPr>
            </w:pPr>
            <w:r>
              <w:rPr>
                <w:rFonts w:hint="default" w:ascii="Times New Roman" w:hAnsi="Times New Roman"/>
                <w:sz w:val="21"/>
                <w:szCs w:val="21"/>
              </w:rPr>
              <w:t xml:space="preserve">    bool _sensitive;</w:t>
            </w:r>
          </w:p>
          <w:p>
            <w:pPr>
              <w:pStyle w:val="15"/>
              <w:widowControl/>
              <w:rPr>
                <w:rFonts w:hint="default" w:ascii="Times New Roman" w:hAnsi="Times New Roman"/>
                <w:sz w:val="21"/>
                <w:szCs w:val="21"/>
              </w:rPr>
            </w:pPr>
            <w:r>
              <w:rPr>
                <w:rFonts w:hint="default" w:ascii="Times New Roman" w:hAnsi="Times New Roman"/>
                <w:sz w:val="21"/>
                <w:szCs w:val="21"/>
              </w:rPr>
              <w:t xml:space="preserve">    int _treeInfo_id;</w:t>
            </w:r>
          </w:p>
          <w:p>
            <w:pPr>
              <w:pStyle w:val="15"/>
              <w:widowControl/>
              <w:rPr>
                <w:rFonts w:hint="default" w:ascii="Times New Roman" w:hAnsi="Times New Roman"/>
                <w:sz w:val="21"/>
                <w:szCs w:val="21"/>
              </w:rPr>
            </w:pPr>
            <w:r>
              <w:rPr>
                <w:rFonts w:hint="default" w:ascii="Times New Roman" w:hAnsi="Times New Roman"/>
                <w:sz w:val="21"/>
                <w:szCs w:val="21"/>
              </w:rPr>
              <w:t>};</w:t>
            </w:r>
          </w:p>
        </w:tc>
      </w:tr>
    </w:tbl>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当用户进行搜索操作，点击搜索按钮时，将调用MainWindow文件中的setSearchCon函数。该函数首先检查当前是否有搜索线程已经启动，如果有，则停止，重新设置搜索条件启动；如果没有，则创建新的搜索线程，建立信号槽连接</w:t>
      </w:r>
      <w:r>
        <w:rPr>
          <w:rFonts w:hint="eastAsia" w:asciiTheme="minorEastAsia" w:hAnsiTheme="minorEastAsia" w:cstheme="minorEastAsia"/>
          <w:sz w:val="24"/>
        </w:rPr>
        <w:t>。</w:t>
      </w:r>
    </w:p>
    <w:tbl>
      <w:tblPr>
        <w:tblStyle w:val="21"/>
        <w:tblW w:w="8522"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22"/>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rPr>
          <w:trHeight w:val="1004" w:hRule="atLeast"/>
        </w:trPr>
        <w:tc>
          <w:tcPr>
            <w:tcW w:w="8522" w:type="dxa"/>
          </w:tcPr>
          <w:p>
            <w:pPr>
              <w:pStyle w:val="15"/>
              <w:widowControl/>
              <w:rPr>
                <w:rFonts w:hint="default" w:ascii="Times New Roman" w:hAnsi="Times New Roman"/>
                <w:sz w:val="21"/>
                <w:szCs w:val="21"/>
              </w:rPr>
            </w:pPr>
            <w:r>
              <w:rPr>
                <w:rFonts w:hint="default" w:ascii="Times New Roman" w:hAnsi="Times New Roman"/>
                <w:sz w:val="21"/>
                <w:szCs w:val="21"/>
              </w:rPr>
              <w:t xml:space="preserve">connect(m_SearchWindow, </w:t>
            </w:r>
          </w:p>
          <w:p>
            <w:pPr>
              <w:pStyle w:val="15"/>
              <w:widowControl/>
              <w:rPr>
                <w:rFonts w:hint="default" w:ascii="Times New Roman" w:hAnsi="Times New Roman"/>
                <w:sz w:val="21"/>
                <w:szCs w:val="21"/>
              </w:rPr>
            </w:pPr>
            <w:r>
              <w:rPr>
                <w:rFonts w:hint="default" w:ascii="Times New Roman" w:hAnsi="Times New Roman"/>
                <w:sz w:val="21"/>
                <w:szCs w:val="21"/>
              </w:rPr>
              <w:t xml:space="preserve">       SIGNAL(setSearchCon(SearchDomain, SearchType,bool,QByteArray)),</w:t>
            </w:r>
          </w:p>
          <w:p>
            <w:pPr>
              <w:pStyle w:val="15"/>
              <w:widowControl/>
              <w:rPr>
                <w:rFonts w:hint="default" w:ascii="Times New Roman" w:hAnsi="Times New Roman"/>
                <w:sz w:val="21"/>
                <w:szCs w:val="21"/>
              </w:rPr>
            </w:pPr>
            <w:r>
              <w:rPr>
                <w:rFonts w:hint="default" w:ascii="Times New Roman" w:hAnsi="Times New Roman"/>
                <w:sz w:val="21"/>
                <w:szCs w:val="21"/>
              </w:rPr>
              <w:t xml:space="preserve">       this, </w:t>
            </w:r>
          </w:p>
          <w:p>
            <w:pPr>
              <w:pStyle w:val="15"/>
              <w:widowControl/>
              <w:rPr>
                <w:rFonts w:hint="default" w:ascii="Times New Roman" w:hAnsi="Times New Roman"/>
                <w:sz w:val="21"/>
                <w:szCs w:val="21"/>
              </w:rPr>
            </w:pPr>
            <w:r>
              <w:rPr>
                <w:rFonts w:hint="default" w:ascii="Times New Roman" w:hAnsi="Times New Roman"/>
                <w:sz w:val="21"/>
                <w:szCs w:val="21"/>
              </w:rPr>
              <w:t xml:space="preserve">       SLOT(setSearchCon(SearchDomain, SearchType,bool,QByteArray)));</w:t>
            </w:r>
          </w:p>
        </w:tc>
      </w:tr>
    </w:tbl>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表4-</w:t>
      </w:r>
      <w:r>
        <w:rPr>
          <w:rFonts w:asciiTheme="minorEastAsia" w:hAnsiTheme="minorEastAsia" w:cstheme="minorEastAsia"/>
          <w:sz w:val="24"/>
        </w:rPr>
        <w:t>16</w:t>
      </w:r>
      <w:r>
        <w:rPr>
          <w:rFonts w:hint="eastAsia" w:asciiTheme="minorEastAsia" w:hAnsiTheme="minorEastAsia" w:cstheme="minorEastAsia"/>
          <w:sz w:val="24"/>
        </w:rPr>
        <w:t>给出了创建搜索线程伪代码。</w:t>
      </w:r>
      <w:r>
        <w:rPr>
          <w:rFonts w:asciiTheme="minorEastAsia" w:hAnsiTheme="minorEastAsia" w:cstheme="minorEastAsia"/>
          <w:sz w:val="24"/>
        </w:rPr>
        <w:t>注意：这里使用线程类的原因，是由于搜索网络数据包是一个耗时的操作，如果直接将搜索模块放在UI线程中，将阻塞UI线程，导致程序崩溃。</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nil"/>
              <w:left w:val="nil"/>
              <w:bottom w:val="single" w:color="auto" w:sz="12" w:space="0"/>
              <w:right w:val="nil"/>
            </w:tcBorders>
          </w:tcPr>
          <w:p>
            <w:pPr>
              <w:pStyle w:val="15"/>
              <w:widowControl/>
              <w:jc w:val="center"/>
              <w:rPr>
                <w:rFonts w:hint="default" w:ascii="Times New Roman" w:hAnsi="Times New Roman"/>
                <w:sz w:val="21"/>
                <w:szCs w:val="21"/>
              </w:rPr>
            </w:pPr>
            <w:r>
              <w:rPr>
                <w:rFonts w:ascii="Times New Roman" w:hAnsi="Times New Roman"/>
                <w:sz w:val="21"/>
                <w:szCs w:val="21"/>
              </w:rPr>
              <w:t>表4-</w:t>
            </w:r>
            <w:r>
              <w:rPr>
                <w:rFonts w:hint="default" w:ascii="Times New Roman" w:hAnsi="Times New Roman"/>
                <w:sz w:val="21"/>
                <w:szCs w:val="21"/>
              </w:rPr>
              <w:t>16 SearchThread</w:t>
            </w:r>
            <w:r>
              <w:rPr>
                <w:rFonts w:ascii="Times New Roman" w:hAnsi="Times New Roman"/>
                <w:sz w:val="21"/>
                <w:szCs w:val="21"/>
              </w:rPr>
              <w:t>创建伪代码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pPr>
              <w:pStyle w:val="15"/>
              <w:widowControl/>
              <w:rPr>
                <w:rFonts w:hint="default" w:ascii="Times New Roman" w:hAnsi="Times New Roman"/>
                <w:sz w:val="21"/>
                <w:szCs w:val="21"/>
              </w:rPr>
            </w:pPr>
            <w:r>
              <w:rPr>
                <w:rFonts w:hint="default" w:ascii="Times New Roman" w:hAnsi="Times New Roman"/>
                <w:sz w:val="21"/>
                <w:szCs w:val="21"/>
              </w:rPr>
              <w:t>if(线程已经启动) {</w:t>
            </w:r>
          </w:p>
          <w:p>
            <w:pPr>
              <w:pStyle w:val="15"/>
              <w:widowControl/>
              <w:ind w:firstLine="420"/>
              <w:rPr>
                <w:rFonts w:hint="default" w:ascii="Times New Roman" w:hAnsi="Times New Roman"/>
                <w:sz w:val="21"/>
                <w:szCs w:val="21"/>
              </w:rPr>
            </w:pPr>
            <w:r>
              <w:rPr>
                <w:rFonts w:hint="default" w:ascii="Times New Roman" w:hAnsi="Times New Roman"/>
                <w:sz w:val="21"/>
                <w:szCs w:val="21"/>
              </w:rPr>
              <w:t>stopSearchThread();</w:t>
            </w:r>
          </w:p>
          <w:p>
            <w:pPr>
              <w:pStyle w:val="15"/>
              <w:widowControl/>
              <w:ind w:firstLine="420"/>
              <w:rPr>
                <w:rFonts w:hint="default" w:ascii="Times New Roman" w:hAnsi="Times New Roman"/>
                <w:sz w:val="21"/>
                <w:szCs w:val="21"/>
              </w:rPr>
            </w:pPr>
            <w:r>
              <w:rPr>
                <w:rFonts w:hint="default" w:ascii="Times New Roman" w:hAnsi="Times New Roman"/>
                <w:sz w:val="21"/>
                <w:szCs w:val="21"/>
              </w:rPr>
              <w:t>resetSearchCondition();</w:t>
            </w:r>
          </w:p>
          <w:p>
            <w:pPr>
              <w:pStyle w:val="15"/>
              <w:widowControl/>
              <w:ind w:firstLine="420"/>
              <w:rPr>
                <w:rFonts w:hint="default" w:ascii="Times New Roman" w:hAnsi="Times New Roman"/>
                <w:sz w:val="21"/>
                <w:szCs w:val="21"/>
              </w:rPr>
            </w:pPr>
            <w:r>
              <w:rPr>
                <w:rFonts w:hint="default" w:ascii="Times New Roman" w:hAnsi="Times New Roman"/>
                <w:sz w:val="21"/>
                <w:szCs w:val="21"/>
              </w:rPr>
              <w:t>restartSearchThread();</w:t>
            </w:r>
          </w:p>
          <w:p>
            <w:pPr>
              <w:pStyle w:val="15"/>
              <w:widowControl/>
              <w:rPr>
                <w:rFonts w:hint="default" w:ascii="Times New Roman" w:hAnsi="Times New Roman"/>
                <w:sz w:val="21"/>
                <w:szCs w:val="21"/>
              </w:rPr>
            </w:pPr>
            <w:r>
              <w:rPr>
                <w:rFonts w:hint="default" w:ascii="Times New Roman" w:hAnsi="Times New Roman"/>
                <w:sz w:val="21"/>
                <w:szCs w:val="21"/>
              </w:rPr>
              <w:t>} else {</w:t>
            </w:r>
          </w:p>
          <w:p>
            <w:pPr>
              <w:pStyle w:val="15"/>
              <w:widowControl/>
              <w:ind w:firstLine="420"/>
              <w:rPr>
                <w:rFonts w:hint="default" w:ascii="Times New Roman" w:hAnsi="Times New Roman"/>
                <w:sz w:val="21"/>
                <w:szCs w:val="21"/>
              </w:rPr>
            </w:pPr>
            <w:r>
              <w:rPr>
                <w:rFonts w:hint="default" w:ascii="Times New Roman" w:hAnsi="Times New Roman"/>
                <w:sz w:val="21"/>
                <w:szCs w:val="21"/>
              </w:rPr>
              <w:t>createSearchThread();</w:t>
            </w:r>
          </w:p>
          <w:p>
            <w:pPr>
              <w:pStyle w:val="15"/>
              <w:widowControl/>
              <w:ind w:firstLine="420"/>
              <w:rPr>
                <w:rFonts w:hint="default" w:ascii="Times New Roman" w:hAnsi="Times New Roman"/>
                <w:sz w:val="21"/>
                <w:szCs w:val="21"/>
              </w:rPr>
            </w:pPr>
            <w:r>
              <w:rPr>
                <w:rFonts w:hint="default" w:ascii="Times New Roman" w:hAnsi="Times New Roman"/>
                <w:sz w:val="21"/>
                <w:szCs w:val="21"/>
              </w:rPr>
              <w:t>connectSearchSignalAndSlots();</w:t>
            </w:r>
          </w:p>
          <w:p>
            <w:pPr>
              <w:pStyle w:val="15"/>
              <w:widowControl/>
              <w:ind w:firstLine="420"/>
              <w:rPr>
                <w:rFonts w:hint="default" w:ascii="Times New Roman" w:hAnsi="Times New Roman"/>
                <w:sz w:val="21"/>
                <w:szCs w:val="21"/>
              </w:rPr>
            </w:pPr>
            <w:r>
              <w:rPr>
                <w:rFonts w:hint="default" w:ascii="Times New Roman" w:hAnsi="Times New Roman"/>
                <w:sz w:val="21"/>
                <w:szCs w:val="21"/>
              </w:rPr>
              <w:t>startSearchThread();</w:t>
            </w:r>
          </w:p>
          <w:p>
            <w:pPr>
              <w:pStyle w:val="15"/>
              <w:widowControl/>
              <w:rPr>
                <w:rFonts w:hint="default" w:ascii="Times New Roman" w:hAnsi="Times New Roman"/>
                <w:sz w:val="21"/>
                <w:szCs w:val="21"/>
              </w:rPr>
            </w:pPr>
            <w:r>
              <w:rPr>
                <w:rFonts w:hint="default" w:ascii="Times New Roman" w:hAnsi="Times New Roman"/>
                <w:sz w:val="21"/>
                <w:szCs w:val="21"/>
              </w:rPr>
              <w:t>}</w:t>
            </w:r>
          </w:p>
        </w:tc>
      </w:tr>
    </w:tbl>
    <w:p>
      <w:pPr>
        <w:pStyle w:val="3"/>
        <w:ind w:right="210"/>
        <w:rPr>
          <w:rFonts w:ascii="黑体" w:hAnsi="黑体" w:eastAsia="黑体"/>
          <w:b w:val="0"/>
        </w:rPr>
      </w:pPr>
      <w:bookmarkStart w:id="42" w:name="_Toc511678199"/>
      <w:r>
        <w:rPr>
          <w:rFonts w:ascii="黑体" w:hAnsi="黑体" w:eastAsia="黑体"/>
          <w:b w:val="0"/>
        </w:rPr>
        <w:t>4.5 串口通信模块</w:t>
      </w:r>
      <w:bookmarkEnd w:id="42"/>
    </w:p>
    <w:p>
      <w:pPr>
        <w:tabs>
          <w:tab w:val="left" w:pos="1467"/>
        </w:tabs>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串口通信模块是客户端与服务器通信的关键，具有两个主要任务：(1)向服务器发送捕获命令（开始捕获、暂停捕获、重置捕获等），并从服务器接收响应数据；(2)从服务器接收网络数据包。</w:t>
      </w:r>
      <w:r>
        <w:rPr>
          <w:rFonts w:hint="eastAsia" w:asciiTheme="minorEastAsia" w:hAnsiTheme="minorEastAsia" w:cstheme="minorEastAsia"/>
          <w:sz w:val="24"/>
        </w:rPr>
        <w:t>图4-</w:t>
      </w:r>
      <w:r>
        <w:rPr>
          <w:rFonts w:asciiTheme="minorEastAsia" w:hAnsiTheme="minorEastAsia" w:cstheme="minorEastAsia"/>
          <w:sz w:val="24"/>
        </w:rPr>
        <w:t>12</w:t>
      </w:r>
      <w:r>
        <w:rPr>
          <w:rFonts w:hint="eastAsia" w:asciiTheme="minorEastAsia" w:hAnsiTheme="minorEastAsia" w:cstheme="minorEastAsia"/>
          <w:sz w:val="24"/>
        </w:rPr>
        <w:t>给出了串口通信模块的类关系图。</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tabs>
                <w:tab w:val="left" w:pos="1467"/>
              </w:tabs>
              <w:spacing w:line="360" w:lineRule="auto"/>
              <w:jc w:val="center"/>
              <w:rPr>
                <w:rFonts w:asciiTheme="minorEastAsia" w:hAnsiTheme="minorEastAsia" w:cstheme="minorEastAsia"/>
                <w:sz w:val="24"/>
              </w:rPr>
            </w:pPr>
            <w:r>
              <w:rPr>
                <w:rFonts w:asciiTheme="minorEastAsia" w:hAnsiTheme="minorEastAsia" w:cstheme="minorEastAsia"/>
                <w:sz w:val="24"/>
              </w:rPr>
              <w:drawing>
                <wp:inline distT="0" distB="0" distL="0" distR="0">
                  <wp:extent cx="5365115" cy="2366645"/>
                  <wp:effectExtent l="0" t="0" r="6985" b="0"/>
                  <wp:docPr id="58" name="图片 58" descr="F:\lunwen\UML\serial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F:\lunwen\UML\serialport.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5420545" cy="2391699"/>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tabs>
                <w:tab w:val="left" w:pos="1467"/>
              </w:tabs>
              <w:spacing w:line="360" w:lineRule="auto"/>
              <w:jc w:val="center"/>
              <w:rPr>
                <w:rFonts w:asciiTheme="minorEastAsia" w:hAnsiTheme="minorEastAsia" w:cstheme="minorEastAsia"/>
                <w:szCs w:val="21"/>
              </w:rPr>
            </w:pPr>
            <w:r>
              <w:rPr>
                <w:rFonts w:hint="eastAsia" w:asciiTheme="minorEastAsia" w:hAnsiTheme="minorEastAsia" w:cstheme="minorEastAsia"/>
                <w:szCs w:val="21"/>
              </w:rPr>
              <w:t>图4-</w:t>
            </w:r>
            <w:r>
              <w:rPr>
                <w:rFonts w:asciiTheme="minorEastAsia" w:hAnsiTheme="minorEastAsia" w:cstheme="minorEastAsia"/>
                <w:szCs w:val="21"/>
              </w:rPr>
              <w:t xml:space="preserve">12 </w:t>
            </w:r>
            <w:r>
              <w:rPr>
                <w:rFonts w:hint="eastAsia" w:asciiTheme="minorEastAsia" w:hAnsiTheme="minorEastAsia" w:cstheme="minorEastAsia"/>
                <w:szCs w:val="21"/>
              </w:rPr>
              <w:t>串口通信模块类关系图</w:t>
            </w:r>
          </w:p>
        </w:tc>
      </w:tr>
    </w:tbl>
    <w:p>
      <w:pPr>
        <w:tabs>
          <w:tab w:val="left" w:pos="1467"/>
        </w:tabs>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为了让系统具有良好的扩展性，串口通信模块定义了类Connect作为所有通信模块的父类，当需要实现其他通信方式，只用继承类Connect。</w:t>
      </w:r>
      <w:r>
        <w:rPr>
          <w:rFonts w:asciiTheme="minorEastAsia" w:hAnsiTheme="minorEastAsia" w:cstheme="minorEastAsia"/>
          <w:sz w:val="24"/>
        </w:rPr>
        <w:t>readFromHost 定义通信接收数据接口，writeToHost定义通信发送数据接口。</w:t>
      </w:r>
    </w:p>
    <w:p>
      <w:pPr>
        <w:tabs>
          <w:tab w:val="left" w:pos="1467"/>
        </w:tabs>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SerialPortConnect继承Connect类，实现相关接口。在第三章中我们提出了保证串口通信接收完整包的方式，即使用数据缓冲区累计收到的字符，当缓冲中第一次出现帧头和帧尾，表示出现一次完整数据包，具体代码实现在SerialPortConnect定义的槽函数中</w:t>
      </w:r>
      <w:r>
        <w:rPr>
          <w:rFonts w:hint="eastAsia" w:asciiTheme="minorEastAsia" w:hAnsiTheme="minorEastAsia" w:cstheme="minorEastAsia"/>
          <w:sz w:val="24"/>
        </w:rPr>
        <w:t>。实现的伪代码如表4-</w:t>
      </w:r>
      <w:r>
        <w:rPr>
          <w:rFonts w:asciiTheme="minorEastAsia" w:hAnsiTheme="minorEastAsia" w:cstheme="minorEastAsia"/>
          <w:sz w:val="24"/>
        </w:rPr>
        <w:t>17.</w:t>
      </w:r>
    </w:p>
    <w:tbl>
      <w:tblPr>
        <w:tblStyle w:val="21"/>
        <w:tblW w:w="8522"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22"/>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PrEx>
        <w:tc>
          <w:tcPr>
            <w:tcW w:w="8522" w:type="dxa"/>
          </w:tcPr>
          <w:p>
            <w:pPr>
              <w:pStyle w:val="15"/>
              <w:widowControl/>
              <w:rPr>
                <w:rFonts w:hint="default" w:ascii="Times New Roman" w:hAnsi="Times New Roman"/>
                <w:sz w:val="21"/>
                <w:szCs w:val="21"/>
              </w:rPr>
            </w:pPr>
            <w:r>
              <w:rPr>
                <w:rFonts w:hint="default" w:ascii="Times New Roman" w:hAnsi="Times New Roman"/>
                <w:sz w:val="21"/>
                <w:szCs w:val="21"/>
              </w:rPr>
              <w:t>private slots:</w:t>
            </w:r>
          </w:p>
          <w:p>
            <w:pPr>
              <w:pStyle w:val="15"/>
              <w:widowControl/>
              <w:rPr>
                <w:rFonts w:hint="default" w:ascii="Times New Roman" w:hAnsi="Times New Roman"/>
                <w:sz w:val="21"/>
                <w:szCs w:val="21"/>
              </w:rPr>
            </w:pPr>
            <w:r>
              <w:rPr>
                <w:rFonts w:hint="default" w:ascii="Times New Roman" w:hAnsi="Times New Roman"/>
                <w:sz w:val="21"/>
                <w:szCs w:val="21"/>
              </w:rPr>
              <w:t xml:space="preserve">    /**</w:t>
            </w:r>
          </w:p>
          <w:p>
            <w:pPr>
              <w:pStyle w:val="15"/>
              <w:widowControl/>
              <w:rPr>
                <w:rFonts w:hint="default" w:ascii="Times New Roman" w:hAnsi="Times New Roman"/>
                <w:sz w:val="21"/>
                <w:szCs w:val="21"/>
              </w:rPr>
            </w:pPr>
            <w:r>
              <w:rPr>
                <w:rFonts w:hint="default" w:ascii="Times New Roman" w:hAnsi="Times New Roman"/>
                <w:sz w:val="21"/>
                <w:szCs w:val="21"/>
              </w:rPr>
              <w:t xml:space="preserve">    * 槽函数-从目标主机读取数据</w:t>
            </w:r>
          </w:p>
          <w:p>
            <w:pPr>
              <w:pStyle w:val="15"/>
              <w:widowControl/>
              <w:rPr>
                <w:rFonts w:hint="default" w:ascii="Times New Roman" w:hAnsi="Times New Roman"/>
                <w:sz w:val="21"/>
                <w:szCs w:val="21"/>
              </w:rPr>
            </w:pPr>
            <w:r>
              <w:rPr>
                <w:rFonts w:hint="default" w:ascii="Times New Roman" w:hAnsi="Times New Roman"/>
                <w:sz w:val="21"/>
                <w:szCs w:val="21"/>
              </w:rPr>
              <w:t xml:space="preserve">    * @return qint64, 成功返回收到数据的字节数；失败返回-1</w:t>
            </w:r>
          </w:p>
          <w:p>
            <w:pPr>
              <w:pStyle w:val="15"/>
              <w:widowControl/>
              <w:rPr>
                <w:rFonts w:hint="default" w:ascii="Times New Roman" w:hAnsi="Times New Roman"/>
                <w:sz w:val="21"/>
                <w:szCs w:val="21"/>
              </w:rPr>
            </w:pPr>
            <w:r>
              <w:rPr>
                <w:rFonts w:hint="default" w:ascii="Times New Roman" w:hAnsi="Times New Roman"/>
                <w:sz w:val="21"/>
                <w:szCs w:val="21"/>
              </w:rPr>
              <w:t xml:space="preserve">    */</w:t>
            </w:r>
          </w:p>
          <w:p>
            <w:pPr>
              <w:pStyle w:val="15"/>
              <w:widowControl/>
              <w:rPr>
                <w:rFonts w:hint="default" w:asciiTheme="minorHAnsi" w:hAnsiTheme="minorEastAsia" w:cstheme="minorEastAsia"/>
                <w:sz w:val="21"/>
                <w:szCs w:val="21"/>
              </w:rPr>
            </w:pPr>
            <w:r>
              <w:rPr>
                <w:rFonts w:hint="default" w:ascii="Times New Roman" w:hAnsi="Times New Roman"/>
                <w:sz w:val="21"/>
                <w:szCs w:val="21"/>
              </w:rPr>
              <w:t xml:space="preserve">    qlonglong readFromHost();</w:t>
            </w:r>
          </w:p>
        </w:tc>
      </w:tr>
    </w:tbl>
    <w:p>
      <w:pPr>
        <w:tabs>
          <w:tab w:val="left" w:pos="1467"/>
        </w:tabs>
        <w:ind w:firstLine="480" w:firstLineChars="200"/>
        <w:rPr>
          <w:rFonts w:asciiTheme="minorEastAsia" w:hAnsiTheme="minorEastAsia" w:cstheme="minorEastAsia"/>
          <w:sz w:val="24"/>
        </w:rP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nil"/>
              <w:left w:val="nil"/>
              <w:bottom w:val="single" w:color="auto" w:sz="12" w:space="0"/>
              <w:right w:val="nil"/>
            </w:tcBorders>
          </w:tcPr>
          <w:p>
            <w:pPr>
              <w:pStyle w:val="15"/>
              <w:widowControl/>
              <w:jc w:val="center"/>
              <w:rPr>
                <w:rFonts w:hint="default" w:asciiTheme="minorEastAsia" w:hAnsiTheme="minorEastAsia" w:eastAsiaTheme="minorEastAsia"/>
                <w:color w:val="FF8080"/>
                <w:sz w:val="21"/>
                <w:szCs w:val="21"/>
              </w:rPr>
            </w:pPr>
            <w:r>
              <w:rPr>
                <w:rFonts w:asciiTheme="minorEastAsia" w:hAnsiTheme="minorEastAsia" w:eastAsiaTheme="minorEastAsia"/>
                <w:sz w:val="21"/>
                <w:szCs w:val="21"/>
              </w:rPr>
              <w:t>表4-</w:t>
            </w:r>
            <w:r>
              <w:rPr>
                <w:rFonts w:hint="default" w:asciiTheme="minorEastAsia" w:hAnsiTheme="minorEastAsia" w:eastAsiaTheme="minorEastAsia"/>
                <w:sz w:val="21"/>
                <w:szCs w:val="21"/>
              </w:rPr>
              <w:t xml:space="preserve">17 </w:t>
            </w:r>
            <w:r>
              <w:rPr>
                <w:rFonts w:asciiTheme="minorEastAsia" w:hAnsiTheme="minorEastAsia" w:eastAsiaTheme="minorEastAsia"/>
                <w:sz w:val="21"/>
                <w:szCs w:val="21"/>
              </w:rPr>
              <w:t>客户端串口通信接收数据伪代码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pPr>
              <w:pStyle w:val="15"/>
              <w:widowControl/>
              <w:rPr>
                <w:rFonts w:hint="default" w:ascii="Times New Roman" w:hAnsi="Times New Roman"/>
                <w:sz w:val="21"/>
                <w:szCs w:val="21"/>
              </w:rPr>
            </w:pPr>
            <w:r>
              <w:rPr>
                <w:rFonts w:hint="default" w:ascii="Times New Roman" w:hAnsi="Times New Roman"/>
                <w:sz w:val="21"/>
                <w:szCs w:val="21"/>
              </w:rPr>
              <w:t>QByteArray m_ReadBuffer; //定义缓冲区</w:t>
            </w:r>
          </w:p>
          <w:p>
            <w:pPr>
              <w:pStyle w:val="15"/>
              <w:widowControl/>
              <w:rPr>
                <w:rFonts w:hint="default" w:ascii="Times New Roman" w:hAnsi="Times New Roman"/>
                <w:sz w:val="21"/>
                <w:szCs w:val="21"/>
              </w:rPr>
            </w:pPr>
            <w:r>
              <w:rPr>
                <w:rFonts w:hint="default" w:ascii="Times New Roman" w:hAnsi="Times New Roman"/>
                <w:sz w:val="21"/>
                <w:szCs w:val="21"/>
              </w:rPr>
              <w:t>m_ReadBuffer.append(datagram);//datagram从串口接收数据</w:t>
            </w:r>
          </w:p>
          <w:p>
            <w:pPr>
              <w:pStyle w:val="15"/>
              <w:widowControl/>
              <w:rPr>
                <w:rFonts w:hint="default" w:ascii="Times New Roman" w:hAnsi="Times New Roman"/>
                <w:sz w:val="21"/>
                <w:szCs w:val="21"/>
              </w:rPr>
            </w:pPr>
            <w:r>
              <w:rPr>
                <w:rFonts w:hint="default" w:ascii="Times New Roman" w:hAnsi="Times New Roman"/>
                <w:sz w:val="21"/>
                <w:szCs w:val="21"/>
              </w:rPr>
              <w:t>if (m_ReadBuffer.contains(CONTENT_END)) {//表示接收到一完整数据包</w:t>
            </w:r>
          </w:p>
          <w:p>
            <w:pPr>
              <w:pStyle w:val="15"/>
              <w:widowControl/>
              <w:rPr>
                <w:rFonts w:hint="default" w:ascii="Times New Roman" w:hAnsi="Times New Roman"/>
                <w:sz w:val="21"/>
                <w:szCs w:val="21"/>
              </w:rPr>
            </w:pPr>
            <w:r>
              <w:rPr>
                <w:rFonts w:hint="default" w:ascii="Times New Roman" w:hAnsi="Times New Roman"/>
                <w:sz w:val="21"/>
                <w:szCs w:val="21"/>
              </w:rPr>
              <w:t xml:space="preserve">    int start = m_ReadBuffer.indexOf(CONTENT_START);</w:t>
            </w:r>
          </w:p>
          <w:p>
            <w:pPr>
              <w:pStyle w:val="15"/>
              <w:widowControl/>
              <w:ind w:firstLine="420"/>
              <w:rPr>
                <w:rFonts w:hint="default" w:ascii="Times New Roman" w:hAnsi="Times New Roman"/>
                <w:sz w:val="21"/>
                <w:szCs w:val="21"/>
              </w:rPr>
            </w:pPr>
            <w:r>
              <w:rPr>
                <w:rFonts w:hint="default" w:ascii="Times New Roman" w:hAnsi="Times New Roman"/>
                <w:sz w:val="21"/>
                <w:szCs w:val="21"/>
              </w:rPr>
              <w:t>int end= m_ReadBuffer.indexOf(CONTENT_END);</w:t>
            </w:r>
          </w:p>
          <w:p>
            <w:pPr>
              <w:pStyle w:val="15"/>
              <w:widowControl/>
              <w:ind w:firstLine="420"/>
              <w:rPr>
                <w:rFonts w:hint="default" w:ascii="Times New Roman" w:hAnsi="Times New Roman"/>
                <w:sz w:val="21"/>
                <w:szCs w:val="21"/>
              </w:rPr>
            </w:pPr>
            <w:r>
              <w:rPr>
                <w:rFonts w:hint="default" w:ascii="Times New Roman" w:hAnsi="Times New Roman"/>
                <w:sz w:val="21"/>
                <w:szCs w:val="21"/>
              </w:rPr>
              <w:t>...</w:t>
            </w:r>
          </w:p>
          <w:p>
            <w:pPr>
              <w:pStyle w:val="15"/>
              <w:widowControl/>
              <w:ind w:firstLine="420"/>
              <w:rPr>
                <w:rFonts w:hint="default" w:ascii="Times New Roman" w:hAnsi="Times New Roman"/>
                <w:sz w:val="21"/>
                <w:szCs w:val="21"/>
              </w:rPr>
            </w:pPr>
            <w:r>
              <w:rPr>
                <w:rFonts w:hint="default" w:ascii="Times New Roman" w:hAnsi="Times New Roman"/>
                <w:sz w:val="21"/>
                <w:szCs w:val="21"/>
              </w:rPr>
              <w:t>...</w:t>
            </w:r>
          </w:p>
          <w:p>
            <w:pPr>
              <w:pStyle w:val="15"/>
              <w:widowControl/>
              <w:ind w:firstLine="420"/>
              <w:rPr>
                <w:rFonts w:hint="default" w:ascii="Times New Roman" w:hAnsi="Times New Roman"/>
                <w:sz w:val="21"/>
                <w:szCs w:val="21"/>
              </w:rPr>
            </w:pPr>
            <w:r>
              <w:rPr>
                <w:rFonts w:hint="default" w:ascii="Times New Roman" w:hAnsi="Times New Roman"/>
                <w:sz w:val="21"/>
                <w:szCs w:val="21"/>
              </w:rPr>
              <w:t xml:space="preserve">处理完整数据包  </w:t>
            </w:r>
          </w:p>
          <w:p>
            <w:pPr>
              <w:pStyle w:val="15"/>
              <w:widowControl/>
              <w:rPr>
                <w:rFonts w:hint="default" w:ascii="Times New Roman" w:hAnsi="Times New Roman"/>
                <w:sz w:val="21"/>
                <w:szCs w:val="21"/>
              </w:rPr>
            </w:pPr>
            <w:r>
              <w:rPr>
                <w:rFonts w:hint="default" w:ascii="Times New Roman" w:hAnsi="Times New Roman"/>
                <w:sz w:val="21"/>
                <w:szCs w:val="21"/>
              </w:rPr>
              <w:t>}</w:t>
            </w:r>
          </w:p>
        </w:tc>
      </w:tr>
    </w:tbl>
    <w:p>
      <w:pPr>
        <w:pStyle w:val="15"/>
        <w:widowControl/>
        <w:spacing w:line="360" w:lineRule="auto"/>
        <w:ind w:firstLine="480" w:firstLineChars="200"/>
        <w:rPr>
          <w:rFonts w:hint="default" w:asciiTheme="minorEastAsia" w:hAnsiTheme="minorEastAsia" w:cstheme="minorEastAsia"/>
          <w:kern w:val="2"/>
        </w:rPr>
      </w:pPr>
      <w:r>
        <w:rPr>
          <w:rFonts w:hint="default" w:asciiTheme="minorEastAsia" w:hAnsiTheme="minorEastAsia" w:cstheme="minorEastAsia"/>
          <w:kern w:val="2"/>
        </w:rPr>
        <w:t>当用户点击获取网络接口菜单时，客户端初始化串口通信模块并打开，建立与服务器的连接，同时发送获取网络接口的命令，用户继续相关的捕获操作。当用户点击开始捕获菜单时，客户端向服务器发送开始捕获命令，同时调用</w:t>
      </w:r>
      <w:r>
        <w:rPr>
          <w:rFonts w:asciiTheme="minorEastAsia" w:hAnsiTheme="minorEastAsia" w:cstheme="minorEastAsia"/>
          <w:kern w:val="2"/>
        </w:rPr>
        <w:t>sendStart</w:t>
      </w:r>
    </w:p>
    <w:p>
      <w:pPr>
        <w:pStyle w:val="15"/>
        <w:widowControl/>
        <w:spacing w:line="360" w:lineRule="auto"/>
        <w:rPr>
          <w:rFonts w:hint="default" w:asciiTheme="minorEastAsia" w:hAnsiTheme="minorEastAsia" w:cstheme="minorEastAsia"/>
          <w:kern w:val="2"/>
        </w:rPr>
      </w:pPr>
      <w:r>
        <w:rPr>
          <w:rFonts w:hint="default" w:asciiTheme="minorEastAsia" w:hAnsiTheme="minorEastAsia" w:cstheme="minorEastAsia"/>
          <w:kern w:val="2"/>
        </w:rPr>
        <w:t>接口，该接口创建分析数据包线程</w:t>
      </w:r>
      <w:r>
        <w:rPr>
          <w:rFonts w:asciiTheme="minorEastAsia" w:hAnsiTheme="minorEastAsia" w:cstheme="minorEastAsia"/>
          <w:kern w:val="2"/>
        </w:rPr>
        <w:t>。</w:t>
      </w:r>
      <w:r>
        <w:rPr>
          <w:rFonts w:hint="default" w:asciiTheme="minorEastAsia" w:hAnsiTheme="minorEastAsia" w:cstheme="minorEastAsia"/>
        </w:rPr>
        <w:t>当用户点击清除菜单时，客户端向服务器发送清除重置捕获命令，同时销毁分析数据包线程。</w:t>
      </w:r>
    </w:p>
    <w:p>
      <w:pPr>
        <w:pStyle w:val="3"/>
        <w:ind w:right="210"/>
        <w:rPr>
          <w:rFonts w:ascii="黑体" w:hAnsi="黑体" w:eastAsia="黑体"/>
          <w:b w:val="0"/>
        </w:rPr>
      </w:pPr>
      <w:bookmarkStart w:id="43" w:name="_Toc511678200"/>
      <w:r>
        <w:rPr>
          <w:rFonts w:ascii="黑体" w:hAnsi="黑体" w:eastAsia="黑体"/>
          <w:b w:val="0"/>
        </w:rPr>
        <w:t>4.6 基础服务层</w:t>
      </w:r>
      <w:bookmarkEnd w:id="43"/>
    </w:p>
    <w:p>
      <w:pPr>
        <w:pStyle w:val="4"/>
        <w:rPr>
          <w:rFonts w:ascii="黑体" w:hAnsi="黑体" w:eastAsia="黑体"/>
          <w:b w:val="0"/>
        </w:rPr>
      </w:pPr>
      <w:r>
        <w:rPr>
          <w:rFonts w:ascii="黑体" w:hAnsi="黑体" w:eastAsia="黑体"/>
          <w:b w:val="0"/>
        </w:rPr>
        <w:t>4.6.1 辅助函数</w:t>
      </w:r>
    </w:p>
    <w:p>
      <w:pPr>
        <w:tabs>
          <w:tab w:val="left" w:pos="1467"/>
        </w:tabs>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客户端软件需要做到跨平台使用，主要运行在Linux和Windows上，由于两个操作系统对于客户端需要的一些功能不能很好的兼容，在此需要自定义一些相关平台无关函数。接口主要是网络字节序与主机字节序之间的转换和将Ipv4字符串转化为整形，集中在Util.h文件中。相关接口定义如下</w:t>
      </w:r>
      <w:r>
        <w:rPr>
          <w:rFonts w:hint="eastAsia" w:asciiTheme="minorEastAsia" w:hAnsiTheme="minorEastAsia" w:cstheme="minorEastAsia"/>
          <w:sz w:val="24"/>
        </w:rPr>
        <w:t>表4-</w:t>
      </w:r>
      <w:r>
        <w:rPr>
          <w:rFonts w:asciiTheme="minorEastAsia" w:hAnsiTheme="minorEastAsia" w:cstheme="minorEastAsia"/>
          <w:sz w:val="24"/>
        </w:rPr>
        <w:t>18</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nil"/>
              <w:left w:val="nil"/>
              <w:bottom w:val="single" w:color="auto" w:sz="12" w:space="0"/>
              <w:right w:val="nil"/>
            </w:tcBorders>
          </w:tcPr>
          <w:p>
            <w:pPr>
              <w:pStyle w:val="15"/>
              <w:widowControl/>
              <w:jc w:val="center"/>
              <w:rPr>
                <w:rFonts w:hint="default" w:asciiTheme="minorEastAsia" w:hAnsiTheme="minorEastAsia" w:eastAsiaTheme="minorEastAsia"/>
                <w:color w:val="65676A"/>
                <w:sz w:val="21"/>
                <w:szCs w:val="21"/>
              </w:rPr>
            </w:pPr>
            <w:r>
              <w:rPr>
                <w:rFonts w:asciiTheme="minorEastAsia" w:hAnsiTheme="minorEastAsia" w:eastAsiaTheme="minorEastAsia"/>
                <w:sz w:val="21"/>
                <w:szCs w:val="21"/>
              </w:rPr>
              <w:t>表4-</w:t>
            </w:r>
            <w:r>
              <w:rPr>
                <w:rFonts w:hint="default" w:asciiTheme="minorEastAsia" w:hAnsiTheme="minorEastAsia" w:eastAsiaTheme="minorEastAsia"/>
                <w:sz w:val="21"/>
                <w:szCs w:val="21"/>
              </w:rPr>
              <w:t>18</w:t>
            </w:r>
            <w:r>
              <w:rPr>
                <w:rFonts w:asciiTheme="minorEastAsia" w:hAnsiTheme="minorEastAsia" w:eastAsiaTheme="minorEastAsia"/>
                <w:sz w:val="21"/>
                <w:szCs w:val="21"/>
              </w:rPr>
              <w:t>辅助函数定义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120" w:hRule="atLeast"/>
        </w:trPr>
        <w:tc>
          <w:tcPr>
            <w:tcW w:w="8522" w:type="dxa"/>
            <w:tcBorders>
              <w:top w:val="single" w:color="auto" w:sz="12" w:space="0"/>
              <w:left w:val="nil"/>
              <w:bottom w:val="single" w:color="auto" w:sz="12" w:space="0"/>
              <w:right w:val="nil"/>
            </w:tcBorders>
          </w:tcPr>
          <w:p>
            <w:pPr>
              <w:pStyle w:val="15"/>
              <w:widowControl/>
              <w:rPr>
                <w:rFonts w:hint="default" w:ascii="Times New Roman" w:hAnsi="Times New Roman"/>
                <w:sz w:val="21"/>
                <w:szCs w:val="21"/>
              </w:rPr>
            </w:pPr>
            <w:r>
              <w:rPr>
                <w:rFonts w:hint="default" w:ascii="Times New Roman" w:hAnsi="Times New Roman"/>
                <w:sz w:val="21"/>
                <w:szCs w:val="21"/>
              </w:rPr>
              <w:t>/** 模拟htonl函数，本机字节序转网络字节序 */</w:t>
            </w:r>
          </w:p>
          <w:p>
            <w:pPr>
              <w:pStyle w:val="15"/>
              <w:widowControl/>
              <w:rPr>
                <w:rFonts w:hint="default" w:ascii="Times New Roman" w:hAnsi="Times New Roman"/>
                <w:sz w:val="21"/>
                <w:szCs w:val="21"/>
              </w:rPr>
            </w:pPr>
            <w:r>
              <w:rPr>
                <w:rFonts w:hint="default" w:ascii="Times New Roman" w:hAnsi="Times New Roman"/>
                <w:sz w:val="21"/>
                <w:szCs w:val="21"/>
              </w:rPr>
              <w:t>inline unsigned long int u_htonl(unsigned long int h)</w:t>
            </w:r>
          </w:p>
          <w:p>
            <w:pPr>
              <w:pStyle w:val="15"/>
              <w:widowControl/>
              <w:rPr>
                <w:rFonts w:hint="default" w:ascii="Times New Roman" w:hAnsi="Times New Roman"/>
                <w:sz w:val="21"/>
                <w:szCs w:val="21"/>
              </w:rPr>
            </w:pPr>
            <w:r>
              <w:rPr>
                <w:rFonts w:hint="default" w:ascii="Times New Roman" w:hAnsi="Times New Roman"/>
                <w:sz w:val="21"/>
                <w:szCs w:val="21"/>
              </w:rPr>
              <w:t>/** 模拟ntohl函数，网络字节序转本机字节序 */</w:t>
            </w:r>
          </w:p>
          <w:p>
            <w:pPr>
              <w:pStyle w:val="15"/>
              <w:widowControl/>
              <w:rPr>
                <w:rFonts w:hint="default" w:ascii="Times New Roman" w:hAnsi="Times New Roman"/>
                <w:sz w:val="21"/>
                <w:szCs w:val="21"/>
              </w:rPr>
            </w:pPr>
            <w:r>
              <w:rPr>
                <w:rFonts w:hint="default" w:ascii="Times New Roman" w:hAnsi="Times New Roman"/>
                <w:sz w:val="21"/>
                <w:szCs w:val="21"/>
              </w:rPr>
              <w:t>inline unsigned long int u_ntohl(unsigned long int n)</w:t>
            </w:r>
          </w:p>
          <w:p>
            <w:pPr>
              <w:pStyle w:val="15"/>
              <w:widowControl/>
              <w:rPr>
                <w:rFonts w:hint="default" w:ascii="Times New Roman" w:hAnsi="Times New Roman"/>
                <w:sz w:val="21"/>
                <w:szCs w:val="21"/>
              </w:rPr>
            </w:pPr>
            <w:r>
              <w:rPr>
                <w:rFonts w:hint="default" w:ascii="Times New Roman" w:hAnsi="Times New Roman"/>
                <w:sz w:val="21"/>
                <w:szCs w:val="21"/>
              </w:rPr>
              <w:t>/** 模拟htons函数，本机字节序转网络字节序 */</w:t>
            </w:r>
          </w:p>
          <w:p>
            <w:pPr>
              <w:pStyle w:val="15"/>
              <w:widowControl/>
              <w:rPr>
                <w:rFonts w:hint="default" w:ascii="Times New Roman" w:hAnsi="Times New Roman"/>
                <w:sz w:val="21"/>
                <w:szCs w:val="21"/>
              </w:rPr>
            </w:pPr>
            <w:r>
              <w:rPr>
                <w:rFonts w:hint="default" w:ascii="Times New Roman" w:hAnsi="Times New Roman"/>
                <w:sz w:val="21"/>
                <w:szCs w:val="21"/>
              </w:rPr>
              <w:t>inline unsigned short int u_htons(unsigned short int h)</w:t>
            </w:r>
          </w:p>
          <w:p>
            <w:pPr>
              <w:pStyle w:val="15"/>
              <w:widowControl/>
              <w:rPr>
                <w:rFonts w:hint="default" w:ascii="Times New Roman" w:hAnsi="Times New Roman"/>
                <w:sz w:val="21"/>
                <w:szCs w:val="21"/>
              </w:rPr>
            </w:pPr>
            <w:r>
              <w:rPr>
                <w:rFonts w:hint="default" w:ascii="Times New Roman" w:hAnsi="Times New Roman"/>
                <w:sz w:val="21"/>
                <w:szCs w:val="21"/>
              </w:rPr>
              <w:t>/** 模拟ntohs函数，网络字节序转本机字节序 */</w:t>
            </w:r>
          </w:p>
          <w:p>
            <w:pPr>
              <w:pStyle w:val="15"/>
              <w:widowControl/>
              <w:rPr>
                <w:rFonts w:hint="default" w:ascii="Times New Roman" w:hAnsi="Times New Roman"/>
                <w:sz w:val="21"/>
                <w:szCs w:val="21"/>
              </w:rPr>
            </w:pPr>
            <w:r>
              <w:rPr>
                <w:rFonts w:hint="default" w:ascii="Times New Roman" w:hAnsi="Times New Roman"/>
                <w:sz w:val="21"/>
                <w:szCs w:val="21"/>
              </w:rPr>
              <w:t>inline unsigned short int u_ntohs(unsigned short int n)</w:t>
            </w:r>
          </w:p>
          <w:p>
            <w:pPr>
              <w:pStyle w:val="15"/>
              <w:widowControl/>
              <w:rPr>
                <w:rFonts w:hint="default" w:ascii="Times New Roman" w:hAnsi="Times New Roman"/>
                <w:sz w:val="21"/>
                <w:szCs w:val="21"/>
              </w:rPr>
            </w:pPr>
            <w:r>
              <w:rPr>
                <w:rFonts w:hint="default" w:ascii="Times New Roman" w:hAnsi="Times New Roman"/>
                <w:sz w:val="21"/>
                <w:szCs w:val="21"/>
              </w:rPr>
              <w:t>/** 将Ipv4字符串转化为Int */</w:t>
            </w:r>
          </w:p>
          <w:p>
            <w:pPr>
              <w:pStyle w:val="15"/>
              <w:rPr>
                <w:rFonts w:hint="default" w:asciiTheme="minorHAnsi" w:hAnsiTheme="minorEastAsia" w:cstheme="minorEastAsia"/>
                <w:sz w:val="21"/>
                <w:szCs w:val="21"/>
              </w:rPr>
            </w:pPr>
            <w:r>
              <w:rPr>
                <w:rFonts w:hint="default" w:ascii="Times New Roman" w:hAnsi="Times New Roman"/>
                <w:sz w:val="21"/>
                <w:szCs w:val="21"/>
              </w:rPr>
              <w:t>inline int ipv4StrToInt(const char *ipAddress)</w:t>
            </w:r>
          </w:p>
        </w:tc>
      </w:tr>
    </w:tbl>
    <w:p>
      <w:pPr>
        <w:pStyle w:val="4"/>
        <w:rPr>
          <w:rFonts w:ascii="黑体" w:hAnsi="黑体" w:eastAsia="黑体"/>
          <w:b w:val="0"/>
        </w:rPr>
      </w:pPr>
      <w:r>
        <w:rPr>
          <w:rFonts w:ascii="黑体" w:hAnsi="黑体" w:eastAsia="黑体"/>
          <w:b w:val="0"/>
        </w:rPr>
        <w:t>4.6.2 样式定制</w:t>
      </w:r>
    </w:p>
    <w:p>
      <w:pPr>
        <w:tabs>
          <w:tab w:val="left" w:pos="1467"/>
        </w:tabs>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样式定制是为客户端风格提供服务，目前只定义相关的配色方案与字体，当客户端需要更多的定制服务时候，可以在StyleUtils中进行扩展。如</w:t>
      </w:r>
      <w:r>
        <w:rPr>
          <w:rFonts w:hint="eastAsia" w:asciiTheme="minorEastAsia" w:hAnsiTheme="minorEastAsia" w:cstheme="minorEastAsia"/>
          <w:sz w:val="24"/>
        </w:rPr>
        <w:t>表4-</w:t>
      </w:r>
      <w:r>
        <w:rPr>
          <w:rFonts w:asciiTheme="minorEastAsia" w:hAnsiTheme="minorEastAsia" w:cstheme="minorEastAsia"/>
          <w:sz w:val="24"/>
        </w:rPr>
        <w:t>19.</w:t>
      </w:r>
    </w:p>
    <w:p>
      <w:pPr>
        <w:tabs>
          <w:tab w:val="left" w:pos="1467"/>
        </w:tabs>
        <w:spacing w:line="360" w:lineRule="auto"/>
        <w:ind w:firstLine="480" w:firstLineChars="200"/>
        <w:rPr>
          <w:rFonts w:asciiTheme="minorEastAsia" w:hAnsiTheme="minorEastAsia" w:cstheme="minorEastAsia"/>
          <w:sz w:val="24"/>
        </w:rP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nil"/>
              <w:left w:val="nil"/>
              <w:bottom w:val="single" w:color="auto" w:sz="12" w:space="0"/>
              <w:right w:val="nil"/>
            </w:tcBorders>
          </w:tcPr>
          <w:p>
            <w:pPr>
              <w:pStyle w:val="15"/>
              <w:widowControl/>
              <w:jc w:val="center"/>
              <w:rPr>
                <w:rFonts w:hint="default" w:asciiTheme="minorHAnsi"/>
                <w:sz w:val="21"/>
                <w:szCs w:val="21"/>
              </w:rPr>
            </w:pPr>
            <w:r>
              <w:rPr>
                <w:rFonts w:asciiTheme="minorHAnsi"/>
                <w:sz w:val="21"/>
                <w:szCs w:val="21"/>
              </w:rPr>
              <w:t>表4-</w:t>
            </w:r>
            <w:r>
              <w:rPr>
                <w:rFonts w:hint="default" w:asciiTheme="minorHAnsi"/>
                <w:sz w:val="21"/>
                <w:szCs w:val="21"/>
              </w:rPr>
              <w:t xml:space="preserve">19 </w:t>
            </w:r>
            <w:r>
              <w:rPr>
                <w:rFonts w:asciiTheme="minorHAnsi"/>
                <w:sz w:val="21"/>
                <w:szCs w:val="21"/>
              </w:rPr>
              <w:t>样式定制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pPr>
              <w:pStyle w:val="15"/>
              <w:widowControl/>
              <w:rPr>
                <w:rFonts w:hint="default" w:ascii="Times New Roman" w:hAnsi="Times New Roman"/>
                <w:sz w:val="21"/>
                <w:szCs w:val="21"/>
              </w:rPr>
            </w:pPr>
            <w:r>
              <w:rPr>
                <w:rFonts w:hint="default" w:ascii="Times New Roman" w:hAnsi="Times New Roman"/>
                <w:sz w:val="21"/>
                <w:szCs w:val="21"/>
              </w:rPr>
              <w:t>class StyleUtils {</w:t>
            </w:r>
          </w:p>
          <w:p>
            <w:pPr>
              <w:pStyle w:val="15"/>
              <w:widowControl/>
              <w:rPr>
                <w:rFonts w:hint="default" w:ascii="Times New Roman" w:hAnsi="Times New Roman"/>
                <w:sz w:val="21"/>
                <w:szCs w:val="21"/>
              </w:rPr>
            </w:pPr>
            <w:r>
              <w:rPr>
                <w:rFonts w:hint="default" w:ascii="Times New Roman" w:hAnsi="Times New Roman"/>
                <w:sz w:val="21"/>
                <w:szCs w:val="21"/>
              </w:rPr>
              <w:t>public:</w:t>
            </w:r>
          </w:p>
          <w:p>
            <w:pPr>
              <w:pStyle w:val="15"/>
              <w:widowControl/>
              <w:rPr>
                <w:rFonts w:hint="default" w:ascii="Times New Roman" w:hAnsi="Times New Roman"/>
                <w:sz w:val="21"/>
                <w:szCs w:val="21"/>
              </w:rPr>
            </w:pPr>
            <w:r>
              <w:rPr>
                <w:rFonts w:hint="default" w:ascii="Times New Roman" w:hAnsi="Times New Roman"/>
                <w:sz w:val="21"/>
                <w:szCs w:val="21"/>
              </w:rPr>
              <w:t xml:space="preserve">    static StyleUtils instance() {</w:t>
            </w:r>
          </w:p>
          <w:p>
            <w:pPr>
              <w:pStyle w:val="15"/>
              <w:widowControl/>
              <w:rPr>
                <w:rFonts w:hint="default" w:ascii="Times New Roman" w:hAnsi="Times New Roman"/>
                <w:sz w:val="21"/>
                <w:szCs w:val="21"/>
              </w:rPr>
            </w:pPr>
            <w:r>
              <w:rPr>
                <w:rFonts w:hint="default" w:ascii="Times New Roman" w:hAnsi="Times New Roman"/>
                <w:sz w:val="21"/>
                <w:szCs w:val="21"/>
              </w:rPr>
              <w:t xml:space="preserve">        StyleUtils instance;</w:t>
            </w:r>
          </w:p>
          <w:p>
            <w:pPr>
              <w:pStyle w:val="15"/>
              <w:widowControl/>
              <w:rPr>
                <w:rFonts w:hint="default" w:ascii="Times New Roman" w:hAnsi="Times New Roman"/>
                <w:sz w:val="21"/>
                <w:szCs w:val="21"/>
              </w:rPr>
            </w:pPr>
            <w:r>
              <w:rPr>
                <w:rFonts w:hint="default" w:ascii="Times New Roman" w:hAnsi="Times New Roman"/>
                <w:sz w:val="21"/>
                <w:szCs w:val="21"/>
              </w:rPr>
              <w:t xml:space="preserve">        return instance;</w:t>
            </w:r>
          </w:p>
          <w:p>
            <w:pPr>
              <w:pStyle w:val="15"/>
              <w:widowControl/>
              <w:ind w:firstLine="420"/>
              <w:rPr>
                <w:rFonts w:hint="default" w:ascii="Times New Roman" w:hAnsi="Times New Roman"/>
                <w:sz w:val="21"/>
                <w:szCs w:val="21"/>
              </w:rPr>
            </w:pPr>
            <w:r>
              <w:rPr>
                <w:rFonts w:hint="default" w:ascii="Times New Roman" w:hAnsi="Times New Roman"/>
                <w:sz w:val="21"/>
                <w:szCs w:val="21"/>
              </w:rPr>
              <w:t>}</w:t>
            </w:r>
          </w:p>
          <w:p>
            <w:pPr>
              <w:pStyle w:val="15"/>
              <w:widowControl/>
              <w:ind w:firstLine="420"/>
              <w:rPr>
                <w:rFonts w:hint="default" w:ascii="Times New Roman" w:hAnsi="Times New Roman"/>
                <w:sz w:val="21"/>
                <w:szCs w:val="21"/>
              </w:rPr>
            </w:pPr>
            <w:r>
              <w:rPr>
                <w:rFonts w:hint="default" w:ascii="Times New Roman" w:hAnsi="Times New Roman"/>
                <w:sz w:val="21"/>
                <w:szCs w:val="21"/>
              </w:rPr>
              <w:t>...</w:t>
            </w:r>
          </w:p>
          <w:p>
            <w:pPr>
              <w:pStyle w:val="15"/>
              <w:widowControl/>
              <w:ind w:firstLine="420"/>
              <w:rPr>
                <w:rFonts w:hint="default" w:ascii="Times New Roman" w:hAnsi="Times New Roman"/>
                <w:sz w:val="21"/>
                <w:szCs w:val="21"/>
              </w:rPr>
            </w:pPr>
            <w:r>
              <w:rPr>
                <w:rFonts w:hint="default" w:ascii="Times New Roman" w:hAnsi="Times New Roman"/>
                <w:sz w:val="21"/>
                <w:szCs w:val="21"/>
              </w:rPr>
              <w:t>...</w:t>
            </w:r>
          </w:p>
          <w:p>
            <w:pPr>
              <w:pStyle w:val="15"/>
              <w:widowControl/>
              <w:ind w:firstLine="420"/>
              <w:rPr>
                <w:rFonts w:hint="default" w:ascii="Times New Roman" w:hAnsi="Times New Roman"/>
                <w:sz w:val="21"/>
                <w:szCs w:val="21"/>
              </w:rPr>
            </w:pPr>
            <w:r>
              <w:rPr>
                <w:rFonts w:hint="default" w:ascii="Times New Roman" w:hAnsi="Times New Roman"/>
                <w:sz w:val="21"/>
                <w:szCs w:val="21"/>
              </w:rPr>
              <w:t>//获取字体路径</w:t>
            </w:r>
          </w:p>
          <w:p>
            <w:pPr>
              <w:pStyle w:val="15"/>
              <w:widowControl/>
              <w:rPr>
                <w:rFonts w:hint="default" w:ascii="Times New Roman" w:hAnsi="Times New Roman"/>
                <w:sz w:val="21"/>
                <w:szCs w:val="21"/>
              </w:rPr>
            </w:pPr>
            <w:r>
              <w:rPr>
                <w:rFonts w:hint="default" w:ascii="Times New Roman" w:hAnsi="Times New Roman"/>
                <w:sz w:val="21"/>
                <w:szCs w:val="21"/>
              </w:rPr>
              <w:t xml:space="preserve">    QString getFontPath(FontType fontType);</w:t>
            </w:r>
          </w:p>
          <w:p>
            <w:pPr>
              <w:pStyle w:val="15"/>
              <w:widowControl/>
              <w:rPr>
                <w:rFonts w:hint="default" w:ascii="Times New Roman" w:hAnsi="Times New Roman"/>
                <w:sz w:val="21"/>
                <w:szCs w:val="21"/>
              </w:rPr>
            </w:pPr>
            <w:r>
              <w:rPr>
                <w:rFonts w:hint="default" w:ascii="Times New Roman" w:hAnsi="Times New Roman"/>
                <w:sz w:val="21"/>
                <w:szCs w:val="21"/>
              </w:rPr>
              <w:t xml:space="preserve">    //用户自定义字体</w:t>
            </w:r>
          </w:p>
          <w:p>
            <w:pPr>
              <w:pStyle w:val="15"/>
              <w:widowControl/>
              <w:ind w:firstLine="420"/>
              <w:rPr>
                <w:rFonts w:hint="default" w:ascii="Times New Roman" w:hAnsi="Times New Roman"/>
                <w:sz w:val="21"/>
                <w:szCs w:val="21"/>
              </w:rPr>
            </w:pPr>
            <w:r>
              <w:rPr>
                <w:rFonts w:hint="default" w:ascii="Times New Roman" w:hAnsi="Times New Roman"/>
                <w:sz w:val="21"/>
                <w:szCs w:val="21"/>
              </w:rPr>
              <w:t xml:space="preserve">QFont userDefinedFont(QString fontPath, int size = 11); </w:t>
            </w:r>
          </w:p>
          <w:p>
            <w:pPr>
              <w:pStyle w:val="15"/>
              <w:widowControl/>
              <w:rPr>
                <w:rFonts w:hint="default" w:ascii="Times New Roman" w:hAnsi="Times New Roman"/>
                <w:sz w:val="21"/>
                <w:szCs w:val="21"/>
              </w:rPr>
            </w:pPr>
            <w:r>
              <w:rPr>
                <w:rFonts w:hint="default" w:ascii="Times New Roman" w:hAnsi="Times New Roman"/>
                <w:sz w:val="21"/>
                <w:szCs w:val="21"/>
              </w:rPr>
              <w:t xml:space="preserve">    //根据协议类型转化为相关的颜色字符串</w:t>
            </w:r>
          </w:p>
          <w:p>
            <w:pPr>
              <w:pStyle w:val="15"/>
              <w:widowControl/>
              <w:rPr>
                <w:rFonts w:hint="default" w:ascii="Times New Roman" w:hAnsi="Times New Roman"/>
                <w:sz w:val="21"/>
                <w:szCs w:val="21"/>
              </w:rPr>
            </w:pPr>
            <w:r>
              <w:rPr>
                <w:rFonts w:hint="default" w:ascii="Times New Roman" w:hAnsi="Times New Roman"/>
                <w:sz w:val="21"/>
                <w:szCs w:val="21"/>
              </w:rPr>
              <w:t xml:space="preserve">    QString protoColorHex(pcpp::ProtocolType protocolType);</w:t>
            </w:r>
          </w:p>
          <w:p>
            <w:pPr>
              <w:pStyle w:val="15"/>
              <w:widowControl/>
              <w:rPr>
                <w:rFonts w:hint="default" w:asciiTheme="minorHAnsi" w:hAnsiTheme="minorEastAsia" w:cstheme="minorEastAsia"/>
                <w:sz w:val="21"/>
                <w:szCs w:val="21"/>
              </w:rPr>
            </w:pPr>
            <w:r>
              <w:rPr>
                <w:rFonts w:hint="default" w:ascii="Times New Roman" w:hAnsi="Times New Roman"/>
                <w:sz w:val="21"/>
                <w:szCs w:val="21"/>
              </w:rPr>
              <w:t>};</w:t>
            </w:r>
          </w:p>
        </w:tc>
      </w:tr>
    </w:tbl>
    <w:p>
      <w:pPr>
        <w:pStyle w:val="4"/>
        <w:rPr>
          <w:rFonts w:ascii="黑体" w:hAnsi="黑体" w:eastAsia="黑体"/>
          <w:b w:val="0"/>
        </w:rPr>
      </w:pPr>
      <w:r>
        <w:rPr>
          <w:rFonts w:ascii="黑体" w:hAnsi="黑体" w:eastAsia="黑体"/>
          <w:b w:val="0"/>
        </w:rPr>
        <w:t>4.6.3 调试支持</w:t>
      </w:r>
    </w:p>
    <w:p>
      <w:pPr>
        <w:tabs>
          <w:tab w:val="left" w:pos="1467"/>
        </w:tabs>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调试对于客户端系统开发非常重要，是开发信息的记录组件，调试支持是为了快速定位故障，方便维护系统。Qt中自带有QDebug调试类，为了更好的服务系统，选择自定义调试类。调试类的定义如</w:t>
      </w:r>
      <w:r>
        <w:rPr>
          <w:rFonts w:hint="eastAsia" w:asciiTheme="minorEastAsia" w:hAnsiTheme="minorEastAsia" w:cstheme="minorEastAsia"/>
          <w:sz w:val="24"/>
        </w:rPr>
        <w:t>表4-</w:t>
      </w:r>
      <w:r>
        <w:rPr>
          <w:rFonts w:asciiTheme="minorEastAsia" w:hAnsiTheme="minorEastAsia" w:cstheme="minorEastAsia"/>
          <w:sz w:val="24"/>
        </w:rPr>
        <w:t>20</w:t>
      </w:r>
      <w:r>
        <w:rPr>
          <w:rFonts w:hint="eastAsia" w:asciiTheme="minorEastAsia" w:hAnsiTheme="minorEastAsia" w:cstheme="minorEastAsia"/>
          <w:sz w:val="24"/>
        </w:rPr>
        <w:t>。</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nil"/>
              <w:left w:val="nil"/>
              <w:bottom w:val="single" w:color="auto" w:sz="12" w:space="0"/>
              <w:right w:val="nil"/>
            </w:tcBorders>
          </w:tcPr>
          <w:p>
            <w:pPr>
              <w:pStyle w:val="15"/>
              <w:widowControl/>
              <w:jc w:val="center"/>
              <w:rPr>
                <w:rFonts w:hint="default" w:asciiTheme="minorHAnsi"/>
                <w:sz w:val="21"/>
                <w:szCs w:val="21"/>
              </w:rPr>
            </w:pPr>
            <w:r>
              <w:rPr>
                <w:rFonts w:asciiTheme="minorHAnsi"/>
                <w:sz w:val="21"/>
                <w:szCs w:val="21"/>
              </w:rPr>
              <w:t>表4-</w:t>
            </w:r>
            <w:r>
              <w:rPr>
                <w:rFonts w:hint="default" w:asciiTheme="minorHAnsi"/>
                <w:sz w:val="21"/>
                <w:szCs w:val="21"/>
              </w:rPr>
              <w:t xml:space="preserve">20 </w:t>
            </w:r>
            <w:r>
              <w:rPr>
                <w:rFonts w:asciiTheme="minorHAnsi"/>
                <w:sz w:val="21"/>
                <w:szCs w:val="21"/>
              </w:rPr>
              <w:t>调试类定义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pPr>
              <w:pStyle w:val="15"/>
              <w:widowControl/>
              <w:rPr>
                <w:rFonts w:hint="default" w:ascii="Times New Roman" w:hAnsi="Times New Roman"/>
                <w:sz w:val="21"/>
                <w:szCs w:val="21"/>
              </w:rPr>
            </w:pPr>
            <w:r>
              <w:rPr>
                <w:rFonts w:hint="default" w:ascii="Times New Roman" w:hAnsi="Times New Roman"/>
                <w:sz w:val="21"/>
                <w:szCs w:val="21"/>
              </w:rPr>
              <w:t>class LogUtil {</w:t>
            </w:r>
          </w:p>
          <w:p>
            <w:pPr>
              <w:pStyle w:val="15"/>
              <w:widowControl/>
              <w:rPr>
                <w:rFonts w:hint="default" w:ascii="Times New Roman" w:hAnsi="Times New Roman"/>
                <w:sz w:val="21"/>
                <w:szCs w:val="21"/>
              </w:rPr>
            </w:pPr>
            <w:r>
              <w:rPr>
                <w:rFonts w:hint="default" w:ascii="Times New Roman" w:hAnsi="Times New Roman"/>
                <w:sz w:val="21"/>
                <w:szCs w:val="21"/>
              </w:rPr>
              <w:t>private:</w:t>
            </w:r>
          </w:p>
          <w:p>
            <w:pPr>
              <w:pStyle w:val="15"/>
              <w:widowControl/>
              <w:rPr>
                <w:rFonts w:hint="default" w:ascii="Times New Roman" w:hAnsi="Times New Roman"/>
                <w:sz w:val="21"/>
                <w:szCs w:val="21"/>
              </w:rPr>
            </w:pPr>
            <w:r>
              <w:rPr>
                <w:rFonts w:hint="default" w:ascii="Times New Roman" w:hAnsi="Times New Roman"/>
                <w:sz w:val="21"/>
                <w:szCs w:val="21"/>
              </w:rPr>
              <w:t xml:space="preserve">    LogUtil() {}</w:t>
            </w:r>
          </w:p>
          <w:p>
            <w:pPr>
              <w:pStyle w:val="15"/>
              <w:widowControl/>
              <w:rPr>
                <w:rFonts w:hint="default" w:ascii="Times New Roman" w:hAnsi="Times New Roman"/>
                <w:sz w:val="21"/>
                <w:szCs w:val="21"/>
              </w:rPr>
            </w:pPr>
            <w:r>
              <w:rPr>
                <w:rFonts w:hint="default" w:ascii="Times New Roman" w:hAnsi="Times New Roman"/>
                <w:sz w:val="21"/>
                <w:szCs w:val="21"/>
              </w:rPr>
              <w:t xml:space="preserve">    enum _LogLevel_{</w:t>
            </w:r>
          </w:p>
          <w:p>
            <w:pPr>
              <w:pStyle w:val="15"/>
              <w:widowControl/>
              <w:rPr>
                <w:rFonts w:hint="default" w:ascii="Times New Roman" w:hAnsi="Times New Roman"/>
                <w:sz w:val="21"/>
                <w:szCs w:val="21"/>
              </w:rPr>
            </w:pPr>
            <w:r>
              <w:rPr>
                <w:rFonts w:hint="default" w:ascii="Times New Roman" w:hAnsi="Times New Roman"/>
                <w:sz w:val="21"/>
                <w:szCs w:val="21"/>
              </w:rPr>
              <w:t xml:space="preserve">        _VERBOSE_, _DEBUG_, _INFO_, _WARN_, _ERROR_, _NOLOG_</w:t>
            </w:r>
          </w:p>
          <w:p>
            <w:pPr>
              <w:pStyle w:val="15"/>
              <w:widowControl/>
              <w:rPr>
                <w:rFonts w:hint="default" w:ascii="Times New Roman" w:hAnsi="Times New Roman"/>
                <w:sz w:val="21"/>
                <w:szCs w:val="21"/>
              </w:rPr>
            </w:pPr>
            <w:r>
              <w:rPr>
                <w:rFonts w:hint="default" w:ascii="Times New Roman" w:hAnsi="Times New Roman"/>
                <w:sz w:val="21"/>
                <w:szCs w:val="21"/>
              </w:rPr>
              <w:t xml:space="preserve">    };</w:t>
            </w:r>
          </w:p>
          <w:p>
            <w:pPr>
              <w:pStyle w:val="15"/>
              <w:widowControl/>
              <w:rPr>
                <w:rFonts w:hint="default" w:ascii="Times New Roman" w:hAnsi="Times New Roman"/>
                <w:sz w:val="21"/>
                <w:szCs w:val="21"/>
              </w:rPr>
            </w:pPr>
            <w:r>
              <w:rPr>
                <w:rFonts w:hint="default" w:ascii="Times New Roman" w:hAnsi="Times New Roman"/>
                <w:sz w:val="21"/>
                <w:szCs w:val="21"/>
              </w:rPr>
              <w:t xml:space="preserve">    static const int LOG_LEVEL_ = _VERBOSE_;</w:t>
            </w:r>
          </w:p>
          <w:p>
            <w:pPr>
              <w:pStyle w:val="15"/>
              <w:widowControl/>
              <w:rPr>
                <w:rFonts w:hint="default" w:ascii="Times New Roman" w:hAnsi="Times New Roman"/>
                <w:sz w:val="21"/>
                <w:szCs w:val="21"/>
              </w:rPr>
            </w:pPr>
            <w:r>
              <w:rPr>
                <w:rFonts w:hint="default" w:ascii="Times New Roman" w:hAnsi="Times New Roman"/>
                <w:sz w:val="21"/>
                <w:szCs w:val="21"/>
              </w:rPr>
              <w:t>public:</w:t>
            </w:r>
          </w:p>
          <w:p>
            <w:pPr>
              <w:pStyle w:val="15"/>
              <w:widowControl/>
              <w:rPr>
                <w:rFonts w:hint="default" w:ascii="Times New Roman" w:hAnsi="Times New Roman"/>
                <w:sz w:val="21"/>
                <w:szCs w:val="21"/>
              </w:rPr>
            </w:pPr>
            <w:r>
              <w:rPr>
                <w:rFonts w:hint="default" w:ascii="Times New Roman" w:hAnsi="Times New Roman"/>
                <w:sz w:val="21"/>
                <w:szCs w:val="21"/>
              </w:rPr>
              <w:t xml:space="preserve">    static void v(QString tag, QString msg);</w:t>
            </w:r>
          </w:p>
          <w:p>
            <w:pPr>
              <w:pStyle w:val="15"/>
              <w:widowControl/>
              <w:rPr>
                <w:rFonts w:hint="default" w:ascii="Times New Roman" w:hAnsi="Times New Roman"/>
                <w:sz w:val="21"/>
                <w:szCs w:val="21"/>
              </w:rPr>
            </w:pPr>
            <w:r>
              <w:rPr>
                <w:rFonts w:hint="default" w:ascii="Times New Roman" w:hAnsi="Times New Roman"/>
                <w:sz w:val="21"/>
                <w:szCs w:val="21"/>
              </w:rPr>
              <w:t xml:space="preserve">    static void d(QString tag, QString msg);</w:t>
            </w:r>
          </w:p>
          <w:p>
            <w:pPr>
              <w:pStyle w:val="15"/>
              <w:widowControl/>
              <w:rPr>
                <w:rFonts w:hint="default" w:ascii="Times New Roman" w:hAnsi="Times New Roman"/>
                <w:sz w:val="21"/>
                <w:szCs w:val="21"/>
              </w:rPr>
            </w:pPr>
            <w:r>
              <w:rPr>
                <w:rFonts w:hint="default" w:ascii="Times New Roman" w:hAnsi="Times New Roman"/>
                <w:sz w:val="21"/>
                <w:szCs w:val="21"/>
              </w:rPr>
              <w:t xml:space="preserve">    static void i(QString tag, QString msg);</w:t>
            </w:r>
          </w:p>
          <w:p>
            <w:pPr>
              <w:pStyle w:val="15"/>
              <w:widowControl/>
              <w:rPr>
                <w:rFonts w:hint="default" w:ascii="Times New Roman" w:hAnsi="Times New Roman"/>
                <w:sz w:val="21"/>
                <w:szCs w:val="21"/>
              </w:rPr>
            </w:pPr>
            <w:r>
              <w:rPr>
                <w:rFonts w:hint="default" w:ascii="Times New Roman" w:hAnsi="Times New Roman"/>
                <w:sz w:val="21"/>
                <w:szCs w:val="21"/>
              </w:rPr>
              <w:t xml:space="preserve">    static void w(QString tag, QString msg);</w:t>
            </w:r>
          </w:p>
          <w:p>
            <w:pPr>
              <w:pStyle w:val="15"/>
              <w:widowControl/>
              <w:rPr>
                <w:rFonts w:hint="default" w:ascii="Times New Roman" w:hAnsi="Times New Roman"/>
                <w:sz w:val="21"/>
                <w:szCs w:val="21"/>
              </w:rPr>
            </w:pPr>
            <w:r>
              <w:rPr>
                <w:rFonts w:hint="default" w:ascii="Times New Roman" w:hAnsi="Times New Roman"/>
                <w:sz w:val="21"/>
                <w:szCs w:val="21"/>
              </w:rPr>
              <w:t xml:space="preserve">    static void e(QString tag, QString msg);</w:t>
            </w:r>
          </w:p>
          <w:p>
            <w:pPr>
              <w:pStyle w:val="15"/>
              <w:widowControl/>
              <w:rPr>
                <w:rFonts w:hint="default" w:ascii="Times New Roman" w:hAnsi="Times New Roman"/>
                <w:sz w:val="21"/>
                <w:szCs w:val="21"/>
              </w:rPr>
            </w:pPr>
            <w:r>
              <w:rPr>
                <w:rFonts w:hint="default" w:ascii="Times New Roman" w:hAnsi="Times New Roman"/>
                <w:sz w:val="21"/>
                <w:szCs w:val="21"/>
              </w:rPr>
              <w:t>};</w:t>
            </w:r>
          </w:p>
        </w:tc>
      </w:tr>
    </w:tbl>
    <w:p>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调试类有以下特点：</w:t>
      </w:r>
    </w:p>
    <w:p>
      <w:pPr>
        <w:pStyle w:val="15"/>
        <w:widowControl/>
        <w:numPr>
          <w:ilvl w:val="0"/>
          <w:numId w:val="7"/>
        </w:numPr>
        <w:rPr>
          <w:rFonts w:hint="default" w:asciiTheme="minorEastAsia" w:hAnsiTheme="minorEastAsia" w:cstheme="minorEastAsia"/>
          <w:kern w:val="2"/>
        </w:rPr>
      </w:pPr>
      <w:r>
        <w:rPr>
          <w:rFonts w:hint="default" w:asciiTheme="minorEastAsia" w:hAnsiTheme="minorEastAsia" w:cstheme="minorEastAsia"/>
          <w:kern w:val="2"/>
        </w:rPr>
        <w:t>当LOG_LEVEL_设置为</w:t>
      </w:r>
      <w:r>
        <w:rPr>
          <w:rFonts w:asciiTheme="minorEastAsia" w:hAnsiTheme="minorEastAsia" w:cstheme="minorEastAsia"/>
          <w:kern w:val="2"/>
        </w:rPr>
        <w:t>_NOLOG_等级时，</w:t>
      </w:r>
      <w:r>
        <w:rPr>
          <w:rFonts w:hint="default" w:asciiTheme="minorEastAsia" w:hAnsiTheme="minorEastAsia" w:cstheme="minorEastAsia"/>
          <w:kern w:val="2"/>
        </w:rPr>
        <w:t>调试支持被关闭，系统不会打印任何相关的调试信息。</w:t>
      </w:r>
    </w:p>
    <w:p>
      <w:pPr>
        <w:numPr>
          <w:ilvl w:val="0"/>
          <w:numId w:val="8"/>
        </w:num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当LOG_LEVEL_设置为除了_NOLOG_以外等级时候，调试支持被打开，系统会根据等级需求打印verbose, debug,info,warn,error调试信息，例如当设置等级是_DEBUG_，系统会打印verbose和debug调试信息。</w:t>
      </w:r>
    </w:p>
    <w:p>
      <w:pPr>
        <w:pStyle w:val="4"/>
        <w:rPr>
          <w:rFonts w:ascii="黑体" w:hAnsi="黑体" w:eastAsia="黑体"/>
          <w:b w:val="0"/>
        </w:rPr>
      </w:pPr>
      <w:r>
        <w:rPr>
          <w:rFonts w:ascii="黑体" w:hAnsi="黑体" w:eastAsia="黑体"/>
          <w:b w:val="0"/>
        </w:rPr>
        <w:t>4.6.4 线程安全缓冲区</w:t>
      </w:r>
    </w:p>
    <w:p>
      <w:pPr>
        <w:tabs>
          <w:tab w:val="left" w:pos="1467"/>
        </w:tabs>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客户端缓冲区的作用：</w:t>
      </w:r>
      <w:r>
        <w:rPr>
          <w:rFonts w:hint="eastAsia" w:asciiTheme="minorEastAsia" w:hAnsiTheme="minorEastAsia" w:cstheme="minorEastAsia"/>
          <w:sz w:val="24"/>
        </w:rPr>
        <w:t>(</w:t>
      </w:r>
      <w:r>
        <w:rPr>
          <w:rFonts w:asciiTheme="minorEastAsia" w:hAnsiTheme="minorEastAsia" w:cstheme="minorEastAsia"/>
          <w:sz w:val="24"/>
        </w:rPr>
        <w:t>1</w:t>
      </w:r>
      <w:r>
        <w:rPr>
          <w:rFonts w:hint="eastAsia" w:asciiTheme="minorEastAsia" w:hAnsiTheme="minorEastAsia" w:cstheme="minorEastAsia"/>
          <w:sz w:val="24"/>
        </w:rPr>
        <w:t>)</w:t>
      </w:r>
      <w:r>
        <w:rPr>
          <w:rFonts w:asciiTheme="minorEastAsia" w:hAnsiTheme="minorEastAsia" w:cstheme="minorEastAsia"/>
          <w:sz w:val="24"/>
        </w:rPr>
        <w:t>缓冲区A存储从服务器传来的或者从文件中读取原始网络数据包；(2)缓冲区B存储解析网络数据包结果；(3)填充窗口与搜索。分析网络数据包与搜索网络数据包我们使用的多线程，缓冲区是过程中的共享工作序列，需要保证缓冲区是线程安全的。接下来我们将定义一个共享数据结构（一个链表）。如</w:t>
      </w:r>
      <w:r>
        <w:rPr>
          <w:rFonts w:hint="eastAsia" w:asciiTheme="minorEastAsia" w:hAnsiTheme="minorEastAsia" w:cstheme="minorEastAsia"/>
          <w:sz w:val="24"/>
        </w:rPr>
        <w:t>表4-</w:t>
      </w:r>
      <w:r>
        <w:rPr>
          <w:rFonts w:asciiTheme="minorEastAsia" w:hAnsiTheme="minorEastAsia" w:cstheme="minorEastAsia"/>
          <w:sz w:val="24"/>
        </w:rPr>
        <w:t>21</w:t>
      </w:r>
      <w:r>
        <w:rPr>
          <w:rFonts w:hint="eastAsia" w:asciiTheme="minorEastAsia" w:hAnsiTheme="minorEastAsia" w:cstheme="minorEastAsia"/>
          <w:sz w:val="24"/>
        </w:rPr>
        <w:t>。</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nil"/>
              <w:left w:val="nil"/>
              <w:bottom w:val="single" w:color="auto" w:sz="12" w:space="0"/>
              <w:right w:val="nil"/>
            </w:tcBorders>
          </w:tcPr>
          <w:p>
            <w:pPr>
              <w:pStyle w:val="15"/>
              <w:widowControl/>
              <w:jc w:val="center"/>
              <w:rPr>
                <w:rFonts w:hint="default" w:asciiTheme="minorEastAsia" w:hAnsiTheme="minorEastAsia" w:cstheme="minorEastAsia"/>
                <w:kern w:val="2"/>
                <w:sz w:val="21"/>
                <w:szCs w:val="21"/>
              </w:rPr>
            </w:pPr>
            <w:r>
              <w:rPr>
                <w:rFonts w:asciiTheme="minorEastAsia" w:hAnsiTheme="minorEastAsia" w:cstheme="minorEastAsia"/>
                <w:kern w:val="2"/>
                <w:sz w:val="21"/>
                <w:szCs w:val="21"/>
              </w:rPr>
              <w:t>表4-</w:t>
            </w:r>
            <w:r>
              <w:rPr>
                <w:rFonts w:hint="default" w:asciiTheme="minorEastAsia" w:hAnsiTheme="minorEastAsia" w:cstheme="minorEastAsia"/>
                <w:kern w:val="2"/>
                <w:sz w:val="21"/>
                <w:szCs w:val="21"/>
              </w:rPr>
              <w:t>21</w:t>
            </w:r>
            <w:r>
              <w:rPr>
                <w:rFonts w:asciiTheme="minorEastAsia" w:hAnsiTheme="minorEastAsia" w:cstheme="minorEastAsia"/>
                <w:kern w:val="2"/>
                <w:sz w:val="21"/>
                <w:szCs w:val="21"/>
              </w:rPr>
              <w:t>线程安全链表定义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pPr>
              <w:pStyle w:val="15"/>
              <w:widowControl/>
              <w:rPr>
                <w:rFonts w:hint="default" w:ascii="Times New Roman" w:hAnsi="Times New Roman"/>
                <w:sz w:val="21"/>
                <w:szCs w:val="21"/>
              </w:rPr>
            </w:pPr>
            <w:r>
              <w:rPr>
                <w:rFonts w:hint="default" w:ascii="Times New Roman" w:hAnsi="Times New Roman"/>
                <w:sz w:val="21"/>
                <w:szCs w:val="21"/>
              </w:rPr>
              <w:t>template&lt;typename Type&gt;</w:t>
            </w:r>
          </w:p>
          <w:p>
            <w:pPr>
              <w:pStyle w:val="15"/>
              <w:widowControl/>
              <w:rPr>
                <w:rFonts w:hint="default" w:ascii="Times New Roman" w:hAnsi="Times New Roman"/>
                <w:sz w:val="21"/>
                <w:szCs w:val="21"/>
              </w:rPr>
            </w:pPr>
            <w:r>
              <w:rPr>
                <w:rFonts w:hint="default" w:ascii="Times New Roman" w:hAnsi="Times New Roman"/>
                <w:sz w:val="21"/>
                <w:szCs w:val="21"/>
              </w:rPr>
              <w:t>class ThreadSafeList  {</w:t>
            </w:r>
          </w:p>
          <w:p>
            <w:pPr>
              <w:pStyle w:val="15"/>
              <w:widowControl/>
              <w:rPr>
                <w:rFonts w:hint="default" w:ascii="Times New Roman" w:hAnsi="Times New Roman"/>
                <w:sz w:val="21"/>
                <w:szCs w:val="21"/>
              </w:rPr>
            </w:pPr>
            <w:r>
              <w:rPr>
                <w:rFonts w:hint="default" w:ascii="Times New Roman" w:hAnsi="Times New Roman"/>
                <w:sz w:val="21"/>
                <w:szCs w:val="21"/>
              </w:rPr>
              <w:t>public:</w:t>
            </w:r>
          </w:p>
          <w:p>
            <w:pPr>
              <w:pStyle w:val="15"/>
              <w:widowControl/>
              <w:rPr>
                <w:rFonts w:hint="default" w:ascii="Times New Roman" w:hAnsi="Times New Roman"/>
                <w:sz w:val="21"/>
                <w:szCs w:val="21"/>
              </w:rPr>
            </w:pPr>
            <w:r>
              <w:rPr>
                <w:rFonts w:hint="default" w:ascii="Times New Roman" w:hAnsi="Times New Roman"/>
                <w:sz w:val="21"/>
                <w:szCs w:val="21"/>
              </w:rPr>
              <w:t xml:space="preserve">    const Type &amp; at(int i) const;</w:t>
            </w:r>
          </w:p>
          <w:p>
            <w:pPr>
              <w:pStyle w:val="15"/>
              <w:widowControl/>
              <w:rPr>
                <w:rFonts w:hint="default" w:ascii="Times New Roman" w:hAnsi="Times New Roman"/>
                <w:sz w:val="21"/>
                <w:szCs w:val="21"/>
              </w:rPr>
            </w:pPr>
            <w:r>
              <w:rPr>
                <w:rFonts w:hint="default" w:ascii="Times New Roman" w:hAnsi="Times New Roman"/>
                <w:sz w:val="21"/>
                <w:szCs w:val="21"/>
              </w:rPr>
              <w:t xml:space="preserve">    Type value(int i) const;</w:t>
            </w:r>
          </w:p>
          <w:p>
            <w:pPr>
              <w:pStyle w:val="15"/>
              <w:widowControl/>
              <w:rPr>
                <w:rFonts w:hint="default" w:ascii="Times New Roman" w:hAnsi="Times New Roman"/>
                <w:sz w:val="21"/>
                <w:szCs w:val="21"/>
              </w:rPr>
            </w:pPr>
            <w:r>
              <w:rPr>
                <w:rFonts w:hint="default" w:ascii="Times New Roman" w:hAnsi="Times New Roman"/>
                <w:sz w:val="21"/>
                <w:szCs w:val="21"/>
              </w:rPr>
              <w:t xml:space="preserve">    bool isEmpty() const;</w:t>
            </w:r>
          </w:p>
          <w:p>
            <w:pPr>
              <w:pStyle w:val="15"/>
              <w:widowControl/>
              <w:rPr>
                <w:rFonts w:hint="default" w:ascii="Times New Roman" w:hAnsi="Times New Roman"/>
                <w:sz w:val="21"/>
                <w:szCs w:val="21"/>
              </w:rPr>
            </w:pPr>
            <w:r>
              <w:rPr>
                <w:rFonts w:hint="default" w:ascii="Times New Roman" w:hAnsi="Times New Roman"/>
                <w:sz w:val="21"/>
                <w:szCs w:val="21"/>
              </w:rPr>
              <w:t xml:space="preserve">    bool contains(const Type &amp;value) const;</w:t>
            </w:r>
          </w:p>
          <w:p>
            <w:pPr>
              <w:pStyle w:val="15"/>
              <w:widowControl/>
              <w:rPr>
                <w:rFonts w:hint="default" w:ascii="Times New Roman" w:hAnsi="Times New Roman"/>
                <w:sz w:val="21"/>
                <w:szCs w:val="21"/>
              </w:rPr>
            </w:pPr>
            <w:r>
              <w:rPr>
                <w:rFonts w:hint="default" w:ascii="Times New Roman" w:hAnsi="Times New Roman"/>
                <w:sz w:val="21"/>
                <w:szCs w:val="21"/>
              </w:rPr>
              <w:t xml:space="preserve">    int count() const;</w:t>
            </w:r>
          </w:p>
          <w:p>
            <w:pPr>
              <w:pStyle w:val="15"/>
              <w:widowControl/>
              <w:rPr>
                <w:rFonts w:hint="default" w:ascii="Times New Roman" w:hAnsi="Times New Roman"/>
                <w:sz w:val="21"/>
                <w:szCs w:val="21"/>
              </w:rPr>
            </w:pPr>
            <w:r>
              <w:rPr>
                <w:rFonts w:hint="default" w:ascii="Times New Roman" w:hAnsi="Times New Roman"/>
                <w:sz w:val="21"/>
                <w:szCs w:val="21"/>
              </w:rPr>
              <w:t xml:space="preserve">    int count(const Type &amp;value) const;</w:t>
            </w:r>
          </w:p>
          <w:p>
            <w:pPr>
              <w:pStyle w:val="15"/>
              <w:widowControl/>
              <w:rPr>
                <w:rFonts w:hint="default" w:ascii="Times New Roman" w:hAnsi="Times New Roman"/>
                <w:sz w:val="21"/>
                <w:szCs w:val="21"/>
              </w:rPr>
            </w:pPr>
            <w:r>
              <w:rPr>
                <w:rFonts w:hint="default" w:ascii="Times New Roman" w:hAnsi="Times New Roman"/>
                <w:sz w:val="21"/>
                <w:szCs w:val="21"/>
              </w:rPr>
              <w:t xml:space="preserve">    void clear();</w:t>
            </w:r>
          </w:p>
          <w:p>
            <w:pPr>
              <w:pStyle w:val="15"/>
              <w:widowControl/>
              <w:rPr>
                <w:rFonts w:hint="default" w:ascii="Times New Roman" w:hAnsi="Times New Roman"/>
                <w:sz w:val="21"/>
                <w:szCs w:val="21"/>
              </w:rPr>
            </w:pPr>
            <w:r>
              <w:rPr>
                <w:rFonts w:hint="default" w:ascii="Times New Roman" w:hAnsi="Times New Roman"/>
                <w:sz w:val="21"/>
                <w:szCs w:val="21"/>
              </w:rPr>
              <w:t xml:space="preserve">    void append(const Type &amp;value);</w:t>
            </w:r>
          </w:p>
          <w:p>
            <w:pPr>
              <w:pStyle w:val="15"/>
              <w:widowControl/>
              <w:rPr>
                <w:rFonts w:hint="default" w:ascii="Times New Roman" w:hAnsi="Times New Roman"/>
                <w:sz w:val="21"/>
                <w:szCs w:val="21"/>
              </w:rPr>
            </w:pPr>
            <w:r>
              <w:rPr>
                <w:rFonts w:hint="default" w:ascii="Times New Roman" w:hAnsi="Times New Roman"/>
                <w:sz w:val="21"/>
                <w:szCs w:val="21"/>
              </w:rPr>
              <w:t xml:space="preserve">    void append(const QList&lt;Type&gt; &amp;value);</w:t>
            </w:r>
          </w:p>
          <w:p>
            <w:pPr>
              <w:pStyle w:val="15"/>
              <w:widowControl/>
              <w:rPr>
                <w:rFonts w:hint="default" w:ascii="Times New Roman" w:hAnsi="Times New Roman"/>
                <w:sz w:val="21"/>
                <w:szCs w:val="21"/>
              </w:rPr>
            </w:pPr>
            <w:r>
              <w:rPr>
                <w:rFonts w:hint="default" w:ascii="Times New Roman" w:hAnsi="Times New Roman"/>
                <w:sz w:val="21"/>
                <w:szCs w:val="21"/>
              </w:rPr>
              <w:t xml:space="preserve">    Type takeFist();</w:t>
            </w:r>
          </w:p>
          <w:p>
            <w:pPr>
              <w:pStyle w:val="15"/>
              <w:widowControl/>
              <w:rPr>
                <w:rFonts w:hint="default" w:ascii="Times New Roman" w:hAnsi="Times New Roman"/>
                <w:sz w:val="21"/>
                <w:szCs w:val="21"/>
              </w:rPr>
            </w:pPr>
            <w:r>
              <w:rPr>
                <w:rFonts w:hint="default" w:ascii="Times New Roman" w:hAnsi="Times New Roman"/>
                <w:sz w:val="21"/>
                <w:szCs w:val="21"/>
              </w:rPr>
              <w:t xml:space="preserve">  private:</w:t>
            </w:r>
          </w:p>
          <w:p>
            <w:pPr>
              <w:pStyle w:val="15"/>
              <w:widowControl/>
              <w:rPr>
                <w:rFonts w:hint="default" w:ascii="Times New Roman" w:hAnsi="Times New Roman"/>
                <w:sz w:val="21"/>
                <w:szCs w:val="21"/>
              </w:rPr>
            </w:pPr>
            <w:r>
              <w:rPr>
                <w:rFonts w:hint="default" w:ascii="Times New Roman" w:hAnsi="Times New Roman"/>
                <w:sz w:val="21"/>
                <w:szCs w:val="21"/>
              </w:rPr>
              <w:t xml:space="preserve">    mutable QReadWriteLock m_Lock;  /**&lt; 读写锁 */</w:t>
            </w:r>
          </w:p>
          <w:p>
            <w:pPr>
              <w:pStyle w:val="15"/>
              <w:widowControl/>
              <w:rPr>
                <w:rFonts w:hint="default" w:ascii="Times New Roman" w:hAnsi="Times New Roman"/>
                <w:sz w:val="21"/>
                <w:szCs w:val="21"/>
              </w:rPr>
            </w:pPr>
            <w:r>
              <w:rPr>
                <w:rFonts w:hint="default" w:ascii="Times New Roman" w:hAnsi="Times New Roman"/>
                <w:sz w:val="21"/>
                <w:szCs w:val="21"/>
              </w:rPr>
              <w:t xml:space="preserve">    QList&lt;Type&gt; m_List;</w:t>
            </w:r>
          </w:p>
          <w:p>
            <w:pPr>
              <w:pStyle w:val="15"/>
              <w:widowControl/>
              <w:rPr>
                <w:rFonts w:hint="default" w:ascii="Times New Roman" w:hAnsi="Times New Roman"/>
                <w:sz w:val="21"/>
                <w:szCs w:val="21"/>
              </w:rPr>
            </w:pPr>
            <w:r>
              <w:rPr>
                <w:rFonts w:hint="default" w:ascii="Times New Roman" w:hAnsi="Times New Roman"/>
                <w:sz w:val="21"/>
                <w:szCs w:val="21"/>
              </w:rPr>
              <w:t>};</w:t>
            </w:r>
          </w:p>
        </w:tc>
      </w:tr>
    </w:tbl>
    <w:p>
      <w:pPr>
        <w:tabs>
          <w:tab w:val="left" w:pos="1467"/>
        </w:tabs>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自定义ThreadSafeList 类，使用QReadWriteLock保证读写操作的安全，我们使用QReadWriteLock 可以减少锁定的时间，例如，如果没有启用写入锁，任何数量的线程都可以获得只读锁。此方法将返回指定位置的值，ThreadSafeList有数个其他方法，结构与这个方法相同，不同在于使用锁的类型。</w:t>
      </w:r>
    </w:p>
    <w:tbl>
      <w:tblPr>
        <w:tblStyle w:val="21"/>
        <w:tblW w:w="8522"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22"/>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8522" w:type="dxa"/>
          </w:tcPr>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Type</w:t>
            </w:r>
            <w:r>
              <w:rPr>
                <w:rFonts w:asciiTheme="minorHAnsi"/>
                <w:color w:val="BEC0C2"/>
                <w:sz w:val="21"/>
                <w:szCs w:val="21"/>
              </w:rPr>
              <w:t xml:space="preserve"> </w:t>
            </w:r>
            <w:r>
              <w:rPr>
                <w:rFonts w:asciiTheme="minorHAnsi"/>
                <w:b/>
                <w:sz w:val="21"/>
                <w:szCs w:val="21"/>
              </w:rPr>
              <w:t>value</w:t>
            </w:r>
            <w:r>
              <w:rPr>
                <w:rFonts w:asciiTheme="minorHAnsi"/>
                <w:color w:val="D6BB9A"/>
                <w:sz w:val="21"/>
                <w:szCs w:val="21"/>
              </w:rPr>
              <w:t>(</w:t>
            </w:r>
            <w:r>
              <w:rPr>
                <w:rFonts w:asciiTheme="minorHAnsi"/>
                <w:color w:val="D69AA7"/>
                <w:sz w:val="21"/>
                <w:szCs w:val="21"/>
              </w:rPr>
              <w:t>int</w:t>
            </w:r>
            <w:r>
              <w:rPr>
                <w:rFonts w:asciiTheme="minorHAnsi"/>
                <w:color w:val="BEC0C2"/>
                <w:sz w:val="21"/>
                <w:szCs w:val="21"/>
              </w:rPr>
              <w:t xml:space="preserve"> </w:t>
            </w:r>
            <w:r>
              <w:rPr>
                <w:rFonts w:asciiTheme="minorHAnsi"/>
                <w:color w:val="D6BB9A"/>
                <w:sz w:val="21"/>
                <w:szCs w:val="21"/>
              </w:rPr>
              <w:t>i)</w:t>
            </w:r>
            <w:r>
              <w:rPr>
                <w:rFonts w:asciiTheme="minorHAnsi"/>
                <w:color w:val="BEC0C2"/>
                <w:sz w:val="21"/>
                <w:szCs w:val="21"/>
              </w:rPr>
              <w:t xml:space="preserve"> </w:t>
            </w:r>
            <w:r>
              <w:rPr>
                <w:rFonts w:asciiTheme="minorHAnsi"/>
                <w:i/>
                <w:color w:val="45C6D6"/>
                <w:sz w:val="21"/>
                <w:szCs w:val="21"/>
              </w:rPr>
              <w:t>const</w:t>
            </w:r>
            <w:r>
              <w:rPr>
                <w:rFonts w:asciiTheme="minorHAnsi"/>
                <w:color w:val="BEC0C2"/>
                <w:sz w:val="21"/>
                <w:szCs w:val="21"/>
              </w:rPr>
              <w:t xml:space="preserve"> </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QReadLocker</w:t>
            </w:r>
            <w:r>
              <w:rPr>
                <w:rFonts w:asciiTheme="minorHAnsi"/>
                <w:color w:val="BEC0C2"/>
                <w:sz w:val="21"/>
                <w:szCs w:val="21"/>
              </w:rPr>
              <w:t xml:space="preserve"> </w:t>
            </w:r>
            <w:r>
              <w:rPr>
                <w:rFonts w:asciiTheme="minorHAnsi"/>
                <w:color w:val="D6BB9A"/>
                <w:sz w:val="21"/>
                <w:szCs w:val="21"/>
              </w:rPr>
              <w:t>locker(&amp;</w:t>
            </w:r>
            <w:r>
              <w:rPr>
                <w:rFonts w:asciiTheme="minorHAnsi"/>
                <w:sz w:val="21"/>
                <w:szCs w:val="21"/>
              </w:rPr>
              <w:t>m_Lock</w:t>
            </w:r>
            <w:r>
              <w:rPr>
                <w:rFonts w:asciiTheme="minorHAnsi"/>
                <w:color w:val="D6BB9A"/>
                <w:sz w:val="21"/>
                <w:szCs w:val="21"/>
              </w:rPr>
              <w:t>);</w:t>
            </w:r>
            <w:r>
              <w:rPr>
                <w:rFonts w:asciiTheme="minorHAnsi"/>
                <w:color w:val="BEC0C2"/>
                <w:sz w:val="21"/>
                <w:szCs w:val="21"/>
              </w:rPr>
              <w:t xml:space="preserve"> </w:t>
            </w:r>
            <w:r>
              <w:rPr>
                <w:rFonts w:asciiTheme="minorHAnsi"/>
                <w:i/>
                <w:color w:val="A8ABB0"/>
                <w:sz w:val="21"/>
                <w:szCs w:val="21"/>
              </w:rPr>
              <w:t>//获取只读锁</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return</w:t>
            </w:r>
            <w:r>
              <w:rPr>
                <w:rFonts w:asciiTheme="minorHAnsi"/>
                <w:color w:val="BEC0C2"/>
                <w:sz w:val="21"/>
                <w:szCs w:val="21"/>
              </w:rPr>
              <w:t xml:space="preserve"> </w:t>
            </w:r>
            <w:r>
              <w:rPr>
                <w:rFonts w:asciiTheme="minorHAnsi"/>
                <w:sz w:val="21"/>
                <w:szCs w:val="21"/>
              </w:rPr>
              <w:t>m_List</w:t>
            </w:r>
            <w:r>
              <w:rPr>
                <w:rFonts w:asciiTheme="minorHAnsi"/>
                <w:color w:val="D6BB9A"/>
                <w:sz w:val="21"/>
                <w:szCs w:val="21"/>
              </w:rPr>
              <w:t>.</w:t>
            </w:r>
            <w:r>
              <w:rPr>
                <w:rFonts w:asciiTheme="minorHAnsi"/>
                <w:sz w:val="21"/>
                <w:szCs w:val="21"/>
              </w:rPr>
              <w:t>value</w:t>
            </w:r>
            <w:r>
              <w:rPr>
                <w:rFonts w:asciiTheme="minorHAnsi"/>
                <w:color w:val="D6BB9A"/>
                <w:sz w:val="21"/>
                <w:szCs w:val="21"/>
              </w:rPr>
              <w:t>(i);</w:t>
            </w:r>
          </w:p>
          <w:p>
            <w:pPr>
              <w:pStyle w:val="15"/>
              <w:widowControl/>
              <w:rPr>
                <w:rFonts w:hint="default" w:asciiTheme="minorHAnsi"/>
                <w:color w:val="BEC0C2"/>
                <w:sz w:val="21"/>
                <w:szCs w:val="21"/>
              </w:rPr>
            </w:pPr>
            <w:r>
              <w:rPr>
                <w:rFonts w:asciiTheme="minorHAnsi"/>
                <w:color w:val="BEC0C2"/>
                <w:sz w:val="21"/>
                <w:szCs w:val="21"/>
              </w:rPr>
              <w:t xml:space="preserve">    </w:t>
            </w:r>
            <w:r>
              <w:rPr>
                <w:rFonts w:asciiTheme="minorHAnsi"/>
                <w:color w:val="D6BB9A"/>
                <w:sz w:val="21"/>
                <w:szCs w:val="21"/>
              </w:rPr>
              <w:t>}</w:t>
            </w:r>
          </w:p>
        </w:tc>
      </w:tr>
    </w:tbl>
    <w:p>
      <w:pPr>
        <w:tabs>
          <w:tab w:val="left" w:pos="1467"/>
        </w:tabs>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至此，我们可以实现一个线程安全的缓冲区，这种数据结构意味着分析数据包与搜索程序所用的线程可以把ThreadSafeList当作一个正常的数据结构来操作，不必担心锁定的事情。</w:t>
      </w:r>
    </w:p>
    <w:p>
      <w:pPr>
        <w:tabs>
          <w:tab w:val="left" w:pos="1467"/>
        </w:tabs>
        <w:spacing w:line="360" w:lineRule="auto"/>
        <w:ind w:firstLine="480" w:firstLineChars="200"/>
        <w:rPr>
          <w:rFonts w:asciiTheme="minorEastAsia" w:hAnsiTheme="minorEastAsia" w:cstheme="minorEastAsia"/>
          <w:sz w:val="24"/>
        </w:rPr>
      </w:pPr>
    </w:p>
    <w:p>
      <w:pPr>
        <w:pStyle w:val="3"/>
        <w:ind w:right="210"/>
        <w:rPr>
          <w:rFonts w:ascii="黑体" w:hAnsi="黑体" w:eastAsia="黑体"/>
          <w:b w:val="0"/>
        </w:rPr>
      </w:pPr>
      <w:bookmarkStart w:id="44" w:name="_Toc511678201"/>
      <w:r>
        <w:rPr>
          <w:rFonts w:ascii="黑体" w:hAnsi="黑体" w:eastAsia="黑体"/>
          <w:b w:val="0"/>
        </w:rPr>
        <w:t>4.7 本章小结</w:t>
      </w:r>
      <w:bookmarkEnd w:id="44"/>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本章主要介绍了系统客户端的设计与实现，首先介绍了客户端的整体设计，接下来根据整体设计对关键部分进行了讨论。采用面向对象的思想对界面控制、客户端的核心功能（网络数据包处理模块、搜索模块、串口通信模块）和客户端的辅助组件做了具体分析，给出相关的类图与流程图。</w:t>
      </w:r>
    </w:p>
    <w:p>
      <w:pPr>
        <w:pStyle w:val="2"/>
        <w:numPr>
          <w:ilvl w:val="0"/>
          <w:numId w:val="0"/>
        </w:numPr>
        <w:rPr>
          <w:rFonts w:ascii="黑体" w:hAnsi="黑体"/>
        </w:rPr>
      </w:pPr>
      <w:bookmarkStart w:id="45" w:name="_Toc511678202"/>
      <w:r>
        <w:rPr>
          <w:rFonts w:ascii="黑体" w:hAnsi="黑体"/>
        </w:rPr>
        <w:t>第五章 系统测试</w:t>
      </w:r>
      <w:bookmarkEnd w:id="45"/>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前面章节我们已经分别讨论了服务器与客户端的设计与实现，为了更好的理解本系统的功能与特点，本章我们将对系统从功能与性能两个方面进行测试。</w:t>
      </w:r>
    </w:p>
    <w:p>
      <w:pPr>
        <w:pStyle w:val="3"/>
        <w:ind w:right="210"/>
        <w:rPr>
          <w:rFonts w:ascii="黑体" w:hAnsi="黑体" w:eastAsia="黑体"/>
          <w:b w:val="0"/>
        </w:rPr>
      </w:pPr>
      <w:bookmarkStart w:id="46" w:name="_Toc511678203"/>
      <w:r>
        <w:rPr>
          <w:rFonts w:ascii="黑体" w:hAnsi="黑体" w:eastAsia="黑体"/>
          <w:b w:val="0"/>
        </w:rPr>
        <w:t>5.1 测试环境</w:t>
      </w:r>
      <w:bookmarkEnd w:id="46"/>
    </w:p>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表5-</w:t>
      </w:r>
      <w:r>
        <w:rPr>
          <w:rFonts w:asciiTheme="minorEastAsia" w:hAnsiTheme="minorEastAsia" w:cstheme="minorEastAsia"/>
          <w:sz w:val="24"/>
        </w:rPr>
        <w:t>1给出了本系统的测试环境，我们需要将系统部署在已有的实验网络环境进行测试</w:t>
      </w:r>
      <w:r>
        <w:rPr>
          <w:rFonts w:hint="eastAsia" w:asciiTheme="minorEastAsia" w:hAnsiTheme="minorEastAsia" w:cstheme="minorEastAsia"/>
          <w:sz w:val="24"/>
        </w:rPr>
        <w:t>，为此我们使用已有的三台电脑搭建局域网进行测试，一台VxWorks服务器，一台Window7客户端，一台Ubuntu</w:t>
      </w:r>
      <w:r>
        <w:rPr>
          <w:rFonts w:asciiTheme="minorEastAsia" w:hAnsiTheme="minorEastAsia" w:cstheme="minorEastAsia"/>
          <w:sz w:val="24"/>
        </w:rPr>
        <w:t xml:space="preserve"> 16.04</w:t>
      </w:r>
      <w:r>
        <w:rPr>
          <w:rFonts w:hint="eastAsia" w:asciiTheme="minorEastAsia" w:hAnsiTheme="minorEastAsia" w:cstheme="minorEastAsia"/>
          <w:sz w:val="24"/>
        </w:rPr>
        <w:t>客户端。</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gridSpan w:val="2"/>
            <w:tcBorders>
              <w:top w:val="nil"/>
              <w:left w:val="nil"/>
              <w:bottom w:val="single" w:color="auto" w:sz="12" w:space="0"/>
              <w:right w:val="nil"/>
            </w:tcBorders>
          </w:tcPr>
          <w:p>
            <w:pPr>
              <w:spacing w:line="360" w:lineRule="auto"/>
              <w:jc w:val="center"/>
              <w:rPr>
                <w:rFonts w:asciiTheme="minorEastAsia" w:hAnsiTheme="minorEastAsia" w:cstheme="minorEastAsia"/>
                <w:szCs w:val="21"/>
              </w:rPr>
            </w:pPr>
            <w:r>
              <w:rPr>
                <w:rFonts w:asciiTheme="minorEastAsia" w:hAnsiTheme="minorEastAsia" w:cstheme="minorEastAsia"/>
                <w:szCs w:val="21"/>
              </w:rPr>
              <w:t>表</w:t>
            </w:r>
            <w:r>
              <w:rPr>
                <w:rFonts w:hint="eastAsia" w:asciiTheme="minorEastAsia" w:hAnsiTheme="minorEastAsia" w:cstheme="minorEastAsia"/>
                <w:szCs w:val="21"/>
              </w:rPr>
              <w:t>5-</w:t>
            </w:r>
            <w:r>
              <w:rPr>
                <w:rFonts w:asciiTheme="minorEastAsia" w:hAnsiTheme="minorEastAsia" w:cstheme="minorEastAsia"/>
                <w:szCs w:val="21"/>
              </w:rPr>
              <w:t xml:space="preserve">1 </w:t>
            </w:r>
            <w:r>
              <w:rPr>
                <w:rFonts w:hint="eastAsia" w:asciiTheme="minorEastAsia" w:hAnsiTheme="minorEastAsia" w:cstheme="minorEastAsia"/>
                <w:szCs w:val="21"/>
              </w:rPr>
              <w:t>测试环境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61" w:type="dxa"/>
            <w:tcBorders>
              <w:top w:val="single" w:color="auto" w:sz="12" w:space="0"/>
              <w:left w:val="nil"/>
              <w:bottom w:val="nil"/>
              <w:right w:val="nil"/>
            </w:tcBorders>
          </w:tcPr>
          <w:p>
            <w:pPr>
              <w:spacing w:line="360" w:lineRule="auto"/>
              <w:rPr>
                <w:rFonts w:asciiTheme="minorEastAsia" w:hAnsiTheme="minorEastAsia" w:cstheme="minorEastAsia"/>
                <w:szCs w:val="21"/>
              </w:rPr>
            </w:pPr>
            <w:r>
              <w:rPr>
                <w:rFonts w:asciiTheme="minorEastAsia" w:hAnsiTheme="minorEastAsia" w:cstheme="minorEastAsia"/>
                <w:szCs w:val="21"/>
              </w:rPr>
              <w:t>系统类别</w:t>
            </w:r>
          </w:p>
        </w:tc>
        <w:tc>
          <w:tcPr>
            <w:tcW w:w="4261" w:type="dxa"/>
            <w:tcBorders>
              <w:top w:val="single" w:color="auto" w:sz="12" w:space="0"/>
              <w:left w:val="nil"/>
              <w:bottom w:val="nil"/>
              <w:right w:val="nil"/>
            </w:tcBorders>
          </w:tcPr>
          <w:p>
            <w:pPr>
              <w:spacing w:line="360" w:lineRule="auto"/>
              <w:rPr>
                <w:rFonts w:asciiTheme="minorEastAsia" w:hAnsiTheme="minorEastAsia" w:cstheme="minorEastAsia"/>
                <w:szCs w:val="21"/>
              </w:rPr>
            </w:pPr>
            <w:r>
              <w:rPr>
                <w:rFonts w:asciiTheme="minorEastAsia" w:hAnsiTheme="minorEastAsia" w:cstheme="minorEastAsia"/>
                <w:szCs w:val="21"/>
              </w:rPr>
              <w:t>测试环境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61" w:type="dxa"/>
            <w:tcBorders>
              <w:top w:val="nil"/>
              <w:left w:val="nil"/>
              <w:bottom w:val="nil"/>
              <w:right w:val="nil"/>
            </w:tcBorders>
          </w:tcPr>
          <w:p>
            <w:pPr>
              <w:spacing w:line="360" w:lineRule="auto"/>
              <w:rPr>
                <w:rFonts w:asciiTheme="minorEastAsia" w:hAnsiTheme="minorEastAsia" w:cstheme="minorEastAsia"/>
                <w:szCs w:val="21"/>
              </w:rPr>
            </w:pPr>
            <w:r>
              <w:rPr>
                <w:rFonts w:asciiTheme="minorEastAsia" w:hAnsiTheme="minorEastAsia" w:cstheme="minorEastAsia"/>
                <w:szCs w:val="21"/>
              </w:rPr>
              <w:t>服务器</w:t>
            </w:r>
          </w:p>
        </w:tc>
        <w:tc>
          <w:tcPr>
            <w:tcW w:w="4261" w:type="dxa"/>
            <w:tcBorders>
              <w:top w:val="nil"/>
              <w:left w:val="nil"/>
              <w:bottom w:val="nil"/>
              <w:right w:val="nil"/>
            </w:tcBorders>
          </w:tcPr>
          <w:p>
            <w:pPr>
              <w:spacing w:line="360" w:lineRule="auto"/>
              <w:rPr>
                <w:rFonts w:asciiTheme="minorEastAsia" w:hAnsiTheme="minorEastAsia" w:cstheme="minorEastAsia"/>
                <w:szCs w:val="21"/>
              </w:rPr>
            </w:pPr>
            <w:r>
              <w:rPr>
                <w:rFonts w:asciiTheme="minorEastAsia" w:hAnsiTheme="minorEastAsia" w:cstheme="minorEastAsia"/>
                <w:szCs w:val="21"/>
              </w:rPr>
              <w:t>VxWorks 6.6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61" w:type="dxa"/>
            <w:tcBorders>
              <w:top w:val="nil"/>
              <w:left w:val="nil"/>
              <w:bottom w:val="single" w:color="auto" w:sz="12" w:space="0"/>
              <w:right w:val="nil"/>
            </w:tcBorders>
          </w:tcPr>
          <w:p>
            <w:pPr>
              <w:spacing w:line="360" w:lineRule="auto"/>
              <w:rPr>
                <w:rFonts w:asciiTheme="minorEastAsia" w:hAnsiTheme="minorEastAsia" w:cstheme="minorEastAsia"/>
                <w:szCs w:val="21"/>
              </w:rPr>
            </w:pPr>
            <w:r>
              <w:rPr>
                <w:rFonts w:asciiTheme="minorEastAsia" w:hAnsiTheme="minorEastAsia" w:cstheme="minorEastAsia"/>
                <w:szCs w:val="21"/>
              </w:rPr>
              <w:t>客户端</w:t>
            </w:r>
          </w:p>
        </w:tc>
        <w:tc>
          <w:tcPr>
            <w:tcW w:w="4261" w:type="dxa"/>
            <w:tcBorders>
              <w:top w:val="nil"/>
              <w:left w:val="nil"/>
              <w:bottom w:val="single" w:color="auto" w:sz="12" w:space="0"/>
              <w:right w:val="nil"/>
            </w:tcBorders>
          </w:tcPr>
          <w:p>
            <w:pPr>
              <w:spacing w:line="360" w:lineRule="auto"/>
              <w:rPr>
                <w:rFonts w:asciiTheme="minorEastAsia" w:hAnsiTheme="minorEastAsia" w:cstheme="minorEastAsia"/>
                <w:szCs w:val="21"/>
              </w:rPr>
            </w:pPr>
            <w:r>
              <w:rPr>
                <w:rFonts w:asciiTheme="minorEastAsia" w:hAnsiTheme="minorEastAsia" w:cstheme="minorEastAsia"/>
                <w:szCs w:val="21"/>
              </w:rPr>
              <w:t>Windows XP/7/8; Ubuntu 16.04</w:t>
            </w:r>
          </w:p>
        </w:tc>
      </w:tr>
    </w:tbl>
    <w:p>
      <w:pPr>
        <w:pStyle w:val="3"/>
        <w:ind w:right="210"/>
        <w:rPr>
          <w:rFonts w:ascii="黑体" w:hAnsi="黑体" w:eastAsia="黑体"/>
          <w:b w:val="0"/>
        </w:rPr>
      </w:pPr>
      <w:bookmarkStart w:id="47" w:name="_Toc511678204"/>
      <w:r>
        <w:rPr>
          <w:rFonts w:ascii="黑体" w:hAnsi="黑体" w:eastAsia="黑体"/>
          <w:b w:val="0"/>
        </w:rPr>
        <w:t>5.2 功能测试</w:t>
      </w:r>
      <w:bookmarkEnd w:id="47"/>
    </w:p>
    <w:p>
      <w:pPr>
        <w:pStyle w:val="4"/>
        <w:rPr>
          <w:rFonts w:ascii="黑体" w:hAnsi="黑体" w:eastAsia="黑体"/>
          <w:b w:val="0"/>
        </w:rPr>
      </w:pPr>
      <w:r>
        <w:rPr>
          <w:rFonts w:ascii="黑体" w:hAnsi="黑体" w:eastAsia="黑体"/>
          <w:b w:val="0"/>
        </w:rPr>
        <w:t>5.2.1 测试方法制定</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系统本身是一个基于C/S架构的监控设备，因此测试系统需要证明整个系统的功能，在此针对本系统进行了如下的测试：</w:t>
      </w:r>
    </w:p>
    <w:p>
      <w:pPr>
        <w:spacing w:line="360" w:lineRule="auto"/>
        <w:ind w:firstLine="480"/>
        <w:rPr>
          <w:rFonts w:asciiTheme="minorEastAsia" w:hAnsiTheme="minorEastAsia" w:cstheme="minorEastAsia"/>
          <w:sz w:val="24"/>
        </w:rPr>
      </w:pPr>
      <w:r>
        <w:rPr>
          <w:rFonts w:asciiTheme="minorEastAsia" w:hAnsiTheme="minorEastAsia" w:cstheme="minorEastAsia"/>
          <w:sz w:val="24"/>
        </w:rPr>
        <w:t>(1)使用搭建好的网络环境中的所有PC机对服务器进行ping包操作并且使用网络环境中的PC机与服务器建立SSH连接，并通过彼此间传输文件。目的在于测试服务器可以正常捕获网络数据包以及客户端可以正常解析网络数据包，并执行相关操作。</w:t>
      </w:r>
    </w:p>
    <w:p>
      <w:pPr>
        <w:spacing w:line="360" w:lineRule="auto"/>
        <w:ind w:firstLine="480"/>
        <w:rPr>
          <w:rFonts w:asciiTheme="minorEastAsia" w:hAnsiTheme="minorEastAsia" w:cstheme="minorEastAsia"/>
          <w:sz w:val="24"/>
        </w:rPr>
      </w:pPr>
      <w:r>
        <w:rPr>
          <w:rFonts w:asciiTheme="minorEastAsia" w:hAnsiTheme="minorEastAsia" w:cstheme="minorEastAsia"/>
          <w:sz w:val="24"/>
        </w:rPr>
        <w:t>(2)使用网络环境中的所有PC机对服务器进行ping大包操作并执行4小时，并保存文件，目的在于测试服务器与客户端承载能力、串口传输速度以及保存功能。</w:t>
      </w:r>
    </w:p>
    <w:p>
      <w:pPr>
        <w:spacing w:line="360" w:lineRule="auto"/>
        <w:ind w:firstLine="480"/>
        <w:rPr>
          <w:rFonts w:asciiTheme="minorEastAsia" w:hAnsiTheme="minorEastAsia" w:cstheme="minorEastAsia"/>
          <w:sz w:val="24"/>
        </w:rPr>
      </w:pPr>
      <w:r>
        <w:rPr>
          <w:rFonts w:asciiTheme="minorEastAsia" w:hAnsiTheme="minorEastAsia" w:cstheme="minorEastAsia"/>
          <w:sz w:val="24"/>
        </w:rPr>
        <w:t>(3)读取本地文件，并在读取本地文件与实时捕获不断切换，目的在于测试客户端读取本地文件功能以及切换不同功能。</w:t>
      </w:r>
    </w:p>
    <w:p>
      <w:pPr>
        <w:pStyle w:val="4"/>
        <w:rPr>
          <w:rFonts w:ascii="黑体" w:hAnsi="黑体" w:eastAsia="黑体"/>
          <w:b w:val="0"/>
        </w:rPr>
      </w:pPr>
      <w:r>
        <w:rPr>
          <w:rFonts w:ascii="黑体" w:hAnsi="黑体" w:eastAsia="黑体"/>
          <w:b w:val="0"/>
        </w:rPr>
        <w:t>5.2.2 测试结果与分析</w:t>
      </w:r>
    </w:p>
    <w:p>
      <w:pPr>
        <w:pStyle w:val="5"/>
        <w:numPr>
          <w:ilvl w:val="3"/>
          <w:numId w:val="0"/>
        </w:numPr>
      </w:pPr>
      <w:r>
        <w:t>5.2.2.1 启动</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服务器运行在VxWorks上，是控制台应用程序，当启动后会提示用户选择相关操作。当用户选择操作后，服务器会执行相关的初始化操作，等待与客户端交互。如</w:t>
      </w:r>
      <w:r>
        <w:rPr>
          <w:rFonts w:hint="eastAsia" w:asciiTheme="minorEastAsia" w:hAnsiTheme="minorEastAsia" w:cstheme="minorEastAsia"/>
          <w:sz w:val="24"/>
        </w:rPr>
        <w:t>图5-</w:t>
      </w:r>
      <w:r>
        <w:rPr>
          <w:rFonts w:asciiTheme="minorEastAsia" w:hAnsiTheme="minorEastAsia" w:cstheme="minorEastAsia"/>
          <w:sz w:val="24"/>
        </w:rPr>
        <w:t>1所示。</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打开客户端，初始化相关配置，等待与服务器交互。</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Pr>
          <w:p>
            <w:pPr>
              <w:spacing w:line="360" w:lineRule="auto"/>
              <w:jc w:val="center"/>
              <w:rPr>
                <w:rFonts w:asciiTheme="minorEastAsia" w:hAnsiTheme="minorEastAsia" w:cstheme="minorEastAsia"/>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图5-</w:t>
            </w:r>
            <w:r>
              <w:rPr>
                <w:rFonts w:asciiTheme="minorEastAsia" w:hAnsiTheme="minorEastAsia" w:cstheme="minorEastAsia"/>
                <w:szCs w:val="21"/>
              </w:rPr>
              <w:t xml:space="preserve">1 </w:t>
            </w:r>
            <w:r>
              <w:rPr>
                <w:rFonts w:hint="eastAsia" w:asciiTheme="minorEastAsia" w:hAnsiTheme="minorEastAsia" w:cstheme="minorEastAsia"/>
                <w:szCs w:val="21"/>
              </w:rPr>
              <w:t>服务器系统加载完成</w:t>
            </w:r>
          </w:p>
        </w:tc>
      </w:tr>
    </w:tbl>
    <w:p>
      <w:pPr>
        <w:pStyle w:val="5"/>
        <w:numPr>
          <w:ilvl w:val="3"/>
          <w:numId w:val="0"/>
        </w:numPr>
      </w:pPr>
      <w:r>
        <w:t>5.2.2.2 测试结果</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1. 测试一结果</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此次测试内容主要包括：</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hint="eastAsia" w:asciiTheme="minorEastAsia" w:hAnsiTheme="minorEastAsia" w:eastAsiaTheme="minorEastAsia" w:cstheme="minorEastAsia"/>
          <w:sz w:val="24"/>
        </w:rPr>
        <w:instrText xml:space="preserve">○</w:instrText>
      </w:r>
      <w:r>
        <w:rPr>
          <w:rFonts w:asciiTheme="minorEastAsia" w:hAnsiTheme="minorEastAsia" w:cstheme="minorEastAsia"/>
          <w:sz w:val="24"/>
        </w:rPr>
        <w:instrText xml:space="preserve">,</w:instrText>
      </w:r>
      <w:r>
        <w:rPr>
          <w:rFonts w:asciiTheme="minorEastAsia" w:hAnsiTheme="minorEastAsia" w:eastAsiaTheme="minorEastAsia" w:cstheme="minorEastAsia"/>
          <w:position w:val="3"/>
          <w:sz w:val="16"/>
        </w:rPr>
        <w:instrText xml:space="preserve">1</w:instrText>
      </w:r>
      <w:r>
        <w:rPr>
          <w:rFonts w:asciiTheme="minorEastAsia" w:hAnsiTheme="minorEastAsia" w:cstheme="minorEastAsia"/>
          <w:sz w:val="24"/>
        </w:rPr>
        <w:instrText xml:space="preserve">)</w:instrText>
      </w:r>
      <w:r>
        <w:rPr>
          <w:rFonts w:asciiTheme="minorEastAsia" w:hAnsiTheme="minorEastAsia" w:cstheme="minorEastAsia"/>
          <w:sz w:val="24"/>
        </w:rPr>
        <w:fldChar w:fldCharType="end"/>
      </w:r>
      <w:r>
        <w:rPr>
          <w:rFonts w:asciiTheme="minorEastAsia" w:hAnsiTheme="minorEastAsia" w:cstheme="minorEastAsia"/>
          <w:sz w:val="24"/>
        </w:rPr>
        <w:t>测试服务器捕获数据包功能；</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hint="eastAsia" w:asciiTheme="minorEastAsia" w:hAnsiTheme="minorEastAsia" w:eastAsiaTheme="minorEastAsia" w:cstheme="minorEastAsia"/>
          <w:sz w:val="24"/>
        </w:rPr>
        <w:instrText xml:space="preserve">○</w:instrText>
      </w:r>
      <w:r>
        <w:rPr>
          <w:rFonts w:asciiTheme="minorEastAsia" w:hAnsiTheme="minorEastAsia" w:cstheme="minorEastAsia"/>
          <w:sz w:val="24"/>
        </w:rPr>
        <w:instrText xml:space="preserve">,</w:instrText>
      </w:r>
      <w:r>
        <w:rPr>
          <w:rFonts w:asciiTheme="minorEastAsia" w:hAnsiTheme="minorEastAsia" w:eastAsiaTheme="minorEastAsia" w:cstheme="minorEastAsia"/>
          <w:position w:val="3"/>
          <w:sz w:val="16"/>
        </w:rPr>
        <w:instrText xml:space="preserve">2</w:instrText>
      </w:r>
      <w:r>
        <w:rPr>
          <w:rFonts w:asciiTheme="minorEastAsia" w:hAnsiTheme="minorEastAsia" w:cstheme="minorEastAsia"/>
          <w:sz w:val="24"/>
        </w:rPr>
        <w:instrText xml:space="preserve">)</w:instrText>
      </w:r>
      <w:r>
        <w:rPr>
          <w:rFonts w:asciiTheme="minorEastAsia" w:hAnsiTheme="minorEastAsia" w:cstheme="minorEastAsia"/>
          <w:sz w:val="24"/>
        </w:rPr>
        <w:fldChar w:fldCharType="end"/>
      </w:r>
      <w:r>
        <w:rPr>
          <w:rFonts w:asciiTheme="minorEastAsia" w:hAnsiTheme="minorEastAsia" w:cstheme="minorEastAsia"/>
          <w:sz w:val="24"/>
        </w:rPr>
        <w:t>测试客户端解析数据包功能；</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hint="eastAsia" w:asciiTheme="minorEastAsia" w:hAnsiTheme="minorEastAsia" w:eastAsiaTheme="minorEastAsia" w:cstheme="minorEastAsia"/>
          <w:sz w:val="24"/>
        </w:rPr>
        <w:instrText xml:space="preserve">○</w:instrText>
      </w:r>
      <w:r>
        <w:rPr>
          <w:rFonts w:asciiTheme="minorEastAsia" w:hAnsiTheme="minorEastAsia" w:cstheme="minorEastAsia"/>
          <w:sz w:val="24"/>
        </w:rPr>
        <w:instrText xml:space="preserve">,</w:instrText>
      </w:r>
      <w:r>
        <w:rPr>
          <w:rFonts w:asciiTheme="minorEastAsia" w:hAnsiTheme="minorEastAsia" w:eastAsiaTheme="minorEastAsia" w:cstheme="minorEastAsia"/>
          <w:position w:val="3"/>
          <w:sz w:val="16"/>
        </w:rPr>
        <w:instrText xml:space="preserve">3</w:instrText>
      </w:r>
      <w:r>
        <w:rPr>
          <w:rFonts w:asciiTheme="minorEastAsia" w:hAnsiTheme="minorEastAsia" w:cstheme="minorEastAsia"/>
          <w:sz w:val="24"/>
        </w:rPr>
        <w:instrText xml:space="preserve">)</w:instrText>
      </w:r>
      <w:r>
        <w:rPr>
          <w:rFonts w:asciiTheme="minorEastAsia" w:hAnsiTheme="minorEastAsia" w:cstheme="minorEastAsia"/>
          <w:sz w:val="24"/>
        </w:rPr>
        <w:fldChar w:fldCharType="end"/>
      </w:r>
      <w:r>
        <w:rPr>
          <w:rFonts w:asciiTheme="minorEastAsia" w:hAnsiTheme="minorEastAsia" w:cstheme="minorEastAsia"/>
          <w:sz w:val="24"/>
        </w:rPr>
        <w:t>测试服务器与客户端捕获控制通信功能；</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hint="eastAsia" w:asciiTheme="minorEastAsia" w:hAnsiTheme="minorEastAsia" w:eastAsiaTheme="minorEastAsia" w:cstheme="minorEastAsia"/>
          <w:sz w:val="24"/>
        </w:rPr>
        <w:instrText xml:space="preserve">○</w:instrText>
      </w:r>
      <w:r>
        <w:rPr>
          <w:rFonts w:asciiTheme="minorEastAsia" w:hAnsiTheme="minorEastAsia" w:cstheme="minorEastAsia"/>
          <w:sz w:val="24"/>
        </w:rPr>
        <w:instrText xml:space="preserve">,</w:instrText>
      </w:r>
      <w:r>
        <w:rPr>
          <w:rFonts w:asciiTheme="minorEastAsia" w:hAnsiTheme="minorEastAsia" w:eastAsiaTheme="minorEastAsia" w:cstheme="minorEastAsia"/>
          <w:position w:val="3"/>
          <w:sz w:val="16"/>
        </w:rPr>
        <w:instrText xml:space="preserve">4</w:instrText>
      </w:r>
      <w:r>
        <w:rPr>
          <w:rFonts w:asciiTheme="minorEastAsia" w:hAnsiTheme="minorEastAsia" w:cstheme="minorEastAsia"/>
          <w:sz w:val="24"/>
        </w:rPr>
        <w:instrText xml:space="preserve">)</w:instrText>
      </w:r>
      <w:r>
        <w:rPr>
          <w:rFonts w:asciiTheme="minorEastAsia" w:hAnsiTheme="minorEastAsia" w:cstheme="minorEastAsia"/>
          <w:sz w:val="24"/>
        </w:rPr>
        <w:fldChar w:fldCharType="end"/>
      </w:r>
      <w:r>
        <w:rPr>
          <w:rFonts w:asciiTheme="minorEastAsia" w:hAnsiTheme="minorEastAsia" w:cstheme="minorEastAsia"/>
          <w:sz w:val="24"/>
        </w:rPr>
        <w:t>测试客户端搜索功能。</w:t>
      </w:r>
    </w:p>
    <w:p>
      <w:pPr>
        <w:spacing w:line="360" w:lineRule="auto"/>
        <w:ind w:firstLine="480"/>
        <w:rPr>
          <w:rFonts w:asciiTheme="minorEastAsia" w:hAnsiTheme="minorEastAsia" w:cstheme="minorEastAsia"/>
          <w:sz w:val="24"/>
        </w:rPr>
      </w:pPr>
      <w:r>
        <w:rPr>
          <w:rFonts w:asciiTheme="minorEastAsia" w:hAnsiTheme="minorEastAsia" w:cstheme="minorEastAsia"/>
          <w:sz w:val="24"/>
        </w:rPr>
        <w:t>(1)测试服务器捕获数据包功能：</w:t>
      </w:r>
      <w:r>
        <w:rPr>
          <w:rFonts w:hint="eastAsia" w:asciiTheme="minorEastAsia" w:hAnsiTheme="minorEastAsia" w:cstheme="minorEastAsia"/>
          <w:sz w:val="24"/>
        </w:rPr>
        <w:t>图5-</w:t>
      </w:r>
      <w:r>
        <w:rPr>
          <w:rFonts w:asciiTheme="minorEastAsia" w:hAnsiTheme="minorEastAsia" w:cstheme="minorEastAsia"/>
          <w:sz w:val="24"/>
        </w:rPr>
        <w:t>2给出了服务器在捕获网络数据包的打印信息。</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Pr>
          <w:p>
            <w:pPr>
              <w:spacing w:line="360" w:lineRule="auto"/>
              <w:jc w:val="center"/>
              <w:rPr>
                <w:rFonts w:asciiTheme="minorEastAsia" w:hAnsiTheme="minorEastAsia" w:cstheme="minorEastAsia"/>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图5-</w:t>
            </w:r>
            <w:r>
              <w:rPr>
                <w:rFonts w:asciiTheme="minorEastAsia" w:hAnsiTheme="minorEastAsia" w:cstheme="minorEastAsia"/>
                <w:szCs w:val="21"/>
              </w:rPr>
              <w:t xml:space="preserve">2 </w:t>
            </w:r>
            <w:r>
              <w:rPr>
                <w:rFonts w:hint="eastAsia" w:asciiTheme="minorEastAsia" w:hAnsiTheme="minorEastAsia" w:cstheme="minorEastAsia"/>
                <w:szCs w:val="21"/>
              </w:rPr>
              <w:t>服务器系统抓包信息</w:t>
            </w:r>
          </w:p>
        </w:tc>
      </w:tr>
    </w:tbl>
    <w:p>
      <w:pPr>
        <w:spacing w:line="360" w:lineRule="auto"/>
        <w:ind w:firstLine="480"/>
        <w:rPr>
          <w:rFonts w:asciiTheme="minorEastAsia" w:hAnsiTheme="minorEastAsia" w:cstheme="minorEastAsia"/>
          <w:sz w:val="24"/>
        </w:rPr>
      </w:pPr>
      <w:r>
        <w:rPr>
          <w:rFonts w:hint="eastAsia" w:asciiTheme="minorEastAsia" w:hAnsiTheme="minorEastAsia" w:cstheme="minorEastAsia"/>
          <w:sz w:val="24"/>
        </w:rPr>
        <w:t>(</w:t>
      </w:r>
      <w:r>
        <w:rPr>
          <w:rFonts w:asciiTheme="minorEastAsia" w:hAnsiTheme="minorEastAsia" w:cstheme="minorEastAsia"/>
          <w:sz w:val="24"/>
        </w:rPr>
        <w:t>2</w:t>
      </w:r>
      <w:r>
        <w:rPr>
          <w:rFonts w:hint="eastAsia" w:asciiTheme="minorEastAsia" w:hAnsiTheme="minorEastAsia" w:cstheme="minorEastAsia"/>
          <w:sz w:val="24"/>
        </w:rPr>
        <w:t>)</w:t>
      </w:r>
      <w:r>
        <w:rPr>
          <w:rFonts w:asciiTheme="minorEastAsia" w:hAnsiTheme="minorEastAsia" w:cstheme="minorEastAsia"/>
          <w:sz w:val="24"/>
        </w:rPr>
        <w:t>测试客户端解析数据包功能：</w:t>
      </w:r>
      <w:r>
        <w:rPr>
          <w:rFonts w:hint="eastAsia" w:asciiTheme="minorEastAsia" w:hAnsiTheme="minorEastAsia" w:cstheme="minorEastAsia"/>
          <w:sz w:val="24"/>
        </w:rPr>
        <w:t>图5-</w:t>
      </w:r>
      <w:r>
        <w:rPr>
          <w:rFonts w:asciiTheme="minorEastAsia" w:hAnsiTheme="minorEastAsia" w:cstheme="minorEastAsia"/>
          <w:sz w:val="24"/>
        </w:rPr>
        <w:t>3给出了分组列表的窗口，当点击任一条目时候，会在分组详情与分组字节窗口展开相关信。以条目4为例，点击后分组详情如</w:t>
      </w:r>
      <w:r>
        <w:rPr>
          <w:rFonts w:hint="eastAsia" w:asciiTheme="minorEastAsia" w:hAnsiTheme="minorEastAsia" w:cstheme="minorEastAsia"/>
          <w:sz w:val="24"/>
        </w:rPr>
        <w:t>图5-</w:t>
      </w:r>
      <w:r>
        <w:rPr>
          <w:rFonts w:asciiTheme="minorEastAsia" w:hAnsiTheme="minorEastAsia" w:cstheme="minorEastAsia"/>
          <w:sz w:val="24"/>
        </w:rPr>
        <w:t>4，是以分层协议树形显示该数据包的协议内容，分组字节如</w:t>
      </w:r>
      <w:r>
        <w:rPr>
          <w:rFonts w:hint="eastAsia" w:asciiTheme="minorEastAsia" w:hAnsiTheme="minorEastAsia" w:cstheme="minorEastAsia"/>
          <w:sz w:val="24"/>
        </w:rPr>
        <w:t>图5-</w:t>
      </w:r>
      <w:r>
        <w:rPr>
          <w:rFonts w:asciiTheme="minorEastAsia" w:hAnsiTheme="minorEastAsia" w:cstheme="minorEastAsia"/>
          <w:sz w:val="24"/>
        </w:rPr>
        <w:t>5，以十六进制形式显示该数据包。</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当点击分层协议树的一行信息时，分组字节会高亮显示对应的字节区间；同样当点击分组字节，分层协议树会根据点击字节区间高亮显示当行信息。</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drawing>
                <wp:inline distT="0" distB="0" distL="114300" distR="114300">
                  <wp:extent cx="4528820" cy="1973580"/>
                  <wp:effectExtent l="0" t="0" r="5080" b="762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51"/>
                          <a:stretch>
                            <a:fillRect/>
                          </a:stretch>
                        </pic:blipFill>
                        <pic:spPr>
                          <a:xfrm>
                            <a:off x="0" y="0"/>
                            <a:ext cx="4537492" cy="1977525"/>
                          </a:xfrm>
                          <a:prstGeom prst="rect">
                            <a:avLst/>
                          </a:prstGeom>
                          <a:noFill/>
                          <a:ln w="9525">
                            <a:noFill/>
                            <a:miter/>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图5-</w:t>
            </w:r>
            <w:r>
              <w:rPr>
                <w:rFonts w:asciiTheme="minorEastAsia" w:hAnsiTheme="minorEastAsia" w:cstheme="minorEastAsia"/>
                <w:szCs w:val="21"/>
              </w:rPr>
              <w:t xml:space="preserve">3 </w:t>
            </w:r>
            <w:r>
              <w:rPr>
                <w:rFonts w:hint="eastAsia" w:asciiTheme="minorEastAsia" w:hAnsiTheme="minorEastAsia" w:cstheme="minorEastAsia"/>
                <w:szCs w:val="21"/>
              </w:rPr>
              <w:t>分组列表窗口</w:t>
            </w:r>
          </w:p>
        </w:tc>
      </w:tr>
    </w:tbl>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drawing>
                <wp:inline distT="0" distB="0" distL="114300" distR="114300">
                  <wp:extent cx="4559300" cy="318262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52"/>
                          <a:stretch>
                            <a:fillRect/>
                          </a:stretch>
                        </pic:blipFill>
                        <pic:spPr>
                          <a:xfrm>
                            <a:off x="0" y="0"/>
                            <a:ext cx="4574738" cy="3193534"/>
                          </a:xfrm>
                          <a:prstGeom prst="rect">
                            <a:avLst/>
                          </a:prstGeom>
                          <a:noFill/>
                          <a:ln w="9525">
                            <a:noFill/>
                            <a:miter/>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图5-</w:t>
            </w:r>
            <w:r>
              <w:rPr>
                <w:rFonts w:asciiTheme="minorEastAsia" w:hAnsiTheme="minorEastAsia" w:cstheme="minorEastAsia"/>
                <w:szCs w:val="21"/>
              </w:rPr>
              <w:t xml:space="preserve">4 </w:t>
            </w:r>
            <w:r>
              <w:rPr>
                <w:rFonts w:hint="eastAsia" w:asciiTheme="minorEastAsia" w:hAnsiTheme="minorEastAsia" w:cstheme="minorEastAsia"/>
                <w:szCs w:val="21"/>
              </w:rPr>
              <w:t>分组列表窗口</w:t>
            </w:r>
          </w:p>
        </w:tc>
      </w:tr>
    </w:tbl>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drawing>
                <wp:inline distT="0" distB="0" distL="114300" distR="114300">
                  <wp:extent cx="4501515" cy="864235"/>
                  <wp:effectExtent l="0" t="0" r="13335" b="1206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53"/>
                          <a:stretch>
                            <a:fillRect/>
                          </a:stretch>
                        </pic:blipFill>
                        <pic:spPr>
                          <a:xfrm>
                            <a:off x="0" y="0"/>
                            <a:ext cx="4501515" cy="864235"/>
                          </a:xfrm>
                          <a:prstGeom prst="rect">
                            <a:avLst/>
                          </a:prstGeom>
                          <a:noFill/>
                          <a:ln w="9525">
                            <a:noFill/>
                            <a:miter/>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图5-</w:t>
            </w:r>
            <w:r>
              <w:rPr>
                <w:rFonts w:asciiTheme="minorEastAsia" w:hAnsiTheme="minorEastAsia" w:cstheme="minorEastAsia"/>
                <w:szCs w:val="21"/>
              </w:rPr>
              <w:t xml:space="preserve">5 </w:t>
            </w:r>
            <w:r>
              <w:rPr>
                <w:rFonts w:hint="eastAsia" w:asciiTheme="minorEastAsia" w:hAnsiTheme="minorEastAsia" w:cstheme="minorEastAsia"/>
                <w:szCs w:val="21"/>
              </w:rPr>
              <w:t>分组列表窗口</w:t>
            </w:r>
          </w:p>
        </w:tc>
      </w:tr>
    </w:tbl>
    <w:p>
      <w:pPr>
        <w:spacing w:line="360" w:lineRule="auto"/>
      </w:pPr>
    </w:p>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w:t>
      </w:r>
      <w:r>
        <w:rPr>
          <w:rFonts w:asciiTheme="minorEastAsia" w:hAnsiTheme="minorEastAsia" w:cstheme="minorEastAsia"/>
          <w:sz w:val="24"/>
        </w:rPr>
        <w:t>4</w:t>
      </w:r>
      <w:r>
        <w:rPr>
          <w:rFonts w:hint="eastAsia" w:asciiTheme="minorEastAsia" w:hAnsiTheme="minorEastAsia" w:cstheme="minorEastAsia"/>
          <w:sz w:val="24"/>
        </w:rPr>
        <w:t>)</w:t>
      </w:r>
      <w:r>
        <w:rPr>
          <w:rFonts w:asciiTheme="minorEastAsia" w:hAnsiTheme="minorEastAsia" w:cstheme="minorEastAsia"/>
          <w:sz w:val="24"/>
        </w:rPr>
        <w:t>测试服务器与客户端捕获控制通信功能：</w:t>
      </w:r>
      <w:r>
        <w:rPr>
          <w:rFonts w:hint="eastAsia" w:asciiTheme="minorEastAsia" w:hAnsiTheme="minorEastAsia" w:cstheme="minorEastAsia"/>
          <w:sz w:val="24"/>
        </w:rPr>
        <w:t>图5-</w:t>
      </w:r>
      <w:r>
        <w:rPr>
          <w:rFonts w:asciiTheme="minorEastAsia" w:hAnsiTheme="minorEastAsia" w:cstheme="minorEastAsia"/>
          <w:sz w:val="24"/>
        </w:rPr>
        <w:t>6给出了在客户端进行获取选择网络接口、开始捕获、停止捕获、清除捕获、关闭客户端服务器以及过滤操作时，服务器作出的响应。</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single" w:color="auto" w:sz="12" w:space="0"/>
              <w:left w:val="single" w:color="auto" w:sz="12" w:space="0"/>
              <w:bottom w:val="single" w:color="auto" w:sz="12" w:space="0"/>
              <w:right w:val="single" w:color="auto" w:sz="12" w:space="0"/>
            </w:tcBorders>
          </w:tcPr>
          <w:p>
            <w:pPr>
              <w:spacing w:line="360" w:lineRule="auto"/>
              <w:jc w:val="center"/>
              <w:rPr>
                <w:rFonts w:asciiTheme="minorEastAsia" w:hAnsiTheme="minorEastAsia" w:cstheme="minorEastAsia"/>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946" w:type="dxa"/>
            <w:tcBorders>
              <w:top w:val="single" w:color="auto" w:sz="12" w:space="0"/>
              <w:left w:val="nil"/>
              <w:bottom w:val="nil"/>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图5-</w:t>
            </w:r>
            <w:r>
              <w:rPr>
                <w:rFonts w:asciiTheme="minorEastAsia" w:hAnsiTheme="minorEastAsia" w:cstheme="minorEastAsia"/>
                <w:szCs w:val="21"/>
              </w:rPr>
              <w:t xml:space="preserve">6 </w:t>
            </w:r>
            <w:r>
              <w:rPr>
                <w:rFonts w:hint="eastAsia" w:asciiTheme="minorEastAsia" w:hAnsiTheme="minorEastAsia" w:cstheme="minorEastAsia"/>
                <w:szCs w:val="21"/>
              </w:rPr>
              <w:t>服务器通信打印信息</w:t>
            </w:r>
          </w:p>
        </w:tc>
      </w:tr>
    </w:tbl>
    <w:p>
      <w:pPr>
        <w:spacing w:line="360" w:lineRule="auto"/>
        <w:rPr>
          <w:rFonts w:asciiTheme="minorEastAsia" w:hAnsiTheme="minorEastAsia" w:cstheme="minorEastAsia"/>
          <w:sz w:val="24"/>
        </w:rPr>
      </w:pPr>
      <w:r>
        <w:rPr>
          <w:rFonts w:asciiTheme="minorEastAsia" w:hAnsiTheme="minorEastAsia" w:cstheme="minorEastAsia"/>
          <w:sz w:val="24"/>
        </w:rPr>
        <w:t xml:space="preserve">    (5)测试客户端搜索功能：用户在搜索输入框中输入搜索条件，点击搜索后的结果，如</w:t>
      </w:r>
      <w:r>
        <w:rPr>
          <w:rFonts w:hint="eastAsia" w:asciiTheme="minorEastAsia" w:hAnsiTheme="minorEastAsia" w:cstheme="minorEastAsia"/>
          <w:sz w:val="24"/>
        </w:rPr>
        <w:t>图5-</w:t>
      </w:r>
      <w:r>
        <w:rPr>
          <w:rFonts w:asciiTheme="minorEastAsia" w:hAnsiTheme="minorEastAsia" w:cstheme="minorEastAsia"/>
          <w:sz w:val="24"/>
        </w:rPr>
        <w:t>7所示。</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从四项测试的结果得出，系统的捕获、分析数据包功能正常，搜索功能正常，系统运行良好。</w:t>
      </w:r>
    </w:p>
    <w:p>
      <w:pPr>
        <w:spacing w:line="360" w:lineRule="auto"/>
        <w:rPr>
          <w:rFonts w:asciiTheme="minorEastAsia" w:hAnsiTheme="minorEastAsia" w:cstheme="minorEastAsia"/>
          <w:sz w:val="24"/>
        </w:rPr>
      </w:pPr>
      <w:r>
        <w:rPr>
          <w:rFonts w:asciiTheme="minorEastAsia" w:hAnsiTheme="minorEastAsia" w:cstheme="minorEastAsia"/>
          <w:sz w:val="24"/>
        </w:rPr>
        <w:t>2. 测试二结果</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此次测试系统捕获分析ping大包4小时，捕获数据包</w:t>
      </w:r>
      <w:r>
        <w:rPr>
          <w:rFonts w:asciiTheme="minorEastAsia" w:hAnsiTheme="minorEastAsia" w:cstheme="minorEastAsia"/>
          <w:b/>
          <w:color w:val="FF0000"/>
          <w:sz w:val="24"/>
        </w:rPr>
        <w:t>[图------------]</w:t>
      </w:r>
      <w:r>
        <w:rPr>
          <w:rFonts w:asciiTheme="minorEastAsia" w:hAnsiTheme="minorEastAsia" w:cstheme="minorEastAsia"/>
          <w:sz w:val="24"/>
        </w:rPr>
        <w:t>条，保存数据包正常，测试结果符合预期。系统运行良好。</w:t>
      </w:r>
    </w:p>
    <w:p>
      <w:pPr>
        <w:spacing w:line="360" w:lineRule="auto"/>
        <w:rPr>
          <w:rFonts w:asciiTheme="minorEastAsia" w:hAnsiTheme="minorEastAsia" w:cstheme="minorEastAsia"/>
          <w:sz w:val="24"/>
        </w:rPr>
      </w:pPr>
      <w:r>
        <w:rPr>
          <w:rFonts w:asciiTheme="minorEastAsia" w:hAnsiTheme="minorEastAsia" w:cstheme="minorEastAsia"/>
          <w:sz w:val="24"/>
        </w:rPr>
        <w:t>3. 测试三结果</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此次测试分别读取</w:t>
      </w:r>
      <w:r>
        <w:rPr>
          <w:rFonts w:hint="eastAsia" w:asciiTheme="minorEastAsia" w:hAnsiTheme="minorEastAsia" w:cstheme="minorEastAsia"/>
          <w:sz w:val="24"/>
        </w:rPr>
        <w:t>图5-</w:t>
      </w:r>
      <w:r>
        <w:rPr>
          <w:rFonts w:asciiTheme="minorEastAsia" w:hAnsiTheme="minorEastAsia" w:cstheme="minorEastAsia"/>
          <w:sz w:val="24"/>
        </w:rPr>
        <w:t>8中的文件，对应完成时间如</w:t>
      </w:r>
      <w:r>
        <w:rPr>
          <w:rFonts w:hint="eastAsia" w:asciiTheme="minorEastAsia" w:hAnsiTheme="minorEastAsia" w:cstheme="minorEastAsia"/>
          <w:sz w:val="24"/>
        </w:rPr>
        <w:t>表5-</w:t>
      </w:r>
      <w:r>
        <w:rPr>
          <w:rFonts w:asciiTheme="minorEastAsia" w:hAnsiTheme="minorEastAsia" w:cstheme="minorEastAsia"/>
          <w:sz w:val="24"/>
        </w:rPr>
        <w:t>2所示。</w:t>
      </w:r>
    </w:p>
    <w:tbl>
      <w:tblPr>
        <w:tblStyle w:val="21"/>
        <w:tblW w:w="852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2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8522" w:type="dxa"/>
          </w:tcPr>
          <w:p>
            <w:pPr>
              <w:spacing w:line="360" w:lineRule="auto"/>
              <w:jc w:val="center"/>
              <w:rPr>
                <w:rFonts w:asciiTheme="minorEastAsia" w:hAnsiTheme="minorEastAsia" w:cstheme="minorEastAsia"/>
                <w:sz w:val="24"/>
              </w:rPr>
            </w:pPr>
            <w:r>
              <w:drawing>
                <wp:inline distT="0" distB="0" distL="114300" distR="114300">
                  <wp:extent cx="3180080" cy="1146175"/>
                  <wp:effectExtent l="0" t="0" r="127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54"/>
                          <a:stretch>
                            <a:fillRect/>
                          </a:stretch>
                        </pic:blipFill>
                        <pic:spPr>
                          <a:xfrm>
                            <a:off x="0" y="0"/>
                            <a:ext cx="3233572" cy="1165469"/>
                          </a:xfrm>
                          <a:prstGeom prst="rect">
                            <a:avLst/>
                          </a:prstGeom>
                          <a:noFill/>
                          <a:ln w="9525">
                            <a:noFill/>
                            <a:miter/>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8522" w:type="dxa"/>
          </w:tcPr>
          <w:p>
            <w:pPr>
              <w:spacing w:line="360" w:lineRule="auto"/>
              <w:jc w:val="center"/>
            </w:pPr>
            <w:r>
              <w:rPr>
                <w:rFonts w:hint="eastAsia"/>
              </w:rPr>
              <w:t>图5-</w:t>
            </w:r>
            <w:r>
              <w:t xml:space="preserve">8 </w:t>
            </w:r>
            <w:r>
              <w:rPr>
                <w:rFonts w:hint="eastAsia"/>
              </w:rPr>
              <w:t>pcap文件列表</w:t>
            </w:r>
          </w:p>
        </w:tc>
      </w:tr>
    </w:tbl>
    <w:p>
      <w:pPr>
        <w:rPr>
          <w:rFonts w:asciiTheme="minorEastAsia" w:hAnsiTheme="minorEastAsia" w:cstheme="minorEastAsia"/>
          <w:sz w:val="24"/>
        </w:rPr>
      </w:pPr>
    </w:p>
    <w:tbl>
      <w:tblPr>
        <w:tblStyle w:val="21"/>
        <w:tblW w:w="894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742"/>
        <w:gridCol w:w="2198"/>
        <w:gridCol w:w="400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8946" w:type="dxa"/>
            <w:gridSpan w:val="3"/>
            <w:tcBorders>
              <w:bottom w:val="single" w:color="auto" w:sz="12" w:space="0"/>
            </w:tcBorders>
          </w:tcPr>
          <w:p>
            <w:pPr>
              <w:jc w:val="center"/>
              <w:rPr>
                <w:rFonts w:hint="eastAsia" w:asciiTheme="minorEastAsia" w:hAnsiTheme="minorEastAsia" w:cstheme="minorEastAsia"/>
                <w:szCs w:val="21"/>
              </w:rPr>
            </w:pPr>
            <w:r>
              <w:rPr>
                <w:rFonts w:hint="eastAsia" w:asciiTheme="minorEastAsia" w:hAnsiTheme="minorEastAsia" w:cstheme="minorEastAsia"/>
                <w:szCs w:val="21"/>
              </w:rPr>
              <w:t>表5-</w:t>
            </w:r>
            <w:r>
              <w:rPr>
                <w:rFonts w:asciiTheme="minorEastAsia" w:hAnsiTheme="minorEastAsia" w:cstheme="minorEastAsia"/>
                <w:szCs w:val="21"/>
              </w:rPr>
              <w:t xml:space="preserve">2 </w:t>
            </w:r>
            <w:r>
              <w:rPr>
                <w:rFonts w:hint="eastAsia" w:asciiTheme="minorEastAsia" w:hAnsiTheme="minorEastAsia" w:cstheme="minorEastAsia"/>
                <w:szCs w:val="21"/>
              </w:rPr>
              <w:t>读取pcap文件时间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2742" w:type="dxa"/>
            <w:tcBorders>
              <w:top w:val="single" w:color="auto" w:sz="18" w:space="0"/>
              <w:bottom w:val="single" w:color="auto" w:sz="12" w:space="0"/>
            </w:tcBorders>
          </w:tcPr>
          <w:p>
            <w:pPr>
              <w:rPr>
                <w:rFonts w:hint="eastAsia" w:asciiTheme="minorEastAsia" w:hAnsiTheme="minorEastAsia" w:cstheme="minorEastAsia"/>
                <w:szCs w:val="21"/>
              </w:rPr>
            </w:pPr>
            <w:r>
              <w:rPr>
                <w:rFonts w:hint="eastAsia" w:asciiTheme="minorEastAsia" w:hAnsiTheme="minorEastAsia" w:cstheme="minorEastAsia"/>
                <w:szCs w:val="21"/>
              </w:rPr>
              <w:t>文件名称</w:t>
            </w:r>
          </w:p>
        </w:tc>
        <w:tc>
          <w:tcPr>
            <w:tcW w:w="2198" w:type="dxa"/>
            <w:tcBorders>
              <w:top w:val="single" w:color="auto" w:sz="18" w:space="0"/>
              <w:bottom w:val="single" w:color="auto" w:sz="12" w:space="0"/>
            </w:tcBorders>
          </w:tcPr>
          <w:p>
            <w:pPr>
              <w:rPr>
                <w:rFonts w:hint="eastAsia" w:asciiTheme="minorEastAsia" w:hAnsiTheme="minorEastAsia" w:cstheme="minorEastAsia"/>
                <w:szCs w:val="21"/>
              </w:rPr>
            </w:pPr>
            <w:r>
              <w:rPr>
                <w:rFonts w:hint="eastAsia" w:asciiTheme="minorEastAsia" w:hAnsiTheme="minorEastAsia" w:cstheme="minorEastAsia"/>
                <w:szCs w:val="21"/>
              </w:rPr>
              <w:t>数据条目</w:t>
            </w:r>
          </w:p>
        </w:tc>
        <w:tc>
          <w:tcPr>
            <w:tcW w:w="4006" w:type="dxa"/>
            <w:tcBorders>
              <w:top w:val="single" w:color="auto" w:sz="18" w:space="0"/>
              <w:bottom w:val="single" w:color="auto" w:sz="12" w:space="0"/>
            </w:tcBorders>
          </w:tcPr>
          <w:p>
            <w:pPr>
              <w:rPr>
                <w:rFonts w:hint="eastAsia" w:asciiTheme="minorEastAsia" w:hAnsiTheme="minorEastAsia" w:cstheme="minorEastAsia"/>
                <w:szCs w:val="21"/>
              </w:rPr>
            </w:pPr>
            <w:r>
              <w:rPr>
                <w:rFonts w:hint="eastAsia" w:asciiTheme="minorEastAsia" w:hAnsiTheme="minorEastAsia" w:cstheme="minorEastAsia"/>
                <w:szCs w:val="21"/>
              </w:rPr>
              <w:t>完成时间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2742" w:type="dxa"/>
            <w:tcBorders>
              <w:top w:val="single" w:color="auto" w:sz="12" w:space="0"/>
            </w:tcBorders>
          </w:tcPr>
          <w:p>
            <w:pPr>
              <w:rPr>
                <w:szCs w:val="21"/>
              </w:rPr>
            </w:pPr>
            <w:r>
              <w:rPr>
                <w:szCs w:val="21"/>
              </w:rPr>
              <w:t>htttp.pcap</w:t>
            </w:r>
          </w:p>
        </w:tc>
        <w:tc>
          <w:tcPr>
            <w:tcW w:w="2198" w:type="dxa"/>
            <w:tcBorders>
              <w:top w:val="single" w:color="auto" w:sz="12" w:space="0"/>
            </w:tcBorders>
          </w:tcPr>
          <w:p>
            <w:pPr>
              <w:rPr>
                <w:rFonts w:hint="eastAsia" w:asciiTheme="minorEastAsia" w:hAnsiTheme="minorEastAsia" w:cstheme="minorEastAsia"/>
                <w:szCs w:val="21"/>
              </w:rPr>
            </w:pPr>
          </w:p>
        </w:tc>
        <w:tc>
          <w:tcPr>
            <w:tcW w:w="4006" w:type="dxa"/>
            <w:tcBorders>
              <w:top w:val="single" w:color="auto" w:sz="12" w:space="0"/>
            </w:tcBorders>
          </w:tcPr>
          <w:p>
            <w:pPr>
              <w:rPr>
                <w:rFonts w:hint="eastAsia" w:asciiTheme="minorEastAsia" w:hAnsiTheme="minorEastAsia" w:cstheme="minorEastAsia"/>
                <w:szCs w:val="2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2742" w:type="dxa"/>
          </w:tcPr>
          <w:p>
            <w:pPr>
              <w:rPr>
                <w:rFonts w:hint="eastAsia"/>
                <w:szCs w:val="21"/>
              </w:rPr>
            </w:pPr>
            <w:r>
              <w:rPr>
                <w:rFonts w:hint="eastAsia"/>
                <w:szCs w:val="21"/>
              </w:rPr>
              <w:t>http.pcap</w:t>
            </w:r>
          </w:p>
        </w:tc>
        <w:tc>
          <w:tcPr>
            <w:tcW w:w="2198" w:type="dxa"/>
          </w:tcPr>
          <w:p>
            <w:pPr>
              <w:rPr>
                <w:rFonts w:hint="eastAsia"/>
                <w:szCs w:val="21"/>
              </w:rPr>
            </w:pPr>
          </w:p>
        </w:tc>
        <w:tc>
          <w:tcPr>
            <w:tcW w:w="4006" w:type="dxa"/>
          </w:tcPr>
          <w:p>
            <w:pPr>
              <w:rPr>
                <w:rFonts w:hint="eastAsia"/>
                <w:szCs w:val="2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2742" w:type="dxa"/>
          </w:tcPr>
          <w:p>
            <w:pPr>
              <w:rPr>
                <w:rFonts w:hint="eastAsia"/>
                <w:szCs w:val="21"/>
              </w:rPr>
            </w:pPr>
            <w:r>
              <w:rPr>
                <w:rFonts w:hint="eastAsia"/>
                <w:szCs w:val="21"/>
              </w:rPr>
              <w:t>https.pcap</w:t>
            </w:r>
          </w:p>
        </w:tc>
        <w:tc>
          <w:tcPr>
            <w:tcW w:w="2198" w:type="dxa"/>
          </w:tcPr>
          <w:p>
            <w:pPr>
              <w:rPr>
                <w:rFonts w:hint="eastAsia"/>
                <w:szCs w:val="21"/>
              </w:rPr>
            </w:pPr>
          </w:p>
        </w:tc>
        <w:tc>
          <w:tcPr>
            <w:tcW w:w="4006" w:type="dxa"/>
          </w:tcPr>
          <w:p>
            <w:pPr>
              <w:rPr>
                <w:rFonts w:hint="eastAsia"/>
                <w:szCs w:val="2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2742" w:type="dxa"/>
          </w:tcPr>
          <w:p>
            <w:pPr>
              <w:rPr>
                <w:rFonts w:hint="eastAsia"/>
                <w:szCs w:val="21"/>
              </w:rPr>
            </w:pPr>
            <w:r>
              <w:rPr>
                <w:szCs w:val="21"/>
              </w:rPr>
              <w:t>i</w:t>
            </w:r>
            <w:r>
              <w:rPr>
                <w:rFonts w:hint="eastAsia"/>
                <w:szCs w:val="21"/>
              </w:rPr>
              <w:t>cmp.</w:t>
            </w:r>
            <w:r>
              <w:rPr>
                <w:szCs w:val="21"/>
              </w:rPr>
              <w:t>pcap</w:t>
            </w:r>
          </w:p>
        </w:tc>
        <w:tc>
          <w:tcPr>
            <w:tcW w:w="2198" w:type="dxa"/>
          </w:tcPr>
          <w:p>
            <w:pPr>
              <w:rPr>
                <w:rFonts w:hint="eastAsia"/>
                <w:szCs w:val="21"/>
              </w:rPr>
            </w:pPr>
          </w:p>
        </w:tc>
        <w:tc>
          <w:tcPr>
            <w:tcW w:w="4006" w:type="dxa"/>
          </w:tcPr>
          <w:p>
            <w:pPr>
              <w:rPr>
                <w:rFonts w:hint="eastAsia"/>
                <w:szCs w:val="2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2742" w:type="dxa"/>
          </w:tcPr>
          <w:p>
            <w:pPr>
              <w:rPr>
                <w:rFonts w:hint="eastAsia"/>
                <w:szCs w:val="21"/>
              </w:rPr>
            </w:pPr>
            <w:r>
              <w:rPr>
                <w:szCs w:val="21"/>
              </w:rPr>
              <w:t>big.pcap</w:t>
            </w:r>
          </w:p>
        </w:tc>
        <w:tc>
          <w:tcPr>
            <w:tcW w:w="2198" w:type="dxa"/>
          </w:tcPr>
          <w:p>
            <w:pPr>
              <w:rPr>
                <w:rFonts w:hint="eastAsia"/>
                <w:szCs w:val="21"/>
              </w:rPr>
            </w:pPr>
          </w:p>
        </w:tc>
        <w:tc>
          <w:tcPr>
            <w:tcW w:w="4006" w:type="dxa"/>
          </w:tcPr>
          <w:p>
            <w:pPr>
              <w:rPr>
                <w:rFonts w:hint="eastAsia"/>
                <w:szCs w:val="2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2742" w:type="dxa"/>
            <w:tcBorders>
              <w:bottom w:val="single" w:color="auto" w:sz="12" w:space="0"/>
            </w:tcBorders>
          </w:tcPr>
          <w:p>
            <w:pPr>
              <w:rPr>
                <w:rFonts w:hint="eastAsia"/>
                <w:szCs w:val="21"/>
              </w:rPr>
            </w:pPr>
            <w:r>
              <w:rPr>
                <w:rFonts w:hint="eastAsia"/>
                <w:szCs w:val="21"/>
              </w:rPr>
              <w:t>big1</w:t>
            </w:r>
            <w:r>
              <w:rPr>
                <w:szCs w:val="21"/>
              </w:rPr>
              <w:t>.pcap</w:t>
            </w:r>
          </w:p>
        </w:tc>
        <w:tc>
          <w:tcPr>
            <w:tcW w:w="2198" w:type="dxa"/>
            <w:tcBorders>
              <w:bottom w:val="single" w:color="auto" w:sz="12" w:space="0"/>
            </w:tcBorders>
          </w:tcPr>
          <w:p>
            <w:pPr>
              <w:rPr>
                <w:rFonts w:hint="eastAsia"/>
                <w:szCs w:val="21"/>
              </w:rPr>
            </w:pPr>
          </w:p>
        </w:tc>
        <w:tc>
          <w:tcPr>
            <w:tcW w:w="4006" w:type="dxa"/>
            <w:tcBorders>
              <w:bottom w:val="single" w:color="auto" w:sz="12" w:space="0"/>
            </w:tcBorders>
          </w:tcPr>
          <w:p>
            <w:pPr>
              <w:rPr>
                <w:rFonts w:hint="eastAsia"/>
                <w:szCs w:val="21"/>
              </w:rPr>
            </w:pPr>
          </w:p>
        </w:tc>
      </w:tr>
    </w:tbl>
    <w:p>
      <w:pPr>
        <w:spacing w:line="360" w:lineRule="auto"/>
        <w:rPr>
          <w:rFonts w:asciiTheme="minorEastAsia" w:hAnsiTheme="minorEastAsia" w:cstheme="minorEastAsia"/>
          <w:sz w:val="24"/>
        </w:rPr>
      </w:pPr>
      <w:r>
        <w:rPr>
          <w:rFonts w:asciiTheme="minorEastAsia" w:hAnsiTheme="minorEastAsia" w:cstheme="minorEastAsia"/>
          <w:sz w:val="24"/>
        </w:rPr>
        <w:t>由表</w:t>
      </w:r>
      <w:r>
        <w:rPr>
          <w:rFonts w:hint="eastAsia" w:asciiTheme="minorEastAsia" w:hAnsiTheme="minorEastAsia" w:cstheme="minorEastAsia"/>
          <w:sz w:val="24"/>
        </w:rPr>
        <w:t>5-</w:t>
      </w:r>
      <w:r>
        <w:rPr>
          <w:rFonts w:asciiTheme="minorEastAsia" w:hAnsiTheme="minorEastAsia" w:cstheme="minorEastAsia"/>
          <w:sz w:val="24"/>
        </w:rPr>
        <w:t>2可以发现，在读取[条目--]所需要的时间为：[时间-----]，满足要求。读取文件与实时捕获功能不断切换，可以运行正常。测试结果说明系统运行良好</w:t>
      </w:r>
      <w:r>
        <w:rPr>
          <w:rFonts w:hint="eastAsia" w:asciiTheme="minorEastAsia" w:hAnsiTheme="minorEastAsia" w:cstheme="minorEastAsia"/>
          <w:sz w:val="24"/>
        </w:rPr>
        <w:t>。</w:t>
      </w:r>
    </w:p>
    <w:tbl>
      <w:tblPr>
        <w:tblStyle w:val="21"/>
        <w:tblW w:w="894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45"/>
        <w:gridCol w:w="450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4445" w:type="dxa"/>
          </w:tcPr>
          <w:p>
            <w:pPr>
              <w:spacing w:line="360" w:lineRule="auto"/>
              <w:rPr>
                <w:rFonts w:hint="eastAsia" w:asciiTheme="minorEastAsia" w:hAnsiTheme="minorEastAsia" w:cstheme="minorEastAsia"/>
                <w:sz w:val="24"/>
              </w:rPr>
            </w:pPr>
            <w:r>
              <w:drawing>
                <wp:inline distT="0" distB="0" distL="0" distR="0">
                  <wp:extent cx="3616960" cy="1407160"/>
                  <wp:effectExtent l="0" t="0" r="2540" b="254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30076" cy="1412305"/>
                          </a:xfrm>
                          <a:prstGeom prst="rect">
                            <a:avLst/>
                          </a:prstGeom>
                          <a:noFill/>
                          <a:ln w="9525">
                            <a:noFill/>
                            <a:miter/>
                          </a:ln>
                        </pic:spPr>
                      </pic:pic>
                    </a:graphicData>
                  </a:graphic>
                </wp:inline>
              </w:drawing>
            </w:r>
          </w:p>
        </w:tc>
        <w:tc>
          <w:tcPr>
            <w:tcW w:w="4501" w:type="dxa"/>
          </w:tcPr>
          <w:p>
            <w:pPr>
              <w:spacing w:line="360" w:lineRule="auto"/>
              <w:rPr>
                <w:rFonts w:hint="eastAsia" w:asciiTheme="minorEastAsia" w:hAnsiTheme="minorEastAsia" w:cstheme="minorEastAsia"/>
                <w:sz w:val="24"/>
              </w:rPr>
            </w:pPr>
            <w:r>
              <w:drawing>
                <wp:inline distT="0" distB="0" distL="114300" distR="114300">
                  <wp:extent cx="3667760" cy="1465580"/>
                  <wp:effectExtent l="0" t="0" r="0" b="127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56"/>
                          <a:stretch>
                            <a:fillRect/>
                          </a:stretch>
                        </pic:blipFill>
                        <pic:spPr>
                          <a:xfrm>
                            <a:off x="0" y="0"/>
                            <a:ext cx="3796428" cy="1517389"/>
                          </a:xfrm>
                          <a:prstGeom prst="rect">
                            <a:avLst/>
                          </a:prstGeom>
                          <a:noFill/>
                          <a:ln w="9525">
                            <a:noFill/>
                            <a:miter/>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4445" w:type="dxa"/>
          </w:tcPr>
          <w:p>
            <w:pPr>
              <w:spacing w:line="360" w:lineRule="auto"/>
            </w:pPr>
            <w:r>
              <w:drawing>
                <wp:inline distT="0" distB="0" distL="114300" distR="114300">
                  <wp:extent cx="3410585" cy="1395095"/>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57"/>
                          <a:stretch>
                            <a:fillRect/>
                          </a:stretch>
                        </pic:blipFill>
                        <pic:spPr>
                          <a:xfrm>
                            <a:off x="0" y="0"/>
                            <a:ext cx="3425126" cy="1400965"/>
                          </a:xfrm>
                          <a:prstGeom prst="rect">
                            <a:avLst/>
                          </a:prstGeom>
                          <a:noFill/>
                          <a:ln w="9525">
                            <a:noFill/>
                            <a:miter/>
                          </a:ln>
                        </pic:spPr>
                      </pic:pic>
                    </a:graphicData>
                  </a:graphic>
                </wp:inline>
              </w:drawing>
            </w:r>
          </w:p>
        </w:tc>
        <w:tc>
          <w:tcPr>
            <w:tcW w:w="4501" w:type="dxa"/>
          </w:tcPr>
          <w:p>
            <w:pPr>
              <w:spacing w:line="360" w:lineRule="auto"/>
            </w:pPr>
            <w:r>
              <w:drawing>
                <wp:inline distT="0" distB="0" distL="114300" distR="114300">
                  <wp:extent cx="3378835" cy="122174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58"/>
                          <a:stretch>
                            <a:fillRect/>
                          </a:stretch>
                        </pic:blipFill>
                        <pic:spPr>
                          <a:xfrm>
                            <a:off x="0" y="0"/>
                            <a:ext cx="3410228" cy="1232964"/>
                          </a:xfrm>
                          <a:prstGeom prst="rect">
                            <a:avLst/>
                          </a:prstGeom>
                          <a:noFill/>
                          <a:ln w="9525">
                            <a:noFill/>
                            <a:miter/>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8946" w:type="dxa"/>
            <w:gridSpan w:val="2"/>
          </w:tcPr>
          <w:p>
            <w:pPr>
              <w:spacing w:line="360" w:lineRule="auto"/>
              <w:jc w:val="center"/>
            </w:pPr>
            <w:r>
              <w:drawing>
                <wp:inline distT="0" distB="0" distL="114300" distR="114300">
                  <wp:extent cx="3474720" cy="145224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59"/>
                          <a:stretch>
                            <a:fillRect/>
                          </a:stretch>
                        </pic:blipFill>
                        <pic:spPr>
                          <a:xfrm>
                            <a:off x="0" y="0"/>
                            <a:ext cx="3496912" cy="1462056"/>
                          </a:xfrm>
                          <a:prstGeom prst="rect">
                            <a:avLst/>
                          </a:prstGeom>
                          <a:noFill/>
                          <a:ln w="9525">
                            <a:noFill/>
                            <a:miter/>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8946" w:type="dxa"/>
            <w:gridSpan w:val="2"/>
          </w:tcPr>
          <w:p>
            <w:pPr>
              <w:spacing w:line="360" w:lineRule="auto"/>
              <w:jc w:val="center"/>
            </w:pPr>
            <w:r>
              <w:rPr>
                <w:rFonts w:hint="eastAsia"/>
              </w:rPr>
              <w:t>图5-</w:t>
            </w:r>
            <w:r>
              <w:t xml:space="preserve">7 </w:t>
            </w:r>
            <w:r>
              <w:rPr>
                <w:rFonts w:hint="eastAsia"/>
              </w:rPr>
              <w:t>搜索测试结果</w:t>
            </w:r>
          </w:p>
        </w:tc>
      </w:tr>
    </w:tbl>
    <w:p>
      <w:pPr>
        <w:pStyle w:val="3"/>
        <w:ind w:right="210"/>
        <w:rPr>
          <w:rFonts w:ascii="黑体" w:hAnsi="黑体" w:eastAsia="黑体"/>
          <w:b w:val="0"/>
        </w:rPr>
      </w:pPr>
      <w:bookmarkStart w:id="48" w:name="_Toc511678205"/>
      <w:r>
        <w:rPr>
          <w:rFonts w:ascii="黑体" w:hAnsi="黑体" w:eastAsia="黑体"/>
          <w:b w:val="0"/>
        </w:rPr>
        <w:t>5.3 性能测试</w:t>
      </w:r>
      <w:bookmarkEnd w:id="48"/>
    </w:p>
    <w:p>
      <w:pPr>
        <w:spacing w:line="360" w:lineRule="auto"/>
        <w:ind w:firstLine="240" w:firstLineChars="100"/>
        <w:rPr>
          <w:rFonts w:asciiTheme="minorEastAsia" w:hAnsiTheme="minorEastAsia" w:cstheme="minorEastAsia"/>
          <w:sz w:val="24"/>
        </w:rPr>
      </w:pPr>
      <w:r>
        <w:rPr>
          <w:rFonts w:asciiTheme="minorEastAsia" w:hAnsiTheme="minorEastAsia" w:cstheme="minorEastAsia"/>
          <w:sz w:val="24"/>
        </w:rPr>
        <w:t>本小节针对系统的性能进行测试，表5</w:t>
      </w:r>
      <w:r>
        <w:rPr>
          <w:rFonts w:hint="eastAsia" w:asciiTheme="minorEastAsia" w:hAnsiTheme="minorEastAsia" w:cstheme="minorEastAsia"/>
          <w:sz w:val="24"/>
        </w:rPr>
        <w:t>-</w:t>
      </w:r>
      <w:r>
        <w:rPr>
          <w:rFonts w:asciiTheme="minorEastAsia" w:hAnsiTheme="minorEastAsia" w:cstheme="minorEastAsia"/>
          <w:sz w:val="24"/>
        </w:rPr>
        <w:t>3给出了系统的主要性能的测试结果。</w:t>
      </w:r>
    </w:p>
    <w:tbl>
      <w:tblPr>
        <w:tblStyle w:val="21"/>
        <w:tblW w:w="852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04"/>
        <w:gridCol w:w="1704"/>
        <w:gridCol w:w="1704"/>
        <w:gridCol w:w="1705"/>
        <w:gridCol w:w="170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8522" w:type="dxa"/>
            <w:gridSpan w:val="5"/>
            <w:tcBorders>
              <w:bottom w:val="single" w:color="auto" w:sz="12" w:space="0"/>
            </w:tcBorders>
          </w:tcPr>
          <w:p>
            <w:pPr>
              <w:spacing w:line="360" w:lineRule="auto"/>
              <w:jc w:val="center"/>
              <w:rPr>
                <w:rFonts w:asciiTheme="minorEastAsia" w:hAnsiTheme="minorEastAsia" w:cstheme="minorEastAsia"/>
                <w:szCs w:val="21"/>
              </w:rPr>
            </w:pPr>
            <w:r>
              <w:rPr>
                <w:rFonts w:asciiTheme="minorEastAsia" w:hAnsiTheme="minorEastAsia" w:cstheme="minorEastAsia"/>
                <w:sz w:val="24"/>
              </w:rPr>
              <w:t>表5</w:t>
            </w:r>
            <w:r>
              <w:rPr>
                <w:rFonts w:hint="eastAsia" w:asciiTheme="minorEastAsia" w:hAnsiTheme="minorEastAsia" w:cstheme="minorEastAsia"/>
                <w:sz w:val="24"/>
              </w:rPr>
              <w:t>-</w:t>
            </w:r>
            <w:r>
              <w:rPr>
                <w:rFonts w:asciiTheme="minorEastAsia" w:hAnsiTheme="minorEastAsia" w:cstheme="minorEastAsia"/>
                <w:sz w:val="24"/>
              </w:rPr>
              <w:t>3</w:t>
            </w:r>
            <w:r>
              <w:rPr>
                <w:rFonts w:hint="eastAsia" w:asciiTheme="minorEastAsia" w:hAnsiTheme="minorEastAsia" w:cstheme="minorEastAsia"/>
                <w:sz w:val="24"/>
              </w:rPr>
              <w:t>性能测试</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1704" w:type="dxa"/>
            <w:tcBorders>
              <w:top w:val="single" w:color="auto" w:sz="12" w:space="0"/>
            </w:tcBorders>
          </w:tcPr>
          <w:p>
            <w:pPr>
              <w:spacing w:line="360" w:lineRule="auto"/>
              <w:rPr>
                <w:rFonts w:asciiTheme="minorEastAsia" w:hAnsiTheme="minorEastAsia" w:cstheme="minorEastAsia"/>
                <w:szCs w:val="21"/>
              </w:rPr>
            </w:pPr>
            <w:r>
              <w:rPr>
                <w:rFonts w:asciiTheme="minorEastAsia" w:hAnsiTheme="minorEastAsia" w:cstheme="minorEastAsia"/>
                <w:szCs w:val="21"/>
              </w:rPr>
              <w:t>序号</w:t>
            </w:r>
          </w:p>
        </w:tc>
        <w:tc>
          <w:tcPr>
            <w:tcW w:w="1704" w:type="dxa"/>
            <w:tcBorders>
              <w:top w:val="single" w:color="auto" w:sz="12" w:space="0"/>
            </w:tcBorders>
          </w:tcPr>
          <w:p>
            <w:pPr>
              <w:spacing w:line="360" w:lineRule="auto"/>
              <w:rPr>
                <w:rFonts w:asciiTheme="minorEastAsia" w:hAnsiTheme="minorEastAsia" w:cstheme="minorEastAsia"/>
                <w:szCs w:val="21"/>
              </w:rPr>
            </w:pPr>
            <w:r>
              <w:rPr>
                <w:rFonts w:asciiTheme="minorEastAsia" w:hAnsiTheme="minorEastAsia" w:cstheme="minorEastAsia"/>
                <w:szCs w:val="21"/>
              </w:rPr>
              <w:t>测试内容</w:t>
            </w:r>
          </w:p>
        </w:tc>
        <w:tc>
          <w:tcPr>
            <w:tcW w:w="1704" w:type="dxa"/>
            <w:tcBorders>
              <w:top w:val="single" w:color="auto" w:sz="12" w:space="0"/>
            </w:tcBorders>
          </w:tcPr>
          <w:p>
            <w:pPr>
              <w:spacing w:line="360" w:lineRule="auto"/>
              <w:rPr>
                <w:rFonts w:asciiTheme="minorEastAsia" w:hAnsiTheme="minorEastAsia" w:cstheme="minorEastAsia"/>
                <w:szCs w:val="21"/>
              </w:rPr>
            </w:pPr>
            <w:r>
              <w:rPr>
                <w:rFonts w:asciiTheme="minorEastAsia" w:hAnsiTheme="minorEastAsia" w:cstheme="minorEastAsia"/>
                <w:szCs w:val="21"/>
              </w:rPr>
              <w:t>操作</w:t>
            </w:r>
          </w:p>
        </w:tc>
        <w:tc>
          <w:tcPr>
            <w:tcW w:w="1705" w:type="dxa"/>
            <w:tcBorders>
              <w:top w:val="single" w:color="auto" w:sz="12" w:space="0"/>
            </w:tcBorders>
          </w:tcPr>
          <w:p>
            <w:pPr>
              <w:spacing w:line="360" w:lineRule="auto"/>
              <w:rPr>
                <w:rFonts w:asciiTheme="minorEastAsia" w:hAnsiTheme="minorEastAsia" w:cstheme="minorEastAsia"/>
                <w:szCs w:val="21"/>
              </w:rPr>
            </w:pPr>
            <w:r>
              <w:rPr>
                <w:rFonts w:asciiTheme="minorEastAsia" w:hAnsiTheme="minorEastAsia" w:cstheme="minorEastAsia"/>
                <w:szCs w:val="21"/>
              </w:rPr>
              <w:t>结果</w:t>
            </w:r>
          </w:p>
        </w:tc>
        <w:tc>
          <w:tcPr>
            <w:tcW w:w="1705" w:type="dxa"/>
            <w:tcBorders>
              <w:top w:val="single" w:color="auto" w:sz="12" w:space="0"/>
            </w:tcBorders>
          </w:tcPr>
          <w:p>
            <w:pPr>
              <w:spacing w:line="360" w:lineRule="auto"/>
              <w:rPr>
                <w:rFonts w:asciiTheme="minorEastAsia" w:hAnsiTheme="minorEastAsia" w:cstheme="minorEastAsia"/>
                <w:szCs w:val="21"/>
              </w:rPr>
            </w:pPr>
            <w:r>
              <w:rPr>
                <w:rFonts w:asciiTheme="minorEastAsia" w:hAnsiTheme="minorEastAsia" w:cstheme="minorEastAsia"/>
                <w:szCs w:val="21"/>
              </w:rPr>
              <w:t>结论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1704" w:type="dxa"/>
          </w:tcPr>
          <w:p>
            <w:pPr>
              <w:spacing w:line="360" w:lineRule="auto"/>
              <w:rPr>
                <w:rFonts w:asciiTheme="minorEastAsia" w:hAnsiTheme="minorEastAsia" w:cstheme="minorEastAsia"/>
                <w:szCs w:val="21"/>
              </w:rPr>
            </w:pPr>
            <w:r>
              <w:rPr>
                <w:rFonts w:asciiTheme="minorEastAsia" w:hAnsiTheme="minorEastAsia" w:cstheme="minorEastAsia"/>
                <w:szCs w:val="21"/>
              </w:rPr>
              <w:t>1</w:t>
            </w:r>
          </w:p>
        </w:tc>
        <w:tc>
          <w:tcPr>
            <w:tcW w:w="1704" w:type="dxa"/>
          </w:tcPr>
          <w:p>
            <w:pPr>
              <w:spacing w:line="360" w:lineRule="auto"/>
              <w:rPr>
                <w:rFonts w:asciiTheme="minorEastAsia" w:hAnsiTheme="minorEastAsia" w:cstheme="minorEastAsia"/>
                <w:szCs w:val="21"/>
              </w:rPr>
            </w:pPr>
            <w:r>
              <w:rPr>
                <w:rFonts w:asciiTheme="minorEastAsia" w:hAnsiTheme="minorEastAsia" w:cstheme="minorEastAsia"/>
                <w:szCs w:val="21"/>
              </w:rPr>
              <w:t>串口发送速度</w:t>
            </w:r>
          </w:p>
        </w:tc>
        <w:tc>
          <w:tcPr>
            <w:tcW w:w="1704" w:type="dxa"/>
          </w:tcPr>
          <w:p>
            <w:pPr>
              <w:spacing w:line="360" w:lineRule="auto"/>
              <w:rPr>
                <w:rFonts w:asciiTheme="minorEastAsia" w:hAnsiTheme="minorEastAsia" w:cstheme="minorEastAsia"/>
                <w:szCs w:val="21"/>
              </w:rPr>
            </w:pPr>
          </w:p>
        </w:tc>
        <w:tc>
          <w:tcPr>
            <w:tcW w:w="1705" w:type="dxa"/>
          </w:tcPr>
          <w:p>
            <w:pPr>
              <w:spacing w:line="360" w:lineRule="auto"/>
              <w:rPr>
                <w:rFonts w:asciiTheme="minorEastAsia" w:hAnsiTheme="minorEastAsia" w:cstheme="minorEastAsia"/>
                <w:szCs w:val="21"/>
              </w:rPr>
            </w:pPr>
          </w:p>
        </w:tc>
        <w:tc>
          <w:tcPr>
            <w:tcW w:w="1705" w:type="dxa"/>
          </w:tcPr>
          <w:p>
            <w:pPr>
              <w:spacing w:line="360" w:lineRule="auto"/>
              <w:rPr>
                <w:rFonts w:asciiTheme="minorEastAsia" w:hAnsiTheme="minorEastAsia" w:cstheme="minorEastAsia"/>
                <w:szCs w:val="2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1704" w:type="dxa"/>
          </w:tcPr>
          <w:p>
            <w:pPr>
              <w:spacing w:line="360" w:lineRule="auto"/>
              <w:rPr>
                <w:rFonts w:asciiTheme="minorEastAsia" w:hAnsiTheme="minorEastAsia" w:cstheme="minorEastAsia"/>
                <w:szCs w:val="21"/>
              </w:rPr>
            </w:pPr>
            <w:r>
              <w:rPr>
                <w:rFonts w:asciiTheme="minorEastAsia" w:hAnsiTheme="minorEastAsia" w:cstheme="minorEastAsia"/>
                <w:szCs w:val="21"/>
              </w:rPr>
              <w:t>2</w:t>
            </w:r>
          </w:p>
        </w:tc>
        <w:tc>
          <w:tcPr>
            <w:tcW w:w="1704" w:type="dxa"/>
          </w:tcPr>
          <w:p>
            <w:pPr>
              <w:spacing w:line="360" w:lineRule="auto"/>
              <w:rPr>
                <w:rFonts w:asciiTheme="minorEastAsia" w:hAnsiTheme="minorEastAsia" w:cstheme="minorEastAsia"/>
                <w:szCs w:val="21"/>
              </w:rPr>
            </w:pPr>
            <w:r>
              <w:rPr>
                <w:rFonts w:asciiTheme="minorEastAsia" w:hAnsiTheme="minorEastAsia" w:cstheme="minorEastAsia"/>
                <w:szCs w:val="21"/>
              </w:rPr>
              <w:t>文件读取速度</w:t>
            </w:r>
          </w:p>
        </w:tc>
        <w:tc>
          <w:tcPr>
            <w:tcW w:w="1704" w:type="dxa"/>
          </w:tcPr>
          <w:p>
            <w:pPr>
              <w:spacing w:line="360" w:lineRule="auto"/>
              <w:rPr>
                <w:rFonts w:asciiTheme="minorEastAsia" w:hAnsiTheme="minorEastAsia" w:cstheme="minorEastAsia"/>
                <w:szCs w:val="21"/>
              </w:rPr>
            </w:pPr>
          </w:p>
        </w:tc>
        <w:tc>
          <w:tcPr>
            <w:tcW w:w="1705" w:type="dxa"/>
          </w:tcPr>
          <w:p>
            <w:pPr>
              <w:spacing w:line="360" w:lineRule="auto"/>
              <w:rPr>
                <w:rFonts w:asciiTheme="minorEastAsia" w:hAnsiTheme="minorEastAsia" w:cstheme="minorEastAsia"/>
                <w:szCs w:val="21"/>
              </w:rPr>
            </w:pPr>
          </w:p>
        </w:tc>
        <w:tc>
          <w:tcPr>
            <w:tcW w:w="1705" w:type="dxa"/>
          </w:tcPr>
          <w:p>
            <w:pPr>
              <w:spacing w:line="360" w:lineRule="auto"/>
              <w:rPr>
                <w:rFonts w:asciiTheme="minorEastAsia" w:hAnsiTheme="minorEastAsia" w:cstheme="minorEastAsia"/>
                <w:szCs w:val="2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1704" w:type="dxa"/>
          </w:tcPr>
          <w:p>
            <w:pPr>
              <w:spacing w:line="360" w:lineRule="auto"/>
              <w:rPr>
                <w:rFonts w:asciiTheme="minorEastAsia" w:hAnsiTheme="minorEastAsia" w:cstheme="minorEastAsia"/>
                <w:szCs w:val="21"/>
              </w:rPr>
            </w:pPr>
            <w:r>
              <w:rPr>
                <w:rFonts w:asciiTheme="minorEastAsia" w:hAnsiTheme="minorEastAsia" w:cstheme="minorEastAsia"/>
                <w:szCs w:val="21"/>
              </w:rPr>
              <w:t>3</w:t>
            </w:r>
          </w:p>
        </w:tc>
        <w:tc>
          <w:tcPr>
            <w:tcW w:w="1704" w:type="dxa"/>
          </w:tcPr>
          <w:p>
            <w:pPr>
              <w:spacing w:line="360" w:lineRule="auto"/>
              <w:rPr>
                <w:rFonts w:asciiTheme="minorEastAsia" w:hAnsiTheme="minorEastAsia" w:cstheme="minorEastAsia"/>
                <w:szCs w:val="21"/>
              </w:rPr>
            </w:pPr>
            <w:r>
              <w:rPr>
                <w:rFonts w:asciiTheme="minorEastAsia" w:hAnsiTheme="minorEastAsia" w:cstheme="minorEastAsia"/>
                <w:szCs w:val="21"/>
              </w:rPr>
              <w:t>文件保存速度</w:t>
            </w:r>
          </w:p>
        </w:tc>
        <w:tc>
          <w:tcPr>
            <w:tcW w:w="1704" w:type="dxa"/>
          </w:tcPr>
          <w:p>
            <w:pPr>
              <w:spacing w:line="360" w:lineRule="auto"/>
              <w:rPr>
                <w:rFonts w:asciiTheme="minorEastAsia" w:hAnsiTheme="minorEastAsia" w:cstheme="minorEastAsia"/>
                <w:szCs w:val="21"/>
              </w:rPr>
            </w:pPr>
          </w:p>
        </w:tc>
        <w:tc>
          <w:tcPr>
            <w:tcW w:w="1705" w:type="dxa"/>
          </w:tcPr>
          <w:p>
            <w:pPr>
              <w:spacing w:line="360" w:lineRule="auto"/>
              <w:rPr>
                <w:rFonts w:asciiTheme="minorEastAsia" w:hAnsiTheme="minorEastAsia" w:cstheme="minorEastAsia"/>
                <w:szCs w:val="21"/>
              </w:rPr>
            </w:pPr>
          </w:p>
        </w:tc>
        <w:tc>
          <w:tcPr>
            <w:tcW w:w="1705" w:type="dxa"/>
          </w:tcPr>
          <w:p>
            <w:pPr>
              <w:spacing w:line="360" w:lineRule="auto"/>
              <w:rPr>
                <w:rFonts w:asciiTheme="minorEastAsia" w:hAnsiTheme="minorEastAsia" w:cstheme="minorEastAsia"/>
                <w:szCs w:val="2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8522" w:type="dxa"/>
            <w:gridSpan w:val="5"/>
            <w:vAlign w:val="center"/>
          </w:tcPr>
          <w:p>
            <w:pPr>
              <w:spacing w:line="360" w:lineRule="auto"/>
              <w:jc w:val="center"/>
              <w:rPr>
                <w:rFonts w:asciiTheme="minorEastAsia" w:hAnsiTheme="minorEastAsia" w:cstheme="minorEastAsia"/>
                <w:szCs w:val="2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8522" w:type="dxa"/>
            <w:gridSpan w:val="5"/>
            <w:tcBorders>
              <w:bottom w:val="single" w:color="auto" w:sz="12" w:space="0"/>
            </w:tcBorders>
          </w:tcPr>
          <w:p>
            <w:pPr>
              <w:spacing w:line="360" w:lineRule="auto"/>
              <w:jc w:val="center"/>
              <w:rPr>
                <w:rFonts w:asciiTheme="minorEastAsia" w:hAnsiTheme="minorEastAsia" w:cstheme="minorEastAsia"/>
                <w:sz w:val="24"/>
              </w:rPr>
            </w:pPr>
            <w:r>
              <w:rPr>
                <w:rFonts w:asciiTheme="minorEastAsia" w:hAnsiTheme="minorEastAsia" w:cstheme="minorEastAsia"/>
                <w:sz w:val="24"/>
              </w:rPr>
              <w:t>表5</w:t>
            </w:r>
            <w:r>
              <w:rPr>
                <w:rFonts w:hint="eastAsia" w:asciiTheme="minorEastAsia" w:hAnsiTheme="minorEastAsia" w:cstheme="minorEastAsia"/>
                <w:sz w:val="24"/>
              </w:rPr>
              <w:t>-</w:t>
            </w:r>
            <w:r>
              <w:rPr>
                <w:rFonts w:asciiTheme="minorEastAsia" w:hAnsiTheme="minorEastAsia" w:cstheme="minorEastAsia"/>
                <w:sz w:val="24"/>
              </w:rPr>
              <w:t>3</w:t>
            </w:r>
            <w:r>
              <w:rPr>
                <w:rFonts w:hint="eastAsia" w:asciiTheme="minorEastAsia" w:hAnsiTheme="minorEastAsia" w:cstheme="minorEastAsia"/>
                <w:sz w:val="24"/>
              </w:rPr>
              <w:t>性能测试</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1704" w:type="dxa"/>
            <w:tcBorders>
              <w:top w:val="single" w:color="auto" w:sz="12" w:space="0"/>
              <w:bottom w:val="single" w:color="auto" w:sz="12" w:space="0"/>
            </w:tcBorders>
          </w:tcPr>
          <w:p>
            <w:pPr>
              <w:spacing w:line="360" w:lineRule="auto"/>
              <w:rPr>
                <w:rFonts w:asciiTheme="minorEastAsia" w:hAnsiTheme="minorEastAsia" w:cstheme="minorEastAsia"/>
                <w:szCs w:val="21"/>
              </w:rPr>
            </w:pPr>
            <w:r>
              <w:rPr>
                <w:rFonts w:asciiTheme="minorEastAsia" w:hAnsiTheme="minorEastAsia" w:cstheme="minorEastAsia"/>
                <w:szCs w:val="21"/>
              </w:rPr>
              <w:t>序号</w:t>
            </w:r>
          </w:p>
        </w:tc>
        <w:tc>
          <w:tcPr>
            <w:tcW w:w="1704" w:type="dxa"/>
            <w:tcBorders>
              <w:top w:val="single" w:color="auto" w:sz="12" w:space="0"/>
              <w:bottom w:val="single" w:color="auto" w:sz="12" w:space="0"/>
            </w:tcBorders>
          </w:tcPr>
          <w:p>
            <w:pPr>
              <w:spacing w:line="360" w:lineRule="auto"/>
              <w:rPr>
                <w:rFonts w:asciiTheme="minorEastAsia" w:hAnsiTheme="minorEastAsia" w:cstheme="minorEastAsia"/>
                <w:szCs w:val="21"/>
              </w:rPr>
            </w:pPr>
            <w:r>
              <w:rPr>
                <w:rFonts w:asciiTheme="minorEastAsia" w:hAnsiTheme="minorEastAsia" w:cstheme="minorEastAsia"/>
                <w:szCs w:val="21"/>
              </w:rPr>
              <w:t>测试内容</w:t>
            </w:r>
          </w:p>
        </w:tc>
        <w:tc>
          <w:tcPr>
            <w:tcW w:w="1704" w:type="dxa"/>
            <w:tcBorders>
              <w:top w:val="single" w:color="auto" w:sz="12" w:space="0"/>
              <w:bottom w:val="single" w:color="auto" w:sz="12" w:space="0"/>
            </w:tcBorders>
          </w:tcPr>
          <w:p>
            <w:pPr>
              <w:spacing w:line="360" w:lineRule="auto"/>
              <w:rPr>
                <w:rFonts w:asciiTheme="minorEastAsia" w:hAnsiTheme="minorEastAsia" w:cstheme="minorEastAsia"/>
                <w:szCs w:val="21"/>
              </w:rPr>
            </w:pPr>
            <w:r>
              <w:rPr>
                <w:rFonts w:asciiTheme="minorEastAsia" w:hAnsiTheme="minorEastAsia" w:cstheme="minorEastAsia"/>
                <w:szCs w:val="21"/>
              </w:rPr>
              <w:t>操作</w:t>
            </w:r>
          </w:p>
        </w:tc>
        <w:tc>
          <w:tcPr>
            <w:tcW w:w="1705" w:type="dxa"/>
            <w:tcBorders>
              <w:top w:val="single" w:color="auto" w:sz="12" w:space="0"/>
              <w:bottom w:val="single" w:color="auto" w:sz="12" w:space="0"/>
            </w:tcBorders>
          </w:tcPr>
          <w:p>
            <w:pPr>
              <w:spacing w:line="360" w:lineRule="auto"/>
              <w:rPr>
                <w:rFonts w:asciiTheme="minorEastAsia" w:hAnsiTheme="minorEastAsia" w:cstheme="minorEastAsia"/>
                <w:szCs w:val="21"/>
              </w:rPr>
            </w:pPr>
            <w:r>
              <w:rPr>
                <w:rFonts w:asciiTheme="minorEastAsia" w:hAnsiTheme="minorEastAsia" w:cstheme="minorEastAsia"/>
                <w:szCs w:val="21"/>
              </w:rPr>
              <w:t>结果</w:t>
            </w:r>
          </w:p>
        </w:tc>
        <w:tc>
          <w:tcPr>
            <w:tcW w:w="1705" w:type="dxa"/>
            <w:tcBorders>
              <w:top w:val="single" w:color="auto" w:sz="12" w:space="0"/>
              <w:bottom w:val="single" w:color="auto" w:sz="12" w:space="0"/>
            </w:tcBorders>
          </w:tcPr>
          <w:p>
            <w:pPr>
              <w:spacing w:line="360" w:lineRule="auto"/>
              <w:rPr>
                <w:rFonts w:asciiTheme="minorEastAsia" w:hAnsiTheme="minorEastAsia" w:cstheme="minorEastAsia"/>
                <w:szCs w:val="21"/>
              </w:rPr>
            </w:pPr>
            <w:r>
              <w:rPr>
                <w:rFonts w:asciiTheme="minorEastAsia" w:hAnsiTheme="minorEastAsia" w:cstheme="minorEastAsia"/>
                <w:szCs w:val="21"/>
              </w:rPr>
              <w:t>结论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c>
          <w:tcPr>
            <w:tcW w:w="1704" w:type="dxa"/>
            <w:tcBorders>
              <w:top w:val="single" w:color="auto" w:sz="12" w:space="0"/>
              <w:bottom w:val="single" w:color="auto" w:sz="12" w:space="0"/>
            </w:tcBorders>
          </w:tcPr>
          <w:p>
            <w:pPr>
              <w:spacing w:line="360" w:lineRule="auto"/>
              <w:rPr>
                <w:rFonts w:asciiTheme="minorEastAsia" w:hAnsiTheme="minorEastAsia" w:cstheme="minorEastAsia"/>
                <w:szCs w:val="21"/>
              </w:rPr>
            </w:pPr>
            <w:r>
              <w:rPr>
                <w:rFonts w:asciiTheme="minorEastAsia" w:hAnsiTheme="minorEastAsia" w:cstheme="minorEastAsia"/>
                <w:szCs w:val="21"/>
              </w:rPr>
              <w:t>4</w:t>
            </w:r>
          </w:p>
        </w:tc>
        <w:tc>
          <w:tcPr>
            <w:tcW w:w="1704" w:type="dxa"/>
            <w:tcBorders>
              <w:top w:val="single" w:color="auto" w:sz="12" w:space="0"/>
              <w:bottom w:val="single" w:color="auto" w:sz="12" w:space="0"/>
            </w:tcBorders>
          </w:tcPr>
          <w:p>
            <w:pPr>
              <w:spacing w:line="360" w:lineRule="auto"/>
              <w:rPr>
                <w:rFonts w:asciiTheme="minorEastAsia" w:hAnsiTheme="minorEastAsia" w:cstheme="minorEastAsia"/>
                <w:szCs w:val="21"/>
              </w:rPr>
            </w:pPr>
            <w:r>
              <w:rPr>
                <w:rFonts w:asciiTheme="minorEastAsia" w:hAnsiTheme="minorEastAsia" w:cstheme="minorEastAsia"/>
                <w:szCs w:val="21"/>
              </w:rPr>
              <w:t>数据搜索速度</w:t>
            </w:r>
          </w:p>
        </w:tc>
        <w:tc>
          <w:tcPr>
            <w:tcW w:w="1704" w:type="dxa"/>
            <w:tcBorders>
              <w:top w:val="single" w:color="auto" w:sz="12" w:space="0"/>
              <w:bottom w:val="single" w:color="auto" w:sz="12" w:space="0"/>
            </w:tcBorders>
          </w:tcPr>
          <w:p>
            <w:pPr>
              <w:spacing w:line="360" w:lineRule="auto"/>
              <w:rPr>
                <w:rFonts w:asciiTheme="minorEastAsia" w:hAnsiTheme="minorEastAsia" w:cstheme="minorEastAsia"/>
                <w:szCs w:val="21"/>
              </w:rPr>
            </w:pPr>
          </w:p>
        </w:tc>
        <w:tc>
          <w:tcPr>
            <w:tcW w:w="1705" w:type="dxa"/>
            <w:tcBorders>
              <w:top w:val="single" w:color="auto" w:sz="12" w:space="0"/>
              <w:bottom w:val="single" w:color="auto" w:sz="12" w:space="0"/>
            </w:tcBorders>
          </w:tcPr>
          <w:p>
            <w:pPr>
              <w:spacing w:line="360" w:lineRule="auto"/>
              <w:rPr>
                <w:rFonts w:asciiTheme="minorEastAsia" w:hAnsiTheme="minorEastAsia" w:cstheme="minorEastAsia"/>
                <w:szCs w:val="21"/>
              </w:rPr>
            </w:pPr>
          </w:p>
        </w:tc>
        <w:tc>
          <w:tcPr>
            <w:tcW w:w="1705" w:type="dxa"/>
            <w:tcBorders>
              <w:top w:val="single" w:color="auto" w:sz="12" w:space="0"/>
              <w:bottom w:val="single" w:color="auto" w:sz="12" w:space="0"/>
            </w:tcBorders>
          </w:tcPr>
          <w:p>
            <w:pPr>
              <w:spacing w:line="360" w:lineRule="auto"/>
              <w:rPr>
                <w:rFonts w:asciiTheme="minorEastAsia" w:hAnsiTheme="minorEastAsia" w:cstheme="minorEastAsia"/>
                <w:szCs w:val="21"/>
              </w:rPr>
            </w:pPr>
          </w:p>
        </w:tc>
      </w:tr>
    </w:tbl>
    <w:p>
      <w:pPr>
        <w:spacing w:line="360" w:lineRule="auto"/>
        <w:rPr>
          <w:rFonts w:asciiTheme="minorEastAsia" w:hAnsiTheme="minorEastAsia" w:cstheme="minorEastAsia"/>
          <w:sz w:val="24"/>
        </w:rPr>
      </w:pPr>
      <w:r>
        <w:rPr>
          <w:rFonts w:hint="eastAsia" w:asciiTheme="minorEastAsia" w:hAnsiTheme="minorEastAsia" w:cstheme="minorEastAsia"/>
          <w:sz w:val="24"/>
        </w:rPr>
        <w:t>图5-</w:t>
      </w:r>
      <w:r>
        <w:rPr>
          <w:rFonts w:asciiTheme="minorEastAsia" w:hAnsiTheme="minorEastAsia" w:cstheme="minorEastAsia"/>
          <w:sz w:val="24"/>
        </w:rPr>
        <w:t>8给出了</w:t>
      </w:r>
      <w:r>
        <w:rPr>
          <w:rFonts w:hint="eastAsia" w:asciiTheme="minorEastAsia" w:hAnsiTheme="minorEastAsia" w:cstheme="minorEastAsia"/>
          <w:sz w:val="24"/>
        </w:rPr>
        <w:t>客户端</w:t>
      </w:r>
      <w:r>
        <w:rPr>
          <w:rFonts w:asciiTheme="minorEastAsia" w:hAnsiTheme="minorEastAsia" w:cstheme="minorEastAsia"/>
          <w:sz w:val="24"/>
        </w:rPr>
        <w:t>系统在实时捕获时内存占用情况</w:t>
      </w:r>
      <w:r>
        <w:rPr>
          <w:rFonts w:hint="eastAsia" w:asciiTheme="minorEastAsia" w:hAnsiTheme="minorEastAsia" w:cstheme="minorEastAsia"/>
          <w:sz w:val="24"/>
        </w:rPr>
        <w:t>。</w:t>
      </w:r>
      <w:r>
        <w:rPr>
          <w:rFonts w:asciiTheme="minorEastAsia" w:hAnsiTheme="minorEastAsia" w:cstheme="minorEastAsia"/>
          <w:sz w:val="24"/>
        </w:rPr>
        <w:t>测试结果表明本系统占用内容小，并能满足用户的性能要求。</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Pr>
          <w:p>
            <w:pPr>
              <w:spacing w:line="360" w:lineRule="auto"/>
              <w:rPr>
                <w:rFonts w:hint="eastAsia" w:asciiTheme="minorEastAsia" w:hAnsiTheme="minorEastAsia" w:cs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946" w:type="dxa"/>
          </w:tcPr>
          <w:p>
            <w:pPr>
              <w:spacing w:line="360" w:lineRule="auto"/>
              <w:jc w:val="center"/>
              <w:rPr>
                <w:rFonts w:hint="eastAsia" w:asciiTheme="minorEastAsia" w:hAnsiTheme="minorEastAsia" w:cstheme="minorEastAsia"/>
                <w:szCs w:val="21"/>
              </w:rPr>
            </w:pPr>
            <w:r>
              <w:rPr>
                <w:rFonts w:hint="eastAsia" w:asciiTheme="minorEastAsia" w:hAnsiTheme="minorEastAsia" w:cstheme="minorEastAsia"/>
                <w:szCs w:val="21"/>
              </w:rPr>
              <w:t>图5-</w:t>
            </w:r>
            <w:r>
              <w:rPr>
                <w:rFonts w:asciiTheme="minorEastAsia" w:hAnsiTheme="minorEastAsia" w:cstheme="minorEastAsia"/>
                <w:szCs w:val="21"/>
              </w:rPr>
              <w:t xml:space="preserve">8 </w:t>
            </w:r>
            <w:r>
              <w:rPr>
                <w:rFonts w:hint="eastAsia" w:asciiTheme="minorEastAsia" w:hAnsiTheme="minorEastAsia" w:cstheme="minorEastAsia"/>
                <w:szCs w:val="21"/>
              </w:rPr>
              <w:t>客户端内存占用情况</w:t>
            </w:r>
          </w:p>
        </w:tc>
      </w:tr>
    </w:tbl>
    <w:p>
      <w:pPr>
        <w:pStyle w:val="3"/>
        <w:ind w:right="210"/>
        <w:rPr>
          <w:rFonts w:ascii="黑体" w:hAnsi="黑体" w:eastAsia="黑体"/>
          <w:b w:val="0"/>
        </w:rPr>
      </w:pPr>
      <w:bookmarkStart w:id="49" w:name="_Toc511678206"/>
      <w:r>
        <w:rPr>
          <w:rFonts w:ascii="黑体" w:hAnsi="黑体" w:eastAsia="黑体"/>
          <w:b w:val="0"/>
        </w:rPr>
        <w:t>5.4 本章小结</w:t>
      </w:r>
      <w:bookmarkEnd w:id="49"/>
    </w:p>
    <w:p>
      <w:pPr>
        <w:spacing w:line="360" w:lineRule="auto"/>
        <w:ind w:firstLine="480" w:firstLineChars="200"/>
        <w:rPr>
          <w:rFonts w:hint="eastAsia" w:asciiTheme="minorEastAsia" w:hAnsiTheme="minorEastAsia" w:cstheme="minorEastAsia"/>
          <w:sz w:val="24"/>
        </w:rPr>
      </w:pPr>
      <w:r>
        <w:rPr>
          <w:rFonts w:asciiTheme="minorEastAsia" w:hAnsiTheme="minorEastAsia" w:cstheme="minorEastAsia"/>
          <w:sz w:val="24"/>
        </w:rPr>
        <w:t>本章主要针对系统进行了功能测试与性能测试，通过测试结果可以看出本系统满足监控网络状态的需求。</w:t>
      </w:r>
    </w:p>
    <w:p>
      <w:pPr>
        <w:pStyle w:val="2"/>
        <w:numPr>
          <w:ilvl w:val="0"/>
          <w:numId w:val="0"/>
        </w:numPr>
      </w:pPr>
      <w:bookmarkStart w:id="50" w:name="_Toc511678207"/>
      <w:r>
        <w:t>第六章 总结</w:t>
      </w:r>
      <w:bookmarkEnd w:id="50"/>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本文主要研究了</w:t>
      </w:r>
      <w:r>
        <w:rPr>
          <w:rFonts w:asciiTheme="minorEastAsia" w:hAnsiTheme="minorEastAsia" w:eastAsiaTheme="minorEastAsia" w:cstheme="minorEastAsia"/>
          <w:sz w:val="24"/>
        </w:rPr>
        <w:t>基于VxWorks系统的网络抓包工具设计与实现</w:t>
      </w:r>
      <w:r>
        <w:rPr>
          <w:rFonts w:asciiTheme="minorEastAsia" w:hAnsiTheme="minorEastAsia" w:cstheme="minorEastAsia"/>
          <w:sz w:val="24"/>
        </w:rPr>
        <w:t>，采用C/S架构实现网络数据包的分析与存储。本文首先介绍了实现系统的关键技术，包括对网络抓包原理的介绍；阐述了数据包过滤的原理，通过原理自定义简化版过滤器；介绍了系统分析所需要的网络协议，讨论了解析网络数据包的思路。在系统设计与实现部分，本文分别给出了服务器与客户端的整体架构，并对架构中每层的功能模块的设计思路与代码实现进行了讨论，这部分重点研究了服务器与客户端串口通信方式、解析网络协议方案以及pcap文件读取保存技术。最后本文对课题所设计的系统进行了功能测试与性能测试，分析相关测试结果。本文的主要成果与总结如下：</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1. 通过分析嗅探器的工作原理、功能需求以及使用的关键技术，并结合VxWorks的网络架构，提出基于VxWorks系统的网络抓包分析系统的整体设计方案。</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2. 在VxWorks平台通过使用MUX接口实现服务器网络数据包捕获功能，并通过串口通信将网络数据包推送到客户端；客户端软件实现Windows与Linux的跨平台使用，实现对客户端推送的数据包实时进行协议分析、读取本地pcap文件解析协议以及数据包存储的功能。</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3. 通过对系统的功能测试与性能测试验证系统运行状态。</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本文所设计的系统运行良好，可以很好的解析网络数据包，但还存在以下几点有待改进：</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1.网络协议解析只做到对传输层之前的层次（包括传输层）的解析，并没有对应用层进行进一步解析，需要进一步研究。</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2.本文设计的系统只是完成了解析数据包的核心功能，没有做流量统计，需要进一步研究。</w:t>
      </w:r>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3.本文设计的系统读取保存本地文件，只局限于pcap格式的文件，对于其他格式尚不支持</w:t>
      </w:r>
      <w:r>
        <w:rPr>
          <w:rFonts w:hint="eastAsia" w:asciiTheme="minorEastAsia" w:hAnsiTheme="minorEastAsia" w:cstheme="minorEastAsia"/>
          <w:sz w:val="24"/>
        </w:rPr>
        <w:t>；同时对大文件保存没有做分片处理，</w:t>
      </w:r>
      <w:r>
        <w:rPr>
          <w:rFonts w:asciiTheme="minorEastAsia" w:hAnsiTheme="minorEastAsia" w:cstheme="minorEastAsia"/>
          <w:sz w:val="24"/>
        </w:rPr>
        <w:t>需要进一步研究。</w:t>
      </w:r>
    </w:p>
    <w:p>
      <w:pPr>
        <w:widowControl/>
        <w:jc w:val="left"/>
        <w:rPr>
          <w:sz w:val="24"/>
        </w:rPr>
      </w:pPr>
    </w:p>
    <w:p>
      <w:pPr>
        <w:pStyle w:val="22"/>
        <w:rPr>
          <w:b w:val="0"/>
        </w:rPr>
      </w:pPr>
      <w:bookmarkStart w:id="51" w:name="_Toc511678208"/>
      <w:r>
        <w:rPr>
          <w:rFonts w:hint="eastAsia"/>
          <w:b w:val="0"/>
        </w:rPr>
        <w:t>致谢</w:t>
      </w:r>
      <w:bookmarkEnd w:id="51"/>
    </w:p>
    <w:p>
      <w:pPr>
        <w:autoSpaceDE w:val="0"/>
        <w:autoSpaceDN w:val="0"/>
        <w:adjustRightInd w:val="0"/>
        <w:jc w:val="left"/>
        <w:rPr>
          <w:kern w:val="0"/>
          <w:sz w:val="24"/>
        </w:rPr>
      </w:pPr>
      <w:r>
        <w:br w:type="page"/>
      </w:r>
      <w:r>
        <w:fldChar w:fldCharType="begin"/>
      </w:r>
      <w:r>
        <w:instrText xml:space="preserve"> ADDIN NE.Bib</w:instrText>
      </w:r>
      <w:r>
        <w:fldChar w:fldCharType="separate"/>
      </w:r>
    </w:p>
    <w:p>
      <w:pPr>
        <w:autoSpaceDE w:val="0"/>
        <w:autoSpaceDN w:val="0"/>
        <w:adjustRightInd w:val="0"/>
        <w:jc w:val="left"/>
        <w:rPr>
          <w:rFonts w:ascii="黑体" w:hAnsi="黑体" w:eastAsia="黑体"/>
          <w:kern w:val="0"/>
          <w:sz w:val="24"/>
        </w:rPr>
      </w:pPr>
      <w:r>
        <w:rPr>
          <w:rFonts w:ascii="黑体" w:hAnsi="黑体" w:eastAsia="黑体"/>
          <w:bCs/>
          <w:color w:val="000000"/>
          <w:kern w:val="0"/>
          <w:sz w:val="40"/>
          <w:szCs w:val="40"/>
        </w:rPr>
        <w:t>参考文献</w:t>
      </w:r>
    </w:p>
    <w:p>
      <w:pPr>
        <w:spacing w:line="360" w:lineRule="auto"/>
        <w:rPr>
          <w:sz w:val="18"/>
          <w:szCs w:val="18"/>
        </w:rPr>
      </w:pPr>
      <w:r>
        <w:rPr>
          <w:rFonts w:hint="eastAsia"/>
          <w:sz w:val="18"/>
          <w:szCs w:val="18"/>
        </w:rPr>
        <w:t>[</w:t>
      </w:r>
      <w:r>
        <w:rPr>
          <w:sz w:val="18"/>
          <w:szCs w:val="18"/>
        </w:rPr>
        <w:t>1</w:t>
      </w:r>
      <w:r>
        <w:rPr>
          <w:rFonts w:hint="eastAsia"/>
          <w:sz w:val="18"/>
          <w:szCs w:val="18"/>
        </w:rPr>
        <w:t>]</w:t>
      </w:r>
      <w:r>
        <w:rPr>
          <w:sz w:val="18"/>
          <w:szCs w:val="18"/>
        </w:rPr>
        <w:t xml:space="preserve"> </w:t>
      </w:r>
      <w:r>
        <w:rPr>
          <w:rFonts w:hint="eastAsia"/>
          <w:sz w:val="18"/>
          <w:szCs w:val="18"/>
        </w:rPr>
        <w:t>基于HTTP协议的Web访问监测系统. 张一. 电子科技大学，2012.5</w:t>
      </w:r>
    </w:p>
    <w:p>
      <w:pPr>
        <w:spacing w:line="360" w:lineRule="auto"/>
        <w:rPr>
          <w:sz w:val="18"/>
          <w:szCs w:val="18"/>
        </w:rPr>
      </w:pPr>
      <w:r>
        <w:rPr>
          <w:rFonts w:hint="eastAsia"/>
          <w:sz w:val="18"/>
          <w:szCs w:val="18"/>
        </w:rPr>
        <w:t>[</w:t>
      </w:r>
      <w:r>
        <w:rPr>
          <w:sz w:val="18"/>
          <w:szCs w:val="18"/>
        </w:rPr>
        <w:t>2</w:t>
      </w:r>
      <w:r>
        <w:rPr>
          <w:rFonts w:hint="eastAsia"/>
          <w:sz w:val="18"/>
          <w:szCs w:val="18"/>
        </w:rPr>
        <w:t>]</w:t>
      </w:r>
      <w:r>
        <w:rPr>
          <w:sz w:val="18"/>
          <w:szCs w:val="18"/>
        </w:rPr>
        <w:t xml:space="preserve"> </w:t>
      </w:r>
      <w:r>
        <w:rPr>
          <w:rFonts w:hint="eastAsia"/>
          <w:sz w:val="18"/>
          <w:szCs w:val="18"/>
        </w:rPr>
        <w:t>基于WinpCap的网络流量统计扥洗系统设计与实现. 于天予. 河北科技大学，2013.12</w:t>
      </w:r>
    </w:p>
    <w:p>
      <w:pPr>
        <w:spacing w:line="360" w:lineRule="auto"/>
        <w:rPr>
          <w:sz w:val="18"/>
          <w:szCs w:val="18"/>
        </w:rPr>
      </w:pPr>
      <w:r>
        <w:rPr>
          <w:sz w:val="18"/>
          <w:szCs w:val="18"/>
        </w:rPr>
        <w:t>[3] 基于C_S结构的网络服务质量监控系统的设计与实现. 杨晗. 电子科技大学， 2012.03</w:t>
      </w:r>
    </w:p>
    <w:p>
      <w:pPr>
        <w:spacing w:line="360" w:lineRule="auto"/>
        <w:rPr>
          <w:sz w:val="18"/>
          <w:szCs w:val="18"/>
        </w:rPr>
      </w:pPr>
      <w:r>
        <w:rPr>
          <w:sz w:val="18"/>
          <w:szCs w:val="18"/>
        </w:rPr>
        <w:t>[4] 基于VxWorks网络协议栈的数据采集协议设计. 胡明. 哈尔滨工程大学，2007.1.25</w:t>
      </w:r>
    </w:p>
    <w:p>
      <w:pPr>
        <w:spacing w:line="360" w:lineRule="auto"/>
        <w:rPr>
          <w:sz w:val="18"/>
          <w:szCs w:val="18"/>
        </w:rPr>
      </w:pPr>
      <w:r>
        <w:rPr>
          <w:rFonts w:hint="eastAsia"/>
          <w:sz w:val="18"/>
          <w:szCs w:val="18"/>
        </w:rPr>
        <w:t>[</w:t>
      </w:r>
      <w:r>
        <w:rPr>
          <w:sz w:val="18"/>
          <w:szCs w:val="18"/>
        </w:rPr>
        <w:t>5</w:t>
      </w:r>
      <w:r>
        <w:rPr>
          <w:rFonts w:hint="eastAsia"/>
          <w:sz w:val="18"/>
          <w:szCs w:val="18"/>
        </w:rPr>
        <w:t>] VxWorks END 网络驱动软件的开发与实现. 寇云林，陈怀民，段晓军，陈伟. 计算机测量与控制，2009.17(1)</w:t>
      </w:r>
    </w:p>
    <w:p>
      <w:pPr>
        <w:spacing w:line="360" w:lineRule="auto"/>
        <w:rPr>
          <w:sz w:val="18"/>
          <w:szCs w:val="18"/>
        </w:rPr>
      </w:pPr>
      <w:r>
        <w:rPr>
          <w:rFonts w:hint="eastAsia"/>
          <w:sz w:val="18"/>
          <w:szCs w:val="18"/>
        </w:rPr>
        <w:t>[</w:t>
      </w:r>
      <w:r>
        <w:rPr>
          <w:sz w:val="18"/>
          <w:szCs w:val="18"/>
        </w:rPr>
        <w:t>6</w:t>
      </w:r>
      <w:r>
        <w:rPr>
          <w:rFonts w:hint="eastAsia"/>
          <w:sz w:val="18"/>
          <w:szCs w:val="18"/>
        </w:rPr>
        <w:t>]</w:t>
      </w:r>
      <w:r>
        <w:rPr>
          <w:sz w:val="18"/>
          <w:szCs w:val="18"/>
        </w:rPr>
        <w:t xml:space="preserve"> </w:t>
      </w:r>
      <w:r>
        <w:rPr>
          <w:rFonts w:hint="eastAsia"/>
          <w:sz w:val="18"/>
          <w:szCs w:val="18"/>
        </w:rPr>
        <w:t>一种网络协议抓包数据引擎优化控制机制的研究. 徐琳. 信息技术与信息化研究与探讨，2015</w:t>
      </w:r>
      <w:r>
        <w:rPr>
          <w:rFonts w:hint="eastAsia"/>
          <w:sz w:val="18"/>
          <w:szCs w:val="18"/>
          <w:lang w:val="en-US" w:eastAsia="zh-CN"/>
        </w:rPr>
        <w:t>:</w:t>
      </w:r>
      <w:r>
        <w:rPr>
          <w:rFonts w:hint="eastAsia"/>
          <w:sz w:val="18"/>
          <w:szCs w:val="18"/>
        </w:rPr>
        <w:t>11-218</w:t>
      </w:r>
      <w:r>
        <w:rPr>
          <w:sz w:val="18"/>
          <w:szCs w:val="18"/>
        </w:rPr>
        <w:t xml:space="preserve"> </w:t>
      </w:r>
    </w:p>
    <w:p>
      <w:pPr>
        <w:widowControl/>
        <w:jc w:val="left"/>
        <w:rPr>
          <w:sz w:val="18"/>
          <w:szCs w:val="18"/>
        </w:rPr>
      </w:pPr>
      <w:r>
        <w:rPr>
          <w:sz w:val="18"/>
          <w:szCs w:val="18"/>
        </w:rPr>
        <w:t>[7] W.Richard Stevens. TCP/IP详解 卷1：协议（第二版）.</w:t>
      </w:r>
      <w:r>
        <w:fldChar w:fldCharType="begin"/>
      </w:r>
      <w:r>
        <w:instrText xml:space="preserve"> HYPERLINK "https://book.jd.com/writer/吴英_1.html" \t "/home/tuwangfei/文档x/_blank" </w:instrText>
      </w:r>
      <w:r>
        <w:fldChar w:fldCharType="separate"/>
      </w:r>
      <w:r>
        <w:rPr>
          <w:rFonts w:hint="eastAsia"/>
          <w:sz w:val="18"/>
          <w:szCs w:val="18"/>
        </w:rPr>
        <w:t>吴英</w:t>
      </w:r>
      <w:r>
        <w:rPr>
          <w:rFonts w:hint="eastAsia"/>
          <w:sz w:val="18"/>
          <w:szCs w:val="18"/>
        </w:rPr>
        <w:fldChar w:fldCharType="end"/>
      </w:r>
      <w:r>
        <w:rPr>
          <w:rFonts w:hint="eastAsia"/>
          <w:sz w:val="18"/>
          <w:szCs w:val="18"/>
        </w:rPr>
        <w:t>，</w:t>
      </w:r>
      <w:r>
        <w:fldChar w:fldCharType="begin"/>
      </w:r>
      <w:r>
        <w:instrText xml:space="preserve"> HYPERLINK "https://book.jd.com/writer/张玉_1.html" \t "/home/tuwangfei/文档x/_blank" </w:instrText>
      </w:r>
      <w:r>
        <w:fldChar w:fldCharType="separate"/>
      </w:r>
      <w:r>
        <w:rPr>
          <w:rFonts w:hint="eastAsia"/>
          <w:sz w:val="18"/>
          <w:szCs w:val="18"/>
        </w:rPr>
        <w:t>张玉</w:t>
      </w:r>
      <w:r>
        <w:rPr>
          <w:rFonts w:hint="eastAsia"/>
          <w:sz w:val="18"/>
          <w:szCs w:val="18"/>
        </w:rPr>
        <w:fldChar w:fldCharType="end"/>
      </w:r>
      <w:r>
        <w:rPr>
          <w:rFonts w:hint="eastAsia"/>
          <w:sz w:val="18"/>
          <w:szCs w:val="18"/>
        </w:rPr>
        <w:t>，</w:t>
      </w:r>
      <w:r>
        <w:fldChar w:fldCharType="begin"/>
      </w:r>
      <w:r>
        <w:instrText xml:space="preserve"> HYPERLINK "https://book.jd.com/writer/许昱玮_1.html" \t "/home/tuwangfei/文档x/_blank" </w:instrText>
      </w:r>
      <w:r>
        <w:fldChar w:fldCharType="separate"/>
      </w:r>
      <w:r>
        <w:rPr>
          <w:rFonts w:hint="eastAsia"/>
          <w:sz w:val="18"/>
          <w:szCs w:val="18"/>
        </w:rPr>
        <w:t>许昱玮</w:t>
      </w:r>
      <w:r>
        <w:rPr>
          <w:rFonts w:hint="eastAsia"/>
          <w:sz w:val="18"/>
          <w:szCs w:val="18"/>
        </w:rPr>
        <w:fldChar w:fldCharType="end"/>
      </w:r>
      <w:r>
        <w:rPr>
          <w:rFonts w:hint="eastAsia"/>
          <w:sz w:val="18"/>
          <w:szCs w:val="18"/>
        </w:rPr>
        <w:t>译</w:t>
      </w:r>
      <w:r>
        <w:rPr>
          <w:sz w:val="18"/>
          <w:szCs w:val="18"/>
        </w:rPr>
        <w:t>.机械工业出版社:2016</w:t>
      </w:r>
      <w:r>
        <w:rPr>
          <w:rFonts w:hint="eastAsia"/>
          <w:sz w:val="18"/>
          <w:szCs w:val="18"/>
          <w:lang w:val="en-US" w:eastAsia="zh-CN"/>
        </w:rPr>
        <w:t>:</w:t>
      </w:r>
      <w:r>
        <w:rPr>
          <w:sz w:val="18"/>
          <w:szCs w:val="18"/>
        </w:rPr>
        <w:t>1-50, 107-128, 170-174</w:t>
      </w:r>
    </w:p>
    <w:p>
      <w:pPr>
        <w:spacing w:line="360" w:lineRule="auto"/>
        <w:rPr>
          <w:sz w:val="18"/>
          <w:szCs w:val="18"/>
        </w:rPr>
      </w:pPr>
      <w:r>
        <w:rPr>
          <w:rFonts w:hint="eastAsia"/>
          <w:sz w:val="18"/>
          <w:szCs w:val="18"/>
        </w:rPr>
        <w:t>[8]</w:t>
      </w:r>
      <w:r>
        <w:rPr>
          <w:sz w:val="18"/>
          <w:szCs w:val="18"/>
        </w:rPr>
        <w:t xml:space="preserve"> </w:t>
      </w:r>
      <w:r>
        <w:rPr>
          <w:rFonts w:hint="eastAsia"/>
          <w:sz w:val="18"/>
          <w:szCs w:val="18"/>
        </w:rPr>
        <w:t>网络数据包捕获及分析. 卢建华，蒋明，陈淑芳. 网络安全技术与应用，2009.2</w:t>
      </w:r>
    </w:p>
    <w:p>
      <w:pPr>
        <w:spacing w:line="360" w:lineRule="auto"/>
        <w:rPr>
          <w:sz w:val="18"/>
          <w:szCs w:val="18"/>
        </w:rPr>
      </w:pPr>
      <w:r>
        <w:rPr>
          <w:sz w:val="18"/>
          <w:szCs w:val="18"/>
        </w:rPr>
        <w:t xml:space="preserve">[9] </w:t>
      </w:r>
      <w:r>
        <w:rPr>
          <w:rFonts w:hint="eastAsia"/>
          <w:sz w:val="18"/>
          <w:szCs w:val="18"/>
        </w:rPr>
        <w:t>W. Richard Stevens,Bill Fenner,Andrew M. Rudoff</w:t>
      </w:r>
      <w:r>
        <w:rPr>
          <w:sz w:val="18"/>
          <w:szCs w:val="18"/>
        </w:rPr>
        <w:t>.Unix网络编程 卷1：套接字联网API（第三版）.杨继张译.人民邮电出版社.2017.580-645</w:t>
      </w:r>
    </w:p>
    <w:p>
      <w:pPr>
        <w:spacing w:line="360" w:lineRule="auto"/>
        <w:rPr>
          <w:sz w:val="18"/>
          <w:szCs w:val="18"/>
        </w:rPr>
      </w:pPr>
      <w:r>
        <w:rPr>
          <w:rFonts w:hint="eastAsia"/>
          <w:sz w:val="18"/>
          <w:szCs w:val="18"/>
        </w:rPr>
        <w:t>[</w:t>
      </w:r>
      <w:r>
        <w:rPr>
          <w:sz w:val="18"/>
          <w:szCs w:val="18"/>
        </w:rPr>
        <w:t>10</w:t>
      </w:r>
      <w:r>
        <w:rPr>
          <w:rFonts w:hint="eastAsia"/>
          <w:sz w:val="18"/>
          <w:szCs w:val="18"/>
        </w:rPr>
        <w:t>]</w:t>
      </w:r>
      <w:r>
        <w:rPr>
          <w:sz w:val="18"/>
          <w:szCs w:val="18"/>
        </w:rPr>
        <w:t xml:space="preserve"> </w:t>
      </w:r>
      <w:r>
        <w:rPr>
          <w:rFonts w:hint="eastAsia"/>
          <w:sz w:val="18"/>
          <w:szCs w:val="18"/>
        </w:rPr>
        <w:t>VxWorks网络协议栈的MUX接口. 张晓华，李智涛，徐钊. 计算机与嵌入式系统应用，2002.5</w:t>
      </w:r>
    </w:p>
    <w:p>
      <w:pPr>
        <w:spacing w:line="360" w:lineRule="auto"/>
        <w:rPr>
          <w:sz w:val="18"/>
          <w:szCs w:val="18"/>
        </w:rPr>
      </w:pPr>
      <w:r>
        <w:rPr>
          <w:sz w:val="18"/>
          <w:szCs w:val="18"/>
        </w:rPr>
        <w:t>[1</w:t>
      </w:r>
      <w:r>
        <w:rPr>
          <w:rFonts w:hint="eastAsia"/>
          <w:sz w:val="18"/>
          <w:szCs w:val="18"/>
          <w:lang w:val="en-US" w:eastAsia="zh-CN"/>
        </w:rPr>
        <w:t>1</w:t>
      </w:r>
      <w:r>
        <w:rPr>
          <w:sz w:val="18"/>
          <w:szCs w:val="18"/>
        </w:rPr>
        <w:t>] Wind River. VxWorks网络程序员指南（第一版）. 王金刚，宫霄霖，熊辉译. 清华大学出版社. 2003</w:t>
      </w:r>
      <w:r>
        <w:rPr>
          <w:rFonts w:hint="eastAsia"/>
          <w:sz w:val="18"/>
          <w:szCs w:val="18"/>
          <w:lang w:val="en-US" w:eastAsia="zh-CN"/>
        </w:rPr>
        <w:t>:</w:t>
      </w:r>
      <w:r>
        <w:rPr>
          <w:sz w:val="18"/>
          <w:szCs w:val="18"/>
        </w:rPr>
        <w:t>155-162, 193-197</w:t>
      </w:r>
    </w:p>
    <w:p>
      <w:pPr>
        <w:spacing w:line="360" w:lineRule="auto"/>
        <w:rPr>
          <w:sz w:val="18"/>
          <w:szCs w:val="18"/>
        </w:rPr>
      </w:pPr>
      <w:r>
        <w:rPr>
          <w:rFonts w:hint="eastAsia"/>
          <w:sz w:val="18"/>
          <w:szCs w:val="18"/>
        </w:rPr>
        <w:t>[1</w:t>
      </w:r>
      <w:r>
        <w:rPr>
          <w:rFonts w:hint="eastAsia"/>
          <w:sz w:val="18"/>
          <w:szCs w:val="18"/>
          <w:lang w:val="en-US" w:eastAsia="zh-CN"/>
        </w:rPr>
        <w:t>2</w:t>
      </w:r>
      <w:r>
        <w:rPr>
          <w:rFonts w:hint="eastAsia"/>
          <w:sz w:val="18"/>
          <w:szCs w:val="18"/>
        </w:rPr>
        <w:t>]</w:t>
      </w:r>
      <w:r>
        <w:rPr>
          <w:sz w:val="18"/>
          <w:szCs w:val="18"/>
        </w:rPr>
        <w:t xml:space="preserve"> </w:t>
      </w:r>
      <w:r>
        <w:rPr>
          <w:rFonts w:hint="eastAsia"/>
          <w:sz w:val="18"/>
          <w:szCs w:val="18"/>
        </w:rPr>
        <w:t>BPF数据包过滤器的分析与研究. 王景琪，左明，张功杰. 计算机工程与设计,2005.9 26-9</w:t>
      </w:r>
    </w:p>
    <w:p>
      <w:pPr>
        <w:spacing w:line="360" w:lineRule="auto"/>
        <w:rPr>
          <w:sz w:val="18"/>
          <w:szCs w:val="18"/>
        </w:rPr>
      </w:pPr>
      <w:r>
        <w:rPr>
          <w:sz w:val="18"/>
          <w:szCs w:val="18"/>
        </w:rPr>
        <w:t>[1</w:t>
      </w:r>
      <w:r>
        <w:rPr>
          <w:rFonts w:hint="eastAsia"/>
          <w:sz w:val="18"/>
          <w:szCs w:val="18"/>
          <w:lang w:val="en-US" w:eastAsia="zh-CN"/>
        </w:rPr>
        <w:t>3</w:t>
      </w:r>
      <w:r>
        <w:rPr>
          <w:sz w:val="18"/>
          <w:szCs w:val="18"/>
        </w:rPr>
        <w:t>] 数据包过滤技术的分析与讨论. 曾志高，谭骏珊，易胜秋. 株洲师范高等专科学校学报. 第11卷 第五期. 2006.10</w:t>
      </w:r>
    </w:p>
    <w:p>
      <w:pPr>
        <w:spacing w:line="360" w:lineRule="auto"/>
        <w:rPr>
          <w:sz w:val="18"/>
          <w:szCs w:val="18"/>
        </w:rPr>
      </w:pPr>
      <w:r>
        <w:rPr>
          <w:rFonts w:hint="eastAsia"/>
          <w:sz w:val="18"/>
          <w:szCs w:val="18"/>
        </w:rPr>
        <w:t>[</w:t>
      </w:r>
      <w:r>
        <w:rPr>
          <w:sz w:val="18"/>
          <w:szCs w:val="18"/>
        </w:rPr>
        <w:t>1</w:t>
      </w:r>
      <w:r>
        <w:rPr>
          <w:rFonts w:hint="eastAsia"/>
          <w:sz w:val="18"/>
          <w:szCs w:val="18"/>
          <w:lang w:val="en-US" w:eastAsia="zh-CN"/>
        </w:rPr>
        <w:t>4</w:t>
      </w:r>
      <w:r>
        <w:rPr>
          <w:rFonts w:hint="eastAsia"/>
          <w:sz w:val="18"/>
          <w:szCs w:val="18"/>
        </w:rPr>
        <w:t>]</w:t>
      </w:r>
      <w:r>
        <w:rPr>
          <w:sz w:val="18"/>
          <w:szCs w:val="18"/>
        </w:rPr>
        <w:t xml:space="preserve"> </w:t>
      </w:r>
      <w:r>
        <w:rPr>
          <w:rFonts w:hint="eastAsia"/>
          <w:sz w:val="18"/>
          <w:szCs w:val="18"/>
        </w:rPr>
        <w:t>基于VxWorks平台的网络通讯监控技术的应用研究</w:t>
      </w:r>
      <w:r>
        <w:rPr>
          <w:rFonts w:hint="eastAsia"/>
          <w:sz w:val="18"/>
          <w:szCs w:val="18"/>
          <w:lang w:val="en-US" w:eastAsia="zh-CN"/>
        </w:rPr>
        <w:t>. 蔺妍. 哈尔滨工程大学. 2007.1</w:t>
      </w:r>
    </w:p>
    <w:p>
      <w:pPr>
        <w:spacing w:line="360" w:lineRule="auto"/>
        <w:rPr>
          <w:rFonts w:hint="eastAsia"/>
          <w:sz w:val="18"/>
          <w:szCs w:val="18"/>
        </w:rPr>
      </w:pPr>
      <w:r>
        <w:rPr>
          <w:rFonts w:hint="eastAsia"/>
          <w:sz w:val="18"/>
          <w:szCs w:val="18"/>
        </w:rPr>
        <w:t>[</w:t>
      </w:r>
      <w:r>
        <w:rPr>
          <w:rFonts w:hint="eastAsia"/>
          <w:sz w:val="18"/>
          <w:szCs w:val="18"/>
          <w:lang w:val="en-US" w:eastAsia="zh-CN"/>
        </w:rPr>
        <w:t>15</w:t>
      </w:r>
      <w:r>
        <w:rPr>
          <w:rFonts w:hint="eastAsia"/>
          <w:sz w:val="18"/>
          <w:szCs w:val="18"/>
        </w:rPr>
        <w:t>] The</w:t>
      </w:r>
      <w:r>
        <w:rPr>
          <w:rFonts w:hint="eastAsia"/>
          <w:sz w:val="18"/>
          <w:szCs w:val="18"/>
          <w:lang w:val="en-US" w:eastAsia="zh-CN"/>
        </w:rPr>
        <w:t xml:space="preserve"> </w:t>
      </w:r>
      <w:r>
        <w:rPr>
          <w:rFonts w:hint="eastAsia"/>
          <w:sz w:val="18"/>
          <w:szCs w:val="18"/>
        </w:rPr>
        <w:t xml:space="preserve">WinPcap Team, The Chinese version of the Win Pcap 4.0.1 manual,  http://www.coffeecat.net.cn/winpcap/html/index.html,  2008.03 </w:t>
      </w:r>
    </w:p>
    <w:p>
      <w:pPr>
        <w:spacing w:line="360" w:lineRule="auto"/>
        <w:rPr>
          <w:rFonts w:hint="eastAsia"/>
          <w:sz w:val="18"/>
          <w:szCs w:val="18"/>
          <w:lang w:val="en-US" w:eastAsia="zh-CN"/>
        </w:rPr>
      </w:pPr>
      <w:r>
        <w:rPr>
          <w:rFonts w:hint="eastAsia"/>
          <w:sz w:val="18"/>
          <w:szCs w:val="18"/>
          <w:lang w:val="en-US" w:eastAsia="zh-CN"/>
        </w:rPr>
        <w:t xml:space="preserve">[16] T. Mc Gregor, H. Braun, J. Brown. The NLANR Network Analysis Infrastructure .IEEE Communication Magazine, 2000, 38(5): 122-128 </w:t>
      </w:r>
    </w:p>
    <w:p>
      <w:pPr>
        <w:spacing w:line="360" w:lineRule="auto"/>
        <w:rPr>
          <w:rFonts w:hint="eastAsia"/>
          <w:sz w:val="18"/>
          <w:szCs w:val="18"/>
          <w:lang w:val="en-US" w:eastAsia="zh-CN"/>
        </w:rPr>
      </w:pPr>
      <w:r>
        <w:rPr>
          <w:rFonts w:hint="eastAsia"/>
          <w:sz w:val="18"/>
          <w:szCs w:val="18"/>
          <w:lang w:val="en-US" w:eastAsia="zh-CN"/>
        </w:rPr>
        <w:t xml:space="preserve">[17] Z. Wei. Stability Analysis of Networked Control Systems .Cleveland, USA: Case Western Reserve University, 2001  </w:t>
      </w:r>
    </w:p>
    <w:p>
      <w:pPr>
        <w:spacing w:line="360" w:lineRule="auto"/>
        <w:rPr>
          <w:rFonts w:hint="eastAsia"/>
          <w:sz w:val="18"/>
          <w:szCs w:val="18"/>
          <w:lang w:val="en-US" w:eastAsia="zh-CN"/>
        </w:rPr>
      </w:pPr>
      <w:r>
        <w:rPr>
          <w:rFonts w:hint="eastAsia"/>
          <w:sz w:val="18"/>
          <w:szCs w:val="18"/>
          <w:lang w:val="en-US" w:eastAsia="zh-CN"/>
        </w:rPr>
        <w:t>[18] Jacobson V, Leres C, Mc Canne S, et al. Berkeley Laboratory[J]. Berkeley, CA Initial public release, 1994,(6):121-124.</w:t>
      </w:r>
    </w:p>
    <w:p>
      <w:pPr>
        <w:spacing w:line="360" w:lineRule="auto"/>
        <w:rPr>
          <w:rFonts w:hint="eastAsia"/>
          <w:sz w:val="18"/>
          <w:szCs w:val="18"/>
          <w:lang w:val="en-US" w:eastAsia="zh-CN"/>
        </w:rPr>
      </w:pPr>
      <w:r>
        <w:rPr>
          <w:rFonts w:hint="eastAsia"/>
          <w:sz w:val="18"/>
          <w:szCs w:val="18"/>
          <w:lang w:val="en-US" w:eastAsia="zh-CN"/>
        </w:rPr>
        <w:t>[19] Jenny J. He,Dimitra Simeonidou. Flow Routing and its Performance Analysis in Optical IP Networks.Photonic Network Communications.2001.</w:t>
      </w:r>
    </w:p>
    <w:p>
      <w:pPr>
        <w:spacing w:line="360" w:lineRule="auto"/>
        <w:rPr>
          <w:rFonts w:hint="eastAsia"/>
          <w:sz w:val="18"/>
          <w:szCs w:val="18"/>
          <w:lang w:val="en-US" w:eastAsia="zh-CN"/>
        </w:rPr>
      </w:pPr>
      <w:r>
        <w:rPr>
          <w:rFonts w:hint="eastAsia"/>
          <w:sz w:val="18"/>
          <w:szCs w:val="18"/>
          <w:lang w:val="en-US" w:eastAsia="zh-CN"/>
        </w:rPr>
        <w:t>[20] A.HARI, S.SURI, G.PARULKAR. Detecting and Resolving Packet Filter Conflicts. Califorbia: IEEE Press, 2000, 1203-1212</w:t>
      </w:r>
    </w:p>
    <w:p>
      <w:pPr>
        <w:spacing w:line="360" w:lineRule="auto"/>
        <w:rPr>
          <w:rFonts w:hint="eastAsia"/>
          <w:sz w:val="18"/>
          <w:szCs w:val="18"/>
          <w:lang w:val="en-US" w:eastAsia="zh-CN"/>
        </w:rPr>
      </w:pPr>
      <w:r>
        <w:rPr>
          <w:rFonts w:hint="eastAsia"/>
          <w:sz w:val="18"/>
          <w:szCs w:val="18"/>
          <w:lang w:val="en-US" w:eastAsia="zh-CN"/>
        </w:rPr>
        <w:t>[21] L. DEGIOANMI. Development of An Architecture for Packet Capture and Network Traffic Analysis. Turin, Italy: Politecnico Di Torino, 2000</w:t>
      </w:r>
    </w:p>
    <w:p>
      <w:pPr>
        <w:spacing w:line="360" w:lineRule="auto"/>
        <w:rPr>
          <w:sz w:val="18"/>
          <w:szCs w:val="18"/>
        </w:rPr>
      </w:pPr>
      <w:r>
        <w:rPr>
          <w:rFonts w:hint="eastAsia"/>
          <w:sz w:val="18"/>
          <w:szCs w:val="18"/>
        </w:rPr>
        <w:t>[</w:t>
      </w:r>
      <w:r>
        <w:rPr>
          <w:rFonts w:hint="eastAsia"/>
          <w:sz w:val="18"/>
          <w:szCs w:val="18"/>
          <w:lang w:val="en-US" w:eastAsia="zh-CN"/>
        </w:rPr>
        <w:t>22</w:t>
      </w:r>
      <w:r>
        <w:rPr>
          <w:rFonts w:hint="eastAsia"/>
          <w:sz w:val="18"/>
          <w:szCs w:val="18"/>
        </w:rPr>
        <w:t>]</w:t>
      </w:r>
      <w:r>
        <w:rPr>
          <w:sz w:val="18"/>
          <w:szCs w:val="18"/>
        </w:rPr>
        <w:t xml:space="preserve"> </w:t>
      </w:r>
      <w:r>
        <w:rPr>
          <w:rFonts w:hint="eastAsia"/>
          <w:sz w:val="18"/>
          <w:szCs w:val="18"/>
        </w:rPr>
        <w:t>基于VxWorks的网卡驱动设计. 王景刚，邓如玉，杨小平. 中国新技术新产品.2010.NO.14</w:t>
      </w:r>
    </w:p>
    <w:p>
      <w:pPr>
        <w:spacing w:line="360" w:lineRule="auto"/>
        <w:rPr>
          <w:sz w:val="18"/>
          <w:szCs w:val="18"/>
        </w:rPr>
      </w:pPr>
      <w:r>
        <w:rPr>
          <w:rFonts w:hint="eastAsia"/>
          <w:sz w:val="18"/>
          <w:szCs w:val="18"/>
        </w:rPr>
        <w:t>[</w:t>
      </w:r>
      <w:r>
        <w:rPr>
          <w:rFonts w:hint="eastAsia"/>
          <w:sz w:val="18"/>
          <w:szCs w:val="18"/>
          <w:lang w:val="en-US" w:eastAsia="zh-CN"/>
        </w:rPr>
        <w:t>23</w:t>
      </w:r>
      <w:r>
        <w:rPr>
          <w:rFonts w:hint="eastAsia"/>
          <w:sz w:val="18"/>
          <w:szCs w:val="18"/>
        </w:rPr>
        <w:t>]</w:t>
      </w:r>
      <w:r>
        <w:rPr>
          <w:sz w:val="18"/>
          <w:szCs w:val="18"/>
        </w:rPr>
        <w:t xml:space="preserve"> </w:t>
      </w:r>
      <w:r>
        <w:rPr>
          <w:rFonts w:hint="eastAsia"/>
          <w:sz w:val="18"/>
          <w:szCs w:val="18"/>
        </w:rPr>
        <w:t>VxWorks程序开发时间[M]. 陈智育，温彦军，陈琪. 北京：人民邮电出版社,2004 1-12</w:t>
      </w:r>
    </w:p>
    <w:p>
      <w:pPr>
        <w:spacing w:line="360" w:lineRule="auto"/>
        <w:rPr>
          <w:sz w:val="18"/>
          <w:szCs w:val="18"/>
        </w:rPr>
      </w:pPr>
      <w:r>
        <w:rPr>
          <w:rFonts w:hint="eastAsia"/>
          <w:sz w:val="18"/>
          <w:szCs w:val="18"/>
        </w:rPr>
        <w:t>[</w:t>
      </w:r>
      <w:r>
        <w:rPr>
          <w:rFonts w:hint="eastAsia"/>
          <w:sz w:val="18"/>
          <w:szCs w:val="18"/>
          <w:lang w:val="en-US" w:eastAsia="zh-CN"/>
        </w:rPr>
        <w:t>24</w:t>
      </w:r>
      <w:r>
        <w:rPr>
          <w:rFonts w:hint="eastAsia"/>
          <w:sz w:val="18"/>
          <w:szCs w:val="18"/>
        </w:rPr>
        <w:t>]</w:t>
      </w:r>
      <w:r>
        <w:rPr>
          <w:sz w:val="18"/>
          <w:szCs w:val="18"/>
        </w:rPr>
        <w:t xml:space="preserve"> </w:t>
      </w:r>
      <w:r>
        <w:rPr>
          <w:rFonts w:hint="eastAsia"/>
          <w:sz w:val="18"/>
          <w:szCs w:val="18"/>
        </w:rPr>
        <w:t>基于VxWorks的设备驱动和网络通信. [D]西安科技大学.2006</w:t>
      </w:r>
    </w:p>
    <w:p>
      <w:pPr>
        <w:spacing w:line="360" w:lineRule="auto"/>
        <w:rPr>
          <w:sz w:val="18"/>
          <w:szCs w:val="18"/>
        </w:rPr>
      </w:pPr>
      <w:r>
        <w:rPr>
          <w:rFonts w:hint="eastAsia"/>
          <w:sz w:val="18"/>
          <w:szCs w:val="18"/>
        </w:rPr>
        <w:t>[</w:t>
      </w:r>
      <w:r>
        <w:rPr>
          <w:rFonts w:hint="eastAsia"/>
          <w:sz w:val="18"/>
          <w:szCs w:val="18"/>
          <w:lang w:val="en-US" w:eastAsia="zh-CN"/>
        </w:rPr>
        <w:t>25</w:t>
      </w:r>
      <w:r>
        <w:rPr>
          <w:rFonts w:hint="eastAsia"/>
          <w:sz w:val="18"/>
          <w:szCs w:val="18"/>
        </w:rPr>
        <w:t>]</w:t>
      </w:r>
      <w:r>
        <w:rPr>
          <w:sz w:val="18"/>
          <w:szCs w:val="18"/>
        </w:rPr>
        <w:t xml:space="preserve"> </w:t>
      </w:r>
      <w:r>
        <w:rPr>
          <w:rFonts w:hint="eastAsia"/>
          <w:sz w:val="18"/>
          <w:szCs w:val="18"/>
        </w:rPr>
        <w:t>一种网络抓包软件的实现. 赵敏，陈志平，张巨勇. 杭州电子科技大学，机械工程学院，浙江 杭州 310018</w:t>
      </w:r>
    </w:p>
    <w:p>
      <w:pPr>
        <w:spacing w:line="360" w:lineRule="auto"/>
        <w:rPr>
          <w:sz w:val="18"/>
          <w:szCs w:val="18"/>
        </w:rPr>
      </w:pPr>
      <w:r>
        <w:rPr>
          <w:rFonts w:hint="eastAsia"/>
          <w:sz w:val="18"/>
          <w:szCs w:val="18"/>
        </w:rPr>
        <w:t>[2</w:t>
      </w:r>
      <w:r>
        <w:rPr>
          <w:rFonts w:hint="eastAsia"/>
          <w:sz w:val="18"/>
          <w:szCs w:val="18"/>
          <w:lang w:val="en-US" w:eastAsia="zh-CN"/>
        </w:rPr>
        <w:t>6</w:t>
      </w:r>
      <w:r>
        <w:rPr>
          <w:rFonts w:hint="eastAsia"/>
          <w:sz w:val="18"/>
          <w:szCs w:val="18"/>
        </w:rPr>
        <w:t>]</w:t>
      </w:r>
      <w:r>
        <w:rPr>
          <w:sz w:val="18"/>
          <w:szCs w:val="18"/>
        </w:rPr>
        <w:t xml:space="preserve"> </w:t>
      </w:r>
      <w:r>
        <w:rPr>
          <w:rFonts w:hint="eastAsia"/>
          <w:sz w:val="18"/>
          <w:szCs w:val="18"/>
        </w:rPr>
        <w:t>基于网络抓包的数据库即时备份方法. 傅瑞军. 计算机工程与设计，2010,31(24)</w:t>
      </w:r>
    </w:p>
    <w:p>
      <w:pPr>
        <w:spacing w:line="360" w:lineRule="auto"/>
        <w:rPr>
          <w:sz w:val="18"/>
          <w:szCs w:val="18"/>
        </w:rPr>
      </w:pPr>
      <w:r>
        <w:rPr>
          <w:rFonts w:hint="eastAsia"/>
          <w:sz w:val="18"/>
          <w:szCs w:val="18"/>
        </w:rPr>
        <w:t>[2</w:t>
      </w:r>
      <w:r>
        <w:rPr>
          <w:rFonts w:hint="eastAsia"/>
          <w:sz w:val="18"/>
          <w:szCs w:val="18"/>
          <w:lang w:val="en-US" w:eastAsia="zh-CN"/>
        </w:rPr>
        <w:t>7</w:t>
      </w:r>
      <w:r>
        <w:rPr>
          <w:rFonts w:hint="eastAsia"/>
          <w:sz w:val="18"/>
          <w:szCs w:val="18"/>
        </w:rPr>
        <w:t>]</w:t>
      </w:r>
      <w:r>
        <w:rPr>
          <w:sz w:val="18"/>
          <w:szCs w:val="18"/>
        </w:rPr>
        <w:t xml:space="preserve"> </w:t>
      </w:r>
      <w:r>
        <w:rPr>
          <w:rFonts w:hint="eastAsia"/>
          <w:sz w:val="18"/>
          <w:szCs w:val="18"/>
        </w:rPr>
        <w:t>基于VxWorks导航系统网络技术的应用研究. 贾桂芬. 哈尔滨工程大学.2006.1</w:t>
      </w:r>
    </w:p>
    <w:p>
      <w:pPr>
        <w:spacing w:line="360" w:lineRule="auto"/>
        <w:rPr>
          <w:sz w:val="18"/>
          <w:szCs w:val="18"/>
        </w:rPr>
      </w:pPr>
      <w:r>
        <w:rPr>
          <w:rFonts w:hint="eastAsia"/>
          <w:sz w:val="18"/>
          <w:szCs w:val="18"/>
        </w:rPr>
        <w:t>[2</w:t>
      </w:r>
      <w:r>
        <w:rPr>
          <w:rFonts w:hint="eastAsia"/>
          <w:sz w:val="18"/>
          <w:szCs w:val="18"/>
          <w:lang w:val="en-US" w:eastAsia="zh-CN"/>
        </w:rPr>
        <w:t>8</w:t>
      </w:r>
      <w:r>
        <w:rPr>
          <w:rFonts w:hint="eastAsia"/>
          <w:sz w:val="18"/>
          <w:szCs w:val="18"/>
        </w:rPr>
        <w:t>]</w:t>
      </w:r>
      <w:r>
        <w:rPr>
          <w:sz w:val="18"/>
          <w:szCs w:val="18"/>
        </w:rPr>
        <w:t xml:space="preserve"> </w:t>
      </w:r>
      <w:r>
        <w:rPr>
          <w:rFonts w:hint="eastAsia"/>
          <w:sz w:val="18"/>
          <w:szCs w:val="18"/>
        </w:rPr>
        <w:t>Linux环境下基于Raw socket技术的多线程追击抓包法. 喻曦，文静华. 计算机光盘软件与应用 2012-17</w:t>
      </w:r>
    </w:p>
    <w:p>
      <w:pPr>
        <w:spacing w:line="360" w:lineRule="auto"/>
        <w:rPr>
          <w:rFonts w:hint="eastAsia"/>
          <w:sz w:val="18"/>
          <w:szCs w:val="18"/>
        </w:rPr>
      </w:pPr>
      <w:r>
        <w:rPr>
          <w:rFonts w:hint="eastAsia"/>
          <w:sz w:val="18"/>
          <w:szCs w:val="18"/>
        </w:rPr>
        <w:t>[</w:t>
      </w:r>
      <w:r>
        <w:rPr>
          <w:rFonts w:hint="eastAsia"/>
          <w:sz w:val="18"/>
          <w:szCs w:val="18"/>
          <w:lang w:val="en-US" w:eastAsia="zh-CN"/>
        </w:rPr>
        <w:t>29</w:t>
      </w:r>
      <w:r>
        <w:rPr>
          <w:rFonts w:hint="eastAsia"/>
          <w:sz w:val="18"/>
          <w:szCs w:val="18"/>
        </w:rPr>
        <w:t>]</w:t>
      </w:r>
      <w:r>
        <w:rPr>
          <w:sz w:val="18"/>
          <w:szCs w:val="18"/>
        </w:rPr>
        <w:t xml:space="preserve"> </w:t>
      </w:r>
      <w:r>
        <w:rPr>
          <w:rFonts w:hint="eastAsia"/>
          <w:sz w:val="18"/>
          <w:szCs w:val="18"/>
        </w:rPr>
        <w:t>基于Linux的网络数据抓取识别系统的设计与实现. 吕鹏飞. 青岛理工大学，2014.6</w:t>
      </w:r>
    </w:p>
    <w:p>
      <w:pPr>
        <w:spacing w:line="360" w:lineRule="auto"/>
        <w:rPr>
          <w:rFonts w:hint="eastAsia"/>
          <w:sz w:val="18"/>
          <w:szCs w:val="18"/>
          <w:lang w:val="en-US" w:eastAsia="zh-CN"/>
        </w:rPr>
      </w:pPr>
      <w:r>
        <w:rPr>
          <w:rFonts w:hint="eastAsia"/>
          <w:sz w:val="18"/>
          <w:szCs w:val="18"/>
          <w:lang w:val="en-US" w:eastAsia="zh-CN"/>
        </w:rPr>
        <w:t xml:space="preserve">[30] S. BOCCALETTI, V. LATORA, Y. MORENO, etal. Complex Networks: Structure and Dynamics. Physics Reports, 2006, 424(4/5): 175-308 </w:t>
      </w:r>
    </w:p>
    <w:p>
      <w:pPr>
        <w:spacing w:line="360" w:lineRule="auto"/>
        <w:rPr>
          <w:rFonts w:hint="eastAsia"/>
          <w:sz w:val="18"/>
          <w:szCs w:val="18"/>
          <w:lang w:val="en-US" w:eastAsia="zh-CN"/>
        </w:rPr>
      </w:pPr>
      <w:r>
        <w:rPr>
          <w:rFonts w:hint="eastAsia"/>
          <w:sz w:val="18"/>
          <w:szCs w:val="18"/>
          <w:lang w:val="en-US" w:eastAsia="zh-CN"/>
        </w:rPr>
        <w:t xml:space="preserve">[31] M.Yu, L.Wang, T.G.Chu, G.M.Xie. Stabilization of Networked Control Systems with Data Packet Dropout and  Network Delays via Switching System Approach .Proceedings of the 43rd IEEE Conference on Decision and Control. Bahamas. 2004: 3539-3544 </w:t>
      </w:r>
    </w:p>
    <w:p>
      <w:pPr>
        <w:spacing w:line="360" w:lineRule="auto"/>
        <w:rPr>
          <w:rFonts w:hint="eastAsia"/>
          <w:sz w:val="18"/>
          <w:szCs w:val="18"/>
          <w:lang w:val="en-US" w:eastAsia="zh-CN"/>
        </w:rPr>
      </w:pPr>
      <w:r>
        <w:rPr>
          <w:rFonts w:hint="eastAsia"/>
          <w:sz w:val="18"/>
          <w:szCs w:val="18"/>
          <w:lang w:val="en-US" w:eastAsia="zh-CN"/>
        </w:rPr>
        <w:t>[32] VxWoks NetWork Programmer's Guide. WindRiver System, Inc, 1998</w:t>
      </w:r>
    </w:p>
    <w:p>
      <w:pPr>
        <w:spacing w:line="360" w:lineRule="auto"/>
        <w:rPr>
          <w:rFonts w:hint="eastAsia"/>
          <w:sz w:val="18"/>
          <w:szCs w:val="18"/>
          <w:lang w:val="en-US" w:eastAsia="zh-CN"/>
        </w:rPr>
      </w:pPr>
      <w:r>
        <w:rPr>
          <w:rFonts w:hint="eastAsia"/>
          <w:sz w:val="18"/>
          <w:szCs w:val="18"/>
          <w:lang w:val="en-US" w:eastAsia="zh-CN"/>
        </w:rPr>
        <w:t>[33] M.S.SENDIL, N.N.JAN. Analyzing the Peer to Peer Traffic Aggregation Using an Optimized Method. Journal of Computer Science. 2009, 5(10): 738-742</w:t>
      </w:r>
    </w:p>
    <w:p>
      <w:pPr>
        <w:spacing w:line="360" w:lineRule="auto"/>
        <w:rPr>
          <w:rFonts w:hint="eastAsia"/>
          <w:sz w:val="18"/>
          <w:szCs w:val="18"/>
          <w:lang w:val="en-US" w:eastAsia="zh-CN"/>
        </w:rPr>
      </w:pPr>
      <w:r>
        <w:rPr>
          <w:rFonts w:hint="eastAsia"/>
          <w:sz w:val="18"/>
          <w:szCs w:val="18"/>
          <w:lang w:val="en-US" w:eastAsia="zh-CN"/>
        </w:rPr>
        <w:t xml:space="preserve">[34] Jon C. Snader. Effective TCP/IP Programming: 44 Tips to Improve Your Network Programs[M]. Addison-Wesley Professional, 2011, 04. </w:t>
      </w:r>
    </w:p>
    <w:p>
      <w:pPr>
        <w:spacing w:line="360" w:lineRule="auto"/>
        <w:rPr>
          <w:rFonts w:hint="eastAsia"/>
          <w:sz w:val="18"/>
          <w:szCs w:val="18"/>
          <w:lang w:val="en-US" w:eastAsia="zh-CN"/>
        </w:rPr>
      </w:pPr>
      <w:r>
        <w:rPr>
          <w:rFonts w:hint="eastAsia"/>
          <w:sz w:val="18"/>
          <w:szCs w:val="18"/>
          <w:lang w:val="en-US" w:eastAsia="zh-CN"/>
        </w:rPr>
        <w:t xml:space="preserve">[35] Behrouz A.Forouzan. TCP/IP Protocol Suite 4 edition[M]. Mc Graw-Hill Science/Engineering/Math. 2011,01. </w:t>
      </w:r>
    </w:p>
    <w:p>
      <w:pPr>
        <w:spacing w:line="360" w:lineRule="auto"/>
        <w:rPr>
          <w:rFonts w:hint="eastAsia"/>
          <w:sz w:val="18"/>
          <w:szCs w:val="18"/>
          <w:lang w:val="en-US" w:eastAsia="zh-CN"/>
        </w:rPr>
      </w:pPr>
      <w:r>
        <w:rPr>
          <w:rFonts w:hint="eastAsia"/>
          <w:sz w:val="18"/>
          <w:szCs w:val="18"/>
          <w:lang w:val="en-US" w:eastAsia="zh-CN"/>
        </w:rPr>
        <w:t xml:space="preserve">[36] Uyless Black. TCP/IP and Related Protocols(Third Edition)[M]. Mc Graw-Hill Companies, 1999, 03. </w:t>
      </w:r>
    </w:p>
    <w:p>
      <w:pPr>
        <w:spacing w:line="360" w:lineRule="auto"/>
        <w:rPr>
          <w:sz w:val="18"/>
          <w:szCs w:val="18"/>
        </w:rPr>
      </w:pPr>
      <w:r>
        <w:rPr>
          <w:rFonts w:hint="eastAsia"/>
          <w:sz w:val="18"/>
          <w:szCs w:val="18"/>
        </w:rPr>
        <w:t>[</w:t>
      </w:r>
      <w:r>
        <w:rPr>
          <w:rFonts w:hint="eastAsia"/>
          <w:sz w:val="18"/>
          <w:szCs w:val="18"/>
          <w:lang w:val="en-US" w:eastAsia="zh-CN"/>
        </w:rPr>
        <w:t>37</w:t>
      </w:r>
      <w:r>
        <w:rPr>
          <w:rFonts w:hint="eastAsia"/>
          <w:sz w:val="18"/>
          <w:szCs w:val="18"/>
        </w:rPr>
        <w:t>]</w:t>
      </w:r>
      <w:r>
        <w:rPr>
          <w:sz w:val="18"/>
          <w:szCs w:val="18"/>
        </w:rPr>
        <w:t xml:space="preserve"> </w:t>
      </w:r>
      <w:r>
        <w:rPr>
          <w:rFonts w:hint="eastAsia"/>
          <w:sz w:val="18"/>
          <w:szCs w:val="18"/>
        </w:rPr>
        <w:t>高速大数据量的网络监视与数据包捕获解析技术研究. 池小强. 华中师范大学，2015.5</w:t>
      </w:r>
    </w:p>
    <w:p>
      <w:pPr>
        <w:spacing w:line="360" w:lineRule="auto"/>
        <w:rPr>
          <w:sz w:val="18"/>
          <w:szCs w:val="18"/>
        </w:rPr>
      </w:pPr>
      <w:r>
        <w:rPr>
          <w:rFonts w:hint="eastAsia"/>
          <w:sz w:val="18"/>
          <w:szCs w:val="18"/>
        </w:rPr>
        <w:t>[</w:t>
      </w:r>
      <w:r>
        <w:rPr>
          <w:rFonts w:hint="eastAsia"/>
          <w:sz w:val="18"/>
          <w:szCs w:val="18"/>
          <w:lang w:val="en-US" w:eastAsia="zh-CN"/>
        </w:rPr>
        <w:t>38</w:t>
      </w:r>
      <w:r>
        <w:rPr>
          <w:rFonts w:hint="eastAsia"/>
          <w:sz w:val="18"/>
          <w:szCs w:val="18"/>
        </w:rPr>
        <w:t>]</w:t>
      </w:r>
      <w:r>
        <w:rPr>
          <w:sz w:val="18"/>
          <w:szCs w:val="18"/>
        </w:rPr>
        <w:t xml:space="preserve"> </w:t>
      </w:r>
      <w:r>
        <w:rPr>
          <w:rFonts w:hint="eastAsia"/>
          <w:sz w:val="18"/>
          <w:szCs w:val="18"/>
        </w:rPr>
        <w:t>VxWorks中串口通信的实现. 李慧. 金陵科技学院学报，2007.6 23-2</w:t>
      </w:r>
    </w:p>
    <w:p>
      <w:pPr>
        <w:spacing w:line="360" w:lineRule="auto"/>
        <w:rPr>
          <w:sz w:val="18"/>
          <w:szCs w:val="18"/>
        </w:rPr>
      </w:pPr>
      <w:r>
        <w:rPr>
          <w:rFonts w:hint="eastAsia"/>
          <w:sz w:val="18"/>
          <w:szCs w:val="18"/>
        </w:rPr>
        <w:t>[</w:t>
      </w:r>
      <w:r>
        <w:rPr>
          <w:rFonts w:hint="eastAsia"/>
          <w:sz w:val="18"/>
          <w:szCs w:val="18"/>
          <w:lang w:val="en-US" w:eastAsia="zh-CN"/>
        </w:rPr>
        <w:t>39</w:t>
      </w:r>
      <w:r>
        <w:rPr>
          <w:rFonts w:hint="eastAsia"/>
          <w:sz w:val="18"/>
          <w:szCs w:val="18"/>
        </w:rPr>
        <w:t>]</w:t>
      </w:r>
      <w:r>
        <w:rPr>
          <w:sz w:val="18"/>
          <w:szCs w:val="18"/>
        </w:rPr>
        <w:t xml:space="preserve"> </w:t>
      </w:r>
      <w:r>
        <w:rPr>
          <w:rFonts w:hint="eastAsia"/>
          <w:sz w:val="18"/>
          <w:szCs w:val="18"/>
        </w:rPr>
        <w:t>关于VxWorks系统及其现状的评述. 周勇军. 中国人民解放军第5720工厂，安微 芜湖 241007</w:t>
      </w:r>
    </w:p>
    <w:p>
      <w:pPr>
        <w:spacing w:line="360" w:lineRule="auto"/>
        <w:rPr>
          <w:sz w:val="18"/>
          <w:szCs w:val="18"/>
        </w:rPr>
      </w:pPr>
      <w:r>
        <w:rPr>
          <w:rFonts w:hint="eastAsia"/>
          <w:sz w:val="18"/>
          <w:szCs w:val="18"/>
        </w:rPr>
        <w:t>[</w:t>
      </w:r>
      <w:r>
        <w:rPr>
          <w:rFonts w:hint="eastAsia"/>
          <w:sz w:val="18"/>
          <w:szCs w:val="18"/>
          <w:lang w:val="en-US" w:eastAsia="zh-CN"/>
        </w:rPr>
        <w:t>40</w:t>
      </w:r>
      <w:r>
        <w:rPr>
          <w:rFonts w:hint="eastAsia"/>
          <w:sz w:val="18"/>
          <w:szCs w:val="18"/>
        </w:rPr>
        <w:t>]</w:t>
      </w:r>
      <w:r>
        <w:rPr>
          <w:sz w:val="18"/>
          <w:szCs w:val="18"/>
        </w:rPr>
        <w:t xml:space="preserve"> </w:t>
      </w:r>
      <w:r>
        <w:rPr>
          <w:rFonts w:hint="eastAsia"/>
          <w:sz w:val="18"/>
          <w:szCs w:val="18"/>
        </w:rPr>
        <w:t>基于WinPcap库的网络封包嗅探器实现. 康晓东，裴昌幸. 电子科技，2005，5(2): 34-50</w:t>
      </w:r>
    </w:p>
    <w:p>
      <w:pPr>
        <w:spacing w:line="360" w:lineRule="auto"/>
        <w:rPr>
          <w:sz w:val="18"/>
          <w:szCs w:val="18"/>
        </w:rPr>
      </w:pPr>
      <w:r>
        <w:rPr>
          <w:rFonts w:hint="eastAsia"/>
          <w:sz w:val="18"/>
          <w:szCs w:val="18"/>
        </w:rPr>
        <w:t>[</w:t>
      </w:r>
      <w:r>
        <w:rPr>
          <w:rFonts w:hint="eastAsia"/>
          <w:sz w:val="18"/>
          <w:szCs w:val="18"/>
          <w:lang w:val="en-US" w:eastAsia="zh-CN"/>
        </w:rPr>
        <w:t>41</w:t>
      </w:r>
      <w:r>
        <w:rPr>
          <w:rFonts w:hint="eastAsia"/>
          <w:sz w:val="18"/>
          <w:szCs w:val="18"/>
        </w:rPr>
        <w:t>]</w:t>
      </w:r>
      <w:r>
        <w:rPr>
          <w:sz w:val="18"/>
          <w:szCs w:val="18"/>
        </w:rPr>
        <w:t xml:space="preserve"> </w:t>
      </w:r>
      <w:r>
        <w:rPr>
          <w:rFonts w:hint="eastAsia"/>
          <w:sz w:val="18"/>
          <w:szCs w:val="18"/>
        </w:rPr>
        <w:t>TCP/IP协议及网络编程技术. 罗军舟，黎波涛，杨明，吴俊. 北京：清华大学出版社，2006</w:t>
      </w:r>
    </w:p>
    <w:p>
      <w:pPr>
        <w:autoSpaceDE w:val="0"/>
        <w:autoSpaceDN w:val="0"/>
        <w:adjustRightInd w:val="0"/>
        <w:jc w:val="left"/>
      </w:pPr>
      <w:r>
        <w:fldChar w:fldCharType="end"/>
      </w:r>
    </w:p>
    <w:p>
      <w:pPr>
        <w:spacing w:line="360" w:lineRule="auto"/>
        <w:rPr>
          <w:rFonts w:asciiTheme="minorEastAsia" w:hAnsiTheme="minorEastAsia" w:eastAsiaTheme="minorEastAsia" w:cstheme="minorEastAsia"/>
          <w:sz w:val="24"/>
        </w:rPr>
      </w:pPr>
    </w:p>
    <w:sectPr>
      <w:pgSz w:w="11906" w:h="16838"/>
      <w:pgMar w:top="2552" w:right="1588" w:bottom="1588" w:left="1588" w:header="851" w:footer="964" w:gutter="0"/>
      <w:pgNumType w:start="1"/>
      <w:cols w:space="720"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mbria">
    <w:panose1 w:val="02040503050406030204"/>
    <w:charset w:val="00"/>
    <w:family w:val="roman"/>
    <w:pitch w:val="default"/>
    <w:sig w:usb0="A00002EF" w:usb1="4000004B" w:usb2="00000000" w:usb3="00000000" w:csb0="2000019F" w:csb1="00000000"/>
  </w:font>
  <w:font w:name="Calibri">
    <w:panose1 w:val="020F0502020204030204"/>
    <w:charset w:val="00"/>
    <w:family w:val="swiss"/>
    <w:pitch w:val="default"/>
    <w:sig w:usb0="E10002FF" w:usb1="4000ACFF" w:usb2="00000009" w:usb3="00000000" w:csb0="2000019F" w:csb1="00000000"/>
  </w:font>
  <w:font w:name="Arial">
    <w:panose1 w:val="020B0604020202020204"/>
    <w:charset w:val="00"/>
    <w:family w:val="swiss"/>
    <w:pitch w:val="default"/>
    <w:sig w:usb0="E0002AFF" w:usb1="C0007843" w:usb2="00000009" w:usb3="00000000" w:csb0="400001FF" w:csb1="FFFF0000"/>
  </w:font>
  <w:font w:name="DejaVu Sans">
    <w:altName w:val="Arial"/>
    <w:panose1 w:val="00000000000000000000"/>
    <w:charset w:val="00"/>
    <w:family w:val="roman"/>
    <w:pitch w:val="default"/>
    <w:sig w:usb0="00000000" w:usb1="00000000" w:usb2="0A246029" w:usb3="0400200C" w:csb0="600001FF" w:csb1="DFFF0000"/>
  </w:font>
  <w:font w:name="方正黑体_GBK">
    <w:altName w:val="微软雅黑"/>
    <w:panose1 w:val="00000000000000000000"/>
    <w:charset w:val="00"/>
    <w:family w:val="auto"/>
    <w:pitch w:val="default"/>
    <w:sig w:usb0="00000000" w:usb1="00000000" w:usb2="00000000" w:usb3="00000000" w:csb0="00040000" w:csb1="00000000"/>
  </w:font>
  <w:font w:name="Courier New">
    <w:panose1 w:val="02070309020205020404"/>
    <w:charset w:val="00"/>
    <w:family w:val="modern"/>
    <w:pitch w:val="default"/>
    <w:sig w:usb0="E0002AFF" w:usb1="C0007843" w:usb2="00000009" w:usb3="00000000" w:csb0="400001FF" w:csb1="FFFF0000"/>
  </w:font>
  <w:font w:name="Century">
    <w:altName w:val="Nyala"/>
    <w:panose1 w:val="02040604050505020304"/>
    <w:charset w:val="00"/>
    <w:family w:val="roman"/>
    <w:pitch w:val="default"/>
    <w:sig w:usb0="00000000" w:usb1="00000000" w:usb2="00000000" w:usb3="00000000" w:csb0="0000009F" w:csb1="00000000"/>
  </w:font>
  <w:font w:name="华文行楷">
    <w:altName w:val="微软雅黑"/>
    <w:panose1 w:val="00000000000000000000"/>
    <w:charset w:val="86"/>
    <w:family w:val="auto"/>
    <w:pitch w:val="default"/>
    <w:sig w:usb0="00000000" w:usb1="00000000" w:usb2="00000000" w:usb3="00000000" w:csb0="00040000" w:csb1="00000000"/>
  </w:font>
  <w:font w:name="微软雅黑">
    <w:panose1 w:val="020B0503020204020204"/>
    <w:charset w:val="86"/>
    <w:family w:val="swiss"/>
    <w:pitch w:val="default"/>
    <w:sig w:usb0="80000287" w:usb1="280F3C52" w:usb2="00000016" w:usb3="00000000" w:csb0="0004001F" w:csb1="00000000"/>
  </w:font>
  <w:font w:name="华文楷体">
    <w:altName w:val="宋体"/>
    <w:panose1 w:val="00000000000000000000"/>
    <w:charset w:val="86"/>
    <w:family w:val="auto"/>
    <w:pitch w:val="default"/>
    <w:sig w:usb0="00000000" w:usb1="00000000" w:usb2="00000000" w:usb3="00000000" w:csb0="0004009F" w:csb1="DFD70000"/>
  </w:font>
  <w:font w:name="Verdana">
    <w:panose1 w:val="020B0604030504040204"/>
    <w:charset w:val="00"/>
    <w:family w:val="swiss"/>
    <w:pitch w:val="default"/>
    <w:sig w:usb0="A10006FF" w:usb1="4000205B" w:usb2="00000010" w:usb3="00000000" w:csb0="2000019F" w:csb1="00000000"/>
  </w:font>
  <w:font w:name="Helvetica Neue">
    <w:altName w:val="Segoe Print"/>
    <w:panose1 w:val="00000000000000000000"/>
    <w:charset w:val="00"/>
    <w:family w:val="auto"/>
    <w:pitch w:val="default"/>
    <w:sig w:usb0="00000000" w:usb1="00000000" w:usb2="00000000" w:usb3="00000000" w:csb0="00000000" w:csb1="00000000"/>
  </w:font>
  <w:font w:name="Calibri Light">
    <w:altName w:val="Arial"/>
    <w:panose1 w:val="020F0302020204030204"/>
    <w:charset w:val="00"/>
    <w:family w:val="swiss"/>
    <w:pitch w:val="default"/>
    <w:sig w:usb0="00000000" w:usb1="00000000" w:usb2="00000009" w:usb3="00000000" w:csb0="000001FF" w:csb1="00000000"/>
  </w:font>
  <w:font w:name="Nyala">
    <w:panose1 w:val="02000504070300020003"/>
    <w:charset w:val="00"/>
    <w:family w:val="auto"/>
    <w:pitch w:val="default"/>
    <w:sig w:usb0="A000006F" w:usb1="00000000" w:usb2="00000800" w:usb3="00000000" w:csb0="00000093" w:csb1="00000000"/>
  </w:font>
  <w:font w:name="Segoe Print">
    <w:panose1 w:val="02000600000000000000"/>
    <w:charset w:val="00"/>
    <w:family w:val="auto"/>
    <w:pitch w:val="default"/>
    <w:sig w:usb0="0000028F" w:usb1="00000000" w:usb2="00000000" w:usb3="00000000" w:csb0="2000009F" w:csb1="47010000"/>
  </w:font>
  <w:font w:name="方正书宋_GBK">
    <w:altName w:val="微软雅黑"/>
    <w:panose1 w:val="02000000000000000000"/>
    <w:charset w:val="86"/>
    <w:family w:val="auto"/>
    <w:pitch w:val="default"/>
    <w:sig w:usb0="00000000" w:usb1="00000000" w:usb2="00000000" w:usb3="00000000" w:csb0="00040000" w:csb1="00000000"/>
  </w:font>
  <w:font w:name="AR PL UKai CN">
    <w:altName w:val="宋体"/>
    <w:panose1 w:val="02000503000000000000"/>
    <w:charset w:val="86"/>
    <w:family w:val="auto"/>
    <w:pitch w:val="default"/>
    <w:sig w:usb0="00000000" w:usb1="00000000" w:usb2="00000036" w:usb3="00000000" w:csb0="2016009F" w:csb1="DFD70000"/>
  </w:font>
  <w:font w:name="Georgia">
    <w:panose1 w:val="02040502050405020303"/>
    <w:charset w:val="00"/>
    <w:family w:val="auto"/>
    <w:pitch w:val="default"/>
    <w:sig w:usb0="00000287" w:usb1="00000000" w:usb2="00000000" w:usb3="00000000" w:csb0="2000009F" w:csb1="00000000"/>
  </w:font>
  <w:font w:name="AR PL UMing CN">
    <w:altName w:val="宋体"/>
    <w:panose1 w:val="020B0309010101010101"/>
    <w:charset w:val="86"/>
    <w:family w:val="auto"/>
    <w:pitch w:val="default"/>
    <w:sig w:usb0="00000000" w:usb1="00000000" w:usb2="00000036" w:usb3="00000000" w:csb0="20160097" w:csb1="CFD60000"/>
  </w:font>
  <w:font w:name="Abyssinica SIL">
    <w:altName w:val="Trebuchet MS"/>
    <w:panose1 w:val="02000603020000020004"/>
    <w:charset w:val="00"/>
    <w:family w:val="auto"/>
    <w:pitch w:val="default"/>
    <w:sig w:usb0="00000000" w:usb1="00000000" w:usb2="00000828" w:usb3="00000000" w:csb0="20000001" w:csb1="00000000"/>
  </w:font>
  <w:font w:name="Monospace">
    <w:altName w:val="微软雅黑"/>
    <w:panose1 w:val="020B0609030804020204"/>
    <w:charset w:val="00"/>
    <w:family w:val="auto"/>
    <w:pitch w:val="default"/>
    <w:sig w:usb0="00000000" w:usb1="00000000" w:usb2="00000000" w:usb3="00000000" w:csb0="001D016D" w:csb1="00000000"/>
  </w:font>
  <w:font w:name="FreeSerif">
    <w:altName w:val="Simplified Arabic"/>
    <w:panose1 w:val="02020603050405020304"/>
    <w:charset w:val="00"/>
    <w:family w:val="auto"/>
    <w:pitch w:val="default"/>
    <w:sig w:usb0="00000000" w:usb1="00000000" w:usb2="43501B29" w:usb3="04000043" w:csb0="600101FF" w:csb1="FFFF0000"/>
  </w:font>
  <w:font w:name="Trebuchet MS">
    <w:panose1 w:val="020B0603020202020204"/>
    <w:charset w:val="00"/>
    <w:family w:val="auto"/>
    <w:pitch w:val="default"/>
    <w:sig w:usb0="00000287" w:usb1="00000000" w:usb2="00000000" w:usb3="00000000" w:csb0="2000009F" w:csb1="00000000"/>
  </w:font>
  <w:font w:name="Simplified Arabic">
    <w:panose1 w:val="02020603050405020304"/>
    <w:charset w:val="00"/>
    <w:family w:val="auto"/>
    <w:pitch w:val="default"/>
    <w:sig w:usb0="00002003" w:usb1="00000000" w:usb2="00000000" w:usb3="00000000" w:csb0="00000041" w:csb1="2008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360" w:lineRule="auto"/>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framePr w:wrap="around" w:vAnchor="text" w:hAnchor="margin" w:xAlign="center" w:y="1"/>
      <w:rPr>
        <w:rStyle w:val="18"/>
      </w:rPr>
    </w:pPr>
    <w:r>
      <w:rPr>
        <w:rStyle w:val="18"/>
      </w:rPr>
      <w:fldChar w:fldCharType="begin"/>
    </w:r>
    <w:r>
      <w:rPr>
        <w:rStyle w:val="18"/>
      </w:rPr>
      <w:instrText xml:space="preserve">PAGE  </w:instrText>
    </w:r>
    <w:r>
      <w:rPr>
        <w:rStyle w:val="18"/>
      </w:rPr>
      <w:fldChar w:fldCharType="end"/>
    </w:r>
  </w:p>
  <w:p>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framePr w:wrap="around" w:vAnchor="text" w:hAnchor="margin" w:xAlign="center" w:y="1"/>
      <w:rPr>
        <w:rStyle w:val="18"/>
      </w:rPr>
    </w:pPr>
    <w:r>
      <w:fldChar w:fldCharType="begin"/>
    </w:r>
    <w:r>
      <w:rPr>
        <w:rStyle w:val="18"/>
      </w:rPr>
      <w:instrText xml:space="preserve">PAGE  </w:instrText>
    </w:r>
    <w:r>
      <w:fldChar w:fldCharType="separate"/>
    </w:r>
    <w:r>
      <w:rPr>
        <w:rStyle w:val="18"/>
      </w:rPr>
      <w:t>67</w:t>
    </w:r>
    <w:r>
      <w:fldChar w:fldCharType="end"/>
    </w:r>
  </w:p>
  <w:p>
    <w:pPr>
      <w:pStyle w:val="10"/>
      <w:spacing w:line="360" w:lineRule="auto"/>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Bdr>
        <w:bottom w:val="none" w:color="auto" w:sz="0" w:space="0"/>
      </w:pBdr>
    </w:pPr>
    <w:r>
      <mc:AlternateContent>
        <mc:Choice Requires="wpg">
          <w:drawing>
            <wp:anchor distT="0" distB="0" distL="114300" distR="114300" simplePos="0" relativeHeight="251658240" behindDoc="0" locked="0" layoutInCell="1" allowOverlap="1">
              <wp:simplePos x="0" y="0"/>
              <wp:positionH relativeFrom="column">
                <wp:posOffset>-70485</wp:posOffset>
              </wp:positionH>
              <wp:positionV relativeFrom="paragraph">
                <wp:posOffset>647700</wp:posOffset>
              </wp:positionV>
              <wp:extent cx="5687695" cy="8589645"/>
              <wp:effectExtent l="0" t="0" r="8255" b="0"/>
              <wp:wrapNone/>
              <wp:docPr id="1" name="Group 18"/>
              <wp:cNvGraphicFramePr/>
              <a:graphic xmlns:a="http://schemas.openxmlformats.org/drawingml/2006/main">
                <a:graphicData uri="http://schemas.microsoft.com/office/word/2010/wordprocessingGroup">
                  <wpg:wgp>
                    <wpg:cNvGrpSpPr/>
                    <wpg:grpSpPr>
                      <a:xfrm>
                        <a:off x="0" y="0"/>
                        <a:ext cx="5687695" cy="8589645"/>
                        <a:chOff x="1477" y="1871"/>
                        <a:chExt cx="8957" cy="13527"/>
                      </a:xfrm>
                    </wpg:grpSpPr>
                    <wps:wsp>
                      <wps:cNvPr id="2" name="Line 19"/>
                      <wps:cNvCnPr/>
                      <wps:spPr bwMode="auto">
                        <a:xfrm>
                          <a:off x="1477" y="15398"/>
                          <a:ext cx="8957" cy="0"/>
                        </a:xfrm>
                        <a:prstGeom prst="line">
                          <a:avLst/>
                        </a:prstGeom>
                        <a:noFill/>
                        <a:ln w="9525">
                          <a:solidFill>
                            <a:srgbClr val="000000"/>
                          </a:solidFill>
                          <a:round/>
                        </a:ln>
                      </wps:spPr>
                      <wps:bodyPr/>
                    </wps:wsp>
                    <wpg:grpSp>
                      <wpg:cNvPr id="3" name="Group 20"/>
                      <wpg:cNvGrpSpPr/>
                      <wpg:grpSpPr>
                        <a:xfrm>
                          <a:off x="1477" y="1871"/>
                          <a:ext cx="8957" cy="481"/>
                          <a:chOff x="1477" y="1901"/>
                          <a:chExt cx="8957" cy="481"/>
                        </a:xfrm>
                      </wpg:grpSpPr>
                      <wps:wsp>
                        <wps:cNvPr id="4" name="Line 21"/>
                        <wps:cNvCnPr/>
                        <wps:spPr bwMode="auto">
                          <a:xfrm>
                            <a:off x="1477" y="2345"/>
                            <a:ext cx="8957" cy="0"/>
                          </a:xfrm>
                          <a:prstGeom prst="line">
                            <a:avLst/>
                          </a:prstGeom>
                          <a:noFill/>
                          <a:ln w="9525">
                            <a:solidFill>
                              <a:srgbClr val="000000"/>
                            </a:solidFill>
                            <a:round/>
                          </a:ln>
                        </wps:spPr>
                        <wps:bodyPr/>
                      </wps:wsp>
                      <wps:wsp>
                        <wps:cNvPr id="5" name="Line 22"/>
                        <wps:cNvCnPr/>
                        <wps:spPr bwMode="auto">
                          <a:xfrm>
                            <a:off x="1477" y="2382"/>
                            <a:ext cx="8957" cy="0"/>
                          </a:xfrm>
                          <a:prstGeom prst="line">
                            <a:avLst/>
                          </a:prstGeom>
                          <a:noFill/>
                          <a:ln w="9525">
                            <a:solidFill>
                              <a:srgbClr val="000000"/>
                            </a:solidFill>
                            <a:round/>
                          </a:ln>
                        </wps:spPr>
                        <wps:bodyPr/>
                      </wps:wsp>
                      <wps:wsp>
                        <wps:cNvPr id="6" name="Text Box 23"/>
                        <wps:cNvSpPr txBox="1">
                          <a:spLocks noChangeArrowheads="1"/>
                        </wps:cNvSpPr>
                        <wps:spPr bwMode="auto">
                          <a:xfrm>
                            <a:off x="2392" y="1901"/>
                            <a:ext cx="7128" cy="447"/>
                          </a:xfrm>
                          <a:prstGeom prst="rect">
                            <a:avLst/>
                          </a:prstGeom>
                          <a:noFill/>
                          <a:ln>
                            <a:noFill/>
                          </a:ln>
                        </wps:spPr>
                        <wps:txbx>
                          <w:txbxContent>
                            <w:p>
                              <w:pPr>
                                <w:jc w:val="center"/>
                                <w:rPr>
                                  <w:rFonts w:ascii="华文楷体" w:hAnsi="华文楷体" w:eastAsia="华文楷体"/>
                                </w:rPr>
                              </w:pPr>
                              <w:r>
                                <w:rPr>
                                  <w:rFonts w:hint="eastAsia" w:ascii="华文楷体" w:hAnsi="华文楷体" w:eastAsia="华文楷体"/>
                                  <w:spacing w:val="143"/>
                                  <w:kern w:val="0"/>
                                  <w:sz w:val="28"/>
                                </w:rPr>
                                <w:t>华中科技大学硕士学位论</w:t>
                              </w:r>
                              <w:r>
                                <w:rPr>
                                  <w:rFonts w:hint="eastAsia" w:ascii="华文楷体" w:hAnsi="华文楷体" w:eastAsia="华文楷体"/>
                                  <w:spacing w:val="8"/>
                                  <w:kern w:val="0"/>
                                  <w:sz w:val="28"/>
                                </w:rPr>
                                <w:t>文</w:t>
                              </w:r>
                            </w:p>
                          </w:txbxContent>
                        </wps:txbx>
                        <wps:bodyPr rot="0" vert="horz" wrap="square" lIns="0" tIns="0" rIns="0" bIns="0" anchor="t" anchorCtr="0" upright="1">
                          <a:noAutofit/>
                        </wps:bodyPr>
                      </wps:wsp>
                    </wpg:grpSp>
                  </wpg:wgp>
                </a:graphicData>
              </a:graphic>
            </wp:anchor>
          </w:drawing>
        </mc:Choice>
        <mc:Fallback>
          <w:pict>
            <v:group id="Group 18" o:spid="_x0000_s1026" o:spt="203" style="position:absolute;left:0pt;margin-left:-5.55pt;margin-top:51pt;height:676.35pt;width:447.85pt;z-index:251658240;mso-width-relative:page;mso-height-relative:page;" coordorigin="1477,1871" coordsize="8957,13527" o:gfxdata="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">
              <o:lock v:ext="edit" aspectratio="f"/>
              <v:line id="Line 19" o:spid="_x0000_s1026" o:spt="20" style="position:absolute;left:1477;top:15398;height:0;width:8957;" filled="f" stroked="t" coordsize="21600,21600" o:gfxdata="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vSEfO8AAAA&#10;2gAAAA8AAAAAAAAAAQAgAAAAIgAAAGRycy9kb3ducmV2LnhtbFBLAQIUABQAAAAIAIdO4kAzLwWe&#10;OwAAADkAAAAQAAAAAAAAAAEAIAAAAAsBAABkcnMvc2hhcGV4bWwueG1sUEsFBgAAAAAGAAYAWwEA&#10;ALUDAAAAAA==&#10;">
                <v:fill on="f" focussize="0,0"/>
                <v:stroke color="#000000" joinstyle="round"/>
                <v:imagedata o:title=""/>
                <o:lock v:ext="edit" aspectratio="f"/>
              </v:line>
              <v:group id="Group 20" o:spid="_x0000_s1026" o:spt="203" style="position:absolute;left:1477;top:1871;height:481;width:8957;" coordorigin="1477,1901" coordsize="8957,481"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line id="Line 21" o:spid="_x0000_s1026" o:spt="20" style="position:absolute;left:1477;top:2345;height:0;width:8957;" filled="f" stroked="t" coordsize="21600,21600" o:gfxdata="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t3LBy8AAAA&#10;2gAAAA8AAAAAAAAAAQAgAAAAIgAAAGRycy9kb3ducmV2LnhtbFBLAQIUABQAAAAIAIdO4kAzLwWe&#10;OwAAADkAAAAQAAAAAAAAAAEAIAAAAAsBAABkcnMvc2hhcGV4bWwueG1sUEsFBgAAAAAGAAYAWwEA&#10;ALUDAAAAAA==&#10;">
                  <v:fill on="f" focussize="0,0"/>
                  <v:stroke color="#000000" joinstyle="round"/>
                  <v:imagedata o:title=""/>
                  <o:lock v:ext="edit" aspectratio="f"/>
                </v:line>
                <v:line id="Line 22" o:spid="_x0000_s1026" o:spt="20" style="position:absolute;left:1477;top:2382;height:0;width:8957;" filled="f" stroked="t" coordsize="21600,21600" o:gfxdata="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Q7iYe8AAAA&#10;2gAAAA8AAAAAAAAAAQAgAAAAIgAAAGRycy9kb3ducmV2LnhtbFBLAQIUABQAAAAIAIdO4kAzLwWe&#10;OwAAADkAAAAQAAAAAAAAAAEAIAAAAAsBAABkcnMvc2hhcGV4bWwueG1sUEsFBgAAAAAGAAYAWwEA&#10;ALUDAAAAAA==&#10;">
                  <v:fill on="f" focussize="0,0"/>
                  <v:stroke color="#000000" joinstyle="round"/>
                  <v:imagedata o:title=""/>
                  <o:lock v:ext="edit" aspectratio="f"/>
                </v:line>
                <v:shape id="Text Box 23" o:spid="_x0000_s1026" o:spt="202" type="#_x0000_t202" style="position:absolute;left:2392;top:1901;height:447;width:7128;" filled="f" stroked="f" coordsize="21600,21600" o:gfxdata="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nlsLvQAA&#10;ANo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pPr>
                          <w:jc w:val="center"/>
                          <w:rPr>
                            <w:rFonts w:ascii="华文楷体" w:hAnsi="华文楷体" w:eastAsia="华文楷体"/>
                          </w:rPr>
                        </w:pPr>
                        <w:r>
                          <w:rPr>
                            <w:rFonts w:hint="eastAsia" w:ascii="华文楷体" w:hAnsi="华文楷体" w:eastAsia="华文楷体"/>
                            <w:spacing w:val="143"/>
                            <w:kern w:val="0"/>
                            <w:sz w:val="28"/>
                          </w:rPr>
                          <w:t>华中科技大学硕士学位论</w:t>
                        </w:r>
                        <w:r>
                          <w:rPr>
                            <w:rFonts w:hint="eastAsia" w:ascii="华文楷体" w:hAnsi="华文楷体" w:eastAsia="华文楷体"/>
                            <w:spacing w:val="8"/>
                            <w:kern w:val="0"/>
                            <w:sz w:val="28"/>
                          </w:rPr>
                          <w:t>文</w:t>
                        </w:r>
                      </w:p>
                    </w:txbxContent>
                  </v:textbox>
                </v:shape>
              </v:group>
            </v:group>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494263"/>
    <w:multiLevelType w:val="multilevel"/>
    <w:tmpl w:val="0A494263"/>
    <w:lvl w:ilvl="0" w:tentative="0">
      <w:start w:val="4"/>
      <w:numFmt w:val="decimal"/>
      <w:lvlText w:val="%1"/>
      <w:lvlJc w:val="left"/>
      <w:pPr>
        <w:ind w:left="840" w:hanging="840"/>
      </w:pPr>
      <w:rPr>
        <w:rFonts w:hint="default"/>
      </w:rPr>
    </w:lvl>
    <w:lvl w:ilvl="1" w:tentative="0">
      <w:start w:val="3"/>
      <w:numFmt w:val="decimal"/>
      <w:lvlText w:val="%1.%2"/>
      <w:lvlJc w:val="left"/>
      <w:pPr>
        <w:ind w:left="840" w:hanging="840"/>
      </w:pPr>
      <w:rPr>
        <w:rFonts w:hint="default"/>
      </w:rPr>
    </w:lvl>
    <w:lvl w:ilvl="2" w:tentative="0">
      <w:start w:val="2"/>
      <w:numFmt w:val="decimal"/>
      <w:lvlText w:val="%1.%2.%3"/>
      <w:lvlJc w:val="left"/>
      <w:pPr>
        <w:ind w:left="840" w:hanging="84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1">
    <w:nsid w:val="21656A1F"/>
    <w:multiLevelType w:val="multilevel"/>
    <w:tmpl w:val="21656A1F"/>
    <w:lvl w:ilvl="0" w:tentative="0">
      <w:start w:val="1"/>
      <w:numFmt w:val="bullet"/>
      <w:lvlText w:val=""/>
      <w:lvlJc w:val="left"/>
      <w:pPr>
        <w:ind w:left="900" w:hanging="420"/>
      </w:pPr>
      <w:rPr>
        <w:rFonts w:hint="default" w:ascii="Wingdings" w:hAnsi="Wingdings"/>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2">
    <w:nsid w:val="43C23991"/>
    <w:multiLevelType w:val="multilevel"/>
    <w:tmpl w:val="43C23991"/>
    <w:lvl w:ilvl="0" w:tentative="0">
      <w:start w:val="1"/>
      <w:numFmt w:val="decimal"/>
      <w:pStyle w:val="2"/>
      <w:lvlText w:val="%1"/>
      <w:lvlJc w:val="left"/>
      <w:pPr>
        <w:ind w:left="432" w:hanging="432"/>
      </w:pPr>
      <w:rPr>
        <w:rFonts w:hint="eastAsia"/>
      </w:rPr>
    </w:lvl>
    <w:lvl w:ilvl="1" w:tentative="0">
      <w:start w:val="1"/>
      <w:numFmt w:val="decimal"/>
      <w:lvlText w:val="%1.%2 "/>
      <w:lvlJc w:val="left"/>
      <w:pPr>
        <w:ind w:left="576" w:hanging="576"/>
      </w:pPr>
      <w:rPr>
        <w:rFonts w:hint="eastAsia"/>
      </w:rPr>
    </w:lvl>
    <w:lvl w:ilvl="2" w:tentative="0">
      <w:start w:val="1"/>
      <w:numFmt w:val="decimal"/>
      <w:lvlText w:val="%1.%2.%3 "/>
      <w:lvlJc w:val="left"/>
      <w:pPr>
        <w:ind w:left="720" w:hanging="720"/>
      </w:pPr>
      <w:rPr>
        <w:rFonts w:hint="eastAsia"/>
      </w:rPr>
    </w:lvl>
    <w:lvl w:ilvl="3" w:tentative="0">
      <w:start w:val="1"/>
      <w:numFmt w:val="decimal"/>
      <w:pStyle w:val="5"/>
      <w:lvlText w:val="%1.%2.%3.%4  "/>
      <w:lvlJc w:val="left"/>
      <w:pPr>
        <w:ind w:left="864" w:hanging="864"/>
      </w:pPr>
      <w:rPr>
        <w:rFonts w:hint="eastAsia"/>
      </w:rPr>
    </w:lvl>
    <w:lvl w:ilvl="4" w:tentative="0">
      <w:start w:val="1"/>
      <w:numFmt w:val="decimal"/>
      <w:lvlText w:val="%1.%2.%3.%4.%5"/>
      <w:lvlJc w:val="left"/>
      <w:pPr>
        <w:ind w:left="1008" w:hanging="1008"/>
      </w:pPr>
      <w:rPr>
        <w:rFonts w:hint="eastAsia"/>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3">
    <w:nsid w:val="5ACAE396"/>
    <w:multiLevelType w:val="singleLevel"/>
    <w:tmpl w:val="5ACAE396"/>
    <w:lvl w:ilvl="0" w:tentative="0">
      <w:start w:val="1"/>
      <w:numFmt w:val="bullet"/>
      <w:lvlText w:val=""/>
      <w:lvlJc w:val="left"/>
      <w:pPr>
        <w:tabs>
          <w:tab w:val="left" w:pos="420"/>
        </w:tabs>
        <w:ind w:left="420" w:hanging="420"/>
      </w:pPr>
      <w:rPr>
        <w:rFonts w:hint="default" w:ascii="Wingdings" w:hAnsi="Wingdings"/>
      </w:rPr>
    </w:lvl>
  </w:abstractNum>
  <w:abstractNum w:abstractNumId="4">
    <w:nsid w:val="5ACB05E9"/>
    <w:multiLevelType w:val="singleLevel"/>
    <w:tmpl w:val="5ACB05E9"/>
    <w:lvl w:ilvl="0" w:tentative="0">
      <w:start w:val="1"/>
      <w:numFmt w:val="bullet"/>
      <w:lvlText w:val=""/>
      <w:lvlJc w:val="left"/>
      <w:pPr>
        <w:tabs>
          <w:tab w:val="left" w:pos="420"/>
        </w:tabs>
        <w:ind w:left="420" w:hanging="420"/>
      </w:pPr>
      <w:rPr>
        <w:rFonts w:hint="default" w:ascii="Wingdings" w:hAnsi="Wingdings"/>
      </w:rPr>
    </w:lvl>
  </w:abstractNum>
  <w:abstractNum w:abstractNumId="5">
    <w:nsid w:val="5ACC2F57"/>
    <w:multiLevelType w:val="singleLevel"/>
    <w:tmpl w:val="5ACC2F57"/>
    <w:lvl w:ilvl="0" w:tentative="0">
      <w:start w:val="1"/>
      <w:numFmt w:val="bullet"/>
      <w:lvlText w:val=""/>
      <w:lvlJc w:val="left"/>
      <w:pPr>
        <w:tabs>
          <w:tab w:val="left" w:pos="420"/>
        </w:tabs>
        <w:ind w:left="420" w:hanging="420"/>
      </w:pPr>
      <w:rPr>
        <w:rFonts w:hint="default" w:ascii="Wingdings" w:hAnsi="Wingdings"/>
      </w:rPr>
    </w:lvl>
  </w:abstractNum>
  <w:abstractNum w:abstractNumId="6">
    <w:nsid w:val="5ACDBF21"/>
    <w:multiLevelType w:val="singleLevel"/>
    <w:tmpl w:val="5ACDBF21"/>
    <w:lvl w:ilvl="0" w:tentative="0">
      <w:start w:val="1"/>
      <w:numFmt w:val="decimal"/>
      <w:suff w:val="nothing"/>
      <w:lvlText w:val="（%1）"/>
      <w:lvlJc w:val="left"/>
    </w:lvl>
  </w:abstractNum>
  <w:abstractNum w:abstractNumId="7">
    <w:nsid w:val="662744FF"/>
    <w:multiLevelType w:val="multilevel"/>
    <w:tmpl w:val="662744FF"/>
    <w:lvl w:ilvl="0" w:tentative="0">
      <w:start w:val="1"/>
      <w:numFmt w:val="bullet"/>
      <w:lvlText w:val=""/>
      <w:lvlJc w:val="left"/>
      <w:pPr>
        <w:ind w:left="900" w:hanging="420"/>
      </w:pPr>
      <w:rPr>
        <w:rFonts w:hint="default" w:ascii="Wingdings" w:hAnsi="Wingdings"/>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num w:numId="1">
    <w:abstractNumId w:val="2"/>
  </w:num>
  <w:num w:numId="2">
    <w:abstractNumId w:val="5"/>
  </w:num>
  <w:num w:numId="3">
    <w:abstractNumId w:val="6"/>
  </w:num>
  <w:num w:numId="4">
    <w:abstractNumId w:val="0"/>
  </w:num>
  <w:num w:numId="5">
    <w:abstractNumId w:val="7"/>
  </w:num>
  <w:num w:numId="6">
    <w:abstractNumId w:val="1"/>
  </w:num>
  <w:num w:numId="7">
    <w:abstractNumId w:val="4"/>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BreakWrappedTables/>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BFEB26"/>
    <w:rsid w:val="000078B5"/>
    <w:rsid w:val="000118B4"/>
    <w:rsid w:val="00013EDA"/>
    <w:rsid w:val="00016547"/>
    <w:rsid w:val="000173BB"/>
    <w:rsid w:val="000251E8"/>
    <w:rsid w:val="0002716B"/>
    <w:rsid w:val="00027405"/>
    <w:rsid w:val="00050EEA"/>
    <w:rsid w:val="00052DF3"/>
    <w:rsid w:val="00056825"/>
    <w:rsid w:val="00060BD4"/>
    <w:rsid w:val="00062752"/>
    <w:rsid w:val="00073882"/>
    <w:rsid w:val="00073A82"/>
    <w:rsid w:val="00073FF3"/>
    <w:rsid w:val="000767CF"/>
    <w:rsid w:val="0008186F"/>
    <w:rsid w:val="00081FC7"/>
    <w:rsid w:val="00086838"/>
    <w:rsid w:val="00090E40"/>
    <w:rsid w:val="00094DD0"/>
    <w:rsid w:val="000A18F7"/>
    <w:rsid w:val="000A1BD9"/>
    <w:rsid w:val="000A596C"/>
    <w:rsid w:val="000A5E56"/>
    <w:rsid w:val="000B3C74"/>
    <w:rsid w:val="000B47A6"/>
    <w:rsid w:val="000B4B80"/>
    <w:rsid w:val="000B7B8B"/>
    <w:rsid w:val="000C08AF"/>
    <w:rsid w:val="000C21A4"/>
    <w:rsid w:val="000C5708"/>
    <w:rsid w:val="000C5C50"/>
    <w:rsid w:val="000D39A9"/>
    <w:rsid w:val="000E0F78"/>
    <w:rsid w:val="000E1966"/>
    <w:rsid w:val="000E4F5D"/>
    <w:rsid w:val="000E4F79"/>
    <w:rsid w:val="000E7680"/>
    <w:rsid w:val="000F3572"/>
    <w:rsid w:val="000F6C4B"/>
    <w:rsid w:val="00103938"/>
    <w:rsid w:val="0011378E"/>
    <w:rsid w:val="00117126"/>
    <w:rsid w:val="00126D27"/>
    <w:rsid w:val="00135C40"/>
    <w:rsid w:val="001377DE"/>
    <w:rsid w:val="0014454F"/>
    <w:rsid w:val="00145D6A"/>
    <w:rsid w:val="0015333C"/>
    <w:rsid w:val="0015552D"/>
    <w:rsid w:val="001628D4"/>
    <w:rsid w:val="0016296A"/>
    <w:rsid w:val="00164986"/>
    <w:rsid w:val="0016683C"/>
    <w:rsid w:val="001675FD"/>
    <w:rsid w:val="0016786B"/>
    <w:rsid w:val="001718A0"/>
    <w:rsid w:val="00173273"/>
    <w:rsid w:val="0017351C"/>
    <w:rsid w:val="001736C2"/>
    <w:rsid w:val="00182102"/>
    <w:rsid w:val="00191D83"/>
    <w:rsid w:val="00197675"/>
    <w:rsid w:val="001A0FF6"/>
    <w:rsid w:val="001A4567"/>
    <w:rsid w:val="001A7A0C"/>
    <w:rsid w:val="001B6FE6"/>
    <w:rsid w:val="001B7536"/>
    <w:rsid w:val="001C3A26"/>
    <w:rsid w:val="001C4A69"/>
    <w:rsid w:val="001C4FB2"/>
    <w:rsid w:val="001C645E"/>
    <w:rsid w:val="001C71A8"/>
    <w:rsid w:val="001D49E5"/>
    <w:rsid w:val="001D532C"/>
    <w:rsid w:val="001E569C"/>
    <w:rsid w:val="001E5711"/>
    <w:rsid w:val="001F097F"/>
    <w:rsid w:val="002025B6"/>
    <w:rsid w:val="00221145"/>
    <w:rsid w:val="0022179B"/>
    <w:rsid w:val="00226670"/>
    <w:rsid w:val="002274EC"/>
    <w:rsid w:val="00235ADF"/>
    <w:rsid w:val="0023798C"/>
    <w:rsid w:val="002421FE"/>
    <w:rsid w:val="00243DDF"/>
    <w:rsid w:val="00253DD8"/>
    <w:rsid w:val="002623EB"/>
    <w:rsid w:val="002638E4"/>
    <w:rsid w:val="00266DE7"/>
    <w:rsid w:val="00267F75"/>
    <w:rsid w:val="0027603A"/>
    <w:rsid w:val="00282073"/>
    <w:rsid w:val="00283A40"/>
    <w:rsid w:val="00283A68"/>
    <w:rsid w:val="002840D3"/>
    <w:rsid w:val="002926D2"/>
    <w:rsid w:val="002961F0"/>
    <w:rsid w:val="002A31BD"/>
    <w:rsid w:val="002B0659"/>
    <w:rsid w:val="002B3B47"/>
    <w:rsid w:val="002B3D93"/>
    <w:rsid w:val="002B6FD5"/>
    <w:rsid w:val="002C09B3"/>
    <w:rsid w:val="002C465A"/>
    <w:rsid w:val="002D1762"/>
    <w:rsid w:val="002D25E7"/>
    <w:rsid w:val="002D2B67"/>
    <w:rsid w:val="002E16A0"/>
    <w:rsid w:val="002E7B1F"/>
    <w:rsid w:val="002F5CDD"/>
    <w:rsid w:val="00301038"/>
    <w:rsid w:val="00301DC5"/>
    <w:rsid w:val="003032C0"/>
    <w:rsid w:val="00320101"/>
    <w:rsid w:val="003215B0"/>
    <w:rsid w:val="003219F4"/>
    <w:rsid w:val="003244C9"/>
    <w:rsid w:val="00324C40"/>
    <w:rsid w:val="00325BE0"/>
    <w:rsid w:val="0032781B"/>
    <w:rsid w:val="00330EC1"/>
    <w:rsid w:val="00333C80"/>
    <w:rsid w:val="0033695C"/>
    <w:rsid w:val="003416FB"/>
    <w:rsid w:val="00341AFB"/>
    <w:rsid w:val="00342878"/>
    <w:rsid w:val="003440C4"/>
    <w:rsid w:val="003450B7"/>
    <w:rsid w:val="00351901"/>
    <w:rsid w:val="00351E42"/>
    <w:rsid w:val="00371FFC"/>
    <w:rsid w:val="003727EE"/>
    <w:rsid w:val="00373643"/>
    <w:rsid w:val="0037380D"/>
    <w:rsid w:val="00391CE6"/>
    <w:rsid w:val="00392BFC"/>
    <w:rsid w:val="003974D5"/>
    <w:rsid w:val="003A139A"/>
    <w:rsid w:val="003A472A"/>
    <w:rsid w:val="003A644F"/>
    <w:rsid w:val="003A7F4E"/>
    <w:rsid w:val="003B1BAA"/>
    <w:rsid w:val="003B3CCE"/>
    <w:rsid w:val="003B6FDF"/>
    <w:rsid w:val="003C263A"/>
    <w:rsid w:val="003C4D8D"/>
    <w:rsid w:val="003D1F3C"/>
    <w:rsid w:val="003D2356"/>
    <w:rsid w:val="003D69D2"/>
    <w:rsid w:val="003D6E0F"/>
    <w:rsid w:val="003E64DC"/>
    <w:rsid w:val="003E7E27"/>
    <w:rsid w:val="003F14E6"/>
    <w:rsid w:val="003F7D37"/>
    <w:rsid w:val="004002DA"/>
    <w:rsid w:val="004016B4"/>
    <w:rsid w:val="00402156"/>
    <w:rsid w:val="00403820"/>
    <w:rsid w:val="00414E37"/>
    <w:rsid w:val="00420815"/>
    <w:rsid w:val="00430EB8"/>
    <w:rsid w:val="00431F93"/>
    <w:rsid w:val="0043366F"/>
    <w:rsid w:val="00437324"/>
    <w:rsid w:val="00444A51"/>
    <w:rsid w:val="00445726"/>
    <w:rsid w:val="004478BC"/>
    <w:rsid w:val="00456C14"/>
    <w:rsid w:val="00463B3C"/>
    <w:rsid w:val="004721B1"/>
    <w:rsid w:val="0049178B"/>
    <w:rsid w:val="00496E5A"/>
    <w:rsid w:val="0049783F"/>
    <w:rsid w:val="00497B25"/>
    <w:rsid w:val="004A1EEA"/>
    <w:rsid w:val="004A75BD"/>
    <w:rsid w:val="004B54B1"/>
    <w:rsid w:val="004C20C8"/>
    <w:rsid w:val="004D1997"/>
    <w:rsid w:val="004D19ED"/>
    <w:rsid w:val="004D40C9"/>
    <w:rsid w:val="004D54E1"/>
    <w:rsid w:val="004D56AD"/>
    <w:rsid w:val="004E697E"/>
    <w:rsid w:val="004F36FA"/>
    <w:rsid w:val="004F52EB"/>
    <w:rsid w:val="00501FD9"/>
    <w:rsid w:val="00502027"/>
    <w:rsid w:val="00503E18"/>
    <w:rsid w:val="00514BF2"/>
    <w:rsid w:val="00514D9E"/>
    <w:rsid w:val="00520275"/>
    <w:rsid w:val="005312D9"/>
    <w:rsid w:val="00534549"/>
    <w:rsid w:val="00537223"/>
    <w:rsid w:val="005411C2"/>
    <w:rsid w:val="00543352"/>
    <w:rsid w:val="00565C2A"/>
    <w:rsid w:val="005712FF"/>
    <w:rsid w:val="0057193E"/>
    <w:rsid w:val="005734F6"/>
    <w:rsid w:val="0057682A"/>
    <w:rsid w:val="00590E09"/>
    <w:rsid w:val="00591E59"/>
    <w:rsid w:val="005A361D"/>
    <w:rsid w:val="005B143E"/>
    <w:rsid w:val="005B2A72"/>
    <w:rsid w:val="005B515A"/>
    <w:rsid w:val="005C10D6"/>
    <w:rsid w:val="005C44FF"/>
    <w:rsid w:val="005D2610"/>
    <w:rsid w:val="005D44C2"/>
    <w:rsid w:val="005E7921"/>
    <w:rsid w:val="005E7C16"/>
    <w:rsid w:val="005F0296"/>
    <w:rsid w:val="005F7C55"/>
    <w:rsid w:val="0060149A"/>
    <w:rsid w:val="00604110"/>
    <w:rsid w:val="00613C1D"/>
    <w:rsid w:val="00616E41"/>
    <w:rsid w:val="006173B6"/>
    <w:rsid w:val="00622863"/>
    <w:rsid w:val="00626B49"/>
    <w:rsid w:val="00636DDB"/>
    <w:rsid w:val="00640885"/>
    <w:rsid w:val="00641305"/>
    <w:rsid w:val="006420A2"/>
    <w:rsid w:val="00653D71"/>
    <w:rsid w:val="00655039"/>
    <w:rsid w:val="00671859"/>
    <w:rsid w:val="00680255"/>
    <w:rsid w:val="00680912"/>
    <w:rsid w:val="006831C0"/>
    <w:rsid w:val="00683FB1"/>
    <w:rsid w:val="00692C0B"/>
    <w:rsid w:val="006957AB"/>
    <w:rsid w:val="006A0A9D"/>
    <w:rsid w:val="006A76DB"/>
    <w:rsid w:val="006B262C"/>
    <w:rsid w:val="006B3064"/>
    <w:rsid w:val="006B7D98"/>
    <w:rsid w:val="006C0884"/>
    <w:rsid w:val="006C6287"/>
    <w:rsid w:val="006F3710"/>
    <w:rsid w:val="006F4AD3"/>
    <w:rsid w:val="006F5164"/>
    <w:rsid w:val="00710F81"/>
    <w:rsid w:val="00711D01"/>
    <w:rsid w:val="007120A5"/>
    <w:rsid w:val="007139CD"/>
    <w:rsid w:val="00713C65"/>
    <w:rsid w:val="00714A7E"/>
    <w:rsid w:val="00717818"/>
    <w:rsid w:val="00720EEF"/>
    <w:rsid w:val="00721D12"/>
    <w:rsid w:val="00721DC0"/>
    <w:rsid w:val="0072327F"/>
    <w:rsid w:val="0072398E"/>
    <w:rsid w:val="00724B14"/>
    <w:rsid w:val="007252FC"/>
    <w:rsid w:val="00725341"/>
    <w:rsid w:val="00732AD6"/>
    <w:rsid w:val="00734C1B"/>
    <w:rsid w:val="00737873"/>
    <w:rsid w:val="00741F8E"/>
    <w:rsid w:val="00742743"/>
    <w:rsid w:val="00747362"/>
    <w:rsid w:val="00747B40"/>
    <w:rsid w:val="007558A1"/>
    <w:rsid w:val="0077190C"/>
    <w:rsid w:val="0077572D"/>
    <w:rsid w:val="007937F9"/>
    <w:rsid w:val="00794777"/>
    <w:rsid w:val="00795A62"/>
    <w:rsid w:val="007A5A06"/>
    <w:rsid w:val="007B1F02"/>
    <w:rsid w:val="007B5225"/>
    <w:rsid w:val="007C53E7"/>
    <w:rsid w:val="007D7BFF"/>
    <w:rsid w:val="007E22BF"/>
    <w:rsid w:val="007F03F2"/>
    <w:rsid w:val="007F5EB5"/>
    <w:rsid w:val="007F6572"/>
    <w:rsid w:val="007F7318"/>
    <w:rsid w:val="00800B9A"/>
    <w:rsid w:val="008033AD"/>
    <w:rsid w:val="0080407D"/>
    <w:rsid w:val="00804CB8"/>
    <w:rsid w:val="00805FAA"/>
    <w:rsid w:val="0080629D"/>
    <w:rsid w:val="00816836"/>
    <w:rsid w:val="00817DF6"/>
    <w:rsid w:val="008217F8"/>
    <w:rsid w:val="008268AB"/>
    <w:rsid w:val="00841AF2"/>
    <w:rsid w:val="00866C4A"/>
    <w:rsid w:val="00870172"/>
    <w:rsid w:val="00882B97"/>
    <w:rsid w:val="008A7A71"/>
    <w:rsid w:val="008B081F"/>
    <w:rsid w:val="008B0A7F"/>
    <w:rsid w:val="008C4C50"/>
    <w:rsid w:val="008C4E38"/>
    <w:rsid w:val="008C767A"/>
    <w:rsid w:val="008D6C11"/>
    <w:rsid w:val="008F00DA"/>
    <w:rsid w:val="008F18B8"/>
    <w:rsid w:val="008F537A"/>
    <w:rsid w:val="008F72E3"/>
    <w:rsid w:val="00905EE2"/>
    <w:rsid w:val="00906526"/>
    <w:rsid w:val="00907EED"/>
    <w:rsid w:val="0091108D"/>
    <w:rsid w:val="0091227D"/>
    <w:rsid w:val="0091444C"/>
    <w:rsid w:val="0092173F"/>
    <w:rsid w:val="0093694D"/>
    <w:rsid w:val="009435CC"/>
    <w:rsid w:val="00944D24"/>
    <w:rsid w:val="0094600A"/>
    <w:rsid w:val="00953CEF"/>
    <w:rsid w:val="00960952"/>
    <w:rsid w:val="0097127F"/>
    <w:rsid w:val="00971878"/>
    <w:rsid w:val="009728E5"/>
    <w:rsid w:val="00975833"/>
    <w:rsid w:val="00976C5E"/>
    <w:rsid w:val="00981935"/>
    <w:rsid w:val="009835AE"/>
    <w:rsid w:val="00984CF4"/>
    <w:rsid w:val="009A060B"/>
    <w:rsid w:val="009B2CB0"/>
    <w:rsid w:val="009B411F"/>
    <w:rsid w:val="009B620A"/>
    <w:rsid w:val="009B6A69"/>
    <w:rsid w:val="009C108C"/>
    <w:rsid w:val="009C1E51"/>
    <w:rsid w:val="009C3AF2"/>
    <w:rsid w:val="009C3B8E"/>
    <w:rsid w:val="009D05E8"/>
    <w:rsid w:val="009D74BF"/>
    <w:rsid w:val="00A0064C"/>
    <w:rsid w:val="00A03516"/>
    <w:rsid w:val="00A15E5E"/>
    <w:rsid w:val="00A2243C"/>
    <w:rsid w:val="00A243B1"/>
    <w:rsid w:val="00A24B49"/>
    <w:rsid w:val="00A27BA1"/>
    <w:rsid w:val="00A3265A"/>
    <w:rsid w:val="00A329D2"/>
    <w:rsid w:val="00A400E0"/>
    <w:rsid w:val="00A41627"/>
    <w:rsid w:val="00A43E4C"/>
    <w:rsid w:val="00A446C6"/>
    <w:rsid w:val="00A44C14"/>
    <w:rsid w:val="00A5225E"/>
    <w:rsid w:val="00A608C6"/>
    <w:rsid w:val="00A647F1"/>
    <w:rsid w:val="00A6535A"/>
    <w:rsid w:val="00A66A8F"/>
    <w:rsid w:val="00A74A7E"/>
    <w:rsid w:val="00A7588E"/>
    <w:rsid w:val="00A777A2"/>
    <w:rsid w:val="00A77F0E"/>
    <w:rsid w:val="00A84F5A"/>
    <w:rsid w:val="00A93EAB"/>
    <w:rsid w:val="00AA5FD7"/>
    <w:rsid w:val="00AB0B9E"/>
    <w:rsid w:val="00AB402D"/>
    <w:rsid w:val="00AB6438"/>
    <w:rsid w:val="00AB7CBA"/>
    <w:rsid w:val="00AC3625"/>
    <w:rsid w:val="00AD4295"/>
    <w:rsid w:val="00AD6189"/>
    <w:rsid w:val="00AD66D4"/>
    <w:rsid w:val="00AE0FC4"/>
    <w:rsid w:val="00AE2833"/>
    <w:rsid w:val="00AE62DD"/>
    <w:rsid w:val="00AE63DC"/>
    <w:rsid w:val="00AF076B"/>
    <w:rsid w:val="00AF1B3B"/>
    <w:rsid w:val="00AF3456"/>
    <w:rsid w:val="00AF3BCF"/>
    <w:rsid w:val="00AF464F"/>
    <w:rsid w:val="00AF56EB"/>
    <w:rsid w:val="00AF58FC"/>
    <w:rsid w:val="00AF5C98"/>
    <w:rsid w:val="00B0258D"/>
    <w:rsid w:val="00B056FC"/>
    <w:rsid w:val="00B12B2B"/>
    <w:rsid w:val="00B22CB5"/>
    <w:rsid w:val="00B2673E"/>
    <w:rsid w:val="00B40920"/>
    <w:rsid w:val="00B503CF"/>
    <w:rsid w:val="00B52801"/>
    <w:rsid w:val="00B57302"/>
    <w:rsid w:val="00B577B7"/>
    <w:rsid w:val="00B627F3"/>
    <w:rsid w:val="00B64A46"/>
    <w:rsid w:val="00B66C0C"/>
    <w:rsid w:val="00B7348B"/>
    <w:rsid w:val="00B80AB6"/>
    <w:rsid w:val="00B80C43"/>
    <w:rsid w:val="00B83FDF"/>
    <w:rsid w:val="00B92A3D"/>
    <w:rsid w:val="00B934B2"/>
    <w:rsid w:val="00B976E4"/>
    <w:rsid w:val="00BA6BAE"/>
    <w:rsid w:val="00BA78AB"/>
    <w:rsid w:val="00BA7D84"/>
    <w:rsid w:val="00BD15D1"/>
    <w:rsid w:val="00BD358A"/>
    <w:rsid w:val="00BD5F69"/>
    <w:rsid w:val="00BD77C1"/>
    <w:rsid w:val="00BE27C2"/>
    <w:rsid w:val="00BE618B"/>
    <w:rsid w:val="00C07984"/>
    <w:rsid w:val="00C12584"/>
    <w:rsid w:val="00C169BD"/>
    <w:rsid w:val="00C43001"/>
    <w:rsid w:val="00C5122D"/>
    <w:rsid w:val="00C51CCB"/>
    <w:rsid w:val="00C60176"/>
    <w:rsid w:val="00C601F0"/>
    <w:rsid w:val="00C72A4E"/>
    <w:rsid w:val="00C74918"/>
    <w:rsid w:val="00C75C6B"/>
    <w:rsid w:val="00C76130"/>
    <w:rsid w:val="00C8320B"/>
    <w:rsid w:val="00C86377"/>
    <w:rsid w:val="00C92AA0"/>
    <w:rsid w:val="00CA5883"/>
    <w:rsid w:val="00CB04B5"/>
    <w:rsid w:val="00CB42EF"/>
    <w:rsid w:val="00CB4F4F"/>
    <w:rsid w:val="00CB79DA"/>
    <w:rsid w:val="00CC672C"/>
    <w:rsid w:val="00CD5C82"/>
    <w:rsid w:val="00CD6095"/>
    <w:rsid w:val="00CE2E66"/>
    <w:rsid w:val="00CF4563"/>
    <w:rsid w:val="00CF6214"/>
    <w:rsid w:val="00CF7313"/>
    <w:rsid w:val="00D002DA"/>
    <w:rsid w:val="00D01AE9"/>
    <w:rsid w:val="00D02743"/>
    <w:rsid w:val="00D03A3C"/>
    <w:rsid w:val="00D06EF7"/>
    <w:rsid w:val="00D13EF6"/>
    <w:rsid w:val="00D21560"/>
    <w:rsid w:val="00D23BCF"/>
    <w:rsid w:val="00D2687E"/>
    <w:rsid w:val="00D30B18"/>
    <w:rsid w:val="00D365E1"/>
    <w:rsid w:val="00D41623"/>
    <w:rsid w:val="00D47E67"/>
    <w:rsid w:val="00D52BBD"/>
    <w:rsid w:val="00D61678"/>
    <w:rsid w:val="00D647E0"/>
    <w:rsid w:val="00D80B28"/>
    <w:rsid w:val="00D818B1"/>
    <w:rsid w:val="00D83241"/>
    <w:rsid w:val="00D843EC"/>
    <w:rsid w:val="00D93B3A"/>
    <w:rsid w:val="00DA1FA0"/>
    <w:rsid w:val="00DA3248"/>
    <w:rsid w:val="00DA4867"/>
    <w:rsid w:val="00DA5A94"/>
    <w:rsid w:val="00DB13F0"/>
    <w:rsid w:val="00DB24DC"/>
    <w:rsid w:val="00DB2C17"/>
    <w:rsid w:val="00DB2E27"/>
    <w:rsid w:val="00DB318D"/>
    <w:rsid w:val="00DB5896"/>
    <w:rsid w:val="00DB670A"/>
    <w:rsid w:val="00DC1782"/>
    <w:rsid w:val="00DC1FC5"/>
    <w:rsid w:val="00DC22A0"/>
    <w:rsid w:val="00DC2CD4"/>
    <w:rsid w:val="00DC77AC"/>
    <w:rsid w:val="00DC78F6"/>
    <w:rsid w:val="00DD1991"/>
    <w:rsid w:val="00DE3682"/>
    <w:rsid w:val="00DF0BC9"/>
    <w:rsid w:val="00DF455A"/>
    <w:rsid w:val="00E03731"/>
    <w:rsid w:val="00E04B62"/>
    <w:rsid w:val="00E12A94"/>
    <w:rsid w:val="00E2559E"/>
    <w:rsid w:val="00E3215A"/>
    <w:rsid w:val="00E47A67"/>
    <w:rsid w:val="00E5058F"/>
    <w:rsid w:val="00E515C2"/>
    <w:rsid w:val="00E51AA4"/>
    <w:rsid w:val="00E5237A"/>
    <w:rsid w:val="00E53377"/>
    <w:rsid w:val="00E5689C"/>
    <w:rsid w:val="00E568AF"/>
    <w:rsid w:val="00E63791"/>
    <w:rsid w:val="00E645E9"/>
    <w:rsid w:val="00E6645B"/>
    <w:rsid w:val="00E66DC7"/>
    <w:rsid w:val="00E711C1"/>
    <w:rsid w:val="00E73E0F"/>
    <w:rsid w:val="00E75F02"/>
    <w:rsid w:val="00E76C4F"/>
    <w:rsid w:val="00E800BE"/>
    <w:rsid w:val="00E8266C"/>
    <w:rsid w:val="00E829A3"/>
    <w:rsid w:val="00E8479F"/>
    <w:rsid w:val="00E869B8"/>
    <w:rsid w:val="00E93510"/>
    <w:rsid w:val="00E94FB4"/>
    <w:rsid w:val="00E95BF7"/>
    <w:rsid w:val="00E9742E"/>
    <w:rsid w:val="00EA4F41"/>
    <w:rsid w:val="00EC3400"/>
    <w:rsid w:val="00EC4B3B"/>
    <w:rsid w:val="00EC56E6"/>
    <w:rsid w:val="00EC7424"/>
    <w:rsid w:val="00ED016E"/>
    <w:rsid w:val="00ED188B"/>
    <w:rsid w:val="00ED42AD"/>
    <w:rsid w:val="00ED73DB"/>
    <w:rsid w:val="00EE317C"/>
    <w:rsid w:val="00EE43AF"/>
    <w:rsid w:val="00EF3DA5"/>
    <w:rsid w:val="00EF555A"/>
    <w:rsid w:val="00EF6570"/>
    <w:rsid w:val="00EF6ED2"/>
    <w:rsid w:val="00EF743B"/>
    <w:rsid w:val="00F032B8"/>
    <w:rsid w:val="00F0488E"/>
    <w:rsid w:val="00F060F0"/>
    <w:rsid w:val="00F0614C"/>
    <w:rsid w:val="00F1035D"/>
    <w:rsid w:val="00F15B95"/>
    <w:rsid w:val="00F306D8"/>
    <w:rsid w:val="00F32149"/>
    <w:rsid w:val="00F32369"/>
    <w:rsid w:val="00F32A97"/>
    <w:rsid w:val="00F34074"/>
    <w:rsid w:val="00F34D4E"/>
    <w:rsid w:val="00F368F1"/>
    <w:rsid w:val="00F445CE"/>
    <w:rsid w:val="00F45BF5"/>
    <w:rsid w:val="00F53D57"/>
    <w:rsid w:val="00F54E2B"/>
    <w:rsid w:val="00F565C9"/>
    <w:rsid w:val="00F61134"/>
    <w:rsid w:val="00F66648"/>
    <w:rsid w:val="00F7611E"/>
    <w:rsid w:val="00F812E6"/>
    <w:rsid w:val="00F8312C"/>
    <w:rsid w:val="00F8506E"/>
    <w:rsid w:val="00F863D6"/>
    <w:rsid w:val="00F867F5"/>
    <w:rsid w:val="00F87F9E"/>
    <w:rsid w:val="00F906C9"/>
    <w:rsid w:val="00F91495"/>
    <w:rsid w:val="00F91745"/>
    <w:rsid w:val="00F94906"/>
    <w:rsid w:val="00FA0AA6"/>
    <w:rsid w:val="00FA17F2"/>
    <w:rsid w:val="00FA5747"/>
    <w:rsid w:val="00FB5563"/>
    <w:rsid w:val="00FC24C2"/>
    <w:rsid w:val="00FC2AFD"/>
    <w:rsid w:val="00FC794F"/>
    <w:rsid w:val="00FD3D7C"/>
    <w:rsid w:val="00FD61E4"/>
    <w:rsid w:val="00FE770C"/>
    <w:rsid w:val="00FE7BB7"/>
    <w:rsid w:val="0101573D"/>
    <w:rsid w:val="01186AF0"/>
    <w:rsid w:val="01401DDE"/>
    <w:rsid w:val="015D58EE"/>
    <w:rsid w:val="01641BF8"/>
    <w:rsid w:val="018A2433"/>
    <w:rsid w:val="01BD6068"/>
    <w:rsid w:val="01BD63CE"/>
    <w:rsid w:val="01BF4E87"/>
    <w:rsid w:val="01DE2CE1"/>
    <w:rsid w:val="021C761F"/>
    <w:rsid w:val="02331F4C"/>
    <w:rsid w:val="0279617B"/>
    <w:rsid w:val="027D457C"/>
    <w:rsid w:val="029314C0"/>
    <w:rsid w:val="02A7051C"/>
    <w:rsid w:val="02BF56EB"/>
    <w:rsid w:val="02DA5924"/>
    <w:rsid w:val="02F0135D"/>
    <w:rsid w:val="03003DDA"/>
    <w:rsid w:val="030F32A9"/>
    <w:rsid w:val="032E2596"/>
    <w:rsid w:val="034D5DA0"/>
    <w:rsid w:val="03660391"/>
    <w:rsid w:val="03720EAC"/>
    <w:rsid w:val="037F09E3"/>
    <w:rsid w:val="03B7005B"/>
    <w:rsid w:val="03D84086"/>
    <w:rsid w:val="03DE5C35"/>
    <w:rsid w:val="03F15D37"/>
    <w:rsid w:val="04241C00"/>
    <w:rsid w:val="04504E8F"/>
    <w:rsid w:val="0450511D"/>
    <w:rsid w:val="045F575F"/>
    <w:rsid w:val="047D321D"/>
    <w:rsid w:val="04963FBA"/>
    <w:rsid w:val="04D8214F"/>
    <w:rsid w:val="04E42F1F"/>
    <w:rsid w:val="050B2CB3"/>
    <w:rsid w:val="050F0C13"/>
    <w:rsid w:val="05446C04"/>
    <w:rsid w:val="056F63BE"/>
    <w:rsid w:val="057A5631"/>
    <w:rsid w:val="05B653D6"/>
    <w:rsid w:val="05BC3C79"/>
    <w:rsid w:val="06262BCC"/>
    <w:rsid w:val="062F767B"/>
    <w:rsid w:val="06821286"/>
    <w:rsid w:val="06CE193C"/>
    <w:rsid w:val="06DD499A"/>
    <w:rsid w:val="0715462C"/>
    <w:rsid w:val="072842C4"/>
    <w:rsid w:val="077A8517"/>
    <w:rsid w:val="07AC30CF"/>
    <w:rsid w:val="07B353BE"/>
    <w:rsid w:val="07CB703C"/>
    <w:rsid w:val="07E15625"/>
    <w:rsid w:val="07E55344"/>
    <w:rsid w:val="07FF923E"/>
    <w:rsid w:val="0855415E"/>
    <w:rsid w:val="08A67646"/>
    <w:rsid w:val="08E7304D"/>
    <w:rsid w:val="091B12D4"/>
    <w:rsid w:val="091E4D54"/>
    <w:rsid w:val="092649B7"/>
    <w:rsid w:val="09522436"/>
    <w:rsid w:val="09750A91"/>
    <w:rsid w:val="097736B1"/>
    <w:rsid w:val="09E440F5"/>
    <w:rsid w:val="09E86499"/>
    <w:rsid w:val="0A4924DD"/>
    <w:rsid w:val="0A4C69E0"/>
    <w:rsid w:val="0A7FA0CD"/>
    <w:rsid w:val="0A9D5EBA"/>
    <w:rsid w:val="0AB327B4"/>
    <w:rsid w:val="0B0A6D49"/>
    <w:rsid w:val="0B0A78CB"/>
    <w:rsid w:val="0B250E11"/>
    <w:rsid w:val="0B3A0B18"/>
    <w:rsid w:val="0B3A63F3"/>
    <w:rsid w:val="0B3F0703"/>
    <w:rsid w:val="0B4D107A"/>
    <w:rsid w:val="0BB90BEF"/>
    <w:rsid w:val="0BBDEEE2"/>
    <w:rsid w:val="0BDF016A"/>
    <w:rsid w:val="0C0834EB"/>
    <w:rsid w:val="0C155A09"/>
    <w:rsid w:val="0C1C6D5E"/>
    <w:rsid w:val="0C936D54"/>
    <w:rsid w:val="0CA0648E"/>
    <w:rsid w:val="0CAB7EB0"/>
    <w:rsid w:val="0CD51FBF"/>
    <w:rsid w:val="0D38758D"/>
    <w:rsid w:val="0D481072"/>
    <w:rsid w:val="0D527AFD"/>
    <w:rsid w:val="0D5F14AE"/>
    <w:rsid w:val="0D77A519"/>
    <w:rsid w:val="0DA30C84"/>
    <w:rsid w:val="0DA62D1B"/>
    <w:rsid w:val="0DCFE4CF"/>
    <w:rsid w:val="0E1D3371"/>
    <w:rsid w:val="0E234F83"/>
    <w:rsid w:val="0E3D090E"/>
    <w:rsid w:val="0E425390"/>
    <w:rsid w:val="0E760B0A"/>
    <w:rsid w:val="0E794032"/>
    <w:rsid w:val="0E89724C"/>
    <w:rsid w:val="0EB87E46"/>
    <w:rsid w:val="0ED52003"/>
    <w:rsid w:val="0ED93A14"/>
    <w:rsid w:val="0EE929D8"/>
    <w:rsid w:val="0EEB0631"/>
    <w:rsid w:val="0EFF6342"/>
    <w:rsid w:val="0F272503"/>
    <w:rsid w:val="0FA66EA8"/>
    <w:rsid w:val="0FA7725D"/>
    <w:rsid w:val="0FC52FD9"/>
    <w:rsid w:val="0FDC058A"/>
    <w:rsid w:val="0FE2E1F4"/>
    <w:rsid w:val="0FF64643"/>
    <w:rsid w:val="10193480"/>
    <w:rsid w:val="103731E1"/>
    <w:rsid w:val="103C7381"/>
    <w:rsid w:val="10455E70"/>
    <w:rsid w:val="106E4C1E"/>
    <w:rsid w:val="10BF2B3A"/>
    <w:rsid w:val="10F10578"/>
    <w:rsid w:val="1119366B"/>
    <w:rsid w:val="112B19E3"/>
    <w:rsid w:val="11353418"/>
    <w:rsid w:val="113B3C9C"/>
    <w:rsid w:val="115A0DA6"/>
    <w:rsid w:val="11C53306"/>
    <w:rsid w:val="11D97961"/>
    <w:rsid w:val="11F97ECF"/>
    <w:rsid w:val="123703C1"/>
    <w:rsid w:val="12432E4E"/>
    <w:rsid w:val="129000BE"/>
    <w:rsid w:val="12BD3466"/>
    <w:rsid w:val="12BF7C1E"/>
    <w:rsid w:val="12D00B95"/>
    <w:rsid w:val="12F4333D"/>
    <w:rsid w:val="12FB74F3"/>
    <w:rsid w:val="13001754"/>
    <w:rsid w:val="13612BEC"/>
    <w:rsid w:val="13701ED2"/>
    <w:rsid w:val="138C26EE"/>
    <w:rsid w:val="13A44066"/>
    <w:rsid w:val="13C81AB7"/>
    <w:rsid w:val="13CC6684"/>
    <w:rsid w:val="13CF2599"/>
    <w:rsid w:val="141C5FEC"/>
    <w:rsid w:val="14C21A93"/>
    <w:rsid w:val="14DE35EB"/>
    <w:rsid w:val="14E21CFC"/>
    <w:rsid w:val="14FFAF87"/>
    <w:rsid w:val="150D7EAD"/>
    <w:rsid w:val="153367A6"/>
    <w:rsid w:val="154A1806"/>
    <w:rsid w:val="1566C0BA"/>
    <w:rsid w:val="15BC4D21"/>
    <w:rsid w:val="163B4D87"/>
    <w:rsid w:val="164156EE"/>
    <w:rsid w:val="16957196"/>
    <w:rsid w:val="169D80BC"/>
    <w:rsid w:val="16B17058"/>
    <w:rsid w:val="16CB2186"/>
    <w:rsid w:val="16D05145"/>
    <w:rsid w:val="16D45958"/>
    <w:rsid w:val="16E16532"/>
    <w:rsid w:val="16F42427"/>
    <w:rsid w:val="16F869E4"/>
    <w:rsid w:val="16FF2E2E"/>
    <w:rsid w:val="17337934"/>
    <w:rsid w:val="17337D63"/>
    <w:rsid w:val="17540062"/>
    <w:rsid w:val="179F1519"/>
    <w:rsid w:val="17A424C9"/>
    <w:rsid w:val="17BE063C"/>
    <w:rsid w:val="17EB35E4"/>
    <w:rsid w:val="17EF0A11"/>
    <w:rsid w:val="17FB417E"/>
    <w:rsid w:val="17FDB783"/>
    <w:rsid w:val="182E4741"/>
    <w:rsid w:val="18483C5B"/>
    <w:rsid w:val="184A4DBF"/>
    <w:rsid w:val="1876A8D7"/>
    <w:rsid w:val="18AF6999"/>
    <w:rsid w:val="196716FD"/>
    <w:rsid w:val="19A906B7"/>
    <w:rsid w:val="19DD4D51"/>
    <w:rsid w:val="19FD148A"/>
    <w:rsid w:val="19FD2E31"/>
    <w:rsid w:val="1A0E2855"/>
    <w:rsid w:val="1A1D1A78"/>
    <w:rsid w:val="1A2073DC"/>
    <w:rsid w:val="1A5E6AA4"/>
    <w:rsid w:val="1A7EBCE7"/>
    <w:rsid w:val="1A9A3C83"/>
    <w:rsid w:val="1AB251BF"/>
    <w:rsid w:val="1AD35A09"/>
    <w:rsid w:val="1AE1A6E0"/>
    <w:rsid w:val="1AE55F46"/>
    <w:rsid w:val="1AE650EC"/>
    <w:rsid w:val="1B2EFBE1"/>
    <w:rsid w:val="1B5205C6"/>
    <w:rsid w:val="1B5DAA63"/>
    <w:rsid w:val="1B75D3E5"/>
    <w:rsid w:val="1B79572D"/>
    <w:rsid w:val="1B7E060B"/>
    <w:rsid w:val="1B813631"/>
    <w:rsid w:val="1B827C25"/>
    <w:rsid w:val="1BA7615F"/>
    <w:rsid w:val="1BCE42F8"/>
    <w:rsid w:val="1BCF86B0"/>
    <w:rsid w:val="1BD622AD"/>
    <w:rsid w:val="1BDFE36A"/>
    <w:rsid w:val="1BF60539"/>
    <w:rsid w:val="1BF7940E"/>
    <w:rsid w:val="1BFB2E78"/>
    <w:rsid w:val="1C012F6E"/>
    <w:rsid w:val="1C074599"/>
    <w:rsid w:val="1C0E243B"/>
    <w:rsid w:val="1C3D1169"/>
    <w:rsid w:val="1C7D97A6"/>
    <w:rsid w:val="1C7FAFE4"/>
    <w:rsid w:val="1CBF7E49"/>
    <w:rsid w:val="1CCB1258"/>
    <w:rsid w:val="1CD63613"/>
    <w:rsid w:val="1CED6DEF"/>
    <w:rsid w:val="1CF93794"/>
    <w:rsid w:val="1CFC0E41"/>
    <w:rsid w:val="1D0455F6"/>
    <w:rsid w:val="1D116E3F"/>
    <w:rsid w:val="1D185BA9"/>
    <w:rsid w:val="1D1A6958"/>
    <w:rsid w:val="1D3C0C2A"/>
    <w:rsid w:val="1D50615A"/>
    <w:rsid w:val="1D665ECB"/>
    <w:rsid w:val="1D6E572D"/>
    <w:rsid w:val="1D735929"/>
    <w:rsid w:val="1D9C7E49"/>
    <w:rsid w:val="1DEA66D8"/>
    <w:rsid w:val="1DEAE32E"/>
    <w:rsid w:val="1DEF052E"/>
    <w:rsid w:val="1DFB174A"/>
    <w:rsid w:val="1DFEFA88"/>
    <w:rsid w:val="1E1E0480"/>
    <w:rsid w:val="1E3357A3"/>
    <w:rsid w:val="1E4C54EE"/>
    <w:rsid w:val="1E7FB99C"/>
    <w:rsid w:val="1EB7C033"/>
    <w:rsid w:val="1EBA0C81"/>
    <w:rsid w:val="1EBC336C"/>
    <w:rsid w:val="1EBF8DC9"/>
    <w:rsid w:val="1EC035A1"/>
    <w:rsid w:val="1EC17E82"/>
    <w:rsid w:val="1ECE66D5"/>
    <w:rsid w:val="1EF93913"/>
    <w:rsid w:val="1EFB481D"/>
    <w:rsid w:val="1EFD0F0A"/>
    <w:rsid w:val="1F315275"/>
    <w:rsid w:val="1F3B06EB"/>
    <w:rsid w:val="1F4E90AF"/>
    <w:rsid w:val="1F6F7A1E"/>
    <w:rsid w:val="1F775216"/>
    <w:rsid w:val="1F9F1E3D"/>
    <w:rsid w:val="1FB73CD2"/>
    <w:rsid w:val="1FBFFA80"/>
    <w:rsid w:val="1FD5F5EE"/>
    <w:rsid w:val="1FD908B5"/>
    <w:rsid w:val="1FDB31F7"/>
    <w:rsid w:val="1FDB6F4F"/>
    <w:rsid w:val="1FDF20BA"/>
    <w:rsid w:val="1FF7E625"/>
    <w:rsid w:val="1FFBACF4"/>
    <w:rsid w:val="1FFEF69C"/>
    <w:rsid w:val="1FFF176A"/>
    <w:rsid w:val="1FFF4568"/>
    <w:rsid w:val="1FFF6F84"/>
    <w:rsid w:val="200749A2"/>
    <w:rsid w:val="20380DFD"/>
    <w:rsid w:val="2040660A"/>
    <w:rsid w:val="20431F2A"/>
    <w:rsid w:val="206854F5"/>
    <w:rsid w:val="207D3346"/>
    <w:rsid w:val="2137622E"/>
    <w:rsid w:val="214B048F"/>
    <w:rsid w:val="214D1A1D"/>
    <w:rsid w:val="21630C2E"/>
    <w:rsid w:val="216D21E2"/>
    <w:rsid w:val="217E2B03"/>
    <w:rsid w:val="21916324"/>
    <w:rsid w:val="21961097"/>
    <w:rsid w:val="21B61B50"/>
    <w:rsid w:val="21C23C49"/>
    <w:rsid w:val="21F46E06"/>
    <w:rsid w:val="22004216"/>
    <w:rsid w:val="22551A96"/>
    <w:rsid w:val="225F4824"/>
    <w:rsid w:val="2269693B"/>
    <w:rsid w:val="228D683E"/>
    <w:rsid w:val="22975750"/>
    <w:rsid w:val="2298612D"/>
    <w:rsid w:val="229C55DF"/>
    <w:rsid w:val="229E42D6"/>
    <w:rsid w:val="22DEBD20"/>
    <w:rsid w:val="231E4E0B"/>
    <w:rsid w:val="232144C4"/>
    <w:rsid w:val="23605294"/>
    <w:rsid w:val="239E95E9"/>
    <w:rsid w:val="23A706FA"/>
    <w:rsid w:val="23AE2A46"/>
    <w:rsid w:val="23D57481"/>
    <w:rsid w:val="23E85434"/>
    <w:rsid w:val="23F86CBA"/>
    <w:rsid w:val="241A06B5"/>
    <w:rsid w:val="244665A0"/>
    <w:rsid w:val="24CD2C10"/>
    <w:rsid w:val="24F0445B"/>
    <w:rsid w:val="24F30A56"/>
    <w:rsid w:val="24FF929C"/>
    <w:rsid w:val="250017C3"/>
    <w:rsid w:val="25491CEB"/>
    <w:rsid w:val="25784324"/>
    <w:rsid w:val="25EFFBF5"/>
    <w:rsid w:val="25FBE020"/>
    <w:rsid w:val="25FF3537"/>
    <w:rsid w:val="261B0323"/>
    <w:rsid w:val="262A5CD2"/>
    <w:rsid w:val="26560E4E"/>
    <w:rsid w:val="26880586"/>
    <w:rsid w:val="26A57840"/>
    <w:rsid w:val="26C96BFF"/>
    <w:rsid w:val="26E040D3"/>
    <w:rsid w:val="26E37A06"/>
    <w:rsid w:val="26F5026F"/>
    <w:rsid w:val="27131645"/>
    <w:rsid w:val="27462E6B"/>
    <w:rsid w:val="27487B22"/>
    <w:rsid w:val="276D09CA"/>
    <w:rsid w:val="2786E043"/>
    <w:rsid w:val="279F1C43"/>
    <w:rsid w:val="27A2722D"/>
    <w:rsid w:val="27B7F18A"/>
    <w:rsid w:val="27C70818"/>
    <w:rsid w:val="27C805C2"/>
    <w:rsid w:val="27CF287F"/>
    <w:rsid w:val="27D5101F"/>
    <w:rsid w:val="27E9281F"/>
    <w:rsid w:val="27EE42CD"/>
    <w:rsid w:val="27F22C4D"/>
    <w:rsid w:val="27FCDEBD"/>
    <w:rsid w:val="27FF0A76"/>
    <w:rsid w:val="283531DA"/>
    <w:rsid w:val="28445236"/>
    <w:rsid w:val="286E49BE"/>
    <w:rsid w:val="287A66C9"/>
    <w:rsid w:val="28856DB1"/>
    <w:rsid w:val="2893022E"/>
    <w:rsid w:val="28A67CD5"/>
    <w:rsid w:val="28C82375"/>
    <w:rsid w:val="28C91B4F"/>
    <w:rsid w:val="28D24ADF"/>
    <w:rsid w:val="28EB4B61"/>
    <w:rsid w:val="290C38B6"/>
    <w:rsid w:val="29124CB4"/>
    <w:rsid w:val="291D3857"/>
    <w:rsid w:val="29527162"/>
    <w:rsid w:val="29604028"/>
    <w:rsid w:val="29811A42"/>
    <w:rsid w:val="29924FAE"/>
    <w:rsid w:val="299B9433"/>
    <w:rsid w:val="29A3176F"/>
    <w:rsid w:val="29AE06BA"/>
    <w:rsid w:val="29B5758C"/>
    <w:rsid w:val="29F01F6F"/>
    <w:rsid w:val="2A1A3E4F"/>
    <w:rsid w:val="2A1D63E6"/>
    <w:rsid w:val="2A2A10CB"/>
    <w:rsid w:val="2A5417BD"/>
    <w:rsid w:val="2A7E2148"/>
    <w:rsid w:val="2AAC270B"/>
    <w:rsid w:val="2AB32272"/>
    <w:rsid w:val="2AB751D3"/>
    <w:rsid w:val="2ADD0B2E"/>
    <w:rsid w:val="2AEFD105"/>
    <w:rsid w:val="2AFA8344"/>
    <w:rsid w:val="2AFFB601"/>
    <w:rsid w:val="2B1F244B"/>
    <w:rsid w:val="2B497F9A"/>
    <w:rsid w:val="2B5B12D2"/>
    <w:rsid w:val="2B765A22"/>
    <w:rsid w:val="2B7F708B"/>
    <w:rsid w:val="2B8B1537"/>
    <w:rsid w:val="2BD30482"/>
    <w:rsid w:val="2BDD6EBB"/>
    <w:rsid w:val="2BFD3E21"/>
    <w:rsid w:val="2BFE2C58"/>
    <w:rsid w:val="2BFE86BE"/>
    <w:rsid w:val="2BFF8612"/>
    <w:rsid w:val="2C087FD1"/>
    <w:rsid w:val="2C1E404B"/>
    <w:rsid w:val="2C28379D"/>
    <w:rsid w:val="2C5749AB"/>
    <w:rsid w:val="2C766B8C"/>
    <w:rsid w:val="2C94782B"/>
    <w:rsid w:val="2CA20CDC"/>
    <w:rsid w:val="2CBE620F"/>
    <w:rsid w:val="2CF03313"/>
    <w:rsid w:val="2CF7B6CC"/>
    <w:rsid w:val="2D2A059D"/>
    <w:rsid w:val="2D2C42C8"/>
    <w:rsid w:val="2D430F89"/>
    <w:rsid w:val="2D4A53A0"/>
    <w:rsid w:val="2D532D8A"/>
    <w:rsid w:val="2D833EF9"/>
    <w:rsid w:val="2D890A36"/>
    <w:rsid w:val="2D9C5701"/>
    <w:rsid w:val="2DA67242"/>
    <w:rsid w:val="2DAD5C47"/>
    <w:rsid w:val="2DB50F1E"/>
    <w:rsid w:val="2DBFE12F"/>
    <w:rsid w:val="2DD771CE"/>
    <w:rsid w:val="2DDB83B1"/>
    <w:rsid w:val="2DDE2A62"/>
    <w:rsid w:val="2DE745EF"/>
    <w:rsid w:val="2E506C0C"/>
    <w:rsid w:val="2E5158C3"/>
    <w:rsid w:val="2E5A3A49"/>
    <w:rsid w:val="2E616486"/>
    <w:rsid w:val="2E68072E"/>
    <w:rsid w:val="2E6EF204"/>
    <w:rsid w:val="2E7134E3"/>
    <w:rsid w:val="2E79D38A"/>
    <w:rsid w:val="2EAF35B6"/>
    <w:rsid w:val="2EBBED3E"/>
    <w:rsid w:val="2EBECD62"/>
    <w:rsid w:val="2EC06555"/>
    <w:rsid w:val="2ED01B76"/>
    <w:rsid w:val="2ED6DB94"/>
    <w:rsid w:val="2EEC345D"/>
    <w:rsid w:val="2EEF47E9"/>
    <w:rsid w:val="2EFC45B3"/>
    <w:rsid w:val="2F1146BC"/>
    <w:rsid w:val="2F444A78"/>
    <w:rsid w:val="2F456899"/>
    <w:rsid w:val="2F4D4AB9"/>
    <w:rsid w:val="2F6DEAD6"/>
    <w:rsid w:val="2F7A632D"/>
    <w:rsid w:val="2F7FA7AD"/>
    <w:rsid w:val="2F8F9626"/>
    <w:rsid w:val="2F970527"/>
    <w:rsid w:val="2F991D2B"/>
    <w:rsid w:val="2FA36483"/>
    <w:rsid w:val="2FBF5FAA"/>
    <w:rsid w:val="2FCA5495"/>
    <w:rsid w:val="2FDBF8A1"/>
    <w:rsid w:val="2FF31488"/>
    <w:rsid w:val="2FFB9DCE"/>
    <w:rsid w:val="2FFF70BD"/>
    <w:rsid w:val="30033120"/>
    <w:rsid w:val="300A2325"/>
    <w:rsid w:val="303173B6"/>
    <w:rsid w:val="30476ECA"/>
    <w:rsid w:val="30641D08"/>
    <w:rsid w:val="307B2E5F"/>
    <w:rsid w:val="308A563B"/>
    <w:rsid w:val="30A015F2"/>
    <w:rsid w:val="30A57BC2"/>
    <w:rsid w:val="30AA52E8"/>
    <w:rsid w:val="30BD4734"/>
    <w:rsid w:val="30C20A26"/>
    <w:rsid w:val="30D30027"/>
    <w:rsid w:val="30DA7C01"/>
    <w:rsid w:val="31052280"/>
    <w:rsid w:val="31087346"/>
    <w:rsid w:val="310F0F8E"/>
    <w:rsid w:val="31107A7C"/>
    <w:rsid w:val="311F29C6"/>
    <w:rsid w:val="312377FE"/>
    <w:rsid w:val="313B318F"/>
    <w:rsid w:val="315F3EF4"/>
    <w:rsid w:val="31610923"/>
    <w:rsid w:val="316C57DF"/>
    <w:rsid w:val="31790ADB"/>
    <w:rsid w:val="317D7606"/>
    <w:rsid w:val="319F5AF4"/>
    <w:rsid w:val="31B13E42"/>
    <w:rsid w:val="31B54F42"/>
    <w:rsid w:val="31B636F7"/>
    <w:rsid w:val="31C514A5"/>
    <w:rsid w:val="31DB1D31"/>
    <w:rsid w:val="322E4F86"/>
    <w:rsid w:val="323C5C8D"/>
    <w:rsid w:val="323D4D5F"/>
    <w:rsid w:val="324C5596"/>
    <w:rsid w:val="32650E56"/>
    <w:rsid w:val="32985B49"/>
    <w:rsid w:val="32D56C9B"/>
    <w:rsid w:val="32DE7203"/>
    <w:rsid w:val="32F407E1"/>
    <w:rsid w:val="32FFCCB3"/>
    <w:rsid w:val="333163E4"/>
    <w:rsid w:val="33355D68"/>
    <w:rsid w:val="33493684"/>
    <w:rsid w:val="33562C0A"/>
    <w:rsid w:val="33714B7E"/>
    <w:rsid w:val="33A60A99"/>
    <w:rsid w:val="33A78767"/>
    <w:rsid w:val="33BA7498"/>
    <w:rsid w:val="33DEAF14"/>
    <w:rsid w:val="33DEE7D2"/>
    <w:rsid w:val="33EAACFB"/>
    <w:rsid w:val="33F02F1B"/>
    <w:rsid w:val="33FE3D2C"/>
    <w:rsid w:val="341D2E2F"/>
    <w:rsid w:val="341D62B6"/>
    <w:rsid w:val="34317FC0"/>
    <w:rsid w:val="346DEDD1"/>
    <w:rsid w:val="348336B4"/>
    <w:rsid w:val="349B35D6"/>
    <w:rsid w:val="349E7EB6"/>
    <w:rsid w:val="34B220E7"/>
    <w:rsid w:val="34EF75C2"/>
    <w:rsid w:val="34F543C8"/>
    <w:rsid w:val="34F7099C"/>
    <w:rsid w:val="3502362F"/>
    <w:rsid w:val="35667F0D"/>
    <w:rsid w:val="35716E12"/>
    <w:rsid w:val="35721843"/>
    <w:rsid w:val="357F19B3"/>
    <w:rsid w:val="35DE369C"/>
    <w:rsid w:val="35DF0F92"/>
    <w:rsid w:val="35E207F9"/>
    <w:rsid w:val="35F126DC"/>
    <w:rsid w:val="35F7C98F"/>
    <w:rsid w:val="35F959E9"/>
    <w:rsid w:val="35FBC2CF"/>
    <w:rsid w:val="35FBE7AE"/>
    <w:rsid w:val="36422B32"/>
    <w:rsid w:val="36746C39"/>
    <w:rsid w:val="36944EE7"/>
    <w:rsid w:val="36BA78DC"/>
    <w:rsid w:val="36D0538D"/>
    <w:rsid w:val="36ED3FA0"/>
    <w:rsid w:val="36F57539"/>
    <w:rsid w:val="36FBFD8A"/>
    <w:rsid w:val="36FC82C2"/>
    <w:rsid w:val="36FD3ECC"/>
    <w:rsid w:val="36FD4404"/>
    <w:rsid w:val="371B179C"/>
    <w:rsid w:val="3757967A"/>
    <w:rsid w:val="37601D51"/>
    <w:rsid w:val="377F2DC3"/>
    <w:rsid w:val="377FAD27"/>
    <w:rsid w:val="378B0602"/>
    <w:rsid w:val="37AF2088"/>
    <w:rsid w:val="37AF96E0"/>
    <w:rsid w:val="37B3269A"/>
    <w:rsid w:val="37BFEC23"/>
    <w:rsid w:val="37DD469F"/>
    <w:rsid w:val="37E777F4"/>
    <w:rsid w:val="37F70F12"/>
    <w:rsid w:val="37FD5DC3"/>
    <w:rsid w:val="37FF4541"/>
    <w:rsid w:val="37FFFB53"/>
    <w:rsid w:val="383716F4"/>
    <w:rsid w:val="38375029"/>
    <w:rsid w:val="38560C22"/>
    <w:rsid w:val="38B023D1"/>
    <w:rsid w:val="390D5CD7"/>
    <w:rsid w:val="390E6C09"/>
    <w:rsid w:val="396DFFDB"/>
    <w:rsid w:val="397C1B85"/>
    <w:rsid w:val="397F93F9"/>
    <w:rsid w:val="39A24666"/>
    <w:rsid w:val="39B4649F"/>
    <w:rsid w:val="39CD4BD9"/>
    <w:rsid w:val="39CF679E"/>
    <w:rsid w:val="39DD4DF8"/>
    <w:rsid w:val="39F7838E"/>
    <w:rsid w:val="3A031D1C"/>
    <w:rsid w:val="3A101A3B"/>
    <w:rsid w:val="3A1A2C50"/>
    <w:rsid w:val="3A361D4F"/>
    <w:rsid w:val="3A3729A3"/>
    <w:rsid w:val="3A4A6A0B"/>
    <w:rsid w:val="3A4E3FB8"/>
    <w:rsid w:val="3A530B55"/>
    <w:rsid w:val="3A62717C"/>
    <w:rsid w:val="3A7A78B3"/>
    <w:rsid w:val="3A7C2ACF"/>
    <w:rsid w:val="3AB46B17"/>
    <w:rsid w:val="3ACBFDB5"/>
    <w:rsid w:val="3AFF81C0"/>
    <w:rsid w:val="3B0B25E7"/>
    <w:rsid w:val="3B1FB0A5"/>
    <w:rsid w:val="3B3F9FF8"/>
    <w:rsid w:val="3B463F1A"/>
    <w:rsid w:val="3B6343BA"/>
    <w:rsid w:val="3B780377"/>
    <w:rsid w:val="3B7F7EDF"/>
    <w:rsid w:val="3BB5D5D5"/>
    <w:rsid w:val="3BC92820"/>
    <w:rsid w:val="3BD7B3C3"/>
    <w:rsid w:val="3BF0F228"/>
    <w:rsid w:val="3BF2FA23"/>
    <w:rsid w:val="3BF93083"/>
    <w:rsid w:val="3BFAEA64"/>
    <w:rsid w:val="3BFF0CB5"/>
    <w:rsid w:val="3BFFA7F2"/>
    <w:rsid w:val="3BFFAEBB"/>
    <w:rsid w:val="3C1E5CC2"/>
    <w:rsid w:val="3C247DAA"/>
    <w:rsid w:val="3C2F62F6"/>
    <w:rsid w:val="3C33402D"/>
    <w:rsid w:val="3C455EAB"/>
    <w:rsid w:val="3C6F2304"/>
    <w:rsid w:val="3C7FE081"/>
    <w:rsid w:val="3C800B9A"/>
    <w:rsid w:val="3CB85252"/>
    <w:rsid w:val="3CC424F4"/>
    <w:rsid w:val="3CD90283"/>
    <w:rsid w:val="3D0A4FBA"/>
    <w:rsid w:val="3D0B4367"/>
    <w:rsid w:val="3D0E3AF2"/>
    <w:rsid w:val="3D205F85"/>
    <w:rsid w:val="3D5115EC"/>
    <w:rsid w:val="3D5A3E9E"/>
    <w:rsid w:val="3D5D2850"/>
    <w:rsid w:val="3D5F09FE"/>
    <w:rsid w:val="3D6FD02A"/>
    <w:rsid w:val="3D974D9F"/>
    <w:rsid w:val="3D9FBE62"/>
    <w:rsid w:val="3DAB7C71"/>
    <w:rsid w:val="3DB55B62"/>
    <w:rsid w:val="3DBD587A"/>
    <w:rsid w:val="3DC315BA"/>
    <w:rsid w:val="3DCFF9E7"/>
    <w:rsid w:val="3DD4187D"/>
    <w:rsid w:val="3DD60FA5"/>
    <w:rsid w:val="3DE463FB"/>
    <w:rsid w:val="3DE614D4"/>
    <w:rsid w:val="3DEF5D58"/>
    <w:rsid w:val="3DFF1C0D"/>
    <w:rsid w:val="3DFFC299"/>
    <w:rsid w:val="3E254897"/>
    <w:rsid w:val="3E5E54A0"/>
    <w:rsid w:val="3E703FA3"/>
    <w:rsid w:val="3E7DEE3A"/>
    <w:rsid w:val="3E8D7B75"/>
    <w:rsid w:val="3EAF753F"/>
    <w:rsid w:val="3EB48212"/>
    <w:rsid w:val="3EDFD05C"/>
    <w:rsid w:val="3EEB9FEA"/>
    <w:rsid w:val="3EEE9ADE"/>
    <w:rsid w:val="3EF76036"/>
    <w:rsid w:val="3EF8CAAA"/>
    <w:rsid w:val="3EFDC20C"/>
    <w:rsid w:val="3EFDF522"/>
    <w:rsid w:val="3EFEA7C3"/>
    <w:rsid w:val="3EFF48F2"/>
    <w:rsid w:val="3EFF9142"/>
    <w:rsid w:val="3EFF95CC"/>
    <w:rsid w:val="3F1F812D"/>
    <w:rsid w:val="3F3BCCF6"/>
    <w:rsid w:val="3F5A2A38"/>
    <w:rsid w:val="3F5B6350"/>
    <w:rsid w:val="3F5D996F"/>
    <w:rsid w:val="3F670EB1"/>
    <w:rsid w:val="3F6BFB87"/>
    <w:rsid w:val="3F6F0BAA"/>
    <w:rsid w:val="3F79BB66"/>
    <w:rsid w:val="3F7AD4ED"/>
    <w:rsid w:val="3F7D1E4E"/>
    <w:rsid w:val="3F7F28D7"/>
    <w:rsid w:val="3F8FF330"/>
    <w:rsid w:val="3F940C1D"/>
    <w:rsid w:val="3F95AE3F"/>
    <w:rsid w:val="3F9C9C2C"/>
    <w:rsid w:val="3FA254D1"/>
    <w:rsid w:val="3FA46B5E"/>
    <w:rsid w:val="3FAD1CC6"/>
    <w:rsid w:val="3FB08B60"/>
    <w:rsid w:val="3FB24E9B"/>
    <w:rsid w:val="3FB875F5"/>
    <w:rsid w:val="3FBB645D"/>
    <w:rsid w:val="3FBC4D9B"/>
    <w:rsid w:val="3FBD341B"/>
    <w:rsid w:val="3FBDF9A5"/>
    <w:rsid w:val="3FBF20F8"/>
    <w:rsid w:val="3FBF7F10"/>
    <w:rsid w:val="3FBFA055"/>
    <w:rsid w:val="3FBFFCAC"/>
    <w:rsid w:val="3FCB352A"/>
    <w:rsid w:val="3FCE8913"/>
    <w:rsid w:val="3FCFB6BB"/>
    <w:rsid w:val="3FE55CED"/>
    <w:rsid w:val="3FE7291F"/>
    <w:rsid w:val="3FE93FBB"/>
    <w:rsid w:val="3FEB1191"/>
    <w:rsid w:val="3FEB4329"/>
    <w:rsid w:val="3FED8889"/>
    <w:rsid w:val="3FEF652B"/>
    <w:rsid w:val="3FEF6D0F"/>
    <w:rsid w:val="3FF7195A"/>
    <w:rsid w:val="3FF7FE55"/>
    <w:rsid w:val="3FF9F1FB"/>
    <w:rsid w:val="3FFAFA6D"/>
    <w:rsid w:val="3FFD347C"/>
    <w:rsid w:val="3FFD52EE"/>
    <w:rsid w:val="3FFDB5E7"/>
    <w:rsid w:val="3FFDF8B7"/>
    <w:rsid w:val="3FFE74FF"/>
    <w:rsid w:val="3FFEF31E"/>
    <w:rsid w:val="3FFF6597"/>
    <w:rsid w:val="3FFF6819"/>
    <w:rsid w:val="3FFF6F16"/>
    <w:rsid w:val="3FFF9186"/>
    <w:rsid w:val="3FFF9282"/>
    <w:rsid w:val="3FFFF33B"/>
    <w:rsid w:val="40053D9F"/>
    <w:rsid w:val="401E4645"/>
    <w:rsid w:val="403702D9"/>
    <w:rsid w:val="405C5CD6"/>
    <w:rsid w:val="407F209F"/>
    <w:rsid w:val="408E1C84"/>
    <w:rsid w:val="40CB7FD8"/>
    <w:rsid w:val="40FB3220"/>
    <w:rsid w:val="41147069"/>
    <w:rsid w:val="411B3D02"/>
    <w:rsid w:val="412F7263"/>
    <w:rsid w:val="414C6486"/>
    <w:rsid w:val="416802A0"/>
    <w:rsid w:val="417F49CD"/>
    <w:rsid w:val="418B0206"/>
    <w:rsid w:val="41C32E6C"/>
    <w:rsid w:val="41FA6E25"/>
    <w:rsid w:val="421C5937"/>
    <w:rsid w:val="424A77AB"/>
    <w:rsid w:val="42673E0C"/>
    <w:rsid w:val="429D7F4E"/>
    <w:rsid w:val="43106805"/>
    <w:rsid w:val="432A041C"/>
    <w:rsid w:val="432F4146"/>
    <w:rsid w:val="4337494E"/>
    <w:rsid w:val="43915C1E"/>
    <w:rsid w:val="4396546A"/>
    <w:rsid w:val="43B81468"/>
    <w:rsid w:val="43DD37A3"/>
    <w:rsid w:val="43FE74DE"/>
    <w:rsid w:val="43FF5F71"/>
    <w:rsid w:val="442651D3"/>
    <w:rsid w:val="44652457"/>
    <w:rsid w:val="4473116B"/>
    <w:rsid w:val="448B5FDB"/>
    <w:rsid w:val="44A728F5"/>
    <w:rsid w:val="44CD0C98"/>
    <w:rsid w:val="4505723A"/>
    <w:rsid w:val="45077A5B"/>
    <w:rsid w:val="452035AA"/>
    <w:rsid w:val="452C3636"/>
    <w:rsid w:val="45780138"/>
    <w:rsid w:val="45814950"/>
    <w:rsid w:val="4596A643"/>
    <w:rsid w:val="45974574"/>
    <w:rsid w:val="45BE42B1"/>
    <w:rsid w:val="45BFCFE6"/>
    <w:rsid w:val="45CA025D"/>
    <w:rsid w:val="45E44843"/>
    <w:rsid w:val="45FD332E"/>
    <w:rsid w:val="46016E55"/>
    <w:rsid w:val="461F6CD8"/>
    <w:rsid w:val="462A0E47"/>
    <w:rsid w:val="46590BCA"/>
    <w:rsid w:val="465A6282"/>
    <w:rsid w:val="46812D4A"/>
    <w:rsid w:val="4697022A"/>
    <w:rsid w:val="46E40285"/>
    <w:rsid w:val="471F3920"/>
    <w:rsid w:val="47221289"/>
    <w:rsid w:val="473E9163"/>
    <w:rsid w:val="474D1ADC"/>
    <w:rsid w:val="47616E15"/>
    <w:rsid w:val="477DCB70"/>
    <w:rsid w:val="477F0EEA"/>
    <w:rsid w:val="477FCB3D"/>
    <w:rsid w:val="47B0719F"/>
    <w:rsid w:val="47DEDA86"/>
    <w:rsid w:val="47DF2E23"/>
    <w:rsid w:val="47E44891"/>
    <w:rsid w:val="47EA6B48"/>
    <w:rsid w:val="47EF14CB"/>
    <w:rsid w:val="47EFADD8"/>
    <w:rsid w:val="47F33A61"/>
    <w:rsid w:val="47F56F76"/>
    <w:rsid w:val="47FF144D"/>
    <w:rsid w:val="4812035A"/>
    <w:rsid w:val="484874B5"/>
    <w:rsid w:val="48745FB1"/>
    <w:rsid w:val="487775F9"/>
    <w:rsid w:val="48CF5388"/>
    <w:rsid w:val="48D128C4"/>
    <w:rsid w:val="48DC63D2"/>
    <w:rsid w:val="48E43096"/>
    <w:rsid w:val="490709C9"/>
    <w:rsid w:val="49071501"/>
    <w:rsid w:val="491E21E8"/>
    <w:rsid w:val="4927017B"/>
    <w:rsid w:val="493903CD"/>
    <w:rsid w:val="494D7B6B"/>
    <w:rsid w:val="49542CA7"/>
    <w:rsid w:val="49562035"/>
    <w:rsid w:val="495C6F99"/>
    <w:rsid w:val="496D6917"/>
    <w:rsid w:val="497A6CA5"/>
    <w:rsid w:val="49BDCFE9"/>
    <w:rsid w:val="49BF3DE9"/>
    <w:rsid w:val="4ADB5ED6"/>
    <w:rsid w:val="4AFFB1A0"/>
    <w:rsid w:val="4B0C5BE0"/>
    <w:rsid w:val="4B656FD6"/>
    <w:rsid w:val="4B7DA21D"/>
    <w:rsid w:val="4B885A7A"/>
    <w:rsid w:val="4B971F04"/>
    <w:rsid w:val="4BAB90BA"/>
    <w:rsid w:val="4BAF39A6"/>
    <w:rsid w:val="4BB12002"/>
    <w:rsid w:val="4BEFBD6C"/>
    <w:rsid w:val="4BFBDFB3"/>
    <w:rsid w:val="4C050823"/>
    <w:rsid w:val="4C1D1615"/>
    <w:rsid w:val="4C1E47BB"/>
    <w:rsid w:val="4C261899"/>
    <w:rsid w:val="4C300956"/>
    <w:rsid w:val="4C452104"/>
    <w:rsid w:val="4C5BCDB1"/>
    <w:rsid w:val="4C6C1256"/>
    <w:rsid w:val="4C6D0047"/>
    <w:rsid w:val="4C7C34C9"/>
    <w:rsid w:val="4C822B60"/>
    <w:rsid w:val="4CA9D83F"/>
    <w:rsid w:val="4CF96455"/>
    <w:rsid w:val="4CFB52B5"/>
    <w:rsid w:val="4CFE79B0"/>
    <w:rsid w:val="4D035754"/>
    <w:rsid w:val="4D1D046D"/>
    <w:rsid w:val="4D6F5C7C"/>
    <w:rsid w:val="4DC61E18"/>
    <w:rsid w:val="4DD61AE2"/>
    <w:rsid w:val="4DE3500E"/>
    <w:rsid w:val="4DE751FC"/>
    <w:rsid w:val="4DF75D6D"/>
    <w:rsid w:val="4DF91902"/>
    <w:rsid w:val="4E0062C7"/>
    <w:rsid w:val="4E1356BA"/>
    <w:rsid w:val="4E4F6C96"/>
    <w:rsid w:val="4E683D72"/>
    <w:rsid w:val="4E8FE2B3"/>
    <w:rsid w:val="4E93508F"/>
    <w:rsid w:val="4EAB86AB"/>
    <w:rsid w:val="4EBBA0DD"/>
    <w:rsid w:val="4EBF7106"/>
    <w:rsid w:val="4EC8096B"/>
    <w:rsid w:val="4EDB47A1"/>
    <w:rsid w:val="4EDD5869"/>
    <w:rsid w:val="4EDFB9FA"/>
    <w:rsid w:val="4F181286"/>
    <w:rsid w:val="4F1F074C"/>
    <w:rsid w:val="4F2EB607"/>
    <w:rsid w:val="4F57CF95"/>
    <w:rsid w:val="4F5A7315"/>
    <w:rsid w:val="4F7E5229"/>
    <w:rsid w:val="4FAE4831"/>
    <w:rsid w:val="4FB26DE2"/>
    <w:rsid w:val="4FB36E04"/>
    <w:rsid w:val="4FB80E7D"/>
    <w:rsid w:val="4FBE116C"/>
    <w:rsid w:val="4FBFE692"/>
    <w:rsid w:val="4FDE7BF4"/>
    <w:rsid w:val="4FDF5B7A"/>
    <w:rsid w:val="4FE60498"/>
    <w:rsid w:val="4FE86621"/>
    <w:rsid w:val="4FF508DB"/>
    <w:rsid w:val="4FF70B55"/>
    <w:rsid w:val="4FF75A85"/>
    <w:rsid w:val="4FFB2C05"/>
    <w:rsid w:val="4FFE9A03"/>
    <w:rsid w:val="4FFFA1B4"/>
    <w:rsid w:val="4FFFF8BA"/>
    <w:rsid w:val="50082938"/>
    <w:rsid w:val="50181BA2"/>
    <w:rsid w:val="501B3950"/>
    <w:rsid w:val="50336394"/>
    <w:rsid w:val="50343009"/>
    <w:rsid w:val="504610D0"/>
    <w:rsid w:val="50544FC6"/>
    <w:rsid w:val="505A29E2"/>
    <w:rsid w:val="505E0928"/>
    <w:rsid w:val="50802234"/>
    <w:rsid w:val="50987AE1"/>
    <w:rsid w:val="50AF7D8D"/>
    <w:rsid w:val="50B76C83"/>
    <w:rsid w:val="50F86D26"/>
    <w:rsid w:val="512D5695"/>
    <w:rsid w:val="5159310B"/>
    <w:rsid w:val="517C6C67"/>
    <w:rsid w:val="51D60004"/>
    <w:rsid w:val="52171E48"/>
    <w:rsid w:val="52264BE1"/>
    <w:rsid w:val="52462273"/>
    <w:rsid w:val="526C6736"/>
    <w:rsid w:val="526E884F"/>
    <w:rsid w:val="527B0E15"/>
    <w:rsid w:val="528110E4"/>
    <w:rsid w:val="52A53E04"/>
    <w:rsid w:val="52CD731C"/>
    <w:rsid w:val="52D101C3"/>
    <w:rsid w:val="52DBFBDE"/>
    <w:rsid w:val="52DC8A67"/>
    <w:rsid w:val="530A4B2B"/>
    <w:rsid w:val="532B1633"/>
    <w:rsid w:val="534E089F"/>
    <w:rsid w:val="538E152C"/>
    <w:rsid w:val="53B190FD"/>
    <w:rsid w:val="53CFC42A"/>
    <w:rsid w:val="53E40D60"/>
    <w:rsid w:val="53EF01CC"/>
    <w:rsid w:val="53F24313"/>
    <w:rsid w:val="53F46239"/>
    <w:rsid w:val="53FBEEF1"/>
    <w:rsid w:val="53FF9691"/>
    <w:rsid w:val="542D528D"/>
    <w:rsid w:val="54651FD0"/>
    <w:rsid w:val="546E7BC6"/>
    <w:rsid w:val="54832BE4"/>
    <w:rsid w:val="54A6AFAA"/>
    <w:rsid w:val="54AF713C"/>
    <w:rsid w:val="54CA2487"/>
    <w:rsid w:val="54D23AED"/>
    <w:rsid w:val="54F53FEA"/>
    <w:rsid w:val="54FD3042"/>
    <w:rsid w:val="551E38D3"/>
    <w:rsid w:val="55315743"/>
    <w:rsid w:val="553B24C0"/>
    <w:rsid w:val="553E4FE0"/>
    <w:rsid w:val="554F7779"/>
    <w:rsid w:val="5579EB02"/>
    <w:rsid w:val="558252F8"/>
    <w:rsid w:val="559A44B1"/>
    <w:rsid w:val="55B74A78"/>
    <w:rsid w:val="55BB1DCB"/>
    <w:rsid w:val="55F312FE"/>
    <w:rsid w:val="55FB45CB"/>
    <w:rsid w:val="55FCE6DD"/>
    <w:rsid w:val="56140C3A"/>
    <w:rsid w:val="565E49A8"/>
    <w:rsid w:val="566C25CD"/>
    <w:rsid w:val="567E3A91"/>
    <w:rsid w:val="567F222E"/>
    <w:rsid w:val="56A1629D"/>
    <w:rsid w:val="56B337C4"/>
    <w:rsid w:val="56B95EDB"/>
    <w:rsid w:val="56E067F1"/>
    <w:rsid w:val="56F376EE"/>
    <w:rsid w:val="56F8713B"/>
    <w:rsid w:val="56FF46A5"/>
    <w:rsid w:val="56FFA717"/>
    <w:rsid w:val="57090B26"/>
    <w:rsid w:val="5750620C"/>
    <w:rsid w:val="57521D97"/>
    <w:rsid w:val="57523704"/>
    <w:rsid w:val="575C057C"/>
    <w:rsid w:val="57656109"/>
    <w:rsid w:val="576F03D1"/>
    <w:rsid w:val="5773EF26"/>
    <w:rsid w:val="577D6963"/>
    <w:rsid w:val="577DE555"/>
    <w:rsid w:val="577FE8BC"/>
    <w:rsid w:val="579745F1"/>
    <w:rsid w:val="57A74CB7"/>
    <w:rsid w:val="57BF1222"/>
    <w:rsid w:val="57BFFD51"/>
    <w:rsid w:val="57CF6711"/>
    <w:rsid w:val="57DE6497"/>
    <w:rsid w:val="57DE9D7F"/>
    <w:rsid w:val="57F21723"/>
    <w:rsid w:val="57F534BD"/>
    <w:rsid w:val="57F6D0B7"/>
    <w:rsid w:val="57F77C86"/>
    <w:rsid w:val="57F7F2E5"/>
    <w:rsid w:val="57F7F651"/>
    <w:rsid w:val="57F91E99"/>
    <w:rsid w:val="57FE105D"/>
    <w:rsid w:val="57FE5903"/>
    <w:rsid w:val="57FF1131"/>
    <w:rsid w:val="57FF12B2"/>
    <w:rsid w:val="57FF702F"/>
    <w:rsid w:val="58111957"/>
    <w:rsid w:val="581E56F9"/>
    <w:rsid w:val="58266BE4"/>
    <w:rsid w:val="582A5D65"/>
    <w:rsid w:val="585DF0C4"/>
    <w:rsid w:val="589A439E"/>
    <w:rsid w:val="589E7BBC"/>
    <w:rsid w:val="58A24A59"/>
    <w:rsid w:val="58AB3AB3"/>
    <w:rsid w:val="58BD3C0C"/>
    <w:rsid w:val="58D92480"/>
    <w:rsid w:val="591B5F47"/>
    <w:rsid w:val="5936247B"/>
    <w:rsid w:val="594151F7"/>
    <w:rsid w:val="59922FED"/>
    <w:rsid w:val="59B051E4"/>
    <w:rsid w:val="59CF367A"/>
    <w:rsid w:val="59DF4D6F"/>
    <w:rsid w:val="59FBE1E1"/>
    <w:rsid w:val="59FE41DA"/>
    <w:rsid w:val="59FF270A"/>
    <w:rsid w:val="5A0F1BB2"/>
    <w:rsid w:val="5A106EE9"/>
    <w:rsid w:val="5A2C5F6A"/>
    <w:rsid w:val="5A74FCD3"/>
    <w:rsid w:val="5A79322C"/>
    <w:rsid w:val="5A7FE93B"/>
    <w:rsid w:val="5A8D0B5F"/>
    <w:rsid w:val="5AA37F94"/>
    <w:rsid w:val="5AA5310C"/>
    <w:rsid w:val="5AB54B99"/>
    <w:rsid w:val="5ABF7AC2"/>
    <w:rsid w:val="5AE14817"/>
    <w:rsid w:val="5AF8D49A"/>
    <w:rsid w:val="5AFA6678"/>
    <w:rsid w:val="5AFD6B65"/>
    <w:rsid w:val="5AFF42F3"/>
    <w:rsid w:val="5B7F72FC"/>
    <w:rsid w:val="5B7F8ED7"/>
    <w:rsid w:val="5BAD4D1B"/>
    <w:rsid w:val="5BAF4436"/>
    <w:rsid w:val="5BBA254B"/>
    <w:rsid w:val="5BD43AFA"/>
    <w:rsid w:val="5BDC408B"/>
    <w:rsid w:val="5BEA83A6"/>
    <w:rsid w:val="5BEB80DD"/>
    <w:rsid w:val="5BEBC5EC"/>
    <w:rsid w:val="5BF6C10C"/>
    <w:rsid w:val="5BFB2F64"/>
    <w:rsid w:val="5BFF615B"/>
    <w:rsid w:val="5C0739CA"/>
    <w:rsid w:val="5C233FAB"/>
    <w:rsid w:val="5C29770A"/>
    <w:rsid w:val="5C4E5B74"/>
    <w:rsid w:val="5C6F6B31"/>
    <w:rsid w:val="5C797232"/>
    <w:rsid w:val="5CA71792"/>
    <w:rsid w:val="5CA7D7B0"/>
    <w:rsid w:val="5CCF7406"/>
    <w:rsid w:val="5CD94EDB"/>
    <w:rsid w:val="5CDF0EF9"/>
    <w:rsid w:val="5CF84B6A"/>
    <w:rsid w:val="5CFB0D09"/>
    <w:rsid w:val="5CFEFFB8"/>
    <w:rsid w:val="5D0464BE"/>
    <w:rsid w:val="5D093ACB"/>
    <w:rsid w:val="5D0DF24C"/>
    <w:rsid w:val="5D1C3B2B"/>
    <w:rsid w:val="5D373731"/>
    <w:rsid w:val="5D3BD1CC"/>
    <w:rsid w:val="5D417D1E"/>
    <w:rsid w:val="5D6A0268"/>
    <w:rsid w:val="5D761AA8"/>
    <w:rsid w:val="5D77772E"/>
    <w:rsid w:val="5D7DE85F"/>
    <w:rsid w:val="5D7F7568"/>
    <w:rsid w:val="5D7FCD17"/>
    <w:rsid w:val="5D8518AF"/>
    <w:rsid w:val="5D978F68"/>
    <w:rsid w:val="5D9B49A3"/>
    <w:rsid w:val="5DB68D15"/>
    <w:rsid w:val="5DB74C41"/>
    <w:rsid w:val="5DBD146B"/>
    <w:rsid w:val="5DC61CF2"/>
    <w:rsid w:val="5DC911C7"/>
    <w:rsid w:val="5DCE9DEA"/>
    <w:rsid w:val="5DCF321B"/>
    <w:rsid w:val="5DD405DC"/>
    <w:rsid w:val="5DD786BB"/>
    <w:rsid w:val="5DDF3AED"/>
    <w:rsid w:val="5DE37C2B"/>
    <w:rsid w:val="5DE72608"/>
    <w:rsid w:val="5DEAB28E"/>
    <w:rsid w:val="5DF78538"/>
    <w:rsid w:val="5DF7B434"/>
    <w:rsid w:val="5DFB4340"/>
    <w:rsid w:val="5DFBE6E4"/>
    <w:rsid w:val="5DFD07FC"/>
    <w:rsid w:val="5DFD5AD1"/>
    <w:rsid w:val="5DFF2487"/>
    <w:rsid w:val="5E1A3C6B"/>
    <w:rsid w:val="5E1FE91E"/>
    <w:rsid w:val="5E3D3023"/>
    <w:rsid w:val="5E530559"/>
    <w:rsid w:val="5E684F79"/>
    <w:rsid w:val="5E6B7DB5"/>
    <w:rsid w:val="5EA87A68"/>
    <w:rsid w:val="5EC81CC4"/>
    <w:rsid w:val="5ECD801D"/>
    <w:rsid w:val="5EDF39B0"/>
    <w:rsid w:val="5EDF56AC"/>
    <w:rsid w:val="5EDFF78E"/>
    <w:rsid w:val="5EEC640D"/>
    <w:rsid w:val="5EED4C83"/>
    <w:rsid w:val="5EEEEA17"/>
    <w:rsid w:val="5EEFD8E8"/>
    <w:rsid w:val="5EF61A09"/>
    <w:rsid w:val="5EF780CD"/>
    <w:rsid w:val="5EFE3568"/>
    <w:rsid w:val="5F1EA83F"/>
    <w:rsid w:val="5F314AC6"/>
    <w:rsid w:val="5F37A5D2"/>
    <w:rsid w:val="5F3D252C"/>
    <w:rsid w:val="5F3F4028"/>
    <w:rsid w:val="5F3F4BEE"/>
    <w:rsid w:val="5F3FA802"/>
    <w:rsid w:val="5F46C793"/>
    <w:rsid w:val="5F483EEE"/>
    <w:rsid w:val="5F546CC4"/>
    <w:rsid w:val="5F6D311E"/>
    <w:rsid w:val="5F6FD0DC"/>
    <w:rsid w:val="5F7C080A"/>
    <w:rsid w:val="5F7DD61C"/>
    <w:rsid w:val="5F7F1277"/>
    <w:rsid w:val="5F7F2D43"/>
    <w:rsid w:val="5FA1139A"/>
    <w:rsid w:val="5FAA0D15"/>
    <w:rsid w:val="5FAB0507"/>
    <w:rsid w:val="5FAE1C1C"/>
    <w:rsid w:val="5FB36548"/>
    <w:rsid w:val="5FBE24B5"/>
    <w:rsid w:val="5FBF3487"/>
    <w:rsid w:val="5FBFEB26"/>
    <w:rsid w:val="5FC55E91"/>
    <w:rsid w:val="5FD67750"/>
    <w:rsid w:val="5FD7F130"/>
    <w:rsid w:val="5FD8341A"/>
    <w:rsid w:val="5FDC0951"/>
    <w:rsid w:val="5FDEF622"/>
    <w:rsid w:val="5FDFA712"/>
    <w:rsid w:val="5FDFDD51"/>
    <w:rsid w:val="5FE61EF1"/>
    <w:rsid w:val="5FE74A54"/>
    <w:rsid w:val="5FEE2F89"/>
    <w:rsid w:val="5FEF3C1C"/>
    <w:rsid w:val="5FEF7EB5"/>
    <w:rsid w:val="5FF4E41C"/>
    <w:rsid w:val="5FF5AA63"/>
    <w:rsid w:val="5FF63938"/>
    <w:rsid w:val="5FF6721D"/>
    <w:rsid w:val="5FF722F0"/>
    <w:rsid w:val="5FF73AF5"/>
    <w:rsid w:val="5FF7AD25"/>
    <w:rsid w:val="5FFBDFDE"/>
    <w:rsid w:val="5FFBFCFF"/>
    <w:rsid w:val="5FFD3557"/>
    <w:rsid w:val="5FFD379C"/>
    <w:rsid w:val="5FFD9A5B"/>
    <w:rsid w:val="5FFE18A3"/>
    <w:rsid w:val="5FFE4AB3"/>
    <w:rsid w:val="5FFE5A23"/>
    <w:rsid w:val="5FFF77F3"/>
    <w:rsid w:val="5FFF8D31"/>
    <w:rsid w:val="5FFFA4CE"/>
    <w:rsid w:val="5FFFB9A7"/>
    <w:rsid w:val="600202AD"/>
    <w:rsid w:val="60141224"/>
    <w:rsid w:val="602B4F01"/>
    <w:rsid w:val="604E7C91"/>
    <w:rsid w:val="60572E25"/>
    <w:rsid w:val="605753C1"/>
    <w:rsid w:val="60780D09"/>
    <w:rsid w:val="608B1434"/>
    <w:rsid w:val="60D42339"/>
    <w:rsid w:val="60D75D19"/>
    <w:rsid w:val="60F44B75"/>
    <w:rsid w:val="60FA79A4"/>
    <w:rsid w:val="61074115"/>
    <w:rsid w:val="61274421"/>
    <w:rsid w:val="618D7D94"/>
    <w:rsid w:val="61CD0C6A"/>
    <w:rsid w:val="61EA1037"/>
    <w:rsid w:val="62032CF1"/>
    <w:rsid w:val="620A05D0"/>
    <w:rsid w:val="62164B08"/>
    <w:rsid w:val="62165701"/>
    <w:rsid w:val="62217456"/>
    <w:rsid w:val="624E1DB2"/>
    <w:rsid w:val="62670CC9"/>
    <w:rsid w:val="6272371C"/>
    <w:rsid w:val="628360CB"/>
    <w:rsid w:val="62A8459D"/>
    <w:rsid w:val="62C91B57"/>
    <w:rsid w:val="62DF1794"/>
    <w:rsid w:val="62EA6352"/>
    <w:rsid w:val="62F017CA"/>
    <w:rsid w:val="62FDC4A5"/>
    <w:rsid w:val="632F6D13"/>
    <w:rsid w:val="633554C1"/>
    <w:rsid w:val="636C75CE"/>
    <w:rsid w:val="636E4ECD"/>
    <w:rsid w:val="637024E6"/>
    <w:rsid w:val="63714044"/>
    <w:rsid w:val="6377215F"/>
    <w:rsid w:val="63877E5C"/>
    <w:rsid w:val="639F6D98"/>
    <w:rsid w:val="63C625FF"/>
    <w:rsid w:val="63CF10C0"/>
    <w:rsid w:val="63E02368"/>
    <w:rsid w:val="63ED1C10"/>
    <w:rsid w:val="63ED97DF"/>
    <w:rsid w:val="63EFC3F5"/>
    <w:rsid w:val="63FF2DCC"/>
    <w:rsid w:val="64137EE7"/>
    <w:rsid w:val="64350C5F"/>
    <w:rsid w:val="646D0094"/>
    <w:rsid w:val="648E3631"/>
    <w:rsid w:val="64C61FEA"/>
    <w:rsid w:val="64DEF750"/>
    <w:rsid w:val="64F91C91"/>
    <w:rsid w:val="64FB5C8F"/>
    <w:rsid w:val="64FF1760"/>
    <w:rsid w:val="6507161D"/>
    <w:rsid w:val="654551BB"/>
    <w:rsid w:val="65592992"/>
    <w:rsid w:val="657DA24A"/>
    <w:rsid w:val="65975C9A"/>
    <w:rsid w:val="659E7083"/>
    <w:rsid w:val="659F7292"/>
    <w:rsid w:val="65A8773B"/>
    <w:rsid w:val="65BBC434"/>
    <w:rsid w:val="65BC437F"/>
    <w:rsid w:val="65C922E3"/>
    <w:rsid w:val="65CA1C75"/>
    <w:rsid w:val="65CF8CF7"/>
    <w:rsid w:val="65D4354B"/>
    <w:rsid w:val="65DA63BC"/>
    <w:rsid w:val="65DDB3C2"/>
    <w:rsid w:val="65DF521D"/>
    <w:rsid w:val="65ED2468"/>
    <w:rsid w:val="66454E89"/>
    <w:rsid w:val="6647724F"/>
    <w:rsid w:val="6656651F"/>
    <w:rsid w:val="665B025C"/>
    <w:rsid w:val="6663E9C7"/>
    <w:rsid w:val="667459FF"/>
    <w:rsid w:val="66777046"/>
    <w:rsid w:val="667F00A9"/>
    <w:rsid w:val="6686209C"/>
    <w:rsid w:val="66956C12"/>
    <w:rsid w:val="66A6451A"/>
    <w:rsid w:val="66BB7354"/>
    <w:rsid w:val="66C3E861"/>
    <w:rsid w:val="66D014E4"/>
    <w:rsid w:val="66D18575"/>
    <w:rsid w:val="66E95024"/>
    <w:rsid w:val="66FFD27A"/>
    <w:rsid w:val="67126A21"/>
    <w:rsid w:val="672B61F8"/>
    <w:rsid w:val="67545C9B"/>
    <w:rsid w:val="675D13D4"/>
    <w:rsid w:val="6767451D"/>
    <w:rsid w:val="6774AA77"/>
    <w:rsid w:val="677EA08D"/>
    <w:rsid w:val="677F44CE"/>
    <w:rsid w:val="67837C80"/>
    <w:rsid w:val="6784397A"/>
    <w:rsid w:val="679FBEC9"/>
    <w:rsid w:val="67A92DAD"/>
    <w:rsid w:val="67B7E8B5"/>
    <w:rsid w:val="67BBFFA8"/>
    <w:rsid w:val="67BECFF3"/>
    <w:rsid w:val="67BEE56A"/>
    <w:rsid w:val="67C42E29"/>
    <w:rsid w:val="67D92A61"/>
    <w:rsid w:val="67E04B49"/>
    <w:rsid w:val="67E741A7"/>
    <w:rsid w:val="67EDD8DB"/>
    <w:rsid w:val="67EFA71B"/>
    <w:rsid w:val="67F7433B"/>
    <w:rsid w:val="67FF6EC4"/>
    <w:rsid w:val="67FFF224"/>
    <w:rsid w:val="680810CD"/>
    <w:rsid w:val="68254793"/>
    <w:rsid w:val="68393500"/>
    <w:rsid w:val="687FAB3B"/>
    <w:rsid w:val="688D5B83"/>
    <w:rsid w:val="68C0148A"/>
    <w:rsid w:val="68CA7E18"/>
    <w:rsid w:val="68EFFC15"/>
    <w:rsid w:val="68F962D9"/>
    <w:rsid w:val="69032413"/>
    <w:rsid w:val="692B6250"/>
    <w:rsid w:val="696C57F5"/>
    <w:rsid w:val="696F4C28"/>
    <w:rsid w:val="69EE077D"/>
    <w:rsid w:val="69F778B7"/>
    <w:rsid w:val="69FA7ACD"/>
    <w:rsid w:val="69FD5C14"/>
    <w:rsid w:val="6A4A392D"/>
    <w:rsid w:val="6A5E07A3"/>
    <w:rsid w:val="6A6E4C79"/>
    <w:rsid w:val="6A6F3C8F"/>
    <w:rsid w:val="6A741EDA"/>
    <w:rsid w:val="6A7777B7"/>
    <w:rsid w:val="6A7B76B6"/>
    <w:rsid w:val="6A8A4F63"/>
    <w:rsid w:val="6A9508D1"/>
    <w:rsid w:val="6A95387E"/>
    <w:rsid w:val="6AAC7E48"/>
    <w:rsid w:val="6AB17BBF"/>
    <w:rsid w:val="6ABFDE2C"/>
    <w:rsid w:val="6ADD7E52"/>
    <w:rsid w:val="6AEC177C"/>
    <w:rsid w:val="6AF29C30"/>
    <w:rsid w:val="6B175BA3"/>
    <w:rsid w:val="6B3A353B"/>
    <w:rsid w:val="6B4B2AEE"/>
    <w:rsid w:val="6B564741"/>
    <w:rsid w:val="6B5652FA"/>
    <w:rsid w:val="6B5ECB03"/>
    <w:rsid w:val="6B667996"/>
    <w:rsid w:val="6B71A6C0"/>
    <w:rsid w:val="6B9B7A5E"/>
    <w:rsid w:val="6B9D333F"/>
    <w:rsid w:val="6BACC292"/>
    <w:rsid w:val="6BBFD887"/>
    <w:rsid w:val="6BC006BF"/>
    <w:rsid w:val="6BCB65F2"/>
    <w:rsid w:val="6BDE6BD8"/>
    <w:rsid w:val="6BEA7708"/>
    <w:rsid w:val="6BEB0DE7"/>
    <w:rsid w:val="6BF0451B"/>
    <w:rsid w:val="6BFB4E08"/>
    <w:rsid w:val="6BFC2823"/>
    <w:rsid w:val="6BFCBD1D"/>
    <w:rsid w:val="6BFD7502"/>
    <w:rsid w:val="6BFDB168"/>
    <w:rsid w:val="6BFF0739"/>
    <w:rsid w:val="6C2B3D89"/>
    <w:rsid w:val="6C544215"/>
    <w:rsid w:val="6C726F94"/>
    <w:rsid w:val="6C7A2AC9"/>
    <w:rsid w:val="6C8647AC"/>
    <w:rsid w:val="6C931A3B"/>
    <w:rsid w:val="6CA32BEA"/>
    <w:rsid w:val="6CA54F92"/>
    <w:rsid w:val="6CAF6D86"/>
    <w:rsid w:val="6CB3AAFF"/>
    <w:rsid w:val="6CBB55DB"/>
    <w:rsid w:val="6CBF02F3"/>
    <w:rsid w:val="6CEE3B3C"/>
    <w:rsid w:val="6CFF721E"/>
    <w:rsid w:val="6D0DE6B9"/>
    <w:rsid w:val="6D19432A"/>
    <w:rsid w:val="6D1B5229"/>
    <w:rsid w:val="6D35601F"/>
    <w:rsid w:val="6D426F4E"/>
    <w:rsid w:val="6D5926E1"/>
    <w:rsid w:val="6D670FFC"/>
    <w:rsid w:val="6D7D806A"/>
    <w:rsid w:val="6D7F3E9A"/>
    <w:rsid w:val="6D9FBA83"/>
    <w:rsid w:val="6DD40526"/>
    <w:rsid w:val="6DE5284E"/>
    <w:rsid w:val="6DE848D6"/>
    <w:rsid w:val="6DFA2BDC"/>
    <w:rsid w:val="6DFC20F2"/>
    <w:rsid w:val="6DFC74FE"/>
    <w:rsid w:val="6DFD36B9"/>
    <w:rsid w:val="6DFD4346"/>
    <w:rsid w:val="6E060808"/>
    <w:rsid w:val="6E0D59A6"/>
    <w:rsid w:val="6E11001E"/>
    <w:rsid w:val="6E15269D"/>
    <w:rsid w:val="6E2C28AC"/>
    <w:rsid w:val="6E3371D4"/>
    <w:rsid w:val="6E5F7CBE"/>
    <w:rsid w:val="6E8E1612"/>
    <w:rsid w:val="6E943687"/>
    <w:rsid w:val="6E9C0147"/>
    <w:rsid w:val="6EA93B79"/>
    <w:rsid w:val="6EB39A1B"/>
    <w:rsid w:val="6EB75457"/>
    <w:rsid w:val="6EB7A8FC"/>
    <w:rsid w:val="6EBF40EF"/>
    <w:rsid w:val="6EBF78D2"/>
    <w:rsid w:val="6EE5130F"/>
    <w:rsid w:val="6EEEAEFF"/>
    <w:rsid w:val="6EEFB510"/>
    <w:rsid w:val="6EEFF68E"/>
    <w:rsid w:val="6EF43A0A"/>
    <w:rsid w:val="6EF712AA"/>
    <w:rsid w:val="6EFA45E8"/>
    <w:rsid w:val="6EFD7C25"/>
    <w:rsid w:val="6EFF14FE"/>
    <w:rsid w:val="6EFF42F0"/>
    <w:rsid w:val="6F0030C9"/>
    <w:rsid w:val="6F050396"/>
    <w:rsid w:val="6F0E245C"/>
    <w:rsid w:val="6F359915"/>
    <w:rsid w:val="6F3C7A95"/>
    <w:rsid w:val="6F3E52AF"/>
    <w:rsid w:val="6F55A501"/>
    <w:rsid w:val="6F571984"/>
    <w:rsid w:val="6F573209"/>
    <w:rsid w:val="6F5A41BA"/>
    <w:rsid w:val="6F635C46"/>
    <w:rsid w:val="6F696A7F"/>
    <w:rsid w:val="6F79B582"/>
    <w:rsid w:val="6F7C868E"/>
    <w:rsid w:val="6F7D9B11"/>
    <w:rsid w:val="6F7DD75F"/>
    <w:rsid w:val="6F8152EE"/>
    <w:rsid w:val="6F912F87"/>
    <w:rsid w:val="6F9E8300"/>
    <w:rsid w:val="6F9FFE8D"/>
    <w:rsid w:val="6FA60A58"/>
    <w:rsid w:val="6FA6325C"/>
    <w:rsid w:val="6FAE30C9"/>
    <w:rsid w:val="6FAF049B"/>
    <w:rsid w:val="6FBA7A80"/>
    <w:rsid w:val="6FBB8F67"/>
    <w:rsid w:val="6FBEC91C"/>
    <w:rsid w:val="6FBF0C6A"/>
    <w:rsid w:val="6FBF9EB7"/>
    <w:rsid w:val="6FD584C0"/>
    <w:rsid w:val="6FDBBF0B"/>
    <w:rsid w:val="6FDBECA7"/>
    <w:rsid w:val="6FDD592F"/>
    <w:rsid w:val="6FDE52F4"/>
    <w:rsid w:val="6FDF260B"/>
    <w:rsid w:val="6FDF6313"/>
    <w:rsid w:val="6FDF7C10"/>
    <w:rsid w:val="6FDFE91C"/>
    <w:rsid w:val="6FE17D60"/>
    <w:rsid w:val="6FE3593C"/>
    <w:rsid w:val="6FE56AD5"/>
    <w:rsid w:val="6FEBC505"/>
    <w:rsid w:val="6FED09A0"/>
    <w:rsid w:val="6FEF097F"/>
    <w:rsid w:val="6FEF24E9"/>
    <w:rsid w:val="6FEF50C6"/>
    <w:rsid w:val="6FF06613"/>
    <w:rsid w:val="6FF7D4B5"/>
    <w:rsid w:val="6FFABE33"/>
    <w:rsid w:val="6FFB6D83"/>
    <w:rsid w:val="6FFF62E3"/>
    <w:rsid w:val="6FFFAC1B"/>
    <w:rsid w:val="702F254E"/>
    <w:rsid w:val="70324A3F"/>
    <w:rsid w:val="703C78A3"/>
    <w:rsid w:val="703D4C96"/>
    <w:rsid w:val="705B5F4D"/>
    <w:rsid w:val="707057DC"/>
    <w:rsid w:val="70A32CF0"/>
    <w:rsid w:val="70BE310B"/>
    <w:rsid w:val="70C6280C"/>
    <w:rsid w:val="70DF23EC"/>
    <w:rsid w:val="70FDF644"/>
    <w:rsid w:val="710043EC"/>
    <w:rsid w:val="71127699"/>
    <w:rsid w:val="712C4711"/>
    <w:rsid w:val="71303FE2"/>
    <w:rsid w:val="713D48EE"/>
    <w:rsid w:val="71456483"/>
    <w:rsid w:val="715A6881"/>
    <w:rsid w:val="717546CB"/>
    <w:rsid w:val="719C6482"/>
    <w:rsid w:val="71B963B1"/>
    <w:rsid w:val="71C7BC21"/>
    <w:rsid w:val="71CA7732"/>
    <w:rsid w:val="71DF3B20"/>
    <w:rsid w:val="71E77AB8"/>
    <w:rsid w:val="71EE4772"/>
    <w:rsid w:val="71FF3B94"/>
    <w:rsid w:val="72377E29"/>
    <w:rsid w:val="723D999D"/>
    <w:rsid w:val="72471DB0"/>
    <w:rsid w:val="724B7E9A"/>
    <w:rsid w:val="724E3EE8"/>
    <w:rsid w:val="726E85E9"/>
    <w:rsid w:val="72774702"/>
    <w:rsid w:val="72803DFD"/>
    <w:rsid w:val="72BE13FB"/>
    <w:rsid w:val="72BF7489"/>
    <w:rsid w:val="72D6165C"/>
    <w:rsid w:val="72D72B5C"/>
    <w:rsid w:val="72EB1844"/>
    <w:rsid w:val="72FE592B"/>
    <w:rsid w:val="7327AC7C"/>
    <w:rsid w:val="733755A3"/>
    <w:rsid w:val="733E771B"/>
    <w:rsid w:val="73594FB7"/>
    <w:rsid w:val="735C2A9F"/>
    <w:rsid w:val="735F1147"/>
    <w:rsid w:val="7367639D"/>
    <w:rsid w:val="736E27A2"/>
    <w:rsid w:val="737067B0"/>
    <w:rsid w:val="737968F8"/>
    <w:rsid w:val="737DBB6D"/>
    <w:rsid w:val="737E0DC3"/>
    <w:rsid w:val="7393DCBC"/>
    <w:rsid w:val="73AE42FE"/>
    <w:rsid w:val="73B374BF"/>
    <w:rsid w:val="73C30904"/>
    <w:rsid w:val="73DDA24A"/>
    <w:rsid w:val="73DF48E8"/>
    <w:rsid w:val="73DF8DB4"/>
    <w:rsid w:val="73E7531D"/>
    <w:rsid w:val="73E7CDFC"/>
    <w:rsid w:val="73E7E317"/>
    <w:rsid w:val="73E804EA"/>
    <w:rsid w:val="73E81BFF"/>
    <w:rsid w:val="73EB1294"/>
    <w:rsid w:val="73EFC2F3"/>
    <w:rsid w:val="73F4DD44"/>
    <w:rsid w:val="73FD11C3"/>
    <w:rsid w:val="73FD66F7"/>
    <w:rsid w:val="73FE6DC3"/>
    <w:rsid w:val="73FE7E42"/>
    <w:rsid w:val="73FF3E64"/>
    <w:rsid w:val="73FF9CB2"/>
    <w:rsid w:val="73FFAE19"/>
    <w:rsid w:val="74550C7F"/>
    <w:rsid w:val="74D66D13"/>
    <w:rsid w:val="74DB0276"/>
    <w:rsid w:val="74DF7C5D"/>
    <w:rsid w:val="74E548C3"/>
    <w:rsid w:val="752A38C0"/>
    <w:rsid w:val="75390C9C"/>
    <w:rsid w:val="756D619A"/>
    <w:rsid w:val="756E0944"/>
    <w:rsid w:val="7573850B"/>
    <w:rsid w:val="757C6235"/>
    <w:rsid w:val="757C8641"/>
    <w:rsid w:val="757EE760"/>
    <w:rsid w:val="757F68DB"/>
    <w:rsid w:val="757F8C54"/>
    <w:rsid w:val="75B61720"/>
    <w:rsid w:val="75B972D4"/>
    <w:rsid w:val="75BF26F5"/>
    <w:rsid w:val="75D79BBA"/>
    <w:rsid w:val="75DFCDF3"/>
    <w:rsid w:val="75F685D4"/>
    <w:rsid w:val="75F74FAE"/>
    <w:rsid w:val="75FB6BB7"/>
    <w:rsid w:val="75FBB771"/>
    <w:rsid w:val="75FE991D"/>
    <w:rsid w:val="75FEC1E3"/>
    <w:rsid w:val="75FF30B8"/>
    <w:rsid w:val="76094019"/>
    <w:rsid w:val="765BDE2C"/>
    <w:rsid w:val="765F2E0F"/>
    <w:rsid w:val="765FE11C"/>
    <w:rsid w:val="767E41F2"/>
    <w:rsid w:val="767E7FAA"/>
    <w:rsid w:val="76874ACD"/>
    <w:rsid w:val="76911FFE"/>
    <w:rsid w:val="769B9919"/>
    <w:rsid w:val="76A23F81"/>
    <w:rsid w:val="76BF3367"/>
    <w:rsid w:val="76D7EBAD"/>
    <w:rsid w:val="76DFEEFF"/>
    <w:rsid w:val="76E5F845"/>
    <w:rsid w:val="76E64576"/>
    <w:rsid w:val="76E76881"/>
    <w:rsid w:val="76E960BA"/>
    <w:rsid w:val="76EBB9BA"/>
    <w:rsid w:val="76F57C12"/>
    <w:rsid w:val="76F773D8"/>
    <w:rsid w:val="76F9A0DB"/>
    <w:rsid w:val="76FEE0FB"/>
    <w:rsid w:val="76FF93D4"/>
    <w:rsid w:val="77241B26"/>
    <w:rsid w:val="772F0DC8"/>
    <w:rsid w:val="7736A116"/>
    <w:rsid w:val="774E0E64"/>
    <w:rsid w:val="77507AEF"/>
    <w:rsid w:val="775A2709"/>
    <w:rsid w:val="77671296"/>
    <w:rsid w:val="776C3AF7"/>
    <w:rsid w:val="77711AF7"/>
    <w:rsid w:val="7775319E"/>
    <w:rsid w:val="7777E004"/>
    <w:rsid w:val="77791BB9"/>
    <w:rsid w:val="777B2FBB"/>
    <w:rsid w:val="777F02A3"/>
    <w:rsid w:val="777F589E"/>
    <w:rsid w:val="779B4D98"/>
    <w:rsid w:val="779BCA19"/>
    <w:rsid w:val="77BD4765"/>
    <w:rsid w:val="77C97C39"/>
    <w:rsid w:val="77CF6425"/>
    <w:rsid w:val="77D67D52"/>
    <w:rsid w:val="77D95B33"/>
    <w:rsid w:val="77DD30E7"/>
    <w:rsid w:val="77DF1913"/>
    <w:rsid w:val="77DF362A"/>
    <w:rsid w:val="77E7287D"/>
    <w:rsid w:val="77EBBDBA"/>
    <w:rsid w:val="77ECF195"/>
    <w:rsid w:val="77EF5589"/>
    <w:rsid w:val="77F2C0E1"/>
    <w:rsid w:val="77F6376E"/>
    <w:rsid w:val="77F78C76"/>
    <w:rsid w:val="77F7E32F"/>
    <w:rsid w:val="77F8D80E"/>
    <w:rsid w:val="77FA2032"/>
    <w:rsid w:val="77FB0F02"/>
    <w:rsid w:val="77FB6072"/>
    <w:rsid w:val="77FB8E1B"/>
    <w:rsid w:val="77FD105B"/>
    <w:rsid w:val="77FE4D83"/>
    <w:rsid w:val="77FEBC38"/>
    <w:rsid w:val="77FED692"/>
    <w:rsid w:val="77FF51B4"/>
    <w:rsid w:val="77FFE870"/>
    <w:rsid w:val="780529CA"/>
    <w:rsid w:val="7807322E"/>
    <w:rsid w:val="780C17FA"/>
    <w:rsid w:val="781D23FA"/>
    <w:rsid w:val="783F6930"/>
    <w:rsid w:val="785F4702"/>
    <w:rsid w:val="7860586B"/>
    <w:rsid w:val="787DD762"/>
    <w:rsid w:val="78821D7B"/>
    <w:rsid w:val="78837116"/>
    <w:rsid w:val="78B35A3B"/>
    <w:rsid w:val="78D36A0B"/>
    <w:rsid w:val="78DB73A1"/>
    <w:rsid w:val="78F64A72"/>
    <w:rsid w:val="79077000"/>
    <w:rsid w:val="790F3778"/>
    <w:rsid w:val="791D631D"/>
    <w:rsid w:val="793596AC"/>
    <w:rsid w:val="795628C0"/>
    <w:rsid w:val="79565874"/>
    <w:rsid w:val="796668F3"/>
    <w:rsid w:val="7979445A"/>
    <w:rsid w:val="797FE8D5"/>
    <w:rsid w:val="798D005C"/>
    <w:rsid w:val="79A02EE0"/>
    <w:rsid w:val="79AF6D0B"/>
    <w:rsid w:val="79B7405F"/>
    <w:rsid w:val="79BF714B"/>
    <w:rsid w:val="79CB5A82"/>
    <w:rsid w:val="79CEB774"/>
    <w:rsid w:val="79CFB31B"/>
    <w:rsid w:val="79D37243"/>
    <w:rsid w:val="79DFB661"/>
    <w:rsid w:val="79EB647E"/>
    <w:rsid w:val="79EF9E1D"/>
    <w:rsid w:val="79F82A67"/>
    <w:rsid w:val="79FBBE93"/>
    <w:rsid w:val="79FC904C"/>
    <w:rsid w:val="79FE7A52"/>
    <w:rsid w:val="79FF0CCB"/>
    <w:rsid w:val="7A0952F7"/>
    <w:rsid w:val="7A120BED"/>
    <w:rsid w:val="7A2A5766"/>
    <w:rsid w:val="7A30581A"/>
    <w:rsid w:val="7A3D8BFA"/>
    <w:rsid w:val="7A493C3C"/>
    <w:rsid w:val="7A76DAB1"/>
    <w:rsid w:val="7A7BE720"/>
    <w:rsid w:val="7A7E1EA8"/>
    <w:rsid w:val="7A7FC361"/>
    <w:rsid w:val="7A99897F"/>
    <w:rsid w:val="7A9FA0E4"/>
    <w:rsid w:val="7AB795A8"/>
    <w:rsid w:val="7ABDE549"/>
    <w:rsid w:val="7ACA7313"/>
    <w:rsid w:val="7ACFDD70"/>
    <w:rsid w:val="7AD2BF55"/>
    <w:rsid w:val="7ADE0696"/>
    <w:rsid w:val="7AE35370"/>
    <w:rsid w:val="7AE9D10D"/>
    <w:rsid w:val="7AEB5901"/>
    <w:rsid w:val="7AF3848F"/>
    <w:rsid w:val="7AF74A59"/>
    <w:rsid w:val="7AFCDC61"/>
    <w:rsid w:val="7AFDDD2F"/>
    <w:rsid w:val="7B142858"/>
    <w:rsid w:val="7B2B23E5"/>
    <w:rsid w:val="7B384717"/>
    <w:rsid w:val="7B562E30"/>
    <w:rsid w:val="7B5B9408"/>
    <w:rsid w:val="7B6F1943"/>
    <w:rsid w:val="7B7606A8"/>
    <w:rsid w:val="7B761739"/>
    <w:rsid w:val="7B77A423"/>
    <w:rsid w:val="7B7B3DB9"/>
    <w:rsid w:val="7B7BCC2A"/>
    <w:rsid w:val="7B7D2124"/>
    <w:rsid w:val="7B7E1030"/>
    <w:rsid w:val="7B7FBB44"/>
    <w:rsid w:val="7B94FB6B"/>
    <w:rsid w:val="7B97EC2F"/>
    <w:rsid w:val="7B9C5347"/>
    <w:rsid w:val="7B9E9515"/>
    <w:rsid w:val="7B9F45C1"/>
    <w:rsid w:val="7BA37311"/>
    <w:rsid w:val="7BAB646F"/>
    <w:rsid w:val="7BB5A9C4"/>
    <w:rsid w:val="7BB60FDA"/>
    <w:rsid w:val="7BB7F8D8"/>
    <w:rsid w:val="7BC72971"/>
    <w:rsid w:val="7BC805D0"/>
    <w:rsid w:val="7BD65618"/>
    <w:rsid w:val="7BDF2565"/>
    <w:rsid w:val="7BE5C518"/>
    <w:rsid w:val="7BE7B1D9"/>
    <w:rsid w:val="7BEE545B"/>
    <w:rsid w:val="7BEFF102"/>
    <w:rsid w:val="7BF5C603"/>
    <w:rsid w:val="7BF731AC"/>
    <w:rsid w:val="7BF822FB"/>
    <w:rsid w:val="7BF9B16D"/>
    <w:rsid w:val="7BFA6194"/>
    <w:rsid w:val="7BFC0CDF"/>
    <w:rsid w:val="7BFDC194"/>
    <w:rsid w:val="7BFE2983"/>
    <w:rsid w:val="7BFE3BB0"/>
    <w:rsid w:val="7BFF3159"/>
    <w:rsid w:val="7BFFA969"/>
    <w:rsid w:val="7BFFAA3F"/>
    <w:rsid w:val="7BFFED82"/>
    <w:rsid w:val="7BFFF096"/>
    <w:rsid w:val="7C1EA32A"/>
    <w:rsid w:val="7C3A08C5"/>
    <w:rsid w:val="7C3D48B4"/>
    <w:rsid w:val="7C5392AF"/>
    <w:rsid w:val="7C57D79A"/>
    <w:rsid w:val="7C7058A1"/>
    <w:rsid w:val="7C8C440A"/>
    <w:rsid w:val="7C994352"/>
    <w:rsid w:val="7C9A881A"/>
    <w:rsid w:val="7CBE80E2"/>
    <w:rsid w:val="7CC8048D"/>
    <w:rsid w:val="7CCD7FC0"/>
    <w:rsid w:val="7CDB164A"/>
    <w:rsid w:val="7CEB2889"/>
    <w:rsid w:val="7CEBB6DD"/>
    <w:rsid w:val="7CFA66CE"/>
    <w:rsid w:val="7CFBDC5D"/>
    <w:rsid w:val="7CFF2700"/>
    <w:rsid w:val="7CFFEBBA"/>
    <w:rsid w:val="7D3DA2B6"/>
    <w:rsid w:val="7D415EA7"/>
    <w:rsid w:val="7D4CD9E6"/>
    <w:rsid w:val="7D5822A9"/>
    <w:rsid w:val="7D5F6296"/>
    <w:rsid w:val="7D5FF1FA"/>
    <w:rsid w:val="7D6586E8"/>
    <w:rsid w:val="7D6F7286"/>
    <w:rsid w:val="7D7778B5"/>
    <w:rsid w:val="7D779960"/>
    <w:rsid w:val="7D7EB235"/>
    <w:rsid w:val="7D7F507E"/>
    <w:rsid w:val="7D87364E"/>
    <w:rsid w:val="7D9C5FA7"/>
    <w:rsid w:val="7D9E4164"/>
    <w:rsid w:val="7DB501D7"/>
    <w:rsid w:val="7DB7268C"/>
    <w:rsid w:val="7DBD643C"/>
    <w:rsid w:val="7DBDA9DC"/>
    <w:rsid w:val="7DC1795A"/>
    <w:rsid w:val="7DCF7C1E"/>
    <w:rsid w:val="7DD75020"/>
    <w:rsid w:val="7DDB14DB"/>
    <w:rsid w:val="7DDB4CC0"/>
    <w:rsid w:val="7DDBCE0A"/>
    <w:rsid w:val="7DDBEF47"/>
    <w:rsid w:val="7DDD16C1"/>
    <w:rsid w:val="7DDF5183"/>
    <w:rsid w:val="7DDFBB3B"/>
    <w:rsid w:val="7DE2E935"/>
    <w:rsid w:val="7DE70505"/>
    <w:rsid w:val="7DE90AAE"/>
    <w:rsid w:val="7DEBA592"/>
    <w:rsid w:val="7DEEBD2C"/>
    <w:rsid w:val="7DEFBDC7"/>
    <w:rsid w:val="7DEFFC41"/>
    <w:rsid w:val="7DF6301C"/>
    <w:rsid w:val="7DF7C897"/>
    <w:rsid w:val="7DF7CF34"/>
    <w:rsid w:val="7DFBD863"/>
    <w:rsid w:val="7DFEDA19"/>
    <w:rsid w:val="7DFF752E"/>
    <w:rsid w:val="7DFFACEB"/>
    <w:rsid w:val="7DFFE5E9"/>
    <w:rsid w:val="7DFFE90A"/>
    <w:rsid w:val="7E1A14E9"/>
    <w:rsid w:val="7E2154B0"/>
    <w:rsid w:val="7E233433"/>
    <w:rsid w:val="7E23D97D"/>
    <w:rsid w:val="7E2F2B97"/>
    <w:rsid w:val="7E6C372C"/>
    <w:rsid w:val="7E6D891B"/>
    <w:rsid w:val="7E7FB75C"/>
    <w:rsid w:val="7E7FD854"/>
    <w:rsid w:val="7E7FFBCD"/>
    <w:rsid w:val="7E8141CC"/>
    <w:rsid w:val="7E935474"/>
    <w:rsid w:val="7E9712FD"/>
    <w:rsid w:val="7E9F2313"/>
    <w:rsid w:val="7E9F5250"/>
    <w:rsid w:val="7EA60C96"/>
    <w:rsid w:val="7EABADF8"/>
    <w:rsid w:val="7EADC709"/>
    <w:rsid w:val="7EBC1F2C"/>
    <w:rsid w:val="7EBFB78D"/>
    <w:rsid w:val="7ECA1224"/>
    <w:rsid w:val="7ECF6BF4"/>
    <w:rsid w:val="7EDB0202"/>
    <w:rsid w:val="7EDF2FE5"/>
    <w:rsid w:val="7EDF9FAD"/>
    <w:rsid w:val="7EE9EE12"/>
    <w:rsid w:val="7EEB8325"/>
    <w:rsid w:val="7EED21DE"/>
    <w:rsid w:val="7EEEA831"/>
    <w:rsid w:val="7EEF71CF"/>
    <w:rsid w:val="7EEFA301"/>
    <w:rsid w:val="7EEFB76C"/>
    <w:rsid w:val="7EF2CF13"/>
    <w:rsid w:val="7EF764B6"/>
    <w:rsid w:val="7EF7C864"/>
    <w:rsid w:val="7EF94318"/>
    <w:rsid w:val="7EFA0EA8"/>
    <w:rsid w:val="7EFB2477"/>
    <w:rsid w:val="7EFD8251"/>
    <w:rsid w:val="7EFF13DC"/>
    <w:rsid w:val="7EFF1AFB"/>
    <w:rsid w:val="7EFF2D80"/>
    <w:rsid w:val="7EFF8620"/>
    <w:rsid w:val="7F0D744C"/>
    <w:rsid w:val="7F1E14F8"/>
    <w:rsid w:val="7F25364A"/>
    <w:rsid w:val="7F2F847F"/>
    <w:rsid w:val="7F363F7B"/>
    <w:rsid w:val="7F3909CC"/>
    <w:rsid w:val="7F3F5ED8"/>
    <w:rsid w:val="7F3F8D67"/>
    <w:rsid w:val="7F3FDC68"/>
    <w:rsid w:val="7F3FE399"/>
    <w:rsid w:val="7F4BB0FE"/>
    <w:rsid w:val="7F5B696C"/>
    <w:rsid w:val="7F5E45F1"/>
    <w:rsid w:val="7F5F3ECF"/>
    <w:rsid w:val="7F5F4B72"/>
    <w:rsid w:val="7F62239C"/>
    <w:rsid w:val="7F65B17F"/>
    <w:rsid w:val="7F6A7E3E"/>
    <w:rsid w:val="7F6D0E96"/>
    <w:rsid w:val="7F6D49D6"/>
    <w:rsid w:val="7F6DA05A"/>
    <w:rsid w:val="7F6F66CE"/>
    <w:rsid w:val="7F6FE588"/>
    <w:rsid w:val="7F72D1DF"/>
    <w:rsid w:val="7F73F069"/>
    <w:rsid w:val="7F774321"/>
    <w:rsid w:val="7F777539"/>
    <w:rsid w:val="7F7B82D3"/>
    <w:rsid w:val="7F7B9B40"/>
    <w:rsid w:val="7F7C2B15"/>
    <w:rsid w:val="7F7D2B84"/>
    <w:rsid w:val="7F7D4DA5"/>
    <w:rsid w:val="7F7DADA2"/>
    <w:rsid w:val="7F7DBA13"/>
    <w:rsid w:val="7F7E0D9C"/>
    <w:rsid w:val="7F7E565E"/>
    <w:rsid w:val="7F7EEEDE"/>
    <w:rsid w:val="7F7F08C9"/>
    <w:rsid w:val="7F7F8D14"/>
    <w:rsid w:val="7F7FCE33"/>
    <w:rsid w:val="7F82748D"/>
    <w:rsid w:val="7F879F92"/>
    <w:rsid w:val="7F8EB42B"/>
    <w:rsid w:val="7F8F4EB2"/>
    <w:rsid w:val="7F9358E7"/>
    <w:rsid w:val="7F97E816"/>
    <w:rsid w:val="7F991880"/>
    <w:rsid w:val="7F9B5806"/>
    <w:rsid w:val="7F9C0AD1"/>
    <w:rsid w:val="7F9CCC5E"/>
    <w:rsid w:val="7FA3EBBD"/>
    <w:rsid w:val="7FAA1BCD"/>
    <w:rsid w:val="7FAD78B1"/>
    <w:rsid w:val="7FAEE649"/>
    <w:rsid w:val="7FB3B493"/>
    <w:rsid w:val="7FB557B0"/>
    <w:rsid w:val="7FB6D150"/>
    <w:rsid w:val="7FB79F72"/>
    <w:rsid w:val="7FBB2BFF"/>
    <w:rsid w:val="7FBB7B29"/>
    <w:rsid w:val="7FBBB368"/>
    <w:rsid w:val="7FBCF3D4"/>
    <w:rsid w:val="7FBDA5E1"/>
    <w:rsid w:val="7FBDB577"/>
    <w:rsid w:val="7FBE5514"/>
    <w:rsid w:val="7FBE78C7"/>
    <w:rsid w:val="7FBF137C"/>
    <w:rsid w:val="7FBF302C"/>
    <w:rsid w:val="7FBF550F"/>
    <w:rsid w:val="7FBF99B8"/>
    <w:rsid w:val="7FBFBB16"/>
    <w:rsid w:val="7FBFC952"/>
    <w:rsid w:val="7FBFD975"/>
    <w:rsid w:val="7FBFE02D"/>
    <w:rsid w:val="7FBFF491"/>
    <w:rsid w:val="7FC683A8"/>
    <w:rsid w:val="7FCBDDC0"/>
    <w:rsid w:val="7FCFDAF5"/>
    <w:rsid w:val="7FD0C0CB"/>
    <w:rsid w:val="7FD7159F"/>
    <w:rsid w:val="7FD78D37"/>
    <w:rsid w:val="7FD7CB3E"/>
    <w:rsid w:val="7FDAD5DE"/>
    <w:rsid w:val="7FDB4F39"/>
    <w:rsid w:val="7FDBFEC3"/>
    <w:rsid w:val="7FDBFFF8"/>
    <w:rsid w:val="7FDC05AA"/>
    <w:rsid w:val="7FDD76A6"/>
    <w:rsid w:val="7FDDCDF9"/>
    <w:rsid w:val="7FDDEFB8"/>
    <w:rsid w:val="7FDE3D95"/>
    <w:rsid w:val="7FDE4D71"/>
    <w:rsid w:val="7FDEC8C6"/>
    <w:rsid w:val="7FDF0ABF"/>
    <w:rsid w:val="7FDF49D1"/>
    <w:rsid w:val="7FDF6FF1"/>
    <w:rsid w:val="7FDFCC0C"/>
    <w:rsid w:val="7FE07ADA"/>
    <w:rsid w:val="7FE5D672"/>
    <w:rsid w:val="7FE63A69"/>
    <w:rsid w:val="7FE7C300"/>
    <w:rsid w:val="7FE7C538"/>
    <w:rsid w:val="7FEB700F"/>
    <w:rsid w:val="7FEC0BAC"/>
    <w:rsid w:val="7FED4863"/>
    <w:rsid w:val="7FED9C66"/>
    <w:rsid w:val="7FEEED25"/>
    <w:rsid w:val="7FEEEF69"/>
    <w:rsid w:val="7FEEFE53"/>
    <w:rsid w:val="7FEF4184"/>
    <w:rsid w:val="7FEF429E"/>
    <w:rsid w:val="7FEFD1D0"/>
    <w:rsid w:val="7FF0A667"/>
    <w:rsid w:val="7FF57BA1"/>
    <w:rsid w:val="7FF5AD7A"/>
    <w:rsid w:val="7FF5D224"/>
    <w:rsid w:val="7FF5FABC"/>
    <w:rsid w:val="7FF71DE8"/>
    <w:rsid w:val="7FF737EA"/>
    <w:rsid w:val="7FF7B355"/>
    <w:rsid w:val="7FF8AB4C"/>
    <w:rsid w:val="7FF91E78"/>
    <w:rsid w:val="7FF926BA"/>
    <w:rsid w:val="7FFA35D9"/>
    <w:rsid w:val="7FFA4D6C"/>
    <w:rsid w:val="7FFABF66"/>
    <w:rsid w:val="7FFB80AD"/>
    <w:rsid w:val="7FFB86F2"/>
    <w:rsid w:val="7FFBB080"/>
    <w:rsid w:val="7FFBE7B0"/>
    <w:rsid w:val="7FFD1FCC"/>
    <w:rsid w:val="7FFD2D9B"/>
    <w:rsid w:val="7FFD5309"/>
    <w:rsid w:val="7FFD5C7F"/>
    <w:rsid w:val="7FFDD7BD"/>
    <w:rsid w:val="7FFDF16F"/>
    <w:rsid w:val="7FFDFBBC"/>
    <w:rsid w:val="7FFE47D6"/>
    <w:rsid w:val="7FFE9D44"/>
    <w:rsid w:val="7FFEC95F"/>
    <w:rsid w:val="7FFECDF4"/>
    <w:rsid w:val="7FFED7A8"/>
    <w:rsid w:val="7FFF074D"/>
    <w:rsid w:val="7FFF2930"/>
    <w:rsid w:val="7FFF450F"/>
    <w:rsid w:val="7FFF4D4F"/>
    <w:rsid w:val="7FFF5583"/>
    <w:rsid w:val="7FFF6667"/>
    <w:rsid w:val="7FFF7240"/>
    <w:rsid w:val="7FFF756D"/>
    <w:rsid w:val="7FFF7D18"/>
    <w:rsid w:val="7FFF8537"/>
    <w:rsid w:val="7FFF8A5F"/>
    <w:rsid w:val="7FFF8BD3"/>
    <w:rsid w:val="7FFF9977"/>
    <w:rsid w:val="7FFFBA07"/>
    <w:rsid w:val="7FFFE03A"/>
    <w:rsid w:val="85FFDC23"/>
    <w:rsid w:val="863F00A8"/>
    <w:rsid w:val="87E74795"/>
    <w:rsid w:val="87F31185"/>
    <w:rsid w:val="89FC3306"/>
    <w:rsid w:val="8ADF73BC"/>
    <w:rsid w:val="8AFD7F75"/>
    <w:rsid w:val="8B1F80CB"/>
    <w:rsid w:val="8DB4CBFA"/>
    <w:rsid w:val="8DFFA344"/>
    <w:rsid w:val="8E6F09C9"/>
    <w:rsid w:val="8EF71D2C"/>
    <w:rsid w:val="8FD42C54"/>
    <w:rsid w:val="8FD72F98"/>
    <w:rsid w:val="8FDB1306"/>
    <w:rsid w:val="8FEEAF1A"/>
    <w:rsid w:val="8FEFA8A9"/>
    <w:rsid w:val="9397CAB2"/>
    <w:rsid w:val="93EF2590"/>
    <w:rsid w:val="965D1A8C"/>
    <w:rsid w:val="96BFBBD1"/>
    <w:rsid w:val="96F7B307"/>
    <w:rsid w:val="97BF2F47"/>
    <w:rsid w:val="97FE8441"/>
    <w:rsid w:val="97FF2ED3"/>
    <w:rsid w:val="97FF7D00"/>
    <w:rsid w:val="9AB574D3"/>
    <w:rsid w:val="9AFF1C62"/>
    <w:rsid w:val="9B6EB379"/>
    <w:rsid w:val="9B749696"/>
    <w:rsid w:val="9BB26BEC"/>
    <w:rsid w:val="9BFE1FEC"/>
    <w:rsid w:val="9D8BE112"/>
    <w:rsid w:val="9DFEFE9D"/>
    <w:rsid w:val="9E5BB3C6"/>
    <w:rsid w:val="9E5F1F91"/>
    <w:rsid w:val="9E7E26F2"/>
    <w:rsid w:val="9EA9D23B"/>
    <w:rsid w:val="9ECEB363"/>
    <w:rsid w:val="9EDF4544"/>
    <w:rsid w:val="9EE110B6"/>
    <w:rsid w:val="9EEDD2AA"/>
    <w:rsid w:val="9F3F1BFF"/>
    <w:rsid w:val="9F5FDA40"/>
    <w:rsid w:val="9F750673"/>
    <w:rsid w:val="9F9F9A4B"/>
    <w:rsid w:val="9FBF5B1B"/>
    <w:rsid w:val="9FBF87FA"/>
    <w:rsid w:val="9FBFEF92"/>
    <w:rsid w:val="9FC7AAE4"/>
    <w:rsid w:val="9FCEF6B9"/>
    <w:rsid w:val="9FDDF7BA"/>
    <w:rsid w:val="9FDFEA95"/>
    <w:rsid w:val="9FE75FDF"/>
    <w:rsid w:val="9FEE1DED"/>
    <w:rsid w:val="9FF5912C"/>
    <w:rsid w:val="9FF5CD6C"/>
    <w:rsid w:val="9FFF0D2A"/>
    <w:rsid w:val="A2EA8B2B"/>
    <w:rsid w:val="A3B72158"/>
    <w:rsid w:val="A46FF8CF"/>
    <w:rsid w:val="A55E2658"/>
    <w:rsid w:val="A5EFF02C"/>
    <w:rsid w:val="A67F7BFC"/>
    <w:rsid w:val="A6C83E94"/>
    <w:rsid w:val="A6E98521"/>
    <w:rsid w:val="A6FA1B70"/>
    <w:rsid w:val="A74B9245"/>
    <w:rsid w:val="A77D9B01"/>
    <w:rsid w:val="A7CE918C"/>
    <w:rsid w:val="A7F76F1F"/>
    <w:rsid w:val="A8CF8786"/>
    <w:rsid w:val="A9E710BD"/>
    <w:rsid w:val="AAAD64C4"/>
    <w:rsid w:val="AACB32E5"/>
    <w:rsid w:val="ABD97A80"/>
    <w:rsid w:val="ABE2BF9D"/>
    <w:rsid w:val="ABF591E9"/>
    <w:rsid w:val="ABFFB923"/>
    <w:rsid w:val="AC7F8FB7"/>
    <w:rsid w:val="ACFDCCDE"/>
    <w:rsid w:val="AD578711"/>
    <w:rsid w:val="ADD98E4B"/>
    <w:rsid w:val="ADD9A046"/>
    <w:rsid w:val="ADDF50EC"/>
    <w:rsid w:val="ADEEA3F9"/>
    <w:rsid w:val="ADFFE18F"/>
    <w:rsid w:val="AE3F5FFB"/>
    <w:rsid w:val="AEFB41DE"/>
    <w:rsid w:val="AEFC835E"/>
    <w:rsid w:val="AEFFD2CF"/>
    <w:rsid w:val="AF2F77CA"/>
    <w:rsid w:val="AF3DA7C8"/>
    <w:rsid w:val="AF57CCDF"/>
    <w:rsid w:val="AF7DC343"/>
    <w:rsid w:val="AF7E0E16"/>
    <w:rsid w:val="AF971E96"/>
    <w:rsid w:val="AF9F66F4"/>
    <w:rsid w:val="AF9F809B"/>
    <w:rsid w:val="AFAAB8CE"/>
    <w:rsid w:val="AFAF8183"/>
    <w:rsid w:val="AFBFE50C"/>
    <w:rsid w:val="AFC99D1E"/>
    <w:rsid w:val="AFE75EC8"/>
    <w:rsid w:val="AFEEE3CF"/>
    <w:rsid w:val="AFF6B163"/>
    <w:rsid w:val="AFFDF120"/>
    <w:rsid w:val="AFFF359B"/>
    <w:rsid w:val="B0EFD77D"/>
    <w:rsid w:val="B0FFF47D"/>
    <w:rsid w:val="B1DD1A7F"/>
    <w:rsid w:val="B1EAB9A8"/>
    <w:rsid w:val="B1EDCA05"/>
    <w:rsid w:val="B2F7D646"/>
    <w:rsid w:val="B35E711B"/>
    <w:rsid w:val="B39F6ED7"/>
    <w:rsid w:val="B3E7A264"/>
    <w:rsid w:val="B3F1E05F"/>
    <w:rsid w:val="B3FF16B8"/>
    <w:rsid w:val="B5F9FA9C"/>
    <w:rsid w:val="B5FF9CC0"/>
    <w:rsid w:val="B6EFD896"/>
    <w:rsid w:val="B6F5EC55"/>
    <w:rsid w:val="B6F758A3"/>
    <w:rsid w:val="B6FE1B36"/>
    <w:rsid w:val="B6FFA234"/>
    <w:rsid w:val="B72B7498"/>
    <w:rsid w:val="B751D066"/>
    <w:rsid w:val="B753FBC5"/>
    <w:rsid w:val="B75FE1CA"/>
    <w:rsid w:val="B77AFBF3"/>
    <w:rsid w:val="B79B7C57"/>
    <w:rsid w:val="B7A74CD1"/>
    <w:rsid w:val="B7BB5C8C"/>
    <w:rsid w:val="B7BB98C2"/>
    <w:rsid w:val="B7BF446E"/>
    <w:rsid w:val="B7BF4666"/>
    <w:rsid w:val="B7CF73A5"/>
    <w:rsid w:val="B7DE1905"/>
    <w:rsid w:val="B7E7973A"/>
    <w:rsid w:val="B7EE26C7"/>
    <w:rsid w:val="B7F72CB9"/>
    <w:rsid w:val="B7F9CE2D"/>
    <w:rsid w:val="B7FEFE4E"/>
    <w:rsid w:val="B8BD1063"/>
    <w:rsid w:val="B8F89DE1"/>
    <w:rsid w:val="B8FFB2D2"/>
    <w:rsid w:val="B8FFC58E"/>
    <w:rsid w:val="B9774200"/>
    <w:rsid w:val="B9775060"/>
    <w:rsid w:val="B9AF78A5"/>
    <w:rsid w:val="B9B959F6"/>
    <w:rsid w:val="B9E58DBC"/>
    <w:rsid w:val="B9EB9101"/>
    <w:rsid w:val="B9F2DAA6"/>
    <w:rsid w:val="B9FD0F05"/>
    <w:rsid w:val="BAA9EB21"/>
    <w:rsid w:val="BABB9B4B"/>
    <w:rsid w:val="BAEF9213"/>
    <w:rsid w:val="BAF2AEEC"/>
    <w:rsid w:val="BAF7E57D"/>
    <w:rsid w:val="BAFD3154"/>
    <w:rsid w:val="BAFF411C"/>
    <w:rsid w:val="BB2F4DCF"/>
    <w:rsid w:val="BB5B4D4C"/>
    <w:rsid w:val="BBBFEC6D"/>
    <w:rsid w:val="BBE32038"/>
    <w:rsid w:val="BBE7340D"/>
    <w:rsid w:val="BBE7D415"/>
    <w:rsid w:val="BBF5AB93"/>
    <w:rsid w:val="BBF905C6"/>
    <w:rsid w:val="BCC7E26E"/>
    <w:rsid w:val="BCDD06C8"/>
    <w:rsid w:val="BCE885DE"/>
    <w:rsid w:val="BCFF89A7"/>
    <w:rsid w:val="BD73E32C"/>
    <w:rsid w:val="BD7C4EE2"/>
    <w:rsid w:val="BD7E52B0"/>
    <w:rsid w:val="BDAF8584"/>
    <w:rsid w:val="BDBBC8AA"/>
    <w:rsid w:val="BDDF0B00"/>
    <w:rsid w:val="BDED77C6"/>
    <w:rsid w:val="BDEDADE7"/>
    <w:rsid w:val="BDFF701F"/>
    <w:rsid w:val="BDFFDBAC"/>
    <w:rsid w:val="BE1DB1CB"/>
    <w:rsid w:val="BE3DC520"/>
    <w:rsid w:val="BE66E227"/>
    <w:rsid w:val="BE773598"/>
    <w:rsid w:val="BE79A3DC"/>
    <w:rsid w:val="BE7FCAA3"/>
    <w:rsid w:val="BEB55FC5"/>
    <w:rsid w:val="BEBF0EA3"/>
    <w:rsid w:val="BECB12B4"/>
    <w:rsid w:val="BEDA1922"/>
    <w:rsid w:val="BEE526CD"/>
    <w:rsid w:val="BEF6F8C3"/>
    <w:rsid w:val="BEFDC959"/>
    <w:rsid w:val="BEFDE88D"/>
    <w:rsid w:val="BEFEFDCD"/>
    <w:rsid w:val="BEFF0378"/>
    <w:rsid w:val="BEFFAD31"/>
    <w:rsid w:val="BF0667D5"/>
    <w:rsid w:val="BF2EB4B2"/>
    <w:rsid w:val="BF357939"/>
    <w:rsid w:val="BF3EBA22"/>
    <w:rsid w:val="BF4ED2C1"/>
    <w:rsid w:val="BF579730"/>
    <w:rsid w:val="BF5FE20D"/>
    <w:rsid w:val="BF63165C"/>
    <w:rsid w:val="BF6B923A"/>
    <w:rsid w:val="BF6E2DD1"/>
    <w:rsid w:val="BF6F092E"/>
    <w:rsid w:val="BF73539A"/>
    <w:rsid w:val="BF77BB25"/>
    <w:rsid w:val="BF7B2FDE"/>
    <w:rsid w:val="BF7DC574"/>
    <w:rsid w:val="BF7E6D79"/>
    <w:rsid w:val="BF87346D"/>
    <w:rsid w:val="BF8E06B0"/>
    <w:rsid w:val="BF956474"/>
    <w:rsid w:val="BF9727D4"/>
    <w:rsid w:val="BF9FD069"/>
    <w:rsid w:val="BFA5E61E"/>
    <w:rsid w:val="BFAC8DA8"/>
    <w:rsid w:val="BFAD97C2"/>
    <w:rsid w:val="BFAE420C"/>
    <w:rsid w:val="BFAFC62E"/>
    <w:rsid w:val="BFB11A89"/>
    <w:rsid w:val="BFB956F2"/>
    <w:rsid w:val="BFBA7802"/>
    <w:rsid w:val="BFBE0688"/>
    <w:rsid w:val="BFBF39A0"/>
    <w:rsid w:val="BFBF4335"/>
    <w:rsid w:val="BFC74B7C"/>
    <w:rsid w:val="BFCBC11C"/>
    <w:rsid w:val="BFCF5BA1"/>
    <w:rsid w:val="BFCF7FFA"/>
    <w:rsid w:val="BFCFC4F2"/>
    <w:rsid w:val="BFD4921E"/>
    <w:rsid w:val="BFD6AC85"/>
    <w:rsid w:val="BFDB2D54"/>
    <w:rsid w:val="BFDE092E"/>
    <w:rsid w:val="BFE7A334"/>
    <w:rsid w:val="BFEF3301"/>
    <w:rsid w:val="BFF3C75E"/>
    <w:rsid w:val="BFF75EE6"/>
    <w:rsid w:val="BFF93E1C"/>
    <w:rsid w:val="BFFB11EE"/>
    <w:rsid w:val="BFFB5701"/>
    <w:rsid w:val="BFFBA2C8"/>
    <w:rsid w:val="BFFC2ED6"/>
    <w:rsid w:val="BFFD1086"/>
    <w:rsid w:val="BFFDC6A0"/>
    <w:rsid w:val="BFFF17F0"/>
    <w:rsid w:val="BFFF5857"/>
    <w:rsid w:val="BFFFBB85"/>
    <w:rsid w:val="BFFFE02C"/>
    <w:rsid w:val="C2CF1490"/>
    <w:rsid w:val="C373A949"/>
    <w:rsid w:val="C3DF023D"/>
    <w:rsid w:val="C53F971D"/>
    <w:rsid w:val="C6DC3810"/>
    <w:rsid w:val="C6DFACD2"/>
    <w:rsid w:val="C7071059"/>
    <w:rsid w:val="C7AB26E4"/>
    <w:rsid w:val="C7DF8273"/>
    <w:rsid w:val="C7F426A4"/>
    <w:rsid w:val="C7FA05EF"/>
    <w:rsid w:val="C7FA3EF6"/>
    <w:rsid w:val="C987C55F"/>
    <w:rsid w:val="C9FB4DF7"/>
    <w:rsid w:val="CB7DB863"/>
    <w:rsid w:val="CBDD1F20"/>
    <w:rsid w:val="CBDF3950"/>
    <w:rsid w:val="CBFB0CA1"/>
    <w:rsid w:val="CBFB47C6"/>
    <w:rsid w:val="CBFF25A3"/>
    <w:rsid w:val="CCF044D3"/>
    <w:rsid w:val="CD1D6991"/>
    <w:rsid w:val="CD7BB452"/>
    <w:rsid w:val="CD8CD54E"/>
    <w:rsid w:val="CD9E2E37"/>
    <w:rsid w:val="CDB47FA0"/>
    <w:rsid w:val="CDFB6869"/>
    <w:rsid w:val="CE67223A"/>
    <w:rsid w:val="CE9F2A3D"/>
    <w:rsid w:val="CEB717D1"/>
    <w:rsid w:val="CED77680"/>
    <w:rsid w:val="CEE7924E"/>
    <w:rsid w:val="CEED9BF2"/>
    <w:rsid w:val="CEEF6BE6"/>
    <w:rsid w:val="CEF74842"/>
    <w:rsid w:val="CF17804E"/>
    <w:rsid w:val="CF34FB72"/>
    <w:rsid w:val="CFAD089C"/>
    <w:rsid w:val="CFAD2ED6"/>
    <w:rsid w:val="CFB5901F"/>
    <w:rsid w:val="CFCB1D49"/>
    <w:rsid w:val="CFD6B18A"/>
    <w:rsid w:val="CFDF5055"/>
    <w:rsid w:val="CFEC66BC"/>
    <w:rsid w:val="CFEFF0CC"/>
    <w:rsid w:val="CFF1EFC7"/>
    <w:rsid w:val="CFF3E269"/>
    <w:rsid w:val="CFF81D1D"/>
    <w:rsid w:val="CFFD6497"/>
    <w:rsid w:val="CFFDD2D1"/>
    <w:rsid w:val="D17F1827"/>
    <w:rsid w:val="D1CCE431"/>
    <w:rsid w:val="D1DF7031"/>
    <w:rsid w:val="D23F7022"/>
    <w:rsid w:val="D2DC1CC1"/>
    <w:rsid w:val="D33F4931"/>
    <w:rsid w:val="D3682C2C"/>
    <w:rsid w:val="D36C81E4"/>
    <w:rsid w:val="D3DFC97C"/>
    <w:rsid w:val="D3FD0CBC"/>
    <w:rsid w:val="D4D6EA73"/>
    <w:rsid w:val="D4DF59B2"/>
    <w:rsid w:val="D4FE489D"/>
    <w:rsid w:val="D59ACD5C"/>
    <w:rsid w:val="D5BB889C"/>
    <w:rsid w:val="D5ECFD27"/>
    <w:rsid w:val="D664C341"/>
    <w:rsid w:val="D6B7DBDF"/>
    <w:rsid w:val="D6BF0135"/>
    <w:rsid w:val="D6D89C35"/>
    <w:rsid w:val="D6DD133B"/>
    <w:rsid w:val="D6DF7600"/>
    <w:rsid w:val="D6FC899F"/>
    <w:rsid w:val="D77F1F8E"/>
    <w:rsid w:val="D77FDD20"/>
    <w:rsid w:val="D787E452"/>
    <w:rsid w:val="D78E0091"/>
    <w:rsid w:val="D79B96D7"/>
    <w:rsid w:val="D7AC8A16"/>
    <w:rsid w:val="D7B94C7B"/>
    <w:rsid w:val="D7BF5A56"/>
    <w:rsid w:val="D7DF79E7"/>
    <w:rsid w:val="D7E72E9F"/>
    <w:rsid w:val="D7F32ACF"/>
    <w:rsid w:val="D7FF0F18"/>
    <w:rsid w:val="D89B6099"/>
    <w:rsid w:val="D8E7A4BF"/>
    <w:rsid w:val="D8F14DF4"/>
    <w:rsid w:val="D8FFD97E"/>
    <w:rsid w:val="D92A7079"/>
    <w:rsid w:val="D97FC74C"/>
    <w:rsid w:val="D9DF5A00"/>
    <w:rsid w:val="DA3F46F8"/>
    <w:rsid w:val="DAA68B8C"/>
    <w:rsid w:val="DAB75502"/>
    <w:rsid w:val="DAE75C3E"/>
    <w:rsid w:val="DAEFDFAB"/>
    <w:rsid w:val="DAF5FC37"/>
    <w:rsid w:val="DB332023"/>
    <w:rsid w:val="DB3AEA23"/>
    <w:rsid w:val="DB7F9242"/>
    <w:rsid w:val="DB99E6A9"/>
    <w:rsid w:val="DBBF3F03"/>
    <w:rsid w:val="DBC75F86"/>
    <w:rsid w:val="DBCFE57B"/>
    <w:rsid w:val="DBF32111"/>
    <w:rsid w:val="DBF64788"/>
    <w:rsid w:val="DBF7333A"/>
    <w:rsid w:val="DBF786ED"/>
    <w:rsid w:val="DBF79C61"/>
    <w:rsid w:val="DBFA8178"/>
    <w:rsid w:val="DBFBB1A2"/>
    <w:rsid w:val="DBFDAECB"/>
    <w:rsid w:val="DBFF7450"/>
    <w:rsid w:val="DC6E6AC1"/>
    <w:rsid w:val="DC6FD6D8"/>
    <w:rsid w:val="DCE7A085"/>
    <w:rsid w:val="DCED1479"/>
    <w:rsid w:val="DCEF8128"/>
    <w:rsid w:val="DCF359D0"/>
    <w:rsid w:val="DCF5335C"/>
    <w:rsid w:val="DCFF06CF"/>
    <w:rsid w:val="DD17AF36"/>
    <w:rsid w:val="DD5B55EE"/>
    <w:rsid w:val="DD7016C2"/>
    <w:rsid w:val="DD7B4FEF"/>
    <w:rsid w:val="DDB7308E"/>
    <w:rsid w:val="DDBFC2E0"/>
    <w:rsid w:val="DDDC222F"/>
    <w:rsid w:val="DDDFF9C2"/>
    <w:rsid w:val="DDE92727"/>
    <w:rsid w:val="DDF3F601"/>
    <w:rsid w:val="DDF77D5C"/>
    <w:rsid w:val="DDF88ADB"/>
    <w:rsid w:val="DDFCDAC4"/>
    <w:rsid w:val="DDFEBEBC"/>
    <w:rsid w:val="DDFF5261"/>
    <w:rsid w:val="DDFF9EAA"/>
    <w:rsid w:val="DE3D143D"/>
    <w:rsid w:val="DE5FC7A9"/>
    <w:rsid w:val="DE754710"/>
    <w:rsid w:val="DE76781D"/>
    <w:rsid w:val="DE7EB8F1"/>
    <w:rsid w:val="DE7ECD73"/>
    <w:rsid w:val="DE9FDB12"/>
    <w:rsid w:val="DEBCD359"/>
    <w:rsid w:val="DEBF8D71"/>
    <w:rsid w:val="DEBFA1FB"/>
    <w:rsid w:val="DEEE387F"/>
    <w:rsid w:val="DEEF032D"/>
    <w:rsid w:val="DEF5F65F"/>
    <w:rsid w:val="DEF7D48E"/>
    <w:rsid w:val="DEF7FA76"/>
    <w:rsid w:val="DEFA6CAF"/>
    <w:rsid w:val="DEFB0691"/>
    <w:rsid w:val="DEFBC899"/>
    <w:rsid w:val="DEFD3E79"/>
    <w:rsid w:val="DEFE5EF9"/>
    <w:rsid w:val="DEFEEA24"/>
    <w:rsid w:val="DF165C40"/>
    <w:rsid w:val="DF3BE591"/>
    <w:rsid w:val="DF5EDE0F"/>
    <w:rsid w:val="DF5FECD2"/>
    <w:rsid w:val="DF6734E7"/>
    <w:rsid w:val="DF7BA55C"/>
    <w:rsid w:val="DF7F152E"/>
    <w:rsid w:val="DF971BD2"/>
    <w:rsid w:val="DFA594A4"/>
    <w:rsid w:val="DFAF64FF"/>
    <w:rsid w:val="DFB30BAC"/>
    <w:rsid w:val="DFB5A552"/>
    <w:rsid w:val="DFB77650"/>
    <w:rsid w:val="DFBE7D03"/>
    <w:rsid w:val="DFD1A7C3"/>
    <w:rsid w:val="DFD7E557"/>
    <w:rsid w:val="DFDA5185"/>
    <w:rsid w:val="DFDAC44E"/>
    <w:rsid w:val="DFDAEBCC"/>
    <w:rsid w:val="DFDD79BE"/>
    <w:rsid w:val="DFDE3E3A"/>
    <w:rsid w:val="DFDE5B55"/>
    <w:rsid w:val="DFDEED0B"/>
    <w:rsid w:val="DFDF8589"/>
    <w:rsid w:val="DFDF8701"/>
    <w:rsid w:val="DFDFECAB"/>
    <w:rsid w:val="DFE73211"/>
    <w:rsid w:val="DFEE0213"/>
    <w:rsid w:val="DFEF8525"/>
    <w:rsid w:val="DFEFA379"/>
    <w:rsid w:val="DFF30015"/>
    <w:rsid w:val="DFF3A18F"/>
    <w:rsid w:val="DFF5F55F"/>
    <w:rsid w:val="DFF62A76"/>
    <w:rsid w:val="DFFB857F"/>
    <w:rsid w:val="DFFCC716"/>
    <w:rsid w:val="DFFDED25"/>
    <w:rsid w:val="DFFDFD63"/>
    <w:rsid w:val="DFFE37A0"/>
    <w:rsid w:val="DFFE890C"/>
    <w:rsid w:val="DFFEE026"/>
    <w:rsid w:val="DFFF4BC6"/>
    <w:rsid w:val="DFFF5F3C"/>
    <w:rsid w:val="DFFFF90A"/>
    <w:rsid w:val="E27E5E06"/>
    <w:rsid w:val="E31F3555"/>
    <w:rsid w:val="E38EAA01"/>
    <w:rsid w:val="E3EFA9D1"/>
    <w:rsid w:val="E4FED7B3"/>
    <w:rsid w:val="E56FF8ED"/>
    <w:rsid w:val="E5712466"/>
    <w:rsid w:val="E5BF7936"/>
    <w:rsid w:val="E5BF9E04"/>
    <w:rsid w:val="E5C56523"/>
    <w:rsid w:val="E5CDE977"/>
    <w:rsid w:val="E5D7B234"/>
    <w:rsid w:val="E5DFFAEE"/>
    <w:rsid w:val="E5EF0C55"/>
    <w:rsid w:val="E5F72044"/>
    <w:rsid w:val="E69B8EB7"/>
    <w:rsid w:val="E6DFAC0D"/>
    <w:rsid w:val="E6DFADCF"/>
    <w:rsid w:val="E77579DE"/>
    <w:rsid w:val="E777AF88"/>
    <w:rsid w:val="E77FC7FB"/>
    <w:rsid w:val="E77FF6DD"/>
    <w:rsid w:val="E79525BF"/>
    <w:rsid w:val="E7997593"/>
    <w:rsid w:val="E7BB8E05"/>
    <w:rsid w:val="E7DFA55F"/>
    <w:rsid w:val="E7EE057B"/>
    <w:rsid w:val="E7EF5E89"/>
    <w:rsid w:val="E7FB5B2F"/>
    <w:rsid w:val="E7FC7960"/>
    <w:rsid w:val="E7FD9A0E"/>
    <w:rsid w:val="E7FE370A"/>
    <w:rsid w:val="E7FE8F1B"/>
    <w:rsid w:val="E8B758C0"/>
    <w:rsid w:val="E99FF196"/>
    <w:rsid w:val="E9DF7867"/>
    <w:rsid w:val="E9E76686"/>
    <w:rsid w:val="E9EF4233"/>
    <w:rsid w:val="E9EF648B"/>
    <w:rsid w:val="E9FF9274"/>
    <w:rsid w:val="EAF7B755"/>
    <w:rsid w:val="EAF7BA66"/>
    <w:rsid w:val="EAFF7FD1"/>
    <w:rsid w:val="EB3F0DB3"/>
    <w:rsid w:val="EB7F9B1C"/>
    <w:rsid w:val="EB8FF8D6"/>
    <w:rsid w:val="EB9E59A8"/>
    <w:rsid w:val="EB9F49C3"/>
    <w:rsid w:val="EBA7BDC0"/>
    <w:rsid w:val="EBAB60C4"/>
    <w:rsid w:val="EBBC40C5"/>
    <w:rsid w:val="EBDD9784"/>
    <w:rsid w:val="EBDDB351"/>
    <w:rsid w:val="EBDDC681"/>
    <w:rsid w:val="EBFDFB1C"/>
    <w:rsid w:val="EBFE1D74"/>
    <w:rsid w:val="EBFEB274"/>
    <w:rsid w:val="EBFEF30C"/>
    <w:rsid w:val="EBFF06A5"/>
    <w:rsid w:val="EBFF242D"/>
    <w:rsid w:val="EC1749A2"/>
    <w:rsid w:val="ECBF9603"/>
    <w:rsid w:val="ECCE1841"/>
    <w:rsid w:val="ECE6D54D"/>
    <w:rsid w:val="ECFBAC6C"/>
    <w:rsid w:val="ECFBEF9D"/>
    <w:rsid w:val="ECFE97C3"/>
    <w:rsid w:val="ED2AB6BB"/>
    <w:rsid w:val="ED7BD0CD"/>
    <w:rsid w:val="ED95736F"/>
    <w:rsid w:val="ED9E1C36"/>
    <w:rsid w:val="ED9EB8D3"/>
    <w:rsid w:val="EDDB7964"/>
    <w:rsid w:val="EDDBF73A"/>
    <w:rsid w:val="EDEDE64E"/>
    <w:rsid w:val="EDF30970"/>
    <w:rsid w:val="EDF75C85"/>
    <w:rsid w:val="EDF7AFC0"/>
    <w:rsid w:val="EDFA0AF5"/>
    <w:rsid w:val="EDFB6841"/>
    <w:rsid w:val="EDFBDF03"/>
    <w:rsid w:val="EDFD270F"/>
    <w:rsid w:val="EDFE3294"/>
    <w:rsid w:val="EDFE4534"/>
    <w:rsid w:val="EE67F984"/>
    <w:rsid w:val="EE7EA23D"/>
    <w:rsid w:val="EE7ECB31"/>
    <w:rsid w:val="EEAD4C3B"/>
    <w:rsid w:val="EEBFCE75"/>
    <w:rsid w:val="EED562FB"/>
    <w:rsid w:val="EEDDA9DF"/>
    <w:rsid w:val="EEEB4B5F"/>
    <w:rsid w:val="EEF99229"/>
    <w:rsid w:val="EEFB9609"/>
    <w:rsid w:val="EEFDDB6F"/>
    <w:rsid w:val="EEFEF7E1"/>
    <w:rsid w:val="EEFF0AE4"/>
    <w:rsid w:val="EEFFC269"/>
    <w:rsid w:val="EF3EEFCE"/>
    <w:rsid w:val="EF3F20FD"/>
    <w:rsid w:val="EF3FA0CA"/>
    <w:rsid w:val="EF5D73DE"/>
    <w:rsid w:val="EF5FFB7D"/>
    <w:rsid w:val="EF64F8FC"/>
    <w:rsid w:val="EF6B7338"/>
    <w:rsid w:val="EF6D31A0"/>
    <w:rsid w:val="EF6FB79B"/>
    <w:rsid w:val="EF761619"/>
    <w:rsid w:val="EF775F7E"/>
    <w:rsid w:val="EF7DD3CC"/>
    <w:rsid w:val="EF7E2ADB"/>
    <w:rsid w:val="EF7E3B73"/>
    <w:rsid w:val="EF7F18CC"/>
    <w:rsid w:val="EF8F46D3"/>
    <w:rsid w:val="EFA6AAFE"/>
    <w:rsid w:val="EFACB190"/>
    <w:rsid w:val="EFADD25A"/>
    <w:rsid w:val="EFB93413"/>
    <w:rsid w:val="EFBB2E2A"/>
    <w:rsid w:val="EFBF2D60"/>
    <w:rsid w:val="EFBF521F"/>
    <w:rsid w:val="EFBF8170"/>
    <w:rsid w:val="EFBFB1AE"/>
    <w:rsid w:val="EFCBA639"/>
    <w:rsid w:val="EFCF0E72"/>
    <w:rsid w:val="EFD60B79"/>
    <w:rsid w:val="EFD7F197"/>
    <w:rsid w:val="EFDEF694"/>
    <w:rsid w:val="EFDFB0AB"/>
    <w:rsid w:val="EFDFFA05"/>
    <w:rsid w:val="EFEBF376"/>
    <w:rsid w:val="EFEF05CA"/>
    <w:rsid w:val="EFEFA24E"/>
    <w:rsid w:val="EFEFD513"/>
    <w:rsid w:val="EFF7BCFB"/>
    <w:rsid w:val="EFF9B2A9"/>
    <w:rsid w:val="EFFB2F27"/>
    <w:rsid w:val="EFFBE9A9"/>
    <w:rsid w:val="EFFD1EFC"/>
    <w:rsid w:val="EFFD6A65"/>
    <w:rsid w:val="EFFDE63C"/>
    <w:rsid w:val="EFFE1C36"/>
    <w:rsid w:val="EFFECCD4"/>
    <w:rsid w:val="EFFF06A3"/>
    <w:rsid w:val="EFFF06AB"/>
    <w:rsid w:val="EFFFA81F"/>
    <w:rsid w:val="EFFFBA34"/>
    <w:rsid w:val="F05D3E54"/>
    <w:rsid w:val="F08FC961"/>
    <w:rsid w:val="F1BB08B1"/>
    <w:rsid w:val="F1E6ECD6"/>
    <w:rsid w:val="F1EC191B"/>
    <w:rsid w:val="F1EC4441"/>
    <w:rsid w:val="F1FA7E1D"/>
    <w:rsid w:val="F1FA8A88"/>
    <w:rsid w:val="F1FF5C2C"/>
    <w:rsid w:val="F2BE0BF4"/>
    <w:rsid w:val="F2DEEBAC"/>
    <w:rsid w:val="F2EA12B0"/>
    <w:rsid w:val="F33BE952"/>
    <w:rsid w:val="F33DFC3F"/>
    <w:rsid w:val="F340CF47"/>
    <w:rsid w:val="F36749F4"/>
    <w:rsid w:val="F37EAC10"/>
    <w:rsid w:val="F37F982A"/>
    <w:rsid w:val="F39719BE"/>
    <w:rsid w:val="F3AD9C8B"/>
    <w:rsid w:val="F3AF7925"/>
    <w:rsid w:val="F3B5A42D"/>
    <w:rsid w:val="F3B924E3"/>
    <w:rsid w:val="F3BAECC6"/>
    <w:rsid w:val="F3BD8D46"/>
    <w:rsid w:val="F3BDD3CE"/>
    <w:rsid w:val="F3BFAFCD"/>
    <w:rsid w:val="F3D3B2ED"/>
    <w:rsid w:val="F3D75FA7"/>
    <w:rsid w:val="F3ED84E6"/>
    <w:rsid w:val="F3F57207"/>
    <w:rsid w:val="F3FD0FCC"/>
    <w:rsid w:val="F3FE0AF9"/>
    <w:rsid w:val="F3FE25D2"/>
    <w:rsid w:val="F3FF7326"/>
    <w:rsid w:val="F3FF943F"/>
    <w:rsid w:val="F3FFACF7"/>
    <w:rsid w:val="F3FFCB6B"/>
    <w:rsid w:val="F4873DCA"/>
    <w:rsid w:val="F4C6B1E0"/>
    <w:rsid w:val="F4F0B565"/>
    <w:rsid w:val="F4FF7676"/>
    <w:rsid w:val="F4FFFF4D"/>
    <w:rsid w:val="F56D5F55"/>
    <w:rsid w:val="F57B8EAB"/>
    <w:rsid w:val="F59756EA"/>
    <w:rsid w:val="F59F600E"/>
    <w:rsid w:val="F5AF056F"/>
    <w:rsid w:val="F5CD9239"/>
    <w:rsid w:val="F5DA3340"/>
    <w:rsid w:val="F5DF02C6"/>
    <w:rsid w:val="F5E24F8E"/>
    <w:rsid w:val="F5EAF7EA"/>
    <w:rsid w:val="F5EFD372"/>
    <w:rsid w:val="F5F7803C"/>
    <w:rsid w:val="F5F7DB8D"/>
    <w:rsid w:val="F5FDBFEF"/>
    <w:rsid w:val="F5FEBD1C"/>
    <w:rsid w:val="F5FF9D5F"/>
    <w:rsid w:val="F62E4A99"/>
    <w:rsid w:val="F65EA753"/>
    <w:rsid w:val="F65EB681"/>
    <w:rsid w:val="F67A2B2C"/>
    <w:rsid w:val="F6867D4B"/>
    <w:rsid w:val="F69EE114"/>
    <w:rsid w:val="F6B5958A"/>
    <w:rsid w:val="F6BF6498"/>
    <w:rsid w:val="F6DD3A05"/>
    <w:rsid w:val="F6EBF0FA"/>
    <w:rsid w:val="F6EC90F2"/>
    <w:rsid w:val="F6EEC905"/>
    <w:rsid w:val="F6F29D76"/>
    <w:rsid w:val="F6FECFCE"/>
    <w:rsid w:val="F6FF8604"/>
    <w:rsid w:val="F70FE17E"/>
    <w:rsid w:val="F7391F22"/>
    <w:rsid w:val="F75F2368"/>
    <w:rsid w:val="F7678892"/>
    <w:rsid w:val="F76F3A22"/>
    <w:rsid w:val="F775D966"/>
    <w:rsid w:val="F7792CD1"/>
    <w:rsid w:val="F77B7B15"/>
    <w:rsid w:val="F77BCA48"/>
    <w:rsid w:val="F77DC176"/>
    <w:rsid w:val="F77F88FF"/>
    <w:rsid w:val="F79B8878"/>
    <w:rsid w:val="F79DDA67"/>
    <w:rsid w:val="F7A56296"/>
    <w:rsid w:val="F7B9BCBC"/>
    <w:rsid w:val="F7BD8824"/>
    <w:rsid w:val="F7BE16DA"/>
    <w:rsid w:val="F7CCA595"/>
    <w:rsid w:val="F7CF021C"/>
    <w:rsid w:val="F7CF7C63"/>
    <w:rsid w:val="F7D978DD"/>
    <w:rsid w:val="F7DF42F7"/>
    <w:rsid w:val="F7DF665A"/>
    <w:rsid w:val="F7DFED98"/>
    <w:rsid w:val="F7DFEF2D"/>
    <w:rsid w:val="F7ED8F01"/>
    <w:rsid w:val="F7EF572B"/>
    <w:rsid w:val="F7EFBB25"/>
    <w:rsid w:val="F7EFC3BE"/>
    <w:rsid w:val="F7F30C95"/>
    <w:rsid w:val="F7F5DA87"/>
    <w:rsid w:val="F7F62631"/>
    <w:rsid w:val="F7F688EB"/>
    <w:rsid w:val="F7F73F21"/>
    <w:rsid w:val="F7FAAF4C"/>
    <w:rsid w:val="F7FCD3BD"/>
    <w:rsid w:val="F7FCDE9B"/>
    <w:rsid w:val="F7FD2EB5"/>
    <w:rsid w:val="F7FE4209"/>
    <w:rsid w:val="F7FE5008"/>
    <w:rsid w:val="F7FEF583"/>
    <w:rsid w:val="F7FF114B"/>
    <w:rsid w:val="F7FF2D2B"/>
    <w:rsid w:val="F7FF543C"/>
    <w:rsid w:val="F7FFA2E4"/>
    <w:rsid w:val="F7FFACDC"/>
    <w:rsid w:val="F7FFFC87"/>
    <w:rsid w:val="F7FFFDB9"/>
    <w:rsid w:val="F8BDC941"/>
    <w:rsid w:val="F8BF6FD7"/>
    <w:rsid w:val="F8CF30C3"/>
    <w:rsid w:val="F8D72998"/>
    <w:rsid w:val="F8FBE632"/>
    <w:rsid w:val="F95D3007"/>
    <w:rsid w:val="F9792B5F"/>
    <w:rsid w:val="F97DC136"/>
    <w:rsid w:val="F99F4583"/>
    <w:rsid w:val="F9ABE95C"/>
    <w:rsid w:val="F9DD8523"/>
    <w:rsid w:val="F9ECB025"/>
    <w:rsid w:val="F9EF398E"/>
    <w:rsid w:val="F9F378A8"/>
    <w:rsid w:val="F9F63F97"/>
    <w:rsid w:val="F9FDA6D9"/>
    <w:rsid w:val="F9FF0C98"/>
    <w:rsid w:val="FA674015"/>
    <w:rsid w:val="FA6DAC94"/>
    <w:rsid w:val="FA6F04B1"/>
    <w:rsid w:val="FA88987C"/>
    <w:rsid w:val="FAAE37E1"/>
    <w:rsid w:val="FAB7B1A4"/>
    <w:rsid w:val="FABEA2A0"/>
    <w:rsid w:val="FADAB342"/>
    <w:rsid w:val="FAE5E80D"/>
    <w:rsid w:val="FAEF61AC"/>
    <w:rsid w:val="FAF73555"/>
    <w:rsid w:val="FAFBCCE5"/>
    <w:rsid w:val="FAFDD958"/>
    <w:rsid w:val="FAFE4E03"/>
    <w:rsid w:val="FB0D5F42"/>
    <w:rsid w:val="FB1EFDE8"/>
    <w:rsid w:val="FB1F18AD"/>
    <w:rsid w:val="FB1F391E"/>
    <w:rsid w:val="FB3F87BC"/>
    <w:rsid w:val="FB45FF89"/>
    <w:rsid w:val="FB4D8D18"/>
    <w:rsid w:val="FB5BB7C6"/>
    <w:rsid w:val="FB657DDD"/>
    <w:rsid w:val="FB67947C"/>
    <w:rsid w:val="FB6F4645"/>
    <w:rsid w:val="FB760A3C"/>
    <w:rsid w:val="FB777A67"/>
    <w:rsid w:val="FB7B4115"/>
    <w:rsid w:val="FB7D1119"/>
    <w:rsid w:val="FB7D1BCE"/>
    <w:rsid w:val="FB7E7440"/>
    <w:rsid w:val="FB7E8833"/>
    <w:rsid w:val="FB7F8C0E"/>
    <w:rsid w:val="FBA92338"/>
    <w:rsid w:val="FBAEE007"/>
    <w:rsid w:val="FBAEF65D"/>
    <w:rsid w:val="FBAFC8DD"/>
    <w:rsid w:val="FBB2C5FF"/>
    <w:rsid w:val="FBB6A959"/>
    <w:rsid w:val="FBB810A6"/>
    <w:rsid w:val="FBBA36D0"/>
    <w:rsid w:val="FBBAAA8F"/>
    <w:rsid w:val="FBBD166D"/>
    <w:rsid w:val="FBBDE62F"/>
    <w:rsid w:val="FBBE161A"/>
    <w:rsid w:val="FBBF7A9C"/>
    <w:rsid w:val="FBBF7DDC"/>
    <w:rsid w:val="FBD3B35A"/>
    <w:rsid w:val="FBD9502D"/>
    <w:rsid w:val="FBDE3003"/>
    <w:rsid w:val="FBDF68E5"/>
    <w:rsid w:val="FBDF929F"/>
    <w:rsid w:val="FBEAF672"/>
    <w:rsid w:val="FBEE70F8"/>
    <w:rsid w:val="FBEF52D0"/>
    <w:rsid w:val="FBF31E4F"/>
    <w:rsid w:val="FBF52BC0"/>
    <w:rsid w:val="FBF58D9E"/>
    <w:rsid w:val="FBF5B999"/>
    <w:rsid w:val="FBF7DA98"/>
    <w:rsid w:val="FBFB50C8"/>
    <w:rsid w:val="FBFCD3A0"/>
    <w:rsid w:val="FBFD1422"/>
    <w:rsid w:val="FBFE4174"/>
    <w:rsid w:val="FBFE9A30"/>
    <w:rsid w:val="FBFF03D8"/>
    <w:rsid w:val="FBFF44CA"/>
    <w:rsid w:val="FBFF7F9D"/>
    <w:rsid w:val="FBFF9ABD"/>
    <w:rsid w:val="FBFFB7C9"/>
    <w:rsid w:val="FBFFE0B1"/>
    <w:rsid w:val="FBFFEFF2"/>
    <w:rsid w:val="FC59BF69"/>
    <w:rsid w:val="FC5BC092"/>
    <w:rsid w:val="FC6F54EB"/>
    <w:rsid w:val="FC6FD3A3"/>
    <w:rsid w:val="FC7FC9F3"/>
    <w:rsid w:val="FC9F0C31"/>
    <w:rsid w:val="FC9F5EA6"/>
    <w:rsid w:val="FCBA9813"/>
    <w:rsid w:val="FCCD1CCB"/>
    <w:rsid w:val="FCDB8F18"/>
    <w:rsid w:val="FCEBDCDC"/>
    <w:rsid w:val="FCF54C04"/>
    <w:rsid w:val="FCF7841B"/>
    <w:rsid w:val="FCFB3517"/>
    <w:rsid w:val="FCFE4B76"/>
    <w:rsid w:val="FCFF0665"/>
    <w:rsid w:val="FCFF55BF"/>
    <w:rsid w:val="FD1BEB60"/>
    <w:rsid w:val="FD2DA935"/>
    <w:rsid w:val="FD3B5238"/>
    <w:rsid w:val="FD4EB3DF"/>
    <w:rsid w:val="FD4F051C"/>
    <w:rsid w:val="FD5EC1D0"/>
    <w:rsid w:val="FD5ED35B"/>
    <w:rsid w:val="FD7B1752"/>
    <w:rsid w:val="FD7BA10F"/>
    <w:rsid w:val="FD7D82E8"/>
    <w:rsid w:val="FD7D87D4"/>
    <w:rsid w:val="FD7DCBBD"/>
    <w:rsid w:val="FD9F4C8F"/>
    <w:rsid w:val="FDAADC2E"/>
    <w:rsid w:val="FDAD9014"/>
    <w:rsid w:val="FDAF644D"/>
    <w:rsid w:val="FDB6D352"/>
    <w:rsid w:val="FDB97E80"/>
    <w:rsid w:val="FDBD0A4A"/>
    <w:rsid w:val="FDBD4EEC"/>
    <w:rsid w:val="FDBF0DDF"/>
    <w:rsid w:val="FDBF96E6"/>
    <w:rsid w:val="FDCF2F9F"/>
    <w:rsid w:val="FDCFF86D"/>
    <w:rsid w:val="FDD73EEE"/>
    <w:rsid w:val="FDDD40E8"/>
    <w:rsid w:val="FDDE4A5B"/>
    <w:rsid w:val="FDDF720A"/>
    <w:rsid w:val="FDDFCC63"/>
    <w:rsid w:val="FDEB258C"/>
    <w:rsid w:val="FDEF367C"/>
    <w:rsid w:val="FDEFE2F4"/>
    <w:rsid w:val="FDF7FD15"/>
    <w:rsid w:val="FDF8E2FD"/>
    <w:rsid w:val="FDFB7DBE"/>
    <w:rsid w:val="FDFC8236"/>
    <w:rsid w:val="FDFF093F"/>
    <w:rsid w:val="FDFF9C5F"/>
    <w:rsid w:val="FDFFB0EE"/>
    <w:rsid w:val="FDFFB589"/>
    <w:rsid w:val="FDFFE978"/>
    <w:rsid w:val="FE326500"/>
    <w:rsid w:val="FE357A69"/>
    <w:rsid w:val="FE4C41C1"/>
    <w:rsid w:val="FE5FF550"/>
    <w:rsid w:val="FE61DB82"/>
    <w:rsid w:val="FE67799F"/>
    <w:rsid w:val="FE679916"/>
    <w:rsid w:val="FE6FDF97"/>
    <w:rsid w:val="FE7C4625"/>
    <w:rsid w:val="FE7EC6CE"/>
    <w:rsid w:val="FE7F4192"/>
    <w:rsid w:val="FE7F47F6"/>
    <w:rsid w:val="FE7F6DDA"/>
    <w:rsid w:val="FE7F8E93"/>
    <w:rsid w:val="FE9CD64A"/>
    <w:rsid w:val="FEADAA12"/>
    <w:rsid w:val="FEB17369"/>
    <w:rsid w:val="FEBB574A"/>
    <w:rsid w:val="FEBEAF82"/>
    <w:rsid w:val="FEBF7561"/>
    <w:rsid w:val="FEC7D011"/>
    <w:rsid w:val="FECF88BE"/>
    <w:rsid w:val="FED676C0"/>
    <w:rsid w:val="FED96208"/>
    <w:rsid w:val="FED9AA88"/>
    <w:rsid w:val="FEDA569E"/>
    <w:rsid w:val="FEDD017B"/>
    <w:rsid w:val="FEDDC18D"/>
    <w:rsid w:val="FEDF0A76"/>
    <w:rsid w:val="FEDF8AF7"/>
    <w:rsid w:val="FEDFA35A"/>
    <w:rsid w:val="FEE7EE4D"/>
    <w:rsid w:val="FEE7F7D4"/>
    <w:rsid w:val="FEE9EBA6"/>
    <w:rsid w:val="FEEDB27B"/>
    <w:rsid w:val="FEF681B7"/>
    <w:rsid w:val="FEF69A63"/>
    <w:rsid w:val="FEF71693"/>
    <w:rsid w:val="FEF7B5EC"/>
    <w:rsid w:val="FEFB082A"/>
    <w:rsid w:val="FEFB6FA2"/>
    <w:rsid w:val="FEFC39FE"/>
    <w:rsid w:val="FEFD8309"/>
    <w:rsid w:val="FEFE7D70"/>
    <w:rsid w:val="FEFEA8F7"/>
    <w:rsid w:val="FEFEB1BF"/>
    <w:rsid w:val="FEFF4E31"/>
    <w:rsid w:val="FEFFE125"/>
    <w:rsid w:val="FEFFF60A"/>
    <w:rsid w:val="FEFFFE59"/>
    <w:rsid w:val="FF05FD39"/>
    <w:rsid w:val="FF1A79C3"/>
    <w:rsid w:val="FF21E9A8"/>
    <w:rsid w:val="FF270F8E"/>
    <w:rsid w:val="FF271DF4"/>
    <w:rsid w:val="FF2D9B7A"/>
    <w:rsid w:val="FF377969"/>
    <w:rsid w:val="FF3D02B6"/>
    <w:rsid w:val="FF3D7A7B"/>
    <w:rsid w:val="FF3F255F"/>
    <w:rsid w:val="FF4F9C5D"/>
    <w:rsid w:val="FF577A4E"/>
    <w:rsid w:val="FF59735A"/>
    <w:rsid w:val="FF5D0710"/>
    <w:rsid w:val="FF5D43A5"/>
    <w:rsid w:val="FF5F7D8F"/>
    <w:rsid w:val="FF6ED259"/>
    <w:rsid w:val="FF7779FE"/>
    <w:rsid w:val="FF77B2CC"/>
    <w:rsid w:val="FF77DF6C"/>
    <w:rsid w:val="FF7974C4"/>
    <w:rsid w:val="FF79914C"/>
    <w:rsid w:val="FF7B3E1E"/>
    <w:rsid w:val="FF7B4388"/>
    <w:rsid w:val="FF7BA8F4"/>
    <w:rsid w:val="FF7BCBF8"/>
    <w:rsid w:val="FF7C63A0"/>
    <w:rsid w:val="FF7D312F"/>
    <w:rsid w:val="FF7EB75F"/>
    <w:rsid w:val="FF7ECCDA"/>
    <w:rsid w:val="FF7FBCD7"/>
    <w:rsid w:val="FF8852F4"/>
    <w:rsid w:val="FF8E5B56"/>
    <w:rsid w:val="FF96F73F"/>
    <w:rsid w:val="FF979C8A"/>
    <w:rsid w:val="FF9B56DB"/>
    <w:rsid w:val="FF9DEC66"/>
    <w:rsid w:val="FF9E1011"/>
    <w:rsid w:val="FF9F2B87"/>
    <w:rsid w:val="FF9FD0AC"/>
    <w:rsid w:val="FFA3B92F"/>
    <w:rsid w:val="FFA7664C"/>
    <w:rsid w:val="FFAAF7D6"/>
    <w:rsid w:val="FFAEA0A7"/>
    <w:rsid w:val="FFAEDA7E"/>
    <w:rsid w:val="FFAF6D67"/>
    <w:rsid w:val="FFAFBB03"/>
    <w:rsid w:val="FFB5D0C5"/>
    <w:rsid w:val="FFB749DC"/>
    <w:rsid w:val="FFB94968"/>
    <w:rsid w:val="FFBA9A51"/>
    <w:rsid w:val="FFBB246F"/>
    <w:rsid w:val="FFBBDEBA"/>
    <w:rsid w:val="FFBBE715"/>
    <w:rsid w:val="FFBCDC0E"/>
    <w:rsid w:val="FFBD7048"/>
    <w:rsid w:val="FFBE7FCF"/>
    <w:rsid w:val="FFBF258D"/>
    <w:rsid w:val="FFBF4A58"/>
    <w:rsid w:val="FFBF5831"/>
    <w:rsid w:val="FFBF76DC"/>
    <w:rsid w:val="FFBF87AC"/>
    <w:rsid w:val="FFCB1F8F"/>
    <w:rsid w:val="FFCB9778"/>
    <w:rsid w:val="FFCB9A2F"/>
    <w:rsid w:val="FFCD41B7"/>
    <w:rsid w:val="FFCF5EF8"/>
    <w:rsid w:val="FFCF692F"/>
    <w:rsid w:val="FFCF7082"/>
    <w:rsid w:val="FFD56789"/>
    <w:rsid w:val="FFD75C32"/>
    <w:rsid w:val="FFD79A33"/>
    <w:rsid w:val="FFDAFCE5"/>
    <w:rsid w:val="FFDB1332"/>
    <w:rsid w:val="FFDBA881"/>
    <w:rsid w:val="FFDD0312"/>
    <w:rsid w:val="FFDDD73D"/>
    <w:rsid w:val="FFDE754C"/>
    <w:rsid w:val="FFDF0BF0"/>
    <w:rsid w:val="FFDFD358"/>
    <w:rsid w:val="FFDFDD37"/>
    <w:rsid w:val="FFE7C046"/>
    <w:rsid w:val="FFEA8D22"/>
    <w:rsid w:val="FFED4AC8"/>
    <w:rsid w:val="FFEDEFA3"/>
    <w:rsid w:val="FFEE816F"/>
    <w:rsid w:val="FFEEC2F8"/>
    <w:rsid w:val="FFEF6A92"/>
    <w:rsid w:val="FFEFBDEB"/>
    <w:rsid w:val="FFF107B4"/>
    <w:rsid w:val="FFF355B7"/>
    <w:rsid w:val="FFF37F1B"/>
    <w:rsid w:val="FFF3C58D"/>
    <w:rsid w:val="FFF3E13F"/>
    <w:rsid w:val="FFF3F0BB"/>
    <w:rsid w:val="FFF3F1C9"/>
    <w:rsid w:val="FFF4786B"/>
    <w:rsid w:val="FFF5215B"/>
    <w:rsid w:val="FFF5C76E"/>
    <w:rsid w:val="FFF73817"/>
    <w:rsid w:val="FFF7542F"/>
    <w:rsid w:val="FFF756A5"/>
    <w:rsid w:val="FFF78188"/>
    <w:rsid w:val="FFF7F643"/>
    <w:rsid w:val="FFF84286"/>
    <w:rsid w:val="FFF8CDDF"/>
    <w:rsid w:val="FFFA9BFD"/>
    <w:rsid w:val="FFFAD5A6"/>
    <w:rsid w:val="FFFC309F"/>
    <w:rsid w:val="FFFC54B7"/>
    <w:rsid w:val="FFFCCD98"/>
    <w:rsid w:val="FFFDB287"/>
    <w:rsid w:val="FFFDC5CA"/>
    <w:rsid w:val="FFFDF2BA"/>
    <w:rsid w:val="FFFE0F3C"/>
    <w:rsid w:val="FFFE3A9E"/>
    <w:rsid w:val="FFFE61D5"/>
    <w:rsid w:val="FFFE8B6A"/>
    <w:rsid w:val="FFFEB70D"/>
    <w:rsid w:val="FFFECCD3"/>
    <w:rsid w:val="FFFED6A7"/>
    <w:rsid w:val="FFFF088C"/>
    <w:rsid w:val="FFFF2C22"/>
    <w:rsid w:val="FFFF2E95"/>
    <w:rsid w:val="FFFF3E48"/>
    <w:rsid w:val="FFFF3E82"/>
    <w:rsid w:val="FFFF42F0"/>
    <w:rsid w:val="FFFF4D9A"/>
    <w:rsid w:val="FFFF5B37"/>
    <w:rsid w:val="FFFF6819"/>
    <w:rsid w:val="FFFFA47D"/>
    <w:rsid w:val="FFFFC3BE"/>
    <w:rsid w:val="FFFFF4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4"/>
    <w:qFormat/>
    <w:uiPriority w:val="0"/>
    <w:pPr>
      <w:keepNext/>
      <w:keepLines/>
      <w:pageBreakBefore/>
      <w:numPr>
        <w:ilvl w:val="0"/>
        <w:numId w:val="1"/>
      </w:numPr>
      <w:snapToGrid w:val="0"/>
      <w:spacing w:before="360" w:after="360" w:line="360" w:lineRule="auto"/>
      <w:jc w:val="left"/>
      <w:outlineLvl w:val="0"/>
    </w:pPr>
    <w:rPr>
      <w:rFonts w:ascii="Arial" w:hAnsi="Arial" w:eastAsia="黑体"/>
      <w:caps/>
      <w:kern w:val="44"/>
      <w:sz w:val="32"/>
      <w:szCs w:val="32"/>
    </w:rPr>
  </w:style>
  <w:style w:type="paragraph" w:styleId="3">
    <w:name w:val="heading 2"/>
    <w:basedOn w:val="1"/>
    <w:next w:val="1"/>
    <w:unhideWhenUsed/>
    <w:qFormat/>
    <w:uiPriority w:val="0"/>
    <w:pPr>
      <w:keepNext/>
      <w:keepLines/>
      <w:spacing w:before="260" w:after="260" w:line="413" w:lineRule="auto"/>
      <w:outlineLvl w:val="1"/>
    </w:pPr>
    <w:rPr>
      <w:rFonts w:ascii="DejaVu Sans" w:hAnsi="DejaVu Sans" w:eastAsia="方正黑体_GBK"/>
      <w:b/>
      <w:sz w:val="32"/>
    </w:rPr>
  </w:style>
  <w:style w:type="paragraph" w:styleId="4">
    <w:name w:val="heading 3"/>
    <w:basedOn w:val="1"/>
    <w:next w:val="1"/>
    <w:unhideWhenUsed/>
    <w:qFormat/>
    <w:uiPriority w:val="0"/>
    <w:pPr>
      <w:keepNext/>
      <w:keepLines/>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00" w:lineRule="auto"/>
      <w:outlineLvl w:val="3"/>
    </w:pPr>
    <w:rPr>
      <w:rFonts w:ascii="黑体" w:hAnsi="黑体" w:eastAsia="黑体"/>
      <w:bCs/>
      <w:sz w:val="24"/>
      <w:szCs w:val="28"/>
    </w:rPr>
  </w:style>
  <w:style w:type="character" w:default="1" w:styleId="17">
    <w:name w:val="Default Paragraph Font"/>
    <w:unhideWhenUsed/>
    <w:qFormat/>
    <w:uiPriority w:val="1"/>
  </w:style>
  <w:style w:type="table" w:default="1" w:styleId="20">
    <w:name w:val="Normal Table"/>
    <w:unhideWhenUsed/>
    <w:qFormat/>
    <w:uiPriority w:val="99"/>
    <w:tblPr>
      <w:tblLayout w:type="fixed"/>
      <w:tblCellMar>
        <w:top w:w="0" w:type="dxa"/>
        <w:left w:w="108" w:type="dxa"/>
        <w:bottom w:w="0" w:type="dxa"/>
        <w:right w:w="108" w:type="dxa"/>
      </w:tblCellMar>
    </w:tblPr>
  </w:style>
  <w:style w:type="paragraph" w:styleId="6">
    <w:name w:val="Body Text Indent"/>
    <w:basedOn w:val="1"/>
    <w:qFormat/>
    <w:uiPriority w:val="0"/>
    <w:pPr>
      <w:ind w:hanging="180"/>
    </w:pPr>
    <w:rPr>
      <w:sz w:val="24"/>
    </w:rPr>
  </w:style>
  <w:style w:type="paragraph" w:styleId="7">
    <w:name w:val="Plain Text"/>
    <w:basedOn w:val="1"/>
    <w:qFormat/>
    <w:uiPriority w:val="0"/>
    <w:rPr>
      <w:rFonts w:ascii="宋体" w:hAnsi="Courier New" w:cs="Century"/>
      <w:szCs w:val="21"/>
    </w:rPr>
  </w:style>
  <w:style w:type="paragraph" w:styleId="8">
    <w:name w:val="Date"/>
    <w:basedOn w:val="1"/>
    <w:next w:val="1"/>
    <w:qFormat/>
    <w:uiPriority w:val="0"/>
    <w:pPr>
      <w:ind w:left="100" w:leftChars="2500"/>
    </w:pPr>
  </w:style>
  <w:style w:type="paragraph" w:styleId="9">
    <w:name w:val="Body Text Indent 2"/>
    <w:basedOn w:val="1"/>
    <w:qFormat/>
    <w:uiPriority w:val="0"/>
    <w:pPr>
      <w:spacing w:line="360" w:lineRule="auto"/>
      <w:ind w:firstLine="480" w:firstLineChars="200"/>
    </w:pPr>
    <w:rPr>
      <w:bCs/>
      <w:sz w:val="24"/>
    </w:r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2">
    <w:name w:val="toc 1"/>
    <w:next w:val="1"/>
    <w:qFormat/>
    <w:uiPriority w:val="39"/>
    <w:pPr>
      <w:snapToGrid w:val="0"/>
      <w:spacing w:line="360" w:lineRule="auto"/>
    </w:pPr>
    <w:rPr>
      <w:rFonts w:ascii="Arial" w:hAnsi="Arial" w:eastAsia="黑体" w:cs="Arial"/>
      <w:bCs/>
      <w:kern w:val="2"/>
      <w:sz w:val="28"/>
      <w:szCs w:val="24"/>
      <w:lang w:val="en-US" w:eastAsia="zh-CN" w:bidi="ar-SA"/>
    </w:rPr>
  </w:style>
  <w:style w:type="paragraph" w:styleId="13">
    <w:name w:val="toc 2"/>
    <w:basedOn w:val="1"/>
    <w:next w:val="1"/>
    <w:qFormat/>
    <w:uiPriority w:val="39"/>
    <w:pPr>
      <w:snapToGrid w:val="0"/>
      <w:spacing w:line="312" w:lineRule="auto"/>
    </w:pPr>
    <w:rPr>
      <w:sz w:val="28"/>
    </w:rPr>
  </w:style>
  <w:style w:type="paragraph" w:styleId="14">
    <w:name w:val="Body Text 2"/>
    <w:basedOn w:val="1"/>
    <w:qFormat/>
    <w:uiPriority w:val="0"/>
    <w:pPr>
      <w:spacing w:after="120" w:line="480" w:lineRule="auto"/>
    </w:pPr>
  </w:style>
  <w:style w:type="paragraph" w:styleId="1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rPr>
  </w:style>
  <w:style w:type="paragraph" w:styleId="16">
    <w:name w:val="Normal (Web)"/>
    <w:basedOn w:val="1"/>
    <w:qFormat/>
    <w:uiPriority w:val="0"/>
    <w:pPr>
      <w:spacing w:beforeAutospacing="1" w:afterAutospacing="1"/>
      <w:jc w:val="left"/>
    </w:pPr>
    <w:rPr>
      <w:kern w:val="0"/>
      <w:sz w:val="24"/>
    </w:rPr>
  </w:style>
  <w:style w:type="character" w:styleId="18">
    <w:name w:val="page number"/>
    <w:basedOn w:val="17"/>
    <w:uiPriority w:val="0"/>
  </w:style>
  <w:style w:type="character" w:styleId="19">
    <w:name w:val="Hyperlink"/>
    <w:basedOn w:val="17"/>
    <w:unhideWhenUsed/>
    <w:qFormat/>
    <w:uiPriority w:val="99"/>
    <w:rPr>
      <w:color w:val="0563C1" w:themeColor="hyperlink"/>
      <w:u w:val="single"/>
      <w14:textFill>
        <w14:solidFill>
          <w14:schemeClr w14:val="hlink"/>
        </w14:solidFill>
      </w14:textFill>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paragraph" w:customStyle="1" w:styleId="22">
    <w:name w:val="无编号标题"/>
    <w:basedOn w:val="2"/>
    <w:qFormat/>
    <w:uiPriority w:val="0"/>
    <w:pPr>
      <w:numPr>
        <w:numId w:val="0"/>
      </w:numPr>
      <w:snapToGrid/>
      <w:spacing w:before="310" w:after="280"/>
    </w:pPr>
    <w:rPr>
      <w:rFonts w:ascii="Times New Roman" w:hAnsi="Times New Roman" w:cs="Arial"/>
      <w:b/>
      <w:caps w:val="0"/>
    </w:rPr>
  </w:style>
  <w:style w:type="paragraph" w:customStyle="1" w:styleId="23">
    <w:name w:val="宋体小四"/>
    <w:qFormat/>
    <w:uiPriority w:val="0"/>
    <w:pPr>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character" w:customStyle="1" w:styleId="24">
    <w:name w:val="标题 1 字符"/>
    <w:link w:val="2"/>
    <w:qFormat/>
    <w:uiPriority w:val="9"/>
    <w:rPr>
      <w:rFonts w:ascii="Arial" w:hAnsi="Arial" w:eastAsia="黑体"/>
      <w:caps/>
      <w:kern w:val="44"/>
      <w:sz w:val="32"/>
      <w:szCs w:val="32"/>
    </w:rPr>
  </w:style>
  <w:style w:type="paragraph" w:customStyle="1" w:styleId="25">
    <w:name w:val="列出段落1"/>
    <w:basedOn w:val="1"/>
    <w:qFormat/>
    <w:uiPriority w:val="99"/>
    <w:pPr>
      <w:ind w:firstLine="420" w:firstLineChars="200"/>
    </w:pPr>
  </w:style>
  <w:style w:type="paragraph" w:customStyle="1" w:styleId="26">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3" Type="http://schemas.openxmlformats.org/officeDocument/2006/relationships/fontTable" Target="fontTable.xml"/><Relationship Id="rId62" Type="http://schemas.openxmlformats.org/officeDocument/2006/relationships/customXml" Target="../customXml/item2.xml"/><Relationship Id="rId61" Type="http://schemas.openxmlformats.org/officeDocument/2006/relationships/numbering" Target="numbering.xml"/><Relationship Id="rId60" Type="http://schemas.openxmlformats.org/officeDocument/2006/relationships/customXml" Target="../customXml/item1.xml"/><Relationship Id="rId6" Type="http://schemas.openxmlformats.org/officeDocument/2006/relationships/header" Target="header2.xml"/><Relationship Id="rId59" Type="http://schemas.openxmlformats.org/officeDocument/2006/relationships/image" Target="media/image51.png"/><Relationship Id="rId58" Type="http://schemas.openxmlformats.org/officeDocument/2006/relationships/image" Target="media/image50.png"/><Relationship Id="rId57" Type="http://schemas.openxmlformats.org/officeDocument/2006/relationships/image" Target="media/image49.png"/><Relationship Id="rId56" Type="http://schemas.openxmlformats.org/officeDocument/2006/relationships/image" Target="media/image48.png"/><Relationship Id="rId55" Type="http://schemas.openxmlformats.org/officeDocument/2006/relationships/image" Target="media/image47.png"/><Relationship Id="rId54" Type="http://schemas.openxmlformats.org/officeDocument/2006/relationships/image" Target="media/image46.png"/><Relationship Id="rId53" Type="http://schemas.openxmlformats.org/officeDocument/2006/relationships/image" Target="media/image45.png"/><Relationship Id="rId52" Type="http://schemas.openxmlformats.org/officeDocument/2006/relationships/image" Target="media/image44.png"/><Relationship Id="rId51" Type="http://schemas.openxmlformats.org/officeDocument/2006/relationships/image" Target="media/image43.png"/><Relationship Id="rId50" Type="http://schemas.openxmlformats.org/officeDocument/2006/relationships/image" Target="media/image42.png"/><Relationship Id="rId5" Type="http://schemas.openxmlformats.org/officeDocument/2006/relationships/footer" Target="footer2.xml"/><Relationship Id="rId49" Type="http://schemas.openxmlformats.org/officeDocument/2006/relationships/image" Target="media/image41.png"/><Relationship Id="rId48" Type="http://schemas.openxmlformats.org/officeDocument/2006/relationships/image" Target="media/image40.png"/><Relationship Id="rId47" Type="http://schemas.openxmlformats.org/officeDocument/2006/relationships/image" Target="media/image39.png"/><Relationship Id="rId46" Type="http://schemas.openxmlformats.org/officeDocument/2006/relationships/image" Target="media/image38.png"/><Relationship Id="rId45" Type="http://schemas.openxmlformats.org/officeDocument/2006/relationships/image" Target="media/image37.pn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footer" Target="footer1.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header" Target="header1.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1F18AFF-5B65-4477-9B78-13A95F56245D}">
  <ds:schemaRefs/>
</ds:datastoreItem>
</file>

<file path=docProps/app.xml><?xml version="1.0" encoding="utf-8"?>
<Properties xmlns="http://schemas.openxmlformats.org/officeDocument/2006/extended-properties" xmlns:vt="http://schemas.openxmlformats.org/officeDocument/2006/docPropsVTypes">
  <Template>Normal.dotm</Template>
  <Pages>74</Pages>
  <Words>6653</Words>
  <Characters>37927</Characters>
  <Lines>316</Lines>
  <Paragraphs>88</Paragraphs>
  <TotalTime>0</TotalTime>
  <ScaleCrop>false</ScaleCrop>
  <LinksUpToDate>false</LinksUpToDate>
  <CharactersWithSpaces>44492</CharactersWithSpaces>
  <Application>WPS Office_10.1.0.6235_F1E327BC-269C-435d-A152-05C5408002CA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2018-04-16T01:35:00Z</dcterms:created>
  <dc:creator>whutwf</dc:creator>
  <cp:lastModifiedBy>sfh</cp:lastModifiedBy>
  <cp:lastPrinted>2018-04-16T01:35:00Z</cp:lastPrinted>
  <dcterms:modified xsi:type="dcterms:W3CDTF">2018-04-17T00:53:52Z</dcterms:modified>
  <cp:revision>858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2052-10.1.0.6235</vt:lpwstr>
  </property>
  <property fmtid="{D5CDD505-2E9C-101B-9397-08002B2CF9AE}" pid="3" name="KSORubyTemplateID">
    <vt:lpwstr>6</vt:lpwstr>
  </property>
</Properties>
</file>