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80"/>
      </w:pPr>
      <w:r>
        <w:rPr>
          <w:rFonts w:ascii="Arial" w:cs="Arial" w:eastAsia="Arial" w:hAnsi="Arial"/>
          <w:b/>
          <w:bCs/>
          <w:color w:val="1A4A8A"/>
          <w:sz w:val="64"/>
          <w:szCs w:val="64"/>
        </w:rPr>
        <w:t xml:space="preserve">GeoClaw-claude</w:t>
      </w:r>
    </w:p>
    <w:p>
      <w:pPr>
        <w:spacing w:before="0" w:after="200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Python 城市地理信息分析工具集</w:t>
      </w:r>
    </w:p>
    <w:p>
      <w:pPr>
        <w:pBdr>
          <w:bottom w:val="single" w:color="1A4A8A" w:sz="12" w:space="4"/>
        </w:pBdr>
        <w:spacing w:before="0" w:after="120"/>
      </w:pPr>
      <w:r>
        <w:t xml:space="preserve"/>
      </w:r>
    </w:p>
    <w:p>
      <w:pPr>
        <w:spacing w:before="160" w:after="80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版本 2.2.1  ·  2025 年 3 月</w:t>
      </w:r>
    </w:p>
    <w:p>
      <w:pPr>
        <w:spacing w:before="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UrbanComp Lab  —  https://urbancomp.net</w:t>
      </w:r>
    </w:p>
    <w:p>
      <w:pPr>
        <w:spacing w:before="0" w:after="80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MIT License  |  Copyright © 2025 UrbanComp Lab</w:t>
      </w:r>
    </w:p>
    <w:p>
      <w:pPr>
        <w:pStyle w:val="Heading1"/>
        <w:pBdr>
          <w:bottom w:val="single" w:color="2E75B6" w:sz="8" w:space="4"/>
        </w:pBdr>
        <w:spacing w:before="360" w:after="1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1. 项目概述</w:t>
      </w:r>
    </w:p>
    <w:p>
      <w:pPr>
        <w:spacing w:before="8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GeoClaw-claude 是由 UrbanComp Lab（https://urbancomp.net）开发的轻量级 Python 城市地理信息分析工具集。参考 QGIS Processing Framework 的模块化架构，专注于城市地理空间数据分析场景，提供从数据获取、空间分析到可视化制图的完整工作流。</w:t>
      </w:r>
    </w:p>
    <w:p>
      <w:pPr>
        <w:spacing w:before="0" w:after="0"/>
      </w:pPr>
      <w: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工具集自 v1.3.0 起引入自然语言操作系统，用户可直接用中文驱动 GIS 分析；v2.1.0 起集成 trackintel 框架，支持完整的人类移动性分析流水线。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1.1 核心特性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自然语言 GIS 操作（v1.3.0+）：用自然语言直接驱动 30+ 种 GIS 操作，AI 模式 + 规则模式双驱动，无 API Key 时自动离线降级。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人类移动性分析（v2.1.0+）：基于 trackintel 框架，支持 GPS 轨迹 → 停留点 → 出行段 → 出行 → 重要地点的完整层级生成，并支持自然语言调用。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跨会话 Memory 记忆系统（v1.1.0+）：短期记忆（会话缓存）+ 长期记忆（持久化），跨任务知识积累，操作历史自动 flush。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自动更新与自检（v1.2.0+）：版本检测、健康报告、一键升级，支持 JSON 格式输出便于集成。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完整 GIS 工具链：矢量/栅格/路网/制图/坐标转换，支持 OSM、WFS、天地图 API 数据源。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中国数据友好：内置 WGS84/GCJ-02/BD-09 坐标互转，天地图 POI API 支持。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1.2 版本历史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64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版本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日期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主要更新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3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v2.2.1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2025-03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README 全面重组；移动性分析自然语言调用说明增强；NL 关键词映射修复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3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v2.2.0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2025-03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武汉 GPS 轨迹测试数据集（37,549 点）；完整 Demo 脚本；trackintel 算法来源声明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3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v2.1.0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2025-03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analysis/mobility/ 模块（trackintel 集成）；NL 新增 10 类移动性操作，测试 20/20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v2.0.0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2025-03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重大版本升级，自然语言 GIS 平台，全面文档同步，API 完全向下兼容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8D4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v1.3.0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2025-03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自然语言操作系统（nl/ 模块）；CLI 新增 ask / chat 命令；测试 20/20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8D4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v1.2.0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2025-03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自我检测与自动更新（updater.py）；CLI 新增 check / update / self-check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8D4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2025-03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Memory 记忆系统（memory/ 模块）；CLI memory 命令组（8 子命令）；测试 37/37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v1.0.0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2025-03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首个正式版本：CLI、Skill 系统、路网/栅格分析、坐标转换、OSM 数据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v0.x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2025-02</w:t>
            </w:r>
          </w:p>
        </w:tc>
        <w:tc>
          <w:tcPr>
            <w:tcW w:type="dxa" w:w="6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原型阶段：GeoLayer 核心类、OSM 下载、空间分析骨架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before="360" w:after="1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2. 功能模块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模块 / 功能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core/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GeoLayer 核心图层类（属性访问、几何操作、格式转换）；GeoClawProject 项目管理（图层注册、持久化）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io/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GeoJSON/Shapefile 读写；OSM/Overpass API 下载；HTTP/WFS 远程数据；天地图 POI API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analysis/spatial_ops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缓冲区（UTM 精准投影）；空间叠加；最近邻分析；KDE 核密度估计（scipy）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analysis/network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基于 OSMnx 路网构建；Dijkstra 最短路径；等时圈；批量服务区；路网统计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analysis/raster_ops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DEM 坡度/坡向/山体阴影；栅格重分类；栅格计算器；分区统计；裁剪与重采样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analysis/mobility/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【v2.1.0+】GPS 轨迹全流程处理（trackintel 集成），见第 5 节详述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cartography/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静态制图（4 种主题样式）；Folium 交互地图；多图层自动排版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utils/coord_transform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WGS84 ↔ GCJ-02 ↔ BD-09 坐标系完整互转；批量图层转换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nl/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【v1.3.0+】自然语言操作系统（NLProcessor + NLExecutor + GeoAgent），见第 3 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memory/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【v1.1.0+】短期记忆（TTL 缓存）+ 长期记忆（JSON 持久化），见第 4 节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skills/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用户自定义分析 Skill 脚本系统；SkillContext 接口；Claude AI 调用支持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updater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【v1.2.0+】版本检测；git pull 自动更新；17 项健康检测；JSON 格式输出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before="360" w:after="1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3. 自然语言操作系统（NL 模块）</w:t>
      </w:r>
    </w:p>
    <w:p>
      <w:pPr>
        <w:spacing w:before="8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自 v1.3.0 起，GeoClaw-claude 支持用自然语言直接驱动 GIS 分析，无需记忆 API 函数名。系统分为三层：NLProcessor（意图解析）→ NLExecutor（GIS 执行）→ GeoAgent（多轮对话管理）。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3.1 工作流程</w:t>
      </w:r>
    </w:p>
    <w:p>
      <w:pPr>
        <w:spacing w:before="8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用户输入 → NLProcessor 解析意图（AI 模式 / 规则模式）→ ParsedIntent 结构化意图对象 → NLExecutor 映射 GIS 函数 → ExecutionResult 执行结果 → 自动写入 Memory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3.2 双模式解析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AI 模式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规则模式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触发条件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已配置 Anthropic API Key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无 API Key 或 --rule 参数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解析方式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调用 Claude API 理解语义，支持复杂意图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关键词 + 正则匹配，完全本地运行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离线可用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否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是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置信度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通常 85~99%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通常 75~95%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3.3 支持的自然语言操作（30+）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类别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自然语言示例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数据加载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"加载 hospitals.geojson"  /  "下载武汉市公园数据"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缓冲区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"对医院做1公里缓冲区"  /  "500米范围分析"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裁剪/叠加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"用边界裁剪医院数据"  /  "叠加两个图层"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最近邻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"计算医院到地铁站的最近邻距离"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核密度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"对医院做核密度分析"  /  "密度热力图"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分区统计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"按行政区统计医院数量"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路网分析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"计算两点间最短路径"  /  "做10分钟步行等时圈"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坐标转换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"把医院数据从 wgs84 转成 gcj02"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移动性：读入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"读入 gps_tracks.csv"  /  "加载轨迹数据"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移动性：分析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"生成停留点"  /  "生成出行段"  /  "预测出行方式"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移动性：一键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"一键完成移动性分析"  /  "完整移动性层级"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移动性：可视化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"轨迹地图"  /  "时间热力图"  /  "出行方式构成图"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可视化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"可视化当前结果"  /  "用交互地图显示"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多步流水线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"读入数据然后一键完成移动性分析然后轨迹地图"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3.4 CLI 用法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ask "对医院做1公里缓冲区"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ask --dry-run "对医院做核密度分析"  # 只解析，不执行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ask --rule "裁剪医院到边界"        # 强制规则模式（离线）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chat                               # 交互式多轮对话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3.5 Python API（GeoAgent）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from geoclaw_claude.nl import GeoAgent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agent = GeoAgent()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agent.chat("加载 data/wuhan/hospitals.geojson")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agent.chat("对医院做1公里缓冲区")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agent.chat("用交互地图显示结果")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agent.end(title="武汉医院分析")  # 写入长期记忆</w:t>
      </w:r>
    </w:p>
    <w:p>
      <w:pPr>
        <w:spacing w:before="0" w:after="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before="360" w:after="1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4. Memory 记忆系统</w:t>
      </w:r>
    </w:p>
    <w:p>
      <w:pPr>
        <w:spacing w:before="8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Memory 系统为 GeoClaw-claude 提供跨会话的知识积累能力，分为短期（会话内缓存）与长期（持久化到 ~/.geoclaw_claude/memory/）两层。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4.1 短期记忆（ShortTermMemory）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TTL 缓存：中间结果自动过期，支持手动 remember / recall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操作日志：自动记录每次分析操作（函数名、参数、耗时、成功/失败）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上下文管理：set_context / get_context 支持跨函数共享状态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线程安全：RLock 保护，支持并发环境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4.2 长期记忆（LongTermMemory）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持久化存储：JSON 文件存储于 ~/.geoclaw_claude/memory/，跨会话保留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结构化记录：标题、内容、标签、重要度（0~1）、时间戳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多维检索：关键词搜索 / 最近记忆 / 最重要记忆 / 按类别筛选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自动 flush：session.end_session() 自动将操作序列、指标写入长期记忆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4.3 CLI 命令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memory status              # 系统状态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memory list -c knowledge  # 按类别列出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memory search "武汉 医院" # 关键词检索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memory export -o out.json  # 导出</w:t>
      </w:r>
    </w:p>
    <w:p>
      <w:pPr>
        <w:spacing w:before="0" w:after="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before="360" w:after="1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5. 人类移动性分析（基于 trackintel）</w:t>
      </w:r>
    </w:p>
    <w:p>
      <w:pPr>
        <w:spacing w:before="8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自 v2.1.0 起，GeoClaw-claude 集成 </w:t>
      </w:r>
      <w:r>
        <w:rPr>
          <w:rFonts w:ascii="Arial" w:cs="Arial" w:eastAsia="Arial" w:hAnsi="Arial"/>
          <w:b/>
          <w:bCs/>
          <w:color w:val="2E7D52"/>
          <w:sz w:val="22"/>
          <w:szCs w:val="22"/>
        </w:rPr>
        <w:t xml:space="preserve">trackintel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（ETH Zurich · mie-lab/trackintel）框架，提供从原始 GPS 轨迹到移动性指标的完整分析流水线，并支持自然语言调用。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5.1 数据层级模型</w:t>
      </w:r>
    </w:p>
    <w:p>
      <w:pPr>
        <w:spacing w:before="80" w:after="80"/>
      </w:pPr>
      <w:r>
        <w:rPr>
          <w:rFonts w:ascii="Arial" w:cs="Arial" w:eastAsia="Arial" w:hAnsi="Arial"/>
          <w:b/>
          <w:bCs/>
          <w:color w:val="2E7D52"/>
          <w:sz w:val="22"/>
          <w:szCs w:val="22"/>
        </w:rPr>
        <w:t xml:space="preserve">positionfixes（原始 GPS 轨迹点）  →  staypoints（停留点）  →  triplegs（出行段）  →  trips（出行）  →  locations（重要地点）</w:t>
      </w:r>
    </w:p>
    <w:p>
      <w:pPr>
        <w:spacing w:before="0" w:after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3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层级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3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trackintel 函数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3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positionfixes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read_positionfixes()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原始 GPS 轨迹点（CSV/GeoDataFrame/DataFrame）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staypoints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generate_staypoints()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停留点：空间阈值 + 时间阈值双判定检测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triplegs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generate_triplegs()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出行段：停留点间连续移动，含交通方式预测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trips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generate_trips()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出行：活动停留点间的完整出行聚合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locations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generate_locations()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重要地点：DBSCAN 聚类（家、工作地、常去场所）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5.2 自然语言调用（CLI）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ask "读入 data/mobility/wuhan_gps_tracks.csv"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ask "生成停留点"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ask "预测出行方式"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ask "一键完成移动性分析"   # 一句话生成完整层级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ask "轨迹地图"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ask "时间热力图"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ask "移动性指标摘要"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# 一句话流水线：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ask "读入 gps_tracks.csv 然后一键完成移动性分析然后轨迹地图"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5.3 可用移动性指标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3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函数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3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radius_of_gyration()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回转半径：衡量用户活动范围大小（km）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jump_lengths()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跳跃距离分布：单次出行距离统计（km）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modal_split()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出行方式构成：次数 / 时长 / 距离三种口径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tracking_quality()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轨迹时间覆盖率：数据完整性评估（0~1）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identify_home_work()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家/工作地识别：OSNA 法（作息时间规律）或频率法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mobility_summary()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综合摘要：汇总以上所有核心指标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5.4 Demo 数据集</w:t>
      </w:r>
    </w:p>
    <w:p>
      <w:pPr>
        <w:spacing w:before="8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data/mobility/ 提供开箱即用的武汉城市 GPS 轨迹测试数据：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3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项目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E3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轨迹点总数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37,549 个（5 位用户 × 10 天）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地域范围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武汉三镇：汉口 / 武昌 / 汉阳（WGS84，2024-01-15~24）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用户背景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金融从业者（地铁）/ 互联网工程师（公交）/ 商贸从业者（步行）/ 高校研究员（骑行）/ 医疗从业者（地铁）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运行 Demo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python examples/wuhan_mobility_demo.py  → 生成 5 张可视化图表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5.5 算法来源声明</w:t>
      </w:r>
    </w:p>
    <w:p>
      <w:pPr>
        <w:spacing w:before="8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移动性分析核心算法来自 </w:t>
      </w:r>
      <w:r>
        <w:rPr>
          <w:rFonts w:ascii="Arial" w:cs="Arial" w:eastAsia="Arial" w:hAnsi="Arial"/>
          <w:b/>
          <w:bCs/>
          <w:color w:val="2E7D52"/>
          <w:sz w:val="22"/>
          <w:szCs w:val="22"/>
        </w:rPr>
        <w:t xml:space="preserve">trackintel</w:t>
      </w:r>
      <w:r>
        <w:rPr>
          <w:rFonts w:ascii="Arial" w:cs="Arial" w:eastAsia="Arial" w:hAnsi="Arial"/>
          <w:color w:val="1A1A1A"/>
          <w:sz w:val="22"/>
          <w:szCs w:val="22"/>
        </w:rPr>
        <w:t xml:space="preserve">（ETH Zurich · Mobility Information Engineering Lab）：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GitHub：https://github.com/mie-lab/trackintel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论文：Martin, H. et al. (2023). Trackintel: An open-source Python library for human mobility analysis. Computers, Environment and Urban Systems, 101, 101938.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DOI：https://doi.org/10.1016/j.compenvurbsys.2023.101938</w:t>
      </w:r>
    </w:p>
    <w:p>
      <w:pPr>
        <w:spacing w:before="0" w:after="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before="360" w:after="1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6. 安装与快速开始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6.1 安装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git clone https://github.com/whuyao/GeoClaw_Claude.git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cd GeoClaw_Claude &amp;&amp; bash install.sh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onboard   # 交互式初始化（API Key、数据目录）</w:t>
      </w:r>
    </w:p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6.2 依赖包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包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geopandas / shapely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核心矢量处理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pyproj / rasterio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坐标投影与栅格数据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networkx / osmnx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路网构建与分析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trackintel ≥ 1.4.2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人类移动性分析（GPS 层级生成）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scipy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KDE 核密度估计 / 统计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matplotlib / folium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静态与交互可视化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click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CLI 命令行框架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anthropic（可选）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Claude AI 接口（NL AI 模式 + Skill 系统）</w:t>
            </w:r>
          </w:p>
        </w:tc>
      </w:tr>
    </w:tbl>
    <w:p>
      <w:pPr>
        <w:spacing w:before="0" w:after="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A4A8A"/>
          <w:sz w:val="26"/>
          <w:szCs w:val="26"/>
        </w:rPr>
        <w:t xml:space="preserve">6.3 常用 CLI 命令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ask "下载武汉市医院数据并做1公里缓冲区"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chat                         # 交互式多轮对话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download osm "武汉市" --type hospital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skill run hospital_coverage --data hospitals.geojson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memory search "武汉 医院"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check &amp;&amp; geoclaw-claude update</w:t>
      </w:r>
    </w:p>
    <w:p>
      <w:pPr>
        <w:spacing w:before="40" w:after="40"/>
        <w:ind w:left="440"/>
      </w:pPr>
      <w:r>
        <w:rPr>
          <w:rFonts w:ascii="Courier New" w:cs="Courier New" w:eastAsia="Courier New" w:hAnsi="Courier New"/>
          <w:color w:val="1A5276"/>
          <w:sz w:val="18"/>
          <w:szCs w:val="18"/>
        </w:rPr>
        <w:t xml:space="preserve">geoclaw-claude self-check                  # 全面健康检测</w:t>
      </w:r>
    </w:p>
    <w:p>
      <w:pPr>
        <w:spacing w:before="0" w:after="0"/>
      </w:pPr>
      <w:r>
        <w:t xml:space="preserve"/>
      </w:r>
    </w:p>
    <w:p>
      <w:pPr>
        <w:pStyle w:val="Heading1"/>
        <w:pBdr>
          <w:bottom w:val="single" w:color="2E75B6" w:sz="8" w:space="4"/>
        </w:pBdr>
        <w:spacing w:before="360" w:after="160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7. 关于</w:t>
      </w:r>
    </w:p>
    <w:p>
      <w:pPr>
        <w:spacing w:before="8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GeoClaw-claude 由 UrbanComp Lab（https://urbancomp.net）开发，服务于城市计算与地理信息科学研究。</w:t>
      </w:r>
    </w:p>
    <w:p>
      <w:pPr>
        <w:spacing w:before="8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GitHub 仓库：https://github.com/whuyao/GeoClaw_Claude</w:t>
      </w:r>
    </w:p>
    <w:p>
      <w:pPr>
        <w:spacing w:before="80" w:after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MIT License  ·  Copyright © 2025 UrbanComp Lab</w:t>
      </w:r>
    </w:p>
    <w:sectPr>
      <w:headerReference w:type="default" r:id="rId6"/>
      <w:footerReference w:type="default" r:id="rId7"/>
      <w:pgSz w:w="11906" w:h="16838" w:orient="portrait"/>
      <w:pgMar w:top="1200" w:right="120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2"/>
      </w:pBdr>
      <w:tabs>
        <w:tab w:val="center" w:pos="4680"/>
        <w:tab w:val="right" w:pos="9360"/>
      </w:tabs>
      <w:spacing w:before="80" w:after="0"/>
    </w:pPr>
    <w:r>
      <w:rPr>
        <w:rFonts w:ascii="Arial" w:cs="Arial" w:eastAsia="Arial" w:hAnsi="Arial"/>
        <w:color w:val="555555"/>
        <w:sz w:val="17"/>
        <w:szCs w:val="17"/>
      </w:rPr>
      <w:t xml:space="preserve">MIT License © 2025 UrbanComp Lab</w:t>
    </w:r>
    <w:r>
      <w:rPr>
        <w:sz w:val="17"/>
        <w:szCs w:val="17"/>
      </w:rPr>
      <w:t xml:space="preserve">	</w:t>
    </w:r>
    <w:r>
      <w:rPr>
        <w:rFonts w:ascii="Arial" w:cs="Arial" w:eastAsia="Arial" w:hAnsi="Arial"/>
        <w:color w:val="555555"/>
        <w:sz w:val="17"/>
        <w:szCs w:val="17"/>
      </w:rPr>
      <w:t xml:space="preserve">Python 地理信息分析工具集</w:t>
    </w:r>
    <w:r>
      <w:rPr>
        <w:rFonts w:ascii="Arial" w:cs="Arial" w:eastAsia="Arial" w:hAnsi="Arial"/>
        <w:color w:val="555555"/>
        <w:sz w:val="17"/>
        <w:szCs w:val="17"/>
      </w:rPr>
      <w:t xml:space="preserve">	第 </w:t>
    </w:r>
    <w:r>
      <w:rPr>
        <w:rFonts w:ascii="Arial" w:cs="Arial" w:eastAsia="Arial" w:hAnsi="Arial"/>
        <w:color w:val="555555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2"/>
      </w:pBdr>
      <w:spacing w:before="0" w:after="80"/>
    </w:pPr>
    <w:r>
      <w:rPr>
        <w:rFonts w:ascii="Arial" w:cs="Arial" w:eastAsia="Arial" w:hAnsi="Arial"/>
        <w:b/>
        <w:bCs/>
        <w:color w:val="2E75B6"/>
        <w:sz w:val="20"/>
        <w:szCs w:val="20"/>
      </w:rPr>
      <w:t xml:space="preserve">GeoClaw-claude  v2.2.1</w:t>
    </w:r>
    <w:r>
      <w:rPr>
        <w:rFonts w:ascii="Arial" w:cs="Arial" w:eastAsia="Arial" w:hAnsi="Arial"/>
        <w:color w:val="555555"/>
        <w:sz w:val="18"/>
        <w:szCs w:val="18"/>
      </w:rPr>
      <w:t xml:space="preserve">   |   UrbanComp Lab  —  urbancomp.net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1A4A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2026-03-07T07:21:57.087Z</dcterms:created>
  <dcterms:modified xsi:type="dcterms:W3CDTF">2026-03-07T07:21:57.088Z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