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F61C1" w14:textId="77777777" w:rsidR="005B7733" w:rsidRDefault="005B7733" w:rsidP="00D934DA">
      <w:pPr>
        <w:pStyle w:val="2"/>
        <w:jc w:val="center"/>
      </w:pPr>
      <w:bookmarkStart w:id="0" w:name="_GoBack"/>
      <w:bookmarkEnd w:id="0"/>
      <w:r>
        <w:rPr>
          <w:rFonts w:hint="eastAsia"/>
        </w:rPr>
        <w:t>阿尔兹海默病的整合数据库进展</w:t>
      </w:r>
    </w:p>
    <w:p w14:paraId="4356128A" w14:textId="77777777" w:rsidR="005B7733" w:rsidRPr="00D934DA" w:rsidRDefault="00913D9F" w:rsidP="00D934DA">
      <w:pPr>
        <w:pStyle w:val="3"/>
        <w:rPr>
          <w:b w:val="0"/>
        </w:rPr>
      </w:pPr>
      <w:r w:rsidRPr="00D934DA">
        <w:rPr>
          <w:rFonts w:hint="eastAsia"/>
          <w:b w:val="0"/>
        </w:rPr>
        <w:t>摘要:</w:t>
      </w:r>
    </w:p>
    <w:p w14:paraId="58120169" w14:textId="77777777" w:rsidR="00382C45" w:rsidRPr="008F0BCC" w:rsidRDefault="003B7B35" w:rsidP="00040A8B">
      <w:r>
        <w:rPr>
          <w:rFonts w:hint="eastAsia"/>
        </w:rPr>
        <w:t>阿尔兹海默病(AD</w:t>
      </w:r>
      <w:r w:rsidR="00D934DA">
        <w:t>，</w:t>
      </w:r>
      <w:r>
        <w:t>Alzheimer Disease</w:t>
      </w:r>
      <w:r>
        <w:rPr>
          <w:rFonts w:hint="eastAsia"/>
        </w:rPr>
        <w:t>)是一种神经退行性疾病</w:t>
      </w:r>
      <w:r w:rsidR="00D934DA">
        <w:rPr>
          <w:rFonts w:hint="eastAsia"/>
        </w:rPr>
        <w:t>，</w:t>
      </w:r>
      <w:r>
        <w:rPr>
          <w:rFonts w:hint="eastAsia"/>
        </w:rPr>
        <w:t>在老年人群众发病率较高</w:t>
      </w:r>
      <w:r w:rsidR="00D934DA">
        <w:rPr>
          <w:rFonts w:hint="eastAsia"/>
        </w:rPr>
        <w:t>，</w:t>
      </w:r>
      <w:r>
        <w:rPr>
          <w:rFonts w:hint="eastAsia"/>
        </w:rPr>
        <w:t>我国正面临老龄化问题</w:t>
      </w:r>
      <w:r w:rsidR="00D934DA">
        <w:rPr>
          <w:rFonts w:hint="eastAsia"/>
        </w:rPr>
        <w:t>，</w:t>
      </w:r>
      <w:r>
        <w:rPr>
          <w:rFonts w:hint="eastAsia"/>
        </w:rPr>
        <w:t>对AD的科学探究具有十分重要的现实意义</w:t>
      </w:r>
      <w:r w:rsidR="00D934DA">
        <w:rPr>
          <w:rFonts w:hint="eastAsia"/>
        </w:rPr>
        <w:t>。</w:t>
      </w:r>
      <w:r>
        <w:rPr>
          <w:rFonts w:hint="eastAsia"/>
        </w:rPr>
        <w:t>AD的外周血</w:t>
      </w:r>
      <w:proofErr w:type="gramStart"/>
      <w:r>
        <w:rPr>
          <w:rFonts w:hint="eastAsia"/>
        </w:rPr>
        <w:t>转录组</w:t>
      </w:r>
      <w:proofErr w:type="gramEnd"/>
      <w:r>
        <w:rPr>
          <w:rFonts w:hint="eastAsia"/>
        </w:rPr>
        <w:t>研究对发现该疾病的早期诊断生物标志物提供了重要帮助</w:t>
      </w:r>
      <w:r w:rsidR="00D934DA">
        <w:rPr>
          <w:rFonts w:hint="eastAsia"/>
        </w:rPr>
        <w:t>，</w:t>
      </w:r>
      <w:r>
        <w:rPr>
          <w:rFonts w:hint="eastAsia"/>
        </w:rPr>
        <w:t>AD的脑组织</w:t>
      </w:r>
      <w:proofErr w:type="gramStart"/>
      <w:r>
        <w:rPr>
          <w:rFonts w:hint="eastAsia"/>
        </w:rPr>
        <w:t>转录</w:t>
      </w:r>
      <w:proofErr w:type="gramEnd"/>
      <w:r>
        <w:rPr>
          <w:rFonts w:hint="eastAsia"/>
        </w:rPr>
        <w:t>组</w:t>
      </w:r>
      <w:r w:rsidR="008F0BCC">
        <w:rPr>
          <w:rFonts w:hint="eastAsia"/>
        </w:rPr>
        <w:t>研究可以帮助人们更加清楚的理解其致病机理</w:t>
      </w:r>
      <w:r w:rsidR="00D934DA">
        <w:rPr>
          <w:rFonts w:hint="eastAsia"/>
        </w:rPr>
        <w:t>。</w:t>
      </w:r>
      <w:r w:rsidR="008F0BCC">
        <w:rPr>
          <w:rFonts w:hint="eastAsia"/>
        </w:rPr>
        <w:t>总结前人的AD相关研究经验</w:t>
      </w:r>
      <w:r w:rsidR="00D934DA">
        <w:rPr>
          <w:rFonts w:hint="eastAsia"/>
        </w:rPr>
        <w:t>，</w:t>
      </w:r>
      <w:r w:rsidR="008F0BCC">
        <w:rPr>
          <w:rFonts w:hint="eastAsia"/>
        </w:rPr>
        <w:t>构建AD相关的在线数据库会为更多的研究者探索提供有意义的借鉴</w:t>
      </w:r>
      <w:r w:rsidR="00D934DA">
        <w:rPr>
          <w:rFonts w:hint="eastAsia"/>
        </w:rPr>
        <w:t>。</w:t>
      </w:r>
      <w:r w:rsidR="008F0BCC">
        <w:rPr>
          <w:rFonts w:hint="eastAsia"/>
        </w:rPr>
        <w:t>为此</w:t>
      </w:r>
      <w:r w:rsidR="00D934DA">
        <w:rPr>
          <w:rFonts w:hint="eastAsia"/>
        </w:rPr>
        <w:t>，</w:t>
      </w:r>
      <w:r w:rsidR="008F0BCC">
        <w:rPr>
          <w:rFonts w:hint="eastAsia"/>
        </w:rPr>
        <w:t>我们有必要</w:t>
      </w:r>
      <w:r w:rsidR="00D934DA">
        <w:rPr>
          <w:rFonts w:hint="eastAsia"/>
        </w:rPr>
        <w:t>总结</w:t>
      </w:r>
      <w:r w:rsidR="008F0BCC">
        <w:rPr>
          <w:rFonts w:hint="eastAsia"/>
        </w:rPr>
        <w:t>阿尔兹海默病的整合数据库进展</w:t>
      </w:r>
      <w:r w:rsidR="00D934DA">
        <w:rPr>
          <w:rFonts w:hint="eastAsia"/>
        </w:rPr>
        <w:t>。</w:t>
      </w:r>
    </w:p>
    <w:p w14:paraId="45CD0BB6" w14:textId="77777777" w:rsidR="00913D9F" w:rsidRPr="00040A8B" w:rsidRDefault="00913D9F" w:rsidP="005B7733"/>
    <w:p w14:paraId="6647148A" w14:textId="77777777" w:rsidR="00913D9F" w:rsidRDefault="00913D9F" w:rsidP="005B7733">
      <w:r>
        <w:rPr>
          <w:rFonts w:hint="eastAsia"/>
        </w:rPr>
        <w:t>关键词:</w:t>
      </w:r>
      <w:r w:rsidR="00040A8B">
        <w:t xml:space="preserve"> </w:t>
      </w:r>
      <w:r>
        <w:rPr>
          <w:rFonts w:hint="eastAsia"/>
        </w:rPr>
        <w:t>阿尔兹海默</w:t>
      </w:r>
      <w:r w:rsidR="008F0BCC">
        <w:rPr>
          <w:rFonts w:hint="eastAsia"/>
        </w:rPr>
        <w:t>病</w:t>
      </w:r>
      <w:r w:rsidR="00040A8B">
        <w:rPr>
          <w:rFonts w:hint="eastAsia"/>
        </w:rPr>
        <w:t xml:space="preserve"> </w:t>
      </w:r>
      <w:r>
        <w:rPr>
          <w:rFonts w:hint="eastAsia"/>
        </w:rPr>
        <w:t>数据库</w:t>
      </w:r>
    </w:p>
    <w:p w14:paraId="4FEBE0A7" w14:textId="77777777" w:rsidR="00913D9F" w:rsidRPr="00040A8B" w:rsidRDefault="00913D9F" w:rsidP="005B7733"/>
    <w:p w14:paraId="27163D70" w14:textId="77777777" w:rsidR="00BD5581" w:rsidRDefault="00BD5581" w:rsidP="00040A8B">
      <w:pPr>
        <w:ind w:firstLine="420"/>
      </w:pPr>
      <w:r>
        <w:rPr>
          <w:rFonts w:hint="eastAsia"/>
        </w:rPr>
        <w:t>阿尔茨海默病(AD</w:t>
      </w:r>
      <w:r w:rsidR="00D934DA">
        <w:t>，</w:t>
      </w:r>
      <w:r>
        <w:t>Alzheimer Disease</w:t>
      </w:r>
      <w:r>
        <w:rPr>
          <w:rFonts w:hint="eastAsia"/>
        </w:rPr>
        <w:t>)</w:t>
      </w:r>
      <w:r w:rsidR="00D934DA">
        <w:rPr>
          <w:rFonts w:hint="eastAsia"/>
        </w:rPr>
        <w:t>，</w:t>
      </w:r>
      <w:r>
        <w:rPr>
          <w:rFonts w:hint="eastAsia"/>
        </w:rPr>
        <w:t>又叫老年性痴呆</w:t>
      </w:r>
      <w:r w:rsidR="00D934DA">
        <w:rPr>
          <w:rFonts w:hint="eastAsia"/>
        </w:rPr>
        <w:t>，</w:t>
      </w:r>
      <w:r>
        <w:rPr>
          <w:rFonts w:hint="eastAsia"/>
        </w:rPr>
        <w:t>是一种常见的发生于中枢神经系统的退行性神经疾病，其临床表现主要为进行性认知障碍和记忆力损害。</w:t>
      </w:r>
      <w:r w:rsidR="00B954ED">
        <w:rPr>
          <w:rFonts w:hint="eastAsia"/>
        </w:rPr>
        <w:t>A</w:t>
      </w:r>
      <w:r w:rsidR="00B954ED">
        <w:t>D</w:t>
      </w:r>
      <w:r>
        <w:rPr>
          <w:rFonts w:hint="eastAsia"/>
        </w:rPr>
        <w:t>会导致大量神经细胞死亡，从而破坏人正常的记忆、思维能力，甚至最终使患者丧失脑生理功能和基本的生活自理能为直至死亡。</w:t>
      </w:r>
      <w:r w:rsidR="00F2338D">
        <w:rPr>
          <w:rFonts w:hint="eastAsia"/>
        </w:rPr>
        <w:t>A</w:t>
      </w:r>
      <w:r w:rsidR="00F2338D">
        <w:t>D</w:t>
      </w:r>
      <w:r>
        <w:rPr>
          <w:rFonts w:hint="eastAsia"/>
        </w:rPr>
        <w:t>分为两种类型；家族型</w:t>
      </w:r>
      <w:r w:rsidR="00F2338D">
        <w:rPr>
          <w:rFonts w:hint="eastAsia"/>
        </w:rPr>
        <w:t>A</w:t>
      </w:r>
      <w:r w:rsidR="00F2338D">
        <w:t>D</w:t>
      </w:r>
      <w:r>
        <w:rPr>
          <w:rFonts w:hint="eastAsia"/>
        </w:rPr>
        <w:t>和散发型</w:t>
      </w:r>
      <w:r w:rsidR="00F2338D">
        <w:rPr>
          <w:rFonts w:hint="eastAsia"/>
        </w:rPr>
        <w:t>AD</w:t>
      </w:r>
      <w:r>
        <w:rPr>
          <w:rFonts w:hint="eastAsia"/>
        </w:rPr>
        <w:t>。家族型是少见型，发病年龄较早（通常在</w:t>
      </w:r>
      <w:r w:rsidR="00F2338D">
        <w:rPr>
          <w:rFonts w:hint="eastAsia"/>
        </w:rPr>
        <w:t>6</w:t>
      </w:r>
      <w:r w:rsidR="00F2338D">
        <w:t>5</w:t>
      </w:r>
      <w:r>
        <w:rPr>
          <w:rFonts w:hint="eastAsia"/>
        </w:rPr>
        <w:t>岁之前）</w:t>
      </w:r>
      <w:r w:rsidR="00040A8B">
        <w:fldChar w:fldCharType="begin"/>
      </w:r>
      <w:r w:rsidR="00040A8B">
        <w:instrText xml:space="preserve"> ADDIN EN.CITE &lt;EndNote&gt;&lt;Cite&gt;&lt;Author&gt;Mendez&lt;/Author&gt;&lt;Year&gt;2012&lt;/Year&gt;&lt;RecNum&gt;688&lt;/RecNum&gt;&lt;DisplayText&gt;[1]&lt;/DisplayText&gt;&lt;record&gt;&lt;rec-number&gt;688&lt;/rec-number&gt;&lt;foreign-keys&gt;&lt;key app="EN" db-id="w02daw9pjsps0fef0pav0sx1w0a5vwxxxzwv" timestamp="1527991363"&gt;688&lt;/key&gt;&lt;/foreign-keys&gt;&lt;ref-type name="Journal Article"&gt;17&lt;/ref-type&gt;&lt;contributors&gt;&lt;authors&gt;&lt;author&gt;Mendez, M. F.&lt;/author&gt;&lt;/authors&gt;&lt;/contributors&gt;&lt;auth-address&gt;David Geffen School of Medicine at UCLA, Los Angeles, California, USA. mmendez@ucla.edu&lt;/auth-address&gt;&lt;titles&gt;&lt;title&gt;Early-onset Alzheimer&amp;apos;s disease: nonamnestic subtypes and type 2 AD&lt;/title&gt;&lt;secondary-title&gt;Arch Med Res&lt;/secondary-title&gt;&lt;alt-title&gt;Archives of medical research&lt;/alt-title&gt;&lt;/titles&gt;&lt;periodical&gt;&lt;full-title&gt;Arch Med Res&lt;/full-title&gt;&lt;abbr-1&gt;Archives of medical research&lt;/abbr-1&gt;&lt;/periodical&gt;&lt;alt-periodical&gt;&lt;full-title&gt;Arch Med Res&lt;/full-title&gt;&lt;abbr-1&gt;Archives of medical research&lt;/abbr-1&gt;&lt;/alt-periodical&gt;&lt;pages&gt;677-85&lt;/pages&gt;&lt;volume&gt;43&lt;/volume&gt;&lt;number&gt;8&lt;/number&gt;&lt;edition&gt;2012/11/28&lt;/edition&gt;&lt;keywords&gt;&lt;keyword&gt;Age of Onset&lt;/keyword&gt;&lt;keyword&gt;Alzheimer Disease/*classification/*epidemiology/genetics/physiopathology&lt;/keyword&gt;&lt;keyword&gt;Amnesia/complications/physiopathology&lt;/keyword&gt;&lt;keyword&gt;Apolipoproteins E/genetics&lt;/keyword&gt;&lt;keyword&gt;Brain/physiopathology&lt;/keyword&gt;&lt;keyword&gt;Cognition&lt;/keyword&gt;&lt;keyword&gt;Genes, Dominant/genetics&lt;/keyword&gt;&lt;keyword&gt;Genetic Predisposition to Disease/genetics&lt;/keyword&gt;&lt;keyword&gt;Humans&lt;/keyword&gt;&lt;keyword&gt;Memory&lt;/keyword&gt;&lt;keyword&gt;Neuroimaging&lt;/keyword&gt;&lt;keyword&gt;Visual Perception&lt;/keyword&gt;&lt;/keywords&gt;&lt;dates&gt;&lt;year&gt;2012&lt;/year&gt;&lt;pub-dates&gt;&lt;date&gt;Nov&lt;/date&gt;&lt;/pub-dates&gt;&lt;/dates&gt;&lt;isbn&gt;0188-4409&lt;/isbn&gt;&lt;accession-num&gt;23178565&lt;/accession-num&gt;&lt;urls&gt;&lt;/urls&gt;&lt;custom2&gt;Pmc3532551&lt;/custom2&gt;&lt;custom6&gt;Nihms428059&lt;/custom6&gt;&lt;electronic-resource-num&gt;10.1016/j.arcmed.2012.11.009&lt;/electronic-resource-num&gt;&lt;remote-database-provider&gt;NLM&lt;/remote-database-provider&gt;&lt;language&gt;eng&lt;/language&gt;&lt;/record&gt;&lt;/Cite&gt;&lt;/EndNote&gt;</w:instrText>
      </w:r>
      <w:r w:rsidR="00040A8B">
        <w:fldChar w:fldCharType="separate"/>
      </w:r>
      <w:r w:rsidR="00040A8B">
        <w:rPr>
          <w:noProof/>
        </w:rPr>
        <w:t>[1]</w:t>
      </w:r>
      <w:r w:rsidR="00040A8B">
        <w:fldChar w:fldCharType="end"/>
      </w:r>
      <w:r>
        <w:rPr>
          <w:rFonts w:hint="eastAsia"/>
        </w:rPr>
        <w:t>。它是一种常染色体显性遗传病，遗传因素为主导因素。与</w:t>
      </w:r>
      <w:r w:rsidR="00F2338D">
        <w:rPr>
          <w:rFonts w:hint="eastAsia"/>
        </w:rPr>
        <w:t>2</w:t>
      </w:r>
      <w:r w:rsidR="00F2338D">
        <w:t>1</w:t>
      </w:r>
      <w:r>
        <w:rPr>
          <w:rFonts w:hint="eastAsia"/>
        </w:rPr>
        <w:t>号染色体</w:t>
      </w:r>
      <w:r w:rsidR="00F2338D">
        <w:rPr>
          <w:rFonts w:hint="eastAsia"/>
        </w:rPr>
        <w:t>A</w:t>
      </w:r>
      <w:r w:rsidR="00F2338D">
        <w:t>PP</w:t>
      </w:r>
      <w:r>
        <w:rPr>
          <w:rFonts w:hint="eastAsia"/>
        </w:rPr>
        <w:t>基因，</w:t>
      </w:r>
      <w:r w:rsidR="00F2338D">
        <w:rPr>
          <w:rFonts w:hint="eastAsia"/>
        </w:rPr>
        <w:t>14</w:t>
      </w:r>
      <w:r>
        <w:rPr>
          <w:rFonts w:hint="eastAsia"/>
        </w:rPr>
        <w:t>号染色体</w:t>
      </w:r>
      <w:r w:rsidR="00F2338D">
        <w:rPr>
          <w:rFonts w:hint="eastAsia"/>
        </w:rPr>
        <w:t>PSEN1</w:t>
      </w:r>
      <w:r>
        <w:rPr>
          <w:rFonts w:hint="eastAsia"/>
        </w:rPr>
        <w:t>基因，</w:t>
      </w:r>
      <w:r w:rsidR="0044399A">
        <w:rPr>
          <w:rFonts w:hint="eastAsia"/>
        </w:rPr>
        <w:t>1</w:t>
      </w:r>
      <w:r>
        <w:rPr>
          <w:rFonts w:hint="eastAsia"/>
        </w:rPr>
        <w:t>号染色体</w:t>
      </w:r>
      <w:r w:rsidR="00F2338D">
        <w:rPr>
          <w:rFonts w:hint="eastAsia"/>
        </w:rPr>
        <w:t>PSEN</w:t>
      </w:r>
      <w:r w:rsidR="0044399A">
        <w:rPr>
          <w:rFonts w:hint="eastAsia"/>
        </w:rPr>
        <w:t>2</w:t>
      </w:r>
      <w:r>
        <w:rPr>
          <w:rFonts w:hint="eastAsia"/>
        </w:rPr>
        <w:t>基因突变相关。散发型是常见型（占到</w:t>
      </w:r>
      <w:r w:rsidR="00A01996">
        <w:rPr>
          <w:rFonts w:hint="eastAsia"/>
        </w:rPr>
        <w:t>A</w:t>
      </w:r>
      <w:r w:rsidR="00A01996">
        <w:t>D</w:t>
      </w:r>
      <w:r>
        <w:rPr>
          <w:rFonts w:hint="eastAsia"/>
        </w:rPr>
        <w:t>疾病的</w:t>
      </w:r>
      <w:r w:rsidR="00A01996">
        <w:rPr>
          <w:rFonts w:hint="eastAsia"/>
        </w:rPr>
        <w:t>97</w:t>
      </w:r>
      <w:r>
        <w:rPr>
          <w:rFonts w:hint="eastAsia"/>
        </w:rPr>
        <w:t>％</w:t>
      </w:r>
      <w:r w:rsidR="00F2338D">
        <w:rPr>
          <w:rFonts w:hint="eastAsia"/>
        </w:rPr>
        <w:t>以</w:t>
      </w:r>
      <w:r>
        <w:rPr>
          <w:rFonts w:hint="eastAsia"/>
        </w:rPr>
        <w:t>上），发病年龄较晚（通常</w:t>
      </w:r>
      <w:r w:rsidR="00F2338D">
        <w:rPr>
          <w:rFonts w:hint="eastAsia"/>
        </w:rPr>
        <w:t>65</w:t>
      </w:r>
      <w:r>
        <w:rPr>
          <w:rFonts w:hint="eastAsia"/>
        </w:rPr>
        <w:t>岁</w:t>
      </w:r>
      <w:r w:rsidR="00F2338D">
        <w:rPr>
          <w:rFonts w:hint="eastAsia"/>
        </w:rPr>
        <w:t>以</w:t>
      </w:r>
      <w:r>
        <w:rPr>
          <w:rFonts w:hint="eastAsia"/>
        </w:rPr>
        <w:t>后），遗传因素与环境因素共同作用，致病机制复杂，与</w:t>
      </w:r>
      <w:r w:rsidR="0044399A">
        <w:rPr>
          <w:rFonts w:hint="eastAsia"/>
        </w:rPr>
        <w:t>19</w:t>
      </w:r>
      <w:r>
        <w:rPr>
          <w:rFonts w:hint="eastAsia"/>
        </w:rPr>
        <w:t>号染色体</w:t>
      </w:r>
      <w:r w:rsidR="00F2338D">
        <w:rPr>
          <w:rFonts w:hint="eastAsia"/>
        </w:rPr>
        <w:t>以</w:t>
      </w:r>
      <w:r>
        <w:rPr>
          <w:rFonts w:hint="eastAsia"/>
        </w:rPr>
        <w:t>及</w:t>
      </w:r>
      <w:r w:rsidR="00F2338D">
        <w:rPr>
          <w:rFonts w:hint="eastAsia"/>
        </w:rPr>
        <w:t>APOE</w:t>
      </w:r>
      <w:r>
        <w:rPr>
          <w:rFonts w:hint="eastAsia"/>
        </w:rPr>
        <w:t>基因ｅ位点多态性相关</w:t>
      </w:r>
      <w:r w:rsidR="00D934DA">
        <w:rPr>
          <w:rFonts w:hint="eastAsia"/>
        </w:rPr>
        <w:t>。</w:t>
      </w:r>
    </w:p>
    <w:p w14:paraId="1B3FB234" w14:textId="77777777" w:rsidR="00BD5581" w:rsidRDefault="00BD5581" w:rsidP="005B7733"/>
    <w:p w14:paraId="75A4376D" w14:textId="77777777" w:rsidR="00F2338D" w:rsidRDefault="00F2338D" w:rsidP="008128E9">
      <w:pPr>
        <w:pStyle w:val="3"/>
      </w:pPr>
      <w:r>
        <w:rPr>
          <w:rFonts w:hint="eastAsia"/>
        </w:rPr>
        <w:t>研究背景</w:t>
      </w:r>
    </w:p>
    <w:p w14:paraId="37EF35D4" w14:textId="77777777" w:rsidR="00F2338D" w:rsidRDefault="00F2338D" w:rsidP="005B7733"/>
    <w:p w14:paraId="6EF0C8C6" w14:textId="77777777" w:rsidR="005B7733" w:rsidRDefault="008F0BCC" w:rsidP="007F4B9D">
      <w:pPr>
        <w:ind w:firstLine="420"/>
      </w:pPr>
      <w:r>
        <w:rPr>
          <w:rFonts w:hint="eastAsia"/>
        </w:rPr>
        <w:t>AD</w:t>
      </w:r>
      <w:r w:rsidR="005B7733">
        <w:rPr>
          <w:rFonts w:hint="eastAsia"/>
        </w:rPr>
        <w:t>疾病系统层面的研究主要包括遗传研究和</w:t>
      </w:r>
      <w:proofErr w:type="gramStart"/>
      <w:r w:rsidR="005B7733">
        <w:rPr>
          <w:rFonts w:hint="eastAsia"/>
        </w:rPr>
        <w:t>转录组</w:t>
      </w:r>
      <w:proofErr w:type="gramEnd"/>
      <w:r w:rsidR="005B7733">
        <w:rPr>
          <w:rFonts w:hint="eastAsia"/>
        </w:rPr>
        <w:t>研究。早期遗传学</w:t>
      </w:r>
      <w:r w:rsidR="0044399A">
        <w:rPr>
          <w:rFonts w:hint="eastAsia"/>
        </w:rPr>
        <w:t>研究</w:t>
      </w:r>
      <w:r w:rsidR="005B7733">
        <w:rPr>
          <w:rFonts w:hint="eastAsia"/>
        </w:rPr>
        <w:t>的结果己经构建了</w:t>
      </w:r>
      <w:r w:rsidR="00B516E3">
        <w:rPr>
          <w:rFonts w:hint="eastAsia"/>
        </w:rPr>
        <w:t>很多</w:t>
      </w:r>
      <w:r w:rsidR="005B7733">
        <w:t>数据库</w:t>
      </w:r>
      <w:r w:rsidR="008128E9">
        <w:fldChar w:fldCharType="begin"/>
      </w:r>
      <w:r w:rsidR="008128E9">
        <w:instrText xml:space="preserve"> ADDIN EN.CITE &lt;EndNote&gt;&lt;Cite&gt;&lt;Author&gt;Bertram&lt;/Author&gt;&lt;Year&gt;2007&lt;/Year&gt;&lt;RecNum&gt;683&lt;/RecNum&gt;&lt;DisplayText&gt;[2]&lt;/DisplayText&gt;&lt;record&gt;&lt;rec-number&gt;683&lt;/rec-number&gt;&lt;foreign-keys&gt;&lt;key app="EN" db-id="w02daw9pjsps0fef0pav0sx1w0a5vwxxxzwv" timestamp="1527929243"&gt;683&lt;/key&gt;&lt;/foreign-keys&gt;&lt;ref-type name="Journal Article"&gt;17&lt;/ref-type&gt;&lt;contributors&gt;&lt;authors&gt;&lt;author&gt;Bertram, L.&lt;/author&gt;&lt;author&gt;McQueen, M. B.&lt;/author&gt;&lt;author&gt;Mullin, K.&lt;/author&gt;&lt;author&gt;Blacker, D.&lt;/author&gt;&lt;author&gt;Tanzi, R. E.&lt;/author&gt;&lt;/authors&gt;&lt;/contributors&gt;&lt;auth-address&gt;Genetics and Aging Research Unit, MassGeneral Institute for Neurodegenerative Disease (MIND), Department of Neurology, Massachusetts General Hospital, Charlestown, Massachusetts 02129, USA. bertram@helix.mgh.harvard.edu&lt;/auth-address&gt;&lt;titles&gt;&lt;title&gt;Systematic meta-analyses of Alzheimer disease genetic association studies: the AlzGene database&lt;/title&gt;&lt;secondary-title&gt;Nat Genet&lt;/secondary-title&gt;&lt;alt-title&gt;Nature genetics&lt;/alt-title&gt;&lt;/titles&gt;&lt;periodical&gt;&lt;full-title&gt;Nat Genet&lt;/full-title&gt;&lt;abbr-1&gt;Nature genetics&lt;/abbr-1&gt;&lt;/periodical&gt;&lt;alt-periodical&gt;&lt;full-title&gt;Nat Genet&lt;/full-title&gt;&lt;abbr-1&gt;Nature genetics&lt;/abbr-1&gt;&lt;/alt-periodical&gt;&lt;pages&gt;17-23&lt;/pages&gt;&lt;volume&gt;39&lt;/volume&gt;&lt;number&gt;1&lt;/number&gt;&lt;edition&gt;2006/12/29&lt;/edition&gt;&lt;keywords&gt;&lt;keyword&gt;Alzheimer Disease/*genetics&lt;/keyword&gt;&lt;keyword&gt;Apolipoprotein E4/genetics&lt;/keyword&gt;&lt;keyword&gt;*Databases, Genetic&lt;/keyword&gt;&lt;keyword&gt;Genetic Heterogeneity&lt;/keyword&gt;&lt;keyword&gt;Genetic Linkage&lt;/keyword&gt;&lt;keyword&gt;*Genetic Predisposition to Disease&lt;/keyword&gt;&lt;keyword&gt;Humans&lt;/keyword&gt;&lt;keyword&gt;Polymorphism, Genetic&lt;/keyword&gt;&lt;/keywords&gt;&lt;dates&gt;&lt;year&gt;2007&lt;/year&gt;&lt;pub-dates&gt;&lt;date&gt;Jan&lt;/date&gt;&lt;/pub-dates&gt;&lt;/dates&gt;&lt;isbn&gt;1061-4036 (Print)&amp;#xD;1061-4036&lt;/isbn&gt;&lt;accession-num&gt;17192785&lt;/accession-num&gt;&lt;urls&gt;&lt;/urls&gt;&lt;electronic-resource-num&gt;10.1038/ng1934&lt;/electronic-resource-num&gt;&lt;remote-database-provider&gt;NLM&lt;/remote-database-provider&gt;&lt;language&gt;eng&lt;/language&gt;&lt;/record&gt;&lt;/Cite&gt;&lt;/EndNote&gt;</w:instrText>
      </w:r>
      <w:r w:rsidR="008128E9">
        <w:fldChar w:fldCharType="separate"/>
      </w:r>
      <w:r w:rsidR="008128E9">
        <w:rPr>
          <w:noProof/>
        </w:rPr>
        <w:t>[2]</w:t>
      </w:r>
      <w:r w:rsidR="008128E9">
        <w:fldChar w:fldCharType="end"/>
      </w:r>
      <w:r w:rsidR="005B7733">
        <w:t>。全基因组关联分</w:t>
      </w:r>
      <w:r w:rsidR="0044399A">
        <w:rPr>
          <w:rFonts w:hint="eastAsia"/>
        </w:rPr>
        <w:t>析</w:t>
      </w:r>
      <w:r w:rsidR="005B7733">
        <w:t>揭示的更多晚发型</w:t>
      </w:r>
      <w:r w:rsidR="00953106">
        <w:rPr>
          <w:rFonts w:hint="eastAsia"/>
        </w:rPr>
        <w:t>A</w:t>
      </w:r>
      <w:r w:rsidR="00953106">
        <w:t>D</w:t>
      </w:r>
      <w:r w:rsidR="005B7733">
        <w:t>的更可信的结果，这些结果显示</w:t>
      </w:r>
      <w:r w:rsidR="00953106">
        <w:rPr>
          <w:rFonts w:hint="eastAsia"/>
        </w:rPr>
        <w:t>2</w:t>
      </w:r>
      <w:r w:rsidR="00953106">
        <w:t>1</w:t>
      </w:r>
      <w:r w:rsidR="005B7733">
        <w:t>个基因对</w:t>
      </w:r>
      <w:r w:rsidR="00953106">
        <w:rPr>
          <w:rFonts w:hint="eastAsia"/>
        </w:rPr>
        <w:t>LOAD</w:t>
      </w:r>
      <w:r w:rsidR="005B7733">
        <w:t>具有中度的风险或者保护性</w:t>
      </w:r>
      <w:r w:rsidR="008128E9">
        <w:fldChar w:fldCharType="begin">
          <w:fldData xml:space="preserve">PEVuZE5vdGU+PENpdGU+PEF1dGhvcj5MYW1iZXJ0PC9BdXRob3I+PFllYXI+MjAxMzwvWWVhcj48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</w:fldData>
        </w:fldChar>
      </w:r>
      <w:r w:rsidR="008128E9">
        <w:instrText xml:space="preserve"> ADDIN EN.CITE </w:instrText>
      </w:r>
      <w:r w:rsidR="008128E9">
        <w:fldChar w:fldCharType="begin">
          <w:fldData xml:space="preserve">PEVuZE5vdGU+PENpdGU+PEF1dGhvcj5MYW1iZXJ0PC9BdXRob3I+PFllYXI+MjAxMzwvWWVhcj48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</w:fldData>
        </w:fldChar>
      </w:r>
      <w:r w:rsidR="008128E9">
        <w:instrText xml:space="preserve"> ADDIN EN.CITE.DATA </w:instrText>
      </w:r>
      <w:r w:rsidR="008128E9">
        <w:fldChar w:fldCharType="end"/>
      </w:r>
      <w:r w:rsidR="008128E9">
        <w:fldChar w:fldCharType="separate"/>
      </w:r>
      <w:r w:rsidR="008128E9">
        <w:rPr>
          <w:noProof/>
        </w:rPr>
        <w:t>[3]</w:t>
      </w:r>
      <w:r w:rsidR="008128E9">
        <w:fldChar w:fldCharType="end"/>
      </w:r>
      <w:r w:rsidR="005B7733">
        <w:t>。同时，过去十五年来脑</w:t>
      </w:r>
      <w:proofErr w:type="gramStart"/>
      <w:r w:rsidR="005B7733">
        <w:t>转录组</w:t>
      </w:r>
      <w:proofErr w:type="gramEnd"/>
      <w:r w:rsidR="005B7733">
        <w:t>研究己经证明</w:t>
      </w:r>
      <w:r w:rsidR="00953106">
        <w:t>AD</w:t>
      </w:r>
      <w:r w:rsidR="005B7733">
        <w:t>基因失调的保守模式，包括下调的神经元功能和上调的免疫应答</w:t>
      </w:r>
      <w:r w:rsidR="008128E9">
        <w:fldChar w:fldCharType="begin">
          <w:fldData xml:space="preserve">PEVuZE5vdGU+PENpdGU+PEF1dGhvcj5aaGFuZzwvQXV0aG9yPjxZZWFyPjIwMTM8L1llYXI+PFJl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</w:fldData>
        </w:fldChar>
      </w:r>
      <w:r w:rsidR="008128E9">
        <w:instrText xml:space="preserve"> ADDIN EN.CITE </w:instrText>
      </w:r>
      <w:r w:rsidR="008128E9">
        <w:fldChar w:fldCharType="begin">
          <w:fldData xml:space="preserve">PEVuZE5vdGU+PENpdGU+PEF1dGhvcj5aaGFuZzwvQXV0aG9yPjxZZWFyPjIwMTM8L1llYXI+PFJl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</w:fldData>
        </w:fldChar>
      </w:r>
      <w:r w:rsidR="008128E9">
        <w:instrText xml:space="preserve"> ADDIN EN.CITE.DATA </w:instrText>
      </w:r>
      <w:r w:rsidR="008128E9">
        <w:fldChar w:fldCharType="end"/>
      </w:r>
      <w:r w:rsidR="008128E9">
        <w:fldChar w:fldCharType="separate"/>
      </w:r>
      <w:r w:rsidR="008128E9">
        <w:rPr>
          <w:noProof/>
        </w:rPr>
        <w:t>[4]</w:t>
      </w:r>
      <w:r w:rsidR="008128E9">
        <w:fldChar w:fldCharType="end"/>
      </w:r>
      <w:r w:rsidR="005B7733">
        <w:t>。所有这些系统层面的发现对鉴定关键的</w:t>
      </w:r>
      <w:r w:rsidR="00953106">
        <w:t>AD</w:t>
      </w:r>
      <w:r w:rsidR="005B7733">
        <w:t>基因都是一种有价值的资源。</w:t>
      </w:r>
    </w:p>
    <w:p w14:paraId="26534E11" w14:textId="77777777" w:rsidR="005B7733" w:rsidRDefault="005B7733" w:rsidP="005B7733"/>
    <w:p w14:paraId="64E698A6" w14:textId="77777777" w:rsidR="00FA139D" w:rsidRDefault="005B7733" w:rsidP="007F4B9D">
      <w:pPr>
        <w:ind w:firstLine="420"/>
      </w:pPr>
      <w:r>
        <w:rPr>
          <w:rFonts w:hint="eastAsia"/>
        </w:rPr>
        <w:t>过去十年来，阿尔兹海默病遗传学关联研究的系统元分析己经有研究者进行过并且收录这些结果的数据库</w:t>
      </w:r>
      <w:r>
        <w:t>已经建成和不断更新</w:t>
      </w:r>
      <w:r w:rsidR="008128E9">
        <w:fldChar w:fldCharType="begin"/>
      </w:r>
      <w:r w:rsidR="008128E9">
        <w:instrText xml:space="preserve"> ADDIN EN.CITE &lt;EndNote&gt;&lt;Cite&gt;&lt;Author&gt;Bertram&lt;/Author&gt;&lt;Year&gt;2007&lt;/Year&gt;&lt;RecNum&gt;683&lt;/RecNum&gt;&lt;DisplayText&gt;[2]&lt;/DisplayText&gt;&lt;record&gt;&lt;rec-number&gt;683&lt;/rec-number&gt;&lt;foreign-keys&gt;&lt;key app="EN" db-id="w02daw9pjsps0fef0pav0sx1w0a5vwxxxzwv" timestamp="1527929243"&gt;683&lt;/key&gt;&lt;/foreign-keys&gt;&lt;ref-type name="Journal Article"&gt;17&lt;/ref-type&gt;&lt;contributors&gt;&lt;authors&gt;&lt;author&gt;Bertram, L.&lt;/author&gt;&lt;author&gt;McQueen, M. B.&lt;/author&gt;&lt;author&gt;Mullin, K.&lt;/author&gt;&lt;author&gt;Blacker, D.&lt;/author&gt;&lt;author&gt;Tanzi, R. E.&lt;/author&gt;&lt;/authors&gt;&lt;/contributors&gt;&lt;auth-address&gt;Genetics and Aging Research Unit, MassGeneral Institute for Neurodegenerative Disease (MIND), Department of Neurology, Massachusetts General Hospital, Charlestown, Massachusetts 02129, USA. bertram@helix.mgh.harvard.edu&lt;/auth-address&gt;&lt;titles&gt;&lt;title&gt;Systematic meta-analyses of Alzheimer disease genetic association studies: the AlzGene database&lt;/title&gt;&lt;secondary-title&gt;Nat Genet&lt;/secondary-title&gt;&lt;alt-title&gt;Nature genetics&lt;/alt-title&gt;&lt;/titles&gt;&lt;periodical&gt;&lt;full-title&gt;Nat Genet&lt;/full-title&gt;&lt;abbr-1&gt;Nature genetics&lt;/abbr-1&gt;&lt;/periodical&gt;&lt;alt-periodical&gt;&lt;full-title&gt;Nat Genet&lt;/full-title&gt;&lt;abbr-1&gt;Nature genetics&lt;/abbr-1&gt;&lt;/alt-periodical&gt;&lt;pages&gt;17-23&lt;/pages&gt;&lt;volume&gt;39&lt;/volume&gt;&lt;number&gt;1&lt;/number&gt;&lt;edition&gt;2006/12/29&lt;/edition&gt;&lt;keywords&gt;&lt;keyword&gt;Alzheimer Disease/*genetics&lt;/keyword&gt;&lt;keyword&gt;Apolipoprotein E4/genetics&lt;/keyword&gt;&lt;keyword&gt;*Databases, Genetic&lt;/keyword&gt;&lt;keyword&gt;Genetic Heterogeneity&lt;/keyword&gt;&lt;keyword&gt;Genetic Linkage&lt;/keyword&gt;&lt;keyword&gt;*Genetic Predisposition to Disease&lt;/keyword&gt;&lt;keyword&gt;Humans&lt;/keyword&gt;&lt;keyword&gt;Polymorphism, Genetic&lt;/keyword&gt;&lt;/keywords&gt;&lt;dates&gt;&lt;year&gt;2007&lt;/year&gt;&lt;pub-dates&gt;&lt;date&gt;Jan&lt;/date&gt;&lt;/pub-dates&gt;&lt;/dates&gt;&lt;isbn&gt;1061-4036 (Print)&amp;#xD;1061-4036&lt;/isbn&gt;&lt;accession-num&gt;17192785&lt;/accession-num&gt;&lt;urls&gt;&lt;/urls&gt;&lt;electronic-resource-num&gt;10.1038/ng1934&lt;/electronic-resource-num&gt;&lt;remote-database-provider&gt;NLM&lt;/remote-database-provider&gt;&lt;language&gt;eng&lt;/language&gt;&lt;/record&gt;&lt;/Cite&gt;&lt;/EndNote&gt;</w:instrText>
      </w:r>
      <w:r w:rsidR="008128E9">
        <w:fldChar w:fldCharType="separate"/>
      </w:r>
      <w:r w:rsidR="008128E9">
        <w:rPr>
          <w:noProof/>
        </w:rPr>
        <w:t>[2]</w:t>
      </w:r>
      <w:r w:rsidR="008128E9">
        <w:fldChar w:fldCharType="end"/>
      </w:r>
      <w:r>
        <w:t>。由于</w:t>
      </w:r>
      <w:r w:rsidR="00953106">
        <w:t>AD</w:t>
      </w:r>
      <w:r>
        <w:t>疾病的复杂性，我们整理在线数据库，这个数据库将提供更多更详细的专注于</w:t>
      </w:r>
      <w:r w:rsidR="00953106">
        <w:t>AD</w:t>
      </w:r>
      <w:r>
        <w:t>疾病并且提供更加友好的用户界面。它可以帮助研究者为了进一步的</w:t>
      </w:r>
      <w:r w:rsidR="00953106">
        <w:t>AD</w:t>
      </w:r>
      <w:r>
        <w:t>研究筛选候选基因，发现疾病进程中的重要基因和在基因表达层面理解疾病的机制。</w:t>
      </w:r>
    </w:p>
    <w:p w14:paraId="7D7AF42A" w14:textId="77777777" w:rsidR="00913D9F" w:rsidRDefault="00913D9F" w:rsidP="005B7733"/>
    <w:p w14:paraId="70F5E39E" w14:textId="77777777" w:rsidR="00F2338D" w:rsidRDefault="00876265" w:rsidP="008128E9">
      <w:pPr>
        <w:pStyle w:val="4"/>
      </w:pPr>
      <w:proofErr w:type="spellStart"/>
      <w:r w:rsidRPr="00876265">
        <w:lastRenderedPageBreak/>
        <w:t>AlzBiomarker</w:t>
      </w:r>
      <w:proofErr w:type="spellEnd"/>
      <w:r w:rsidRPr="00876265">
        <w:t>数据库</w:t>
      </w:r>
    </w:p>
    <w:p w14:paraId="242A280D" w14:textId="77777777" w:rsidR="00876265" w:rsidRDefault="00876265" w:rsidP="005B7733"/>
    <w:p w14:paraId="004F33BF" w14:textId="77777777" w:rsidR="00876265" w:rsidRDefault="00876265" w:rsidP="007F4B9D">
      <w:pPr>
        <w:ind w:firstLine="420"/>
      </w:pPr>
      <w:r w:rsidRPr="00876265">
        <w:rPr>
          <w:rFonts w:hint="eastAsia"/>
        </w:rPr>
        <w:t>在瑞典哥德堡大学</w:t>
      </w:r>
      <w:r w:rsidRPr="00876265">
        <w:t>Bob Olsson领导的研究人员报道了迄今为止公布的阿尔茨海默病液体生物标志物数据的最全面的元分析。研究人员搜集了30年来关于15种脑脊液和血浆AD和神经退行性疾病标记物研究的文献。从4000多份出版物中，他们发现符合纳入标准的231篇，获得了15699名AD患者和13018名对照的数据</w:t>
      </w:r>
      <w:r w:rsidR="00D934DA">
        <w:rPr>
          <w:rFonts w:hint="eastAsia"/>
        </w:rPr>
        <w:t>。</w:t>
      </w:r>
    </w:p>
    <w:p w14:paraId="7980E2A0" w14:textId="77777777" w:rsidR="008128E9" w:rsidRDefault="00876265" w:rsidP="007F4B9D">
      <w:pPr>
        <w:ind w:firstLine="420"/>
      </w:pPr>
      <w:r w:rsidRPr="00876265">
        <w:rPr>
          <w:rFonts w:hint="eastAsia"/>
        </w:rPr>
        <w:t>该研究的数据在</w:t>
      </w:r>
      <w:proofErr w:type="spellStart"/>
      <w:r w:rsidRPr="00876265">
        <w:t>Alzforum</w:t>
      </w:r>
      <w:proofErr w:type="spellEnd"/>
      <w:r w:rsidRPr="00876265">
        <w:t>的开放式访问</w:t>
      </w:r>
      <w:proofErr w:type="spellStart"/>
      <w:r w:rsidRPr="00876265">
        <w:t>AlzBiomarker</w:t>
      </w:r>
      <w:proofErr w:type="spellEnd"/>
      <w:r w:rsidRPr="00876265">
        <w:t>数据库中进行策划，并将在</w:t>
      </w:r>
      <w:proofErr w:type="spellStart"/>
      <w:r w:rsidRPr="00876265">
        <w:t>Alzforum</w:t>
      </w:r>
      <w:proofErr w:type="spellEnd"/>
      <w:r w:rsidRPr="00876265">
        <w:t xml:space="preserve"> 网络研讨会上发布。</w:t>
      </w:r>
      <w:r w:rsidR="008128E9" w:rsidRPr="00876265">
        <w:rPr>
          <w:rFonts w:hint="eastAsia"/>
        </w:rPr>
        <w:t>在</w:t>
      </w:r>
      <w:proofErr w:type="spellStart"/>
      <w:r w:rsidR="008128E9" w:rsidRPr="00876265">
        <w:t>AlzBiomarker</w:t>
      </w:r>
      <w:proofErr w:type="spellEnd"/>
      <w:r w:rsidR="008128E9" w:rsidRPr="00876265">
        <w:t>数据库上了解AD生物标记元分析</w:t>
      </w:r>
    </w:p>
    <w:p w14:paraId="608315D3" w14:textId="77777777" w:rsidR="00876265" w:rsidRDefault="00876265" w:rsidP="005B7733"/>
    <w:p w14:paraId="1FE93810" w14:textId="77777777" w:rsidR="00876265" w:rsidRDefault="007F4B9D" w:rsidP="007F4B9D">
      <w:pPr>
        <w:pStyle w:val="4"/>
        <w:jc w:val="left"/>
      </w:pPr>
      <w:proofErr w:type="spellStart"/>
      <w:r w:rsidRPr="00876265">
        <w:t>AlzPedi</w:t>
      </w:r>
      <w:r>
        <w:t>a</w:t>
      </w:r>
      <w:proofErr w:type="spellEnd"/>
      <w:r>
        <w:t>数据库</w:t>
      </w:r>
    </w:p>
    <w:p w14:paraId="511893AE" w14:textId="77777777" w:rsidR="00876265" w:rsidRPr="00876265" w:rsidRDefault="00876265" w:rsidP="007F4B9D">
      <w:pPr>
        <w:ind w:firstLine="420"/>
      </w:pPr>
      <w:proofErr w:type="spellStart"/>
      <w:r w:rsidRPr="00876265">
        <w:t>AlzPedia</w:t>
      </w:r>
      <w:proofErr w:type="spellEnd"/>
      <w:r w:rsidRPr="00876265">
        <w:t>包含了阿尔茨海默病和其他神经退行性疾病的病理生理学中涉及的各种基因和蛋白质的简要概述。它将随着时间的推移而不断扩大并定期更新，以反映当前的知识状态。</w:t>
      </w:r>
    </w:p>
    <w:p w14:paraId="36E65A32" w14:textId="77777777" w:rsidR="00876265" w:rsidRDefault="00876265" w:rsidP="005B7733"/>
    <w:p w14:paraId="3E1EFDCA" w14:textId="77777777" w:rsidR="007F4B9D" w:rsidRDefault="007F4B9D" w:rsidP="007F4B9D">
      <w:pPr>
        <w:pStyle w:val="4"/>
      </w:pPr>
      <w:proofErr w:type="spellStart"/>
      <w:r w:rsidRPr="00876265">
        <w:t>AlzRisk</w:t>
      </w:r>
      <w:proofErr w:type="spellEnd"/>
      <w:r>
        <w:t>数据库</w:t>
      </w:r>
    </w:p>
    <w:p w14:paraId="45FB0F1D" w14:textId="77777777" w:rsidR="007F4B9D" w:rsidRDefault="007F4B9D" w:rsidP="005B7733"/>
    <w:p w14:paraId="4B7FB87B" w14:textId="77777777" w:rsidR="00876265" w:rsidRDefault="00876265" w:rsidP="007F4B9D">
      <w:pPr>
        <w:ind w:firstLine="420"/>
      </w:pPr>
      <w:proofErr w:type="spellStart"/>
      <w:r w:rsidRPr="00876265">
        <w:t>AlzRisk</w:t>
      </w:r>
      <w:proofErr w:type="spellEnd"/>
      <w:r w:rsidR="00E44794">
        <w:rPr>
          <w:rFonts w:hint="eastAsia"/>
        </w:rPr>
        <w:t>数据库</w:t>
      </w:r>
      <w:r w:rsidR="0044399A">
        <w:fldChar w:fldCharType="begin"/>
      </w:r>
      <w:r w:rsidR="0044399A">
        <w:instrText xml:space="preserve"> ADDIN EN.CITE &lt;EndNote&gt;&lt;Cite&gt;&lt;RecNum&gt;686&lt;/RecNum&gt;&lt;DisplayText&gt;[5]&lt;/DisplayText&gt;&lt;record&gt;&lt;rec-number&gt;686&lt;/rec-number&gt;&lt;foreign-keys&gt;&lt;key app="EN" db-id="w02daw9pjsps0fef0pav0sx1w0a5vwxxxzwv" timestamp="1527946013"&gt;686&lt;/key&gt;&lt;/foreign-keys&gt;&lt;ref-type name="Journal Article"&gt;17&lt;/ref-type&gt;&lt;contributors&gt;&lt;/contributors&gt;&lt;titles&gt;&lt;title&gt;Weuve J, McQueen MB, Blacker D. The AlzRisk Database. Alzheimer Research Forum. Available at: http://www.alzforum.org.&lt;/title&gt;&lt;/titles&gt;&lt;dates&gt;&lt;/dates&gt;&lt;urls&gt;&lt;/urls&gt;&lt;/record&gt;&lt;/Cite&gt;&lt;/EndNote&gt;</w:instrText>
      </w:r>
      <w:r w:rsidR="0044399A">
        <w:fldChar w:fldCharType="separate"/>
      </w:r>
      <w:r w:rsidR="0044399A">
        <w:rPr>
          <w:noProof/>
        </w:rPr>
        <w:t>[5]</w:t>
      </w:r>
      <w:r w:rsidR="0044399A">
        <w:fldChar w:fldCharType="end"/>
      </w:r>
      <w:r w:rsidRPr="00876265">
        <w:t>是来</w:t>
      </w:r>
      <w:proofErr w:type="gramStart"/>
      <w:r w:rsidRPr="00876265">
        <w:t>自已</w:t>
      </w:r>
      <w:proofErr w:type="gramEnd"/>
      <w:r w:rsidRPr="00876265">
        <w:t>发表流行病学报告的一项研究结果汇总，用于评估阿尔茨海默病的环境和其他非遗传风险因素。对于数据库中包含的每个风险因素，都包括研究的关键特征摘要以及解释性评论。随机效应荟萃分析是从至少四个独立样本中获得可比数据时进行的。</w:t>
      </w:r>
    </w:p>
    <w:p w14:paraId="7DD52491" w14:textId="77777777" w:rsidR="00876265" w:rsidRDefault="002F7473" w:rsidP="007F4B9D">
      <w:pPr>
        <w:ind w:firstLine="420"/>
      </w:pPr>
      <w:proofErr w:type="spellStart"/>
      <w:r w:rsidRPr="002F7473">
        <w:t>AlzRisk</w:t>
      </w:r>
      <w:proofErr w:type="spellEnd"/>
      <w:r w:rsidRPr="002F7473">
        <w:t>数据库旨在提供全面，公正的，集中的，公开可用的和定期更新的流行病学报告集合，用于评估定义明确的研究队列中阿尔茨海默病（AD）的环境（即非遗传）风险因素。通过与每个队列研究联系并通过对文献的系统回顾进行补充来确定合格的出版物。对数据库的补充正在进行中，新的风险因素，目前涵盖的风险因素的更新以及未来一年要添加的其他功能。</w:t>
      </w:r>
    </w:p>
    <w:p w14:paraId="74E8BF5D" w14:textId="77777777" w:rsidR="002F7473" w:rsidRDefault="002F7473" w:rsidP="005B7733"/>
    <w:p w14:paraId="20025A2F" w14:textId="77777777" w:rsidR="002F7473" w:rsidRDefault="002F7473" w:rsidP="007F4B9D">
      <w:pPr>
        <w:pStyle w:val="4"/>
      </w:pPr>
      <w:r>
        <w:rPr>
          <w:rFonts w:hint="eastAsia"/>
        </w:rPr>
        <w:t>抗体</w:t>
      </w:r>
      <w:r w:rsidR="0066524E">
        <w:t>数据库</w:t>
      </w:r>
    </w:p>
    <w:p w14:paraId="154A793F" w14:textId="77777777" w:rsidR="002F7473" w:rsidRDefault="002F7473" w:rsidP="007F4B9D">
      <w:pPr>
        <w:ind w:firstLine="420"/>
      </w:pPr>
      <w:r>
        <w:rPr>
          <w:rFonts w:hint="eastAsia"/>
        </w:rPr>
        <w:t>该数据库包含有关阿尔茨海默氏病和相关神经退行性疾病研究相关抗体的信息。包括市售抗体以及来自学术实验室和其他私人来源的抗体。</w:t>
      </w:r>
    </w:p>
    <w:p w14:paraId="651A13E4" w14:textId="77777777" w:rsidR="002F7473" w:rsidRDefault="002F7473" w:rsidP="002F7473"/>
    <w:p w14:paraId="3479FFE6" w14:textId="77777777" w:rsidR="005345E0" w:rsidRDefault="005345E0" w:rsidP="007F4B9D">
      <w:pPr>
        <w:pStyle w:val="4"/>
      </w:pPr>
      <w:proofErr w:type="gramStart"/>
      <w:r>
        <w:rPr>
          <w:rFonts w:hint="eastAsia"/>
        </w:rPr>
        <w:t>脑银行</w:t>
      </w:r>
      <w:proofErr w:type="gramEnd"/>
      <w:r w:rsidR="0066524E">
        <w:t>数据库</w:t>
      </w:r>
    </w:p>
    <w:p w14:paraId="475AEDE0" w14:textId="77777777" w:rsidR="005345E0" w:rsidRDefault="005345E0" w:rsidP="007F4B9D">
      <w:pPr>
        <w:ind w:firstLine="420"/>
      </w:pPr>
      <w:r>
        <w:rPr>
          <w:rFonts w:hint="eastAsia"/>
        </w:rPr>
        <w:t>这个数据库列出了世界各地的脑库，这些脑库收集来自各种神经退行性疾病和正常老化</w:t>
      </w:r>
      <w:r>
        <w:rPr>
          <w:rFonts w:hint="eastAsia"/>
        </w:rPr>
        <w:lastRenderedPageBreak/>
        <w:t>控制的中枢神经系统组织。银行与世界各地的合格研究人员共享样本和随之而来的人口和临床信息。许多大脑</w:t>
      </w:r>
      <w:proofErr w:type="gramStart"/>
      <w:r>
        <w:rPr>
          <w:rFonts w:hint="eastAsia"/>
        </w:rPr>
        <w:t>库作为</w:t>
      </w:r>
      <w:proofErr w:type="gramEnd"/>
      <w:r>
        <w:rPr>
          <w:rFonts w:hint="eastAsia"/>
        </w:rPr>
        <w:t>大型财团的一部分运营，维持其合并持股的虚拟库存，并提供一个中央门户网站以将组织请求与当地供应相匹配。</w:t>
      </w:r>
    </w:p>
    <w:p w14:paraId="0664839E" w14:textId="77777777" w:rsidR="005345E0" w:rsidRDefault="005345E0" w:rsidP="005345E0"/>
    <w:p w14:paraId="591A04B0" w14:textId="77777777" w:rsidR="005345E0" w:rsidRDefault="005345E0" w:rsidP="002B3105">
      <w:pPr>
        <w:pStyle w:val="4"/>
      </w:pPr>
      <w:r>
        <w:rPr>
          <w:rFonts w:hint="eastAsia"/>
        </w:rPr>
        <w:t>遗传学</w:t>
      </w:r>
      <w:r w:rsidR="0066524E">
        <w:t>数据库</w:t>
      </w:r>
    </w:p>
    <w:p w14:paraId="5632A7EE" w14:textId="77777777" w:rsidR="005345E0" w:rsidRDefault="005345E0" w:rsidP="002B3105">
      <w:pPr>
        <w:pStyle w:val="5"/>
      </w:pPr>
      <w:r>
        <w:t>ALZGENE</w:t>
      </w:r>
      <w:r w:rsidR="0066524E">
        <w:t>数据库</w:t>
      </w:r>
    </w:p>
    <w:p w14:paraId="7061470D" w14:textId="77777777" w:rsidR="005345E0" w:rsidRDefault="005345E0" w:rsidP="002B3105">
      <w:pPr>
        <w:ind w:firstLine="420"/>
      </w:pPr>
      <w:proofErr w:type="spellStart"/>
      <w:r>
        <w:t>AlzGene</w:t>
      </w:r>
      <w:proofErr w:type="spellEnd"/>
      <w:r w:rsidR="0044399A">
        <w:rPr>
          <w:rFonts w:hint="eastAsia"/>
        </w:rPr>
        <w:t>数据库</w:t>
      </w:r>
      <w:r>
        <w:t>是已发表的阿尔茨海默氏病遗传学关联研究的集合，对至少三个病例对照样本中的基因型数据进行多态性随机效应荟萃分析</w:t>
      </w:r>
      <w:r w:rsidR="0044399A">
        <w:fldChar w:fldCharType="begin"/>
      </w:r>
      <w:r w:rsidR="0044399A">
        <w:instrText xml:space="preserve"> ADDIN EN.CITE &lt;EndNote&gt;&lt;Cite&gt;&lt;RecNum&gt;687&lt;/RecNum&gt;&lt;DisplayText&gt;[6]&lt;/DisplayText&gt;&lt;record&gt;&lt;rec-number&gt;687&lt;/rec-number&gt;&lt;foreign-keys&gt;&lt;key app="EN" db-id="w02daw9pjsps0fef0pav0sx1w0a5vwxxxzwv" timestamp="1527988988"&gt;687&lt;/key&gt;&lt;/foreign-keys&gt;&lt;ref-type name="Journal Article"&gt;17&lt;/ref-type&gt;&lt;contributors&gt;&lt;/contributors&gt;&lt;titles&gt;&lt;title&gt;Bertram L, McQueen MB, Mullin K, Blacker D, Tanzi RE. (2007) &amp;quot;Systematic meta-analyses of Alzheimer disease genetic association studies: the AlzGene database.&amp;quot; Nat Genet 39(1): 17-23.&lt;/title&gt;&lt;/titles&gt;&lt;dates&gt;&lt;/dates&gt;&lt;urls&gt;&lt;/urls&gt;&lt;/record&gt;&lt;/Cite&gt;&lt;/EndNote&gt;</w:instrText>
      </w:r>
      <w:r w:rsidR="0044399A">
        <w:fldChar w:fldCharType="separate"/>
      </w:r>
      <w:r w:rsidR="0044399A">
        <w:rPr>
          <w:noProof/>
        </w:rPr>
        <w:t>[6]</w:t>
      </w:r>
      <w:r w:rsidR="0044399A">
        <w:fldChar w:fldCharType="end"/>
      </w:r>
      <w:r>
        <w:t>。</w:t>
      </w:r>
    </w:p>
    <w:p w14:paraId="5EEFA5A6" w14:textId="77777777" w:rsidR="005345E0" w:rsidRDefault="005345E0" w:rsidP="002B3105">
      <w:pPr>
        <w:pStyle w:val="5"/>
      </w:pPr>
      <w:r>
        <w:t>HEX（HEALTHY EXOMES）</w:t>
      </w:r>
      <w:r w:rsidR="0066524E">
        <w:t>数据库</w:t>
      </w:r>
    </w:p>
    <w:p w14:paraId="2AB2A8BF" w14:textId="77777777" w:rsidR="005345E0" w:rsidRDefault="005345E0" w:rsidP="002B3105">
      <w:pPr>
        <w:ind w:firstLine="420"/>
      </w:pPr>
      <w:r>
        <w:rPr>
          <w:rFonts w:hint="eastAsia"/>
        </w:rPr>
        <w:t>健康的外显子组数据库是预测对年龄相关的神经退行性脑疾病是良性的遗传变体的储存库。它包含来自</w:t>
      </w:r>
      <w:r>
        <w:t xml:space="preserve">60岁以上的近500个人的全外显子组测序结果，他们在死亡时没有神经退行性疾病诊断或疾病相关的神经病理学。这个数据库提供了一个独特的老年人参考队列，没有神经退行性疾病的证据。HEX数据库是与Jose Bras和伦敦大学学院的Rita </w:t>
      </w:r>
      <w:proofErr w:type="spellStart"/>
      <w:r>
        <w:t>Guerreiro</w:t>
      </w:r>
      <w:proofErr w:type="spellEnd"/>
      <w:r>
        <w:t>合作开发的。</w:t>
      </w:r>
    </w:p>
    <w:p w14:paraId="23008041" w14:textId="77777777" w:rsidR="005345E0" w:rsidRDefault="005345E0" w:rsidP="005345E0"/>
    <w:p w14:paraId="6545016C" w14:textId="77777777" w:rsidR="005345E0" w:rsidRDefault="005345E0" w:rsidP="002B3105">
      <w:pPr>
        <w:pStyle w:val="5"/>
      </w:pPr>
      <w:r>
        <w:rPr>
          <w:rFonts w:hint="eastAsia"/>
        </w:rPr>
        <w:t>突变</w:t>
      </w:r>
      <w:r w:rsidR="0066524E">
        <w:t>数据库</w:t>
      </w:r>
    </w:p>
    <w:p w14:paraId="235474D6" w14:textId="77777777" w:rsidR="005345E0" w:rsidRDefault="005345E0" w:rsidP="002B3105">
      <w:pPr>
        <w:ind w:firstLine="420"/>
      </w:pPr>
      <w:r>
        <w:rPr>
          <w:rFonts w:hint="eastAsia"/>
        </w:rPr>
        <w:t>该数据库是阿尔茨海默氏病相关基因变体的储存库。目前，它包括与常染色体显性</w:t>
      </w:r>
      <w:r>
        <w:t>AD（APP，PSEN1，PSEN2）相关的三个基因以及两个通过遗传学或编码蛋白质的神经病理学（TREM2和MAPT）与AD相关的基因。目标是提供这些基因中罕见变异的综合列表，从致病到良性，并简要概述文献报道的任何相关临床特征，神经病理学和功能影响。</w:t>
      </w:r>
    </w:p>
    <w:p w14:paraId="7A12FF18" w14:textId="77777777" w:rsidR="005345E0" w:rsidRDefault="005345E0" w:rsidP="005345E0"/>
    <w:p w14:paraId="45D13541" w14:textId="77777777" w:rsidR="00913D9F" w:rsidRDefault="00913D9F" w:rsidP="002B3105">
      <w:pPr>
        <w:pStyle w:val="3"/>
      </w:pPr>
      <w:r>
        <w:rPr>
          <w:rFonts w:hint="eastAsia"/>
        </w:rPr>
        <w:t>讨论</w:t>
      </w:r>
    </w:p>
    <w:p w14:paraId="05F4CA12" w14:textId="77777777" w:rsidR="00913D9F" w:rsidRDefault="00E10715" w:rsidP="002B3105">
      <w:pPr>
        <w:ind w:firstLine="420"/>
      </w:pPr>
      <w:r w:rsidRPr="00E10715">
        <w:t>2015年，全球约有2980万人拥有AD</w:t>
      </w:r>
      <w:r w:rsidR="00F42DFF">
        <w:fldChar w:fldCharType="begin"/>
      </w:r>
      <w:r w:rsidR="0044399A">
        <w:instrText xml:space="preserve"> ADDIN EN.CITE &lt;EndNote&gt;&lt;Cite&gt;&lt;Year&gt;2016&lt;/Year&gt;&lt;RecNum&gt;689&lt;/RecNum&gt;&lt;DisplayText&gt;[7]&lt;/DisplayText&gt;&lt;record&gt;&lt;rec-number&gt;689&lt;/rec-number&gt;&lt;foreign-keys&gt;&lt;key app="EN" db-id="w02daw9pjsps0fef0pav0sx1w0a5vwxxxzwv" timestamp="1527992380"&gt;689&lt;/key&gt;&lt;/foreign-keys&gt;&lt;ref-type name="Journal Article"&gt;17&lt;/ref-type&gt;&lt;contributors&gt;&lt;/contributors&gt;&lt;titles&gt;&lt;title&gt;Global, regional, and national incidence, prevalence, and years lived with disability for 310 diseases and injuries, 1990-2015: a systematic analysis for the Global Burden of Disease Study 2015&lt;/title&gt;&lt;secondary-title&gt;Lancet&lt;/secondary-title&gt;&lt;alt-title&gt;Lancet (London, England)&lt;/alt-title&gt;&lt;/titles&gt;&lt;periodical&gt;&lt;full-title&gt;Lancet&lt;/full-title&gt;&lt;/periodical&gt;&lt;pages&gt;1545-1602&lt;/pages&gt;&lt;volume&gt;388&lt;/volume&gt;&lt;number&gt;10053&lt;/number&gt;&lt;edition&gt;2016/10/14&lt;/edition&gt;&lt;keywords&gt;&lt;keyword&gt;*Bayes Theorem&lt;/keyword&gt;&lt;keyword&gt;Cost of Illness&lt;/keyword&gt;&lt;keyword&gt;*Disabled Persons&lt;/keyword&gt;&lt;keyword&gt;Global Health&lt;/keyword&gt;&lt;keyword&gt;Humans&lt;/keyword&gt;&lt;keyword&gt;Incidence&lt;/keyword&gt;&lt;keyword&gt;Prevalence&lt;/keyword&gt;&lt;keyword&gt;Quality-Adjusted Life Years&lt;/keyword&gt;&lt;/keywords&gt;&lt;dates&gt;&lt;year&gt;2016&lt;/year&gt;&lt;pub-dates&gt;&lt;date&gt;Oct 8&lt;/date&gt;&lt;/pub-dates&gt;&lt;/dates&gt;&lt;isbn&gt;0140-6736&lt;/isbn&gt;&lt;accession-num&gt;27733282&lt;/accession-num&gt;&lt;urls&gt;&lt;/urls&gt;&lt;custom2&gt;Pmc5055577&lt;/custom2&gt;&lt;electronic-resource-num&gt;10.1016/s0140-6736(16)31678-6&lt;/electronic-resource-num&gt;&lt;remote-database-provider&gt;NLM&lt;/remote-database-provider&gt;&lt;language&gt;eng&lt;/language&gt;&lt;/record&gt;&lt;/Cite&gt;&lt;/EndNote&gt;</w:instrText>
      </w:r>
      <w:r w:rsidR="00F42DFF">
        <w:fldChar w:fldCharType="separate"/>
      </w:r>
      <w:r w:rsidR="0044399A">
        <w:rPr>
          <w:noProof/>
        </w:rPr>
        <w:t>[7]</w:t>
      </w:r>
      <w:r w:rsidR="00F42DFF">
        <w:fldChar w:fldCharType="end"/>
      </w:r>
      <w:r w:rsidRPr="00E10715">
        <w:t>。它通常始于65岁以上的人，尽管4％至5％的病例是在此之前开始的早发性阿尔茨海默病</w:t>
      </w:r>
      <w:r w:rsidR="00F42DFF">
        <w:fldChar w:fldCharType="begin"/>
      </w:r>
      <w:r w:rsidR="00F42DFF">
        <w:instrText xml:space="preserve"> ADDIN EN.CITE &lt;EndNote&gt;&lt;Cite&gt;&lt;Author&gt;Mendez&lt;/Author&gt;&lt;Year&gt;2012&lt;/Year&gt;&lt;RecNum&gt;690&lt;/RecNum&gt;&lt;DisplayText&gt;[1]&lt;/DisplayText&gt;&lt;record&gt;&lt;rec-number&gt;690&lt;/rec-number&gt;&lt;foreign-keys&gt;&lt;key app="EN" db-id="w02daw9pjsps0fef0pav0sx1w0a5vwxxxzwv" timestamp="1527992459"&gt;690&lt;/key&gt;&lt;/foreign-keys&gt;&lt;ref-type name="Journal Article"&gt;17&lt;/ref-type&gt;&lt;contributors&gt;&lt;authors&gt;&lt;author&gt;Mendez, M. F.&lt;/author&gt;&lt;/authors&gt;&lt;/contributors&gt;&lt;auth-address&gt;David Geffen School of Medicine at UCLA, Los Angeles, California, USA. mmendez@ucla.edu&lt;/auth-address&gt;&lt;titles&gt;&lt;title&gt;Early-onset Alzheimer&amp;apos;s disease: nonamnestic subtypes and type 2 AD&lt;/title&gt;&lt;secondary-title&gt;Arch Med Res&lt;/secondary-title&gt;&lt;alt-title&gt;Archives of medical research&lt;/alt-title&gt;&lt;/titles&gt;&lt;periodical&gt;&lt;full-title&gt;Arch Med Res&lt;/full-title&gt;&lt;abbr-1&gt;Archives of medical research&lt;/abbr-1&gt;&lt;/periodical&gt;&lt;alt-periodical&gt;&lt;full-title&gt;Arch Med Res&lt;/full-title&gt;&lt;abbr-1&gt;Archives of medical research&lt;/abbr-1&gt;&lt;/alt-periodical&gt;&lt;pages&gt;677-85&lt;/pages&gt;&lt;volume&gt;43&lt;/volume&gt;&lt;number&gt;8&lt;/number&gt;&lt;edition&gt;2012/11/28&lt;/edition&gt;&lt;keywords&gt;&lt;keyword&gt;Age of Onset&lt;/keyword&gt;&lt;keyword&gt;Alzheimer Disease/*classification/*epidemiology/genetics/physiopathology&lt;/keyword&gt;&lt;keyword&gt;Amnesia/complications/physiopathology&lt;/keyword&gt;&lt;keyword&gt;Apolipoproteins E/genetics&lt;/keyword&gt;&lt;keyword&gt;Brain/physiopathology&lt;/keyword&gt;&lt;keyword&gt;Cognition&lt;/keyword&gt;&lt;keyword&gt;Genes, Dominant/genetics&lt;/keyword&gt;&lt;keyword&gt;Genetic Predisposition to Disease/genetics&lt;/keyword&gt;&lt;keyword&gt;Humans&lt;/keyword&gt;&lt;keyword&gt;Memory&lt;/keyword&gt;&lt;keyword&gt;Neuroimaging&lt;/keyword&gt;&lt;keyword&gt;Visual Perception&lt;/keyword&gt;&lt;/keywords&gt;&lt;dates&gt;&lt;year&gt;2012&lt;/year&gt;&lt;pub-dates&gt;&lt;date&gt;Nov&lt;/date&gt;&lt;/pub-dates&gt;&lt;/dates&gt;&lt;isbn&gt;0188-4409&lt;/isbn&gt;&lt;accession-num&gt;23178565&lt;/accession-num&gt;&lt;urls&gt;&lt;/urls&gt;&lt;custom2&gt;Pmc3532551&lt;/custom2&gt;&lt;custom6&gt;Nihms428059&lt;/custom6&gt;&lt;electronic-resource-num&gt;10.1016/j.arcmed.2012.11.009&lt;/electronic-resource-num&gt;&lt;remote-database-provider&gt;NLM&lt;/remote-database-provider&gt;&lt;language&gt;eng&lt;/language&gt;&lt;/record&gt;&lt;/Cite&gt;&lt;/EndNote&gt;</w:instrText>
      </w:r>
      <w:r w:rsidR="00F42DFF">
        <w:fldChar w:fldCharType="separate"/>
      </w:r>
      <w:r w:rsidR="00F42DFF">
        <w:rPr>
          <w:noProof/>
        </w:rPr>
        <w:t>[1]</w:t>
      </w:r>
      <w:r w:rsidR="00F42DFF">
        <w:fldChar w:fldCharType="end"/>
      </w:r>
      <w:r w:rsidRPr="00E10715">
        <w:t>。它影响65岁及以上人群的约6％。2015年，痴呆导致约190万人死亡</w:t>
      </w:r>
      <w:r w:rsidR="00F42DFF">
        <w:fldChar w:fldCharType="begin"/>
      </w:r>
      <w:r w:rsidR="0044399A">
        <w:instrText xml:space="preserve"> ADDIN EN.CITE &lt;EndNote&gt;&lt;Cite&gt;&lt;Year&gt;2016&lt;/Year&gt;&lt;RecNum&gt;691&lt;/RecNum&gt;&lt;DisplayText&gt;[8]&lt;/DisplayText&gt;&lt;record&gt;&lt;rec-number&gt;691&lt;/rec-number&gt;&lt;foreign-keys&gt;&lt;key app="EN" db-id="w02daw9pjsps0fef0pav0sx1w0a5vwxxxzwv" timestamp="1527992563"&gt;691&lt;/key&gt;&lt;/foreign-keys&gt;&lt;ref-type name="Journal Article"&gt;17&lt;/ref-type&gt;&lt;contributors&gt;&lt;/contributors&gt;&lt;titles&gt;&lt;title&gt;Global, regional, and national life expectancy, all-cause mortality, and cause-specific mortality for 249 causes of death, 1980-2015: a systematic analysis for the Global Burden of Disease Study 2015&lt;/title&gt;&lt;secondary-title&gt;Lancet&lt;/secondary-title&gt;&lt;alt-title&gt;Lancet (London, England)&lt;/alt-title&gt;&lt;/titles&gt;&lt;periodical&gt;&lt;full-title&gt;Lancet&lt;/full-title&gt;&lt;/periodical&gt;&lt;pages&gt;1459-1544&lt;/pages&gt;&lt;volume&gt;388&lt;/volume&gt;&lt;number&gt;10053&lt;/number&gt;&lt;edition&gt;2016/10/14&lt;/edition&gt;&lt;keywords&gt;&lt;keyword&gt;*Cause of Death&lt;/keyword&gt;&lt;keyword&gt;Communicable Diseases/epidemiology&lt;/keyword&gt;&lt;keyword&gt;Global Health&lt;/keyword&gt;&lt;keyword&gt;Humans&lt;/keyword&gt;&lt;keyword&gt;Life Expectancy/*trends&lt;/keyword&gt;&lt;keyword&gt;Mortality/trends&lt;/keyword&gt;&lt;keyword&gt;Mortality, Premature&lt;/keyword&gt;&lt;/keywords&gt;&lt;dates&gt;&lt;year&gt;2016&lt;/year&gt;&lt;pub-dates&gt;&lt;date&gt;Oct 8&lt;/date&gt;&lt;/pub-dates&gt;&lt;/dates&gt;&lt;isbn&gt;0140-6736&lt;/isbn&gt;&lt;accession-num&gt;27733281&lt;/accession-num&gt;&lt;urls&gt;&lt;/urls&gt;&lt;custom2&gt;Pmc5388903&lt;/custom2&gt;&lt;electronic-resource-num&gt;10.1016/s0140-6736(16)31012-1&lt;/electronic-resource-num&gt;&lt;remote-database-provider&gt;NLM&lt;/remote-database-provider&gt;&lt;language&gt;eng&lt;/language&gt;&lt;/record&gt;&lt;/Cite&gt;&lt;/EndNote&gt;</w:instrText>
      </w:r>
      <w:r w:rsidR="00F42DFF">
        <w:fldChar w:fldCharType="separate"/>
      </w:r>
      <w:r w:rsidR="0044399A">
        <w:rPr>
          <w:noProof/>
        </w:rPr>
        <w:t>[8]</w:t>
      </w:r>
      <w:r w:rsidR="00F42DFF">
        <w:fldChar w:fldCharType="end"/>
      </w:r>
      <w:r w:rsidRPr="00E10715">
        <w:t>。在发达国家，AD是成本最高的疾病之一</w:t>
      </w:r>
      <w:r w:rsidR="003D7959">
        <w:fldChar w:fldCharType="begin">
          <w:fldData xml:space="preserve">PEVuZE5vdGU+PENpdGU+PEF1dGhvcj5Cb25pbi1HdWlsbGF1bWU8L0F1dGhvcj48WWVhcj4yMDA1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</w:fldData>
        </w:fldChar>
      </w:r>
      <w:r w:rsidR="0044399A">
        <w:instrText xml:space="preserve"> ADDIN EN.CITE </w:instrText>
      </w:r>
      <w:r w:rsidR="0044399A">
        <w:fldChar w:fldCharType="begin">
          <w:fldData xml:space="preserve">PEVuZE5vdGU+PENpdGU+PEF1dGhvcj5Cb25pbi1HdWlsbGF1bWU8L0F1dGhvcj48WWVhcj4yMDA1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</w:fldData>
        </w:fldChar>
      </w:r>
      <w:r w:rsidR="0044399A">
        <w:instrText xml:space="preserve"> ADDIN EN.CITE.DATA </w:instrText>
      </w:r>
      <w:r w:rsidR="0044399A">
        <w:fldChar w:fldCharType="end"/>
      </w:r>
      <w:r w:rsidR="003D7959">
        <w:fldChar w:fldCharType="separate"/>
      </w:r>
      <w:r w:rsidR="0044399A">
        <w:rPr>
          <w:noProof/>
        </w:rPr>
        <w:t>[9]</w:t>
      </w:r>
      <w:r w:rsidR="003D7959">
        <w:fldChar w:fldCharType="end"/>
      </w:r>
      <w:r w:rsidRPr="00E10715">
        <w:t>。</w:t>
      </w:r>
    </w:p>
    <w:p w14:paraId="1AF8C4A5" w14:textId="77777777" w:rsidR="00E10715" w:rsidRDefault="00E10715" w:rsidP="003D7959">
      <w:pPr>
        <w:ind w:firstLine="420"/>
      </w:pPr>
      <w:r>
        <w:t>我们总结了生物标志物</w:t>
      </w:r>
      <w:r w:rsidR="0066524E">
        <w:t>数据库</w:t>
      </w:r>
      <w:r w:rsidR="00D934DA">
        <w:t>，</w:t>
      </w:r>
      <w:r w:rsidRPr="00E10715">
        <w:t xml:space="preserve"> </w:t>
      </w:r>
      <w:proofErr w:type="spellStart"/>
      <w:r w:rsidRPr="00876265">
        <w:t>AlzPedia</w:t>
      </w:r>
      <w:proofErr w:type="spellEnd"/>
      <w:r w:rsidR="0066524E">
        <w:t>数据库</w:t>
      </w:r>
      <w:r w:rsidR="00D934DA">
        <w:t>，</w:t>
      </w:r>
      <w:r w:rsidRPr="00E10715">
        <w:t xml:space="preserve"> </w:t>
      </w:r>
      <w:proofErr w:type="spellStart"/>
      <w:r w:rsidRPr="00E10715">
        <w:t>AlzPedia</w:t>
      </w:r>
      <w:proofErr w:type="spellEnd"/>
      <w:r w:rsidR="0066524E">
        <w:t>数据库</w:t>
      </w:r>
      <w:r w:rsidR="00D934DA">
        <w:t>，</w:t>
      </w:r>
      <w:r w:rsidRPr="00E10715">
        <w:t xml:space="preserve"> </w:t>
      </w:r>
      <w:proofErr w:type="spellStart"/>
      <w:r w:rsidRPr="00E10715">
        <w:t>Alz</w:t>
      </w:r>
      <w:r>
        <w:t>Risk</w:t>
      </w:r>
      <w:proofErr w:type="spellEnd"/>
      <w:r w:rsidR="0066524E">
        <w:t>数据库</w:t>
      </w:r>
      <w:r w:rsidR="00D934DA">
        <w:t>，</w:t>
      </w:r>
      <w:r w:rsidRPr="00E10715">
        <w:rPr>
          <w:rFonts w:hint="eastAsia"/>
        </w:rPr>
        <w:t xml:space="preserve"> </w:t>
      </w:r>
      <w:r>
        <w:rPr>
          <w:rFonts w:hint="eastAsia"/>
        </w:rPr>
        <w:t>抗体</w:t>
      </w:r>
      <w:r w:rsidR="0066524E">
        <w:t>数据库</w:t>
      </w:r>
      <w:r w:rsidR="00D934DA">
        <w:rPr>
          <w:rFonts w:hint="eastAsia"/>
        </w:rPr>
        <w:t>，</w:t>
      </w:r>
      <w:r w:rsidRPr="00E10715">
        <w:rPr>
          <w:rFonts w:hint="eastAsia"/>
        </w:rPr>
        <w:t xml:space="preserve"> </w:t>
      </w:r>
      <w:proofErr w:type="gramStart"/>
      <w:r>
        <w:rPr>
          <w:rFonts w:hint="eastAsia"/>
        </w:rPr>
        <w:t>脑银行</w:t>
      </w:r>
      <w:proofErr w:type="gramEnd"/>
      <w:r w:rsidR="0066524E">
        <w:t>数据库</w:t>
      </w:r>
      <w:r w:rsidR="00D934DA">
        <w:t>，</w:t>
      </w:r>
      <w:r w:rsidR="00952F9B">
        <w:t>遗传学</w:t>
      </w:r>
      <w:r w:rsidR="0066524E">
        <w:t>数据库和</w:t>
      </w:r>
      <w:r w:rsidR="00952F9B">
        <w:t>突变数据库</w:t>
      </w:r>
      <w:r w:rsidR="00D934DA">
        <w:t>。</w:t>
      </w:r>
      <w:r>
        <w:rPr>
          <w:rFonts w:hint="eastAsia"/>
        </w:rPr>
        <w:t>总结前人的AD相关研究经验</w:t>
      </w:r>
      <w:r w:rsidR="00D934DA">
        <w:rPr>
          <w:rFonts w:hint="eastAsia"/>
        </w:rPr>
        <w:t>，</w:t>
      </w:r>
      <w:r>
        <w:rPr>
          <w:rFonts w:hint="eastAsia"/>
        </w:rPr>
        <w:t>构建AD相关的在线数据库会为更多的研究者探索提供有意义的借鉴</w:t>
      </w:r>
      <w:r w:rsidR="00D934DA">
        <w:rPr>
          <w:rFonts w:hint="eastAsia"/>
        </w:rPr>
        <w:t>。</w:t>
      </w:r>
      <w:r>
        <w:rPr>
          <w:rFonts w:hint="eastAsia"/>
        </w:rPr>
        <w:t>为此</w:t>
      </w:r>
      <w:r w:rsidR="00D934DA">
        <w:rPr>
          <w:rFonts w:hint="eastAsia"/>
        </w:rPr>
        <w:t>，</w:t>
      </w:r>
      <w:r>
        <w:rPr>
          <w:rFonts w:hint="eastAsia"/>
        </w:rPr>
        <w:t>研究</w:t>
      </w:r>
      <w:proofErr w:type="gramStart"/>
      <w:r>
        <w:rPr>
          <w:rFonts w:hint="eastAsia"/>
        </w:rPr>
        <w:t>兹海默病</w:t>
      </w:r>
      <w:proofErr w:type="gramEnd"/>
      <w:r>
        <w:rPr>
          <w:rFonts w:hint="eastAsia"/>
        </w:rPr>
        <w:t>的整合数据库进展有着重要的意义</w:t>
      </w:r>
      <w:r w:rsidR="00D934DA">
        <w:rPr>
          <w:rFonts w:hint="eastAsia"/>
        </w:rPr>
        <w:t>。</w:t>
      </w:r>
    </w:p>
    <w:p w14:paraId="549CB8F2" w14:textId="77777777" w:rsidR="00E10715" w:rsidRDefault="00E10715" w:rsidP="005B7733"/>
    <w:p w14:paraId="1B6FEEF0" w14:textId="77777777" w:rsidR="00913D9F" w:rsidRDefault="00913D9F" w:rsidP="002B3105">
      <w:pPr>
        <w:pStyle w:val="3"/>
      </w:pPr>
      <w:r>
        <w:rPr>
          <w:rFonts w:hint="eastAsia"/>
        </w:rPr>
        <w:lastRenderedPageBreak/>
        <w:t>参考文献</w:t>
      </w:r>
    </w:p>
    <w:p w14:paraId="302E2A8E" w14:textId="77777777" w:rsidR="00040A8B" w:rsidRDefault="00040A8B" w:rsidP="005B7733"/>
    <w:p w14:paraId="76235A5B" w14:textId="77777777" w:rsidR="00040A8B" w:rsidRDefault="00040A8B" w:rsidP="005B7733"/>
    <w:p w14:paraId="454E4DEB" w14:textId="77777777" w:rsidR="0044399A" w:rsidRPr="0044399A" w:rsidRDefault="00040A8B" w:rsidP="0044399A">
      <w:pPr>
        <w:pStyle w:val="EndNoteBibliography"/>
        <w:ind w:left="720" w:hanging="720"/>
      </w:pPr>
      <w:r>
        <w:fldChar w:fldCharType="begin"/>
      </w:r>
      <w:r>
        <w:instrText xml:space="preserve"> ADDIN EN.REFLIST </w:instrText>
      </w:r>
      <w:r>
        <w:fldChar w:fldCharType="separate"/>
      </w:r>
      <w:r w:rsidR="0044399A" w:rsidRPr="0044399A">
        <w:t>1.</w:t>
      </w:r>
      <w:r w:rsidR="0044399A" w:rsidRPr="0044399A">
        <w:tab/>
        <w:t xml:space="preserve">Mendez MF: </w:t>
      </w:r>
      <w:r w:rsidR="0044399A" w:rsidRPr="0044399A">
        <w:rPr>
          <w:b/>
        </w:rPr>
        <w:t>Early-onset Alzheimer's disease: nonamnestic subtypes and type 2 AD</w:t>
      </w:r>
      <w:r w:rsidR="0044399A" w:rsidRPr="0044399A">
        <w:t xml:space="preserve">. </w:t>
      </w:r>
      <w:r w:rsidR="0044399A" w:rsidRPr="0044399A">
        <w:rPr>
          <w:i/>
        </w:rPr>
        <w:t xml:space="preserve">Archives of medical research </w:t>
      </w:r>
      <w:r w:rsidR="0044399A" w:rsidRPr="0044399A">
        <w:t xml:space="preserve">2012, </w:t>
      </w:r>
      <w:r w:rsidR="0044399A" w:rsidRPr="0044399A">
        <w:rPr>
          <w:b/>
        </w:rPr>
        <w:t>43</w:t>
      </w:r>
      <w:r w:rsidR="0044399A" w:rsidRPr="0044399A">
        <w:t>(8):677-685.</w:t>
      </w:r>
    </w:p>
    <w:p w14:paraId="681009C2" w14:textId="77777777" w:rsidR="0044399A" w:rsidRPr="0044399A" w:rsidRDefault="0044399A" w:rsidP="0044399A">
      <w:pPr>
        <w:pStyle w:val="EndNoteBibliography"/>
        <w:ind w:left="720" w:hanging="720"/>
      </w:pPr>
      <w:r w:rsidRPr="0044399A">
        <w:t>2.</w:t>
      </w:r>
      <w:r w:rsidRPr="0044399A">
        <w:tab/>
        <w:t xml:space="preserve">Bertram L, McQueen MB, Mullin K, Blacker D, Tanzi RE: </w:t>
      </w:r>
      <w:r w:rsidRPr="0044399A">
        <w:rPr>
          <w:b/>
        </w:rPr>
        <w:t>Systematic meta-analyses of Alzheimer disease genetic association studies: the AlzGene database</w:t>
      </w:r>
      <w:r w:rsidRPr="0044399A">
        <w:t xml:space="preserve">. </w:t>
      </w:r>
      <w:r w:rsidRPr="0044399A">
        <w:rPr>
          <w:i/>
        </w:rPr>
        <w:t xml:space="preserve">Nature genetics </w:t>
      </w:r>
      <w:r w:rsidRPr="0044399A">
        <w:t xml:space="preserve">2007, </w:t>
      </w:r>
      <w:r w:rsidRPr="0044399A">
        <w:rPr>
          <w:b/>
        </w:rPr>
        <w:t>39</w:t>
      </w:r>
      <w:r w:rsidRPr="0044399A">
        <w:t>(1):17-23.</w:t>
      </w:r>
    </w:p>
    <w:p w14:paraId="4A534C11" w14:textId="77777777" w:rsidR="0044399A" w:rsidRPr="0044399A" w:rsidRDefault="0044399A" w:rsidP="0044399A">
      <w:pPr>
        <w:pStyle w:val="EndNoteBibliography"/>
        <w:ind w:left="720" w:hanging="720"/>
      </w:pPr>
      <w:r w:rsidRPr="0044399A">
        <w:t>3.</w:t>
      </w:r>
      <w:r w:rsidRPr="0044399A">
        <w:tab/>
        <w:t>Lambert JC, Ibrahim-Verbaas CA, Harold D, Naj AC, Sims R, Bellenguez C, DeStafano AL, Bis JC, Beecham GW, Grenier-Boley B</w:t>
      </w:r>
      <w:r w:rsidRPr="0044399A">
        <w:rPr>
          <w:i/>
        </w:rPr>
        <w:t xml:space="preserve"> et al</w:t>
      </w:r>
      <w:r w:rsidRPr="0044399A">
        <w:t xml:space="preserve">: </w:t>
      </w:r>
      <w:r w:rsidRPr="0044399A">
        <w:rPr>
          <w:b/>
        </w:rPr>
        <w:t>Meta-analysis of 74,046 individuals identifies 11 new susceptibility loci for Alzheimer's disease</w:t>
      </w:r>
      <w:r w:rsidRPr="0044399A">
        <w:t xml:space="preserve">. </w:t>
      </w:r>
      <w:r w:rsidRPr="0044399A">
        <w:rPr>
          <w:i/>
        </w:rPr>
        <w:t xml:space="preserve">Nature genetics </w:t>
      </w:r>
      <w:r w:rsidRPr="0044399A">
        <w:t xml:space="preserve">2013, </w:t>
      </w:r>
      <w:r w:rsidRPr="0044399A">
        <w:rPr>
          <w:b/>
        </w:rPr>
        <w:t>45</w:t>
      </w:r>
      <w:r w:rsidRPr="0044399A">
        <w:t>(12):1452-1458.</w:t>
      </w:r>
    </w:p>
    <w:p w14:paraId="7899F3ED" w14:textId="77777777" w:rsidR="0044399A" w:rsidRPr="0044399A" w:rsidRDefault="0044399A" w:rsidP="0044399A">
      <w:pPr>
        <w:pStyle w:val="EndNoteBibliography"/>
        <w:ind w:left="720" w:hanging="720"/>
      </w:pPr>
      <w:r w:rsidRPr="0044399A">
        <w:t>4.</w:t>
      </w:r>
      <w:r w:rsidRPr="0044399A">
        <w:tab/>
        <w:t>Zhang B, Gaiteri C, Bodea LG, Wang Z, McElwee J, Podtelezhnikov AA, Zhang C, Xie T, Tran L, Dobrin R</w:t>
      </w:r>
      <w:r w:rsidRPr="0044399A">
        <w:rPr>
          <w:i/>
        </w:rPr>
        <w:t xml:space="preserve"> et al</w:t>
      </w:r>
      <w:r w:rsidRPr="0044399A">
        <w:t xml:space="preserve">: </w:t>
      </w:r>
      <w:r w:rsidRPr="0044399A">
        <w:rPr>
          <w:b/>
        </w:rPr>
        <w:t>Integrated systems approach identifies genetic nodes and networks in late-onset Alzheimer's disease</w:t>
      </w:r>
      <w:r w:rsidRPr="0044399A">
        <w:t xml:space="preserve">. </w:t>
      </w:r>
      <w:r w:rsidRPr="0044399A">
        <w:rPr>
          <w:i/>
        </w:rPr>
        <w:t xml:space="preserve">Cell </w:t>
      </w:r>
      <w:r w:rsidRPr="0044399A">
        <w:t xml:space="preserve">2013, </w:t>
      </w:r>
      <w:r w:rsidRPr="0044399A">
        <w:rPr>
          <w:b/>
        </w:rPr>
        <w:t>153</w:t>
      </w:r>
      <w:r w:rsidRPr="0044399A">
        <w:t>(3):707-720.</w:t>
      </w:r>
    </w:p>
    <w:p w14:paraId="452FBD70" w14:textId="77777777" w:rsidR="0044399A" w:rsidRPr="0044399A" w:rsidRDefault="0044399A" w:rsidP="0044399A">
      <w:pPr>
        <w:pStyle w:val="EndNoteBibliography"/>
        <w:ind w:left="720" w:hanging="720"/>
        <w:rPr>
          <w:b/>
        </w:rPr>
      </w:pPr>
      <w:r w:rsidRPr="0044399A">
        <w:t>5.</w:t>
      </w:r>
      <w:r w:rsidRPr="0044399A">
        <w:tab/>
      </w:r>
      <w:r w:rsidRPr="0044399A">
        <w:rPr>
          <w:b/>
        </w:rPr>
        <w:t xml:space="preserve">Weuve J, McQueen MB, Blacker D. The AlzRisk Database. Alzheimer Research Forum. Available at: </w:t>
      </w:r>
      <w:hyperlink r:id="rId6" w:history="1">
        <w:r w:rsidRPr="0044399A">
          <w:rPr>
            <w:rStyle w:val="a3"/>
            <w:b/>
          </w:rPr>
          <w:t>http://www.alzforum.org</w:t>
        </w:r>
      </w:hyperlink>
      <w:r w:rsidRPr="0044399A">
        <w:rPr>
          <w:b/>
        </w:rPr>
        <w:t>.</w:t>
      </w:r>
    </w:p>
    <w:p w14:paraId="538352B8" w14:textId="77777777" w:rsidR="0044399A" w:rsidRPr="0044399A" w:rsidRDefault="0044399A" w:rsidP="0044399A">
      <w:pPr>
        <w:pStyle w:val="EndNoteBibliography"/>
        <w:ind w:left="720" w:hanging="720"/>
        <w:rPr>
          <w:b/>
        </w:rPr>
      </w:pPr>
      <w:r w:rsidRPr="0044399A">
        <w:t>6.</w:t>
      </w:r>
      <w:r w:rsidRPr="0044399A">
        <w:tab/>
      </w:r>
      <w:r w:rsidRPr="0044399A">
        <w:rPr>
          <w:b/>
        </w:rPr>
        <w:t>Bertram L, McQueen MB, Mullin K, Blacker D, Tanzi RE. (2007) "Systematic meta-analyses of Alzheimer disease genetic association studies: the AlzGene database." Nat Genet 39(1): 17-23.</w:t>
      </w:r>
    </w:p>
    <w:p w14:paraId="70093F4C" w14:textId="77777777" w:rsidR="0044399A" w:rsidRPr="0044399A" w:rsidRDefault="0044399A" w:rsidP="0044399A">
      <w:pPr>
        <w:pStyle w:val="EndNoteBibliography"/>
        <w:ind w:left="720" w:hanging="720"/>
      </w:pPr>
      <w:r w:rsidRPr="0044399A">
        <w:t>7.</w:t>
      </w:r>
      <w:r w:rsidRPr="0044399A">
        <w:tab/>
      </w:r>
      <w:r w:rsidRPr="0044399A">
        <w:rPr>
          <w:b/>
        </w:rPr>
        <w:t>Global, regional, and national incidence, prevalence, and years lived with disability for 310 diseases and injuries, 1990-2015: a systematic analysis for the Global Burden of Disease Study 2015</w:t>
      </w:r>
      <w:r w:rsidRPr="0044399A">
        <w:t xml:space="preserve">. </w:t>
      </w:r>
      <w:r w:rsidRPr="0044399A">
        <w:rPr>
          <w:i/>
        </w:rPr>
        <w:t xml:space="preserve">Lancet </w:t>
      </w:r>
      <w:r w:rsidRPr="0044399A">
        <w:t xml:space="preserve">2016, </w:t>
      </w:r>
      <w:r w:rsidRPr="0044399A">
        <w:rPr>
          <w:b/>
        </w:rPr>
        <w:t>388</w:t>
      </w:r>
      <w:r w:rsidRPr="0044399A">
        <w:t>(10053):1545-1602.</w:t>
      </w:r>
    </w:p>
    <w:p w14:paraId="2DCE3A60" w14:textId="77777777" w:rsidR="0044399A" w:rsidRPr="0044399A" w:rsidRDefault="0044399A" w:rsidP="0044399A">
      <w:pPr>
        <w:pStyle w:val="EndNoteBibliography"/>
        <w:ind w:left="720" w:hanging="720"/>
      </w:pPr>
      <w:r w:rsidRPr="0044399A">
        <w:t>8.</w:t>
      </w:r>
      <w:r w:rsidRPr="0044399A">
        <w:tab/>
      </w:r>
      <w:r w:rsidRPr="0044399A">
        <w:rPr>
          <w:b/>
        </w:rPr>
        <w:t>Global, regional, and national life expectancy, all-cause mortality, and cause-specific mortality for 249 causes of death, 1980-2015: a systematic analysis for the Global Burden of Disease Study 2015</w:t>
      </w:r>
      <w:r w:rsidRPr="0044399A">
        <w:t xml:space="preserve">. </w:t>
      </w:r>
      <w:r w:rsidRPr="0044399A">
        <w:rPr>
          <w:i/>
        </w:rPr>
        <w:t xml:space="preserve">Lancet </w:t>
      </w:r>
      <w:r w:rsidRPr="0044399A">
        <w:t xml:space="preserve">2016, </w:t>
      </w:r>
      <w:r w:rsidRPr="0044399A">
        <w:rPr>
          <w:b/>
        </w:rPr>
        <w:t>388</w:t>
      </w:r>
      <w:r w:rsidRPr="0044399A">
        <w:t>(10053):1459-1544.</w:t>
      </w:r>
    </w:p>
    <w:p w14:paraId="5BA240C7" w14:textId="77777777" w:rsidR="0044399A" w:rsidRPr="0044399A" w:rsidRDefault="0044399A" w:rsidP="0044399A">
      <w:pPr>
        <w:pStyle w:val="EndNoteBibliography"/>
        <w:ind w:left="720" w:hanging="720"/>
      </w:pPr>
      <w:r w:rsidRPr="0044399A">
        <w:t>9.</w:t>
      </w:r>
      <w:r w:rsidRPr="0044399A">
        <w:tab/>
        <w:t xml:space="preserve">Bonin-Guillaume S, Zekry D, Giacobini E, Gold G, Michel JP: </w:t>
      </w:r>
      <w:r w:rsidRPr="0044399A">
        <w:rPr>
          <w:b/>
        </w:rPr>
        <w:t>[The economical impact of dementia]</w:t>
      </w:r>
      <w:r w:rsidRPr="0044399A">
        <w:t xml:space="preserve">. </w:t>
      </w:r>
      <w:r w:rsidRPr="0044399A">
        <w:rPr>
          <w:i/>
        </w:rPr>
        <w:t xml:space="preserve">Presse medicale (Paris, France : 1983) </w:t>
      </w:r>
      <w:r w:rsidRPr="0044399A">
        <w:t xml:space="preserve">2005, </w:t>
      </w:r>
      <w:r w:rsidRPr="0044399A">
        <w:rPr>
          <w:b/>
        </w:rPr>
        <w:t>34</w:t>
      </w:r>
      <w:r w:rsidRPr="0044399A">
        <w:t>(1):35-41.</w:t>
      </w:r>
    </w:p>
    <w:p w14:paraId="7A9BEC34" w14:textId="77777777" w:rsidR="00913D9F" w:rsidRDefault="00040A8B" w:rsidP="005B7733">
      <w:r>
        <w:fldChar w:fldCharType="end"/>
      </w:r>
    </w:p>
    <w:sectPr w:rsidR="00913D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B5A07" w14:textId="77777777" w:rsidR="0046087F" w:rsidRDefault="0046087F" w:rsidP="00202CEC">
      <w:r>
        <w:separator/>
      </w:r>
    </w:p>
  </w:endnote>
  <w:endnote w:type="continuationSeparator" w:id="0">
    <w:p w14:paraId="28184635" w14:textId="77777777" w:rsidR="0046087F" w:rsidRDefault="0046087F" w:rsidP="00202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5CC0F" w14:textId="77777777" w:rsidR="0046087F" w:rsidRDefault="0046087F" w:rsidP="00202CEC">
      <w:r>
        <w:separator/>
      </w:r>
    </w:p>
  </w:footnote>
  <w:footnote w:type="continuationSeparator" w:id="0">
    <w:p w14:paraId="51F04FD6" w14:textId="77777777" w:rsidR="0046087F" w:rsidRDefault="0046087F" w:rsidP="00202C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Bioinformati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2daw9pjsps0fef0pav0sx1w0a5vwxxxzwv&quot;&gt;00我的EndNote库&lt;record-ids&gt;&lt;item&gt;683&lt;/item&gt;&lt;item&gt;684&lt;/item&gt;&lt;item&gt;685&lt;/item&gt;&lt;item&gt;686&lt;/item&gt;&lt;item&gt;687&lt;/item&gt;&lt;item&gt;688&lt;/item&gt;&lt;item&gt;689&lt;/item&gt;&lt;item&gt;690&lt;/item&gt;&lt;item&gt;691&lt;/item&gt;&lt;item&gt;692&lt;/item&gt;&lt;/record-ids&gt;&lt;/item&gt;&lt;/Libraries&gt;"/>
  </w:docVars>
  <w:rsids>
    <w:rsidRoot w:val="005202D4"/>
    <w:rsid w:val="00040A8B"/>
    <w:rsid w:val="000C55DA"/>
    <w:rsid w:val="00202CEC"/>
    <w:rsid w:val="002B3105"/>
    <w:rsid w:val="002F7473"/>
    <w:rsid w:val="00382C45"/>
    <w:rsid w:val="003B7B35"/>
    <w:rsid w:val="003D7959"/>
    <w:rsid w:val="0044399A"/>
    <w:rsid w:val="0046087F"/>
    <w:rsid w:val="005202D4"/>
    <w:rsid w:val="005345E0"/>
    <w:rsid w:val="005B7733"/>
    <w:rsid w:val="0066524E"/>
    <w:rsid w:val="007F4B9D"/>
    <w:rsid w:val="008128E9"/>
    <w:rsid w:val="00876265"/>
    <w:rsid w:val="008A7B30"/>
    <w:rsid w:val="008D00C0"/>
    <w:rsid w:val="008F0BCC"/>
    <w:rsid w:val="00913D9F"/>
    <w:rsid w:val="00952F9B"/>
    <w:rsid w:val="00953106"/>
    <w:rsid w:val="00A01996"/>
    <w:rsid w:val="00AB7243"/>
    <w:rsid w:val="00AD7526"/>
    <w:rsid w:val="00B516E3"/>
    <w:rsid w:val="00B954ED"/>
    <w:rsid w:val="00BD5581"/>
    <w:rsid w:val="00D50B5F"/>
    <w:rsid w:val="00D934DA"/>
    <w:rsid w:val="00E10715"/>
    <w:rsid w:val="00E44794"/>
    <w:rsid w:val="00F2338D"/>
    <w:rsid w:val="00F42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64FE"/>
  <w15:chartTrackingRefBased/>
  <w15:docId w15:val="{917C396D-11E5-400B-8F51-834114C1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D934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934D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128E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B310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934D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934DA"/>
    <w:rPr>
      <w:b/>
      <w:bCs/>
      <w:sz w:val="32"/>
      <w:szCs w:val="32"/>
    </w:rPr>
  </w:style>
  <w:style w:type="paragraph" w:customStyle="1" w:styleId="EndNoteBibliographyTitle">
    <w:name w:val="EndNote Bibliography Title"/>
    <w:basedOn w:val="a"/>
    <w:link w:val="EndNoteBibliographyTitle0"/>
    <w:rsid w:val="00040A8B"/>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040A8B"/>
    <w:rPr>
      <w:rFonts w:ascii="等线" w:eastAsia="等线" w:hAnsi="等线"/>
      <w:noProof/>
      <w:sz w:val="20"/>
    </w:rPr>
  </w:style>
  <w:style w:type="paragraph" w:customStyle="1" w:styleId="EndNoteBibliography">
    <w:name w:val="EndNote Bibliography"/>
    <w:basedOn w:val="a"/>
    <w:link w:val="EndNoteBibliography0"/>
    <w:rsid w:val="00040A8B"/>
    <w:rPr>
      <w:rFonts w:ascii="等线" w:eastAsia="等线" w:hAnsi="等线"/>
      <w:noProof/>
      <w:sz w:val="20"/>
    </w:rPr>
  </w:style>
  <w:style w:type="character" w:customStyle="1" w:styleId="EndNoteBibliography0">
    <w:name w:val="EndNote Bibliography 字符"/>
    <w:basedOn w:val="a0"/>
    <w:link w:val="EndNoteBibliography"/>
    <w:rsid w:val="00040A8B"/>
    <w:rPr>
      <w:rFonts w:ascii="等线" w:eastAsia="等线" w:hAnsi="等线"/>
      <w:noProof/>
      <w:sz w:val="20"/>
    </w:rPr>
  </w:style>
  <w:style w:type="character" w:customStyle="1" w:styleId="40">
    <w:name w:val="标题 4 字符"/>
    <w:basedOn w:val="a0"/>
    <w:link w:val="4"/>
    <w:uiPriority w:val="9"/>
    <w:rsid w:val="008128E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2B3105"/>
    <w:rPr>
      <w:b/>
      <w:bCs/>
      <w:sz w:val="28"/>
      <w:szCs w:val="28"/>
    </w:rPr>
  </w:style>
  <w:style w:type="character" w:styleId="a3">
    <w:name w:val="Hyperlink"/>
    <w:basedOn w:val="a0"/>
    <w:uiPriority w:val="99"/>
    <w:unhideWhenUsed/>
    <w:rsid w:val="0044399A"/>
    <w:rPr>
      <w:color w:val="0563C1" w:themeColor="hyperlink"/>
      <w:u w:val="single"/>
    </w:rPr>
  </w:style>
  <w:style w:type="character" w:styleId="a4">
    <w:name w:val="Unresolved Mention"/>
    <w:basedOn w:val="a0"/>
    <w:uiPriority w:val="99"/>
    <w:semiHidden/>
    <w:unhideWhenUsed/>
    <w:rsid w:val="0044399A"/>
    <w:rPr>
      <w:color w:val="605E5C"/>
      <w:shd w:val="clear" w:color="auto" w:fill="E1DFDD"/>
    </w:rPr>
  </w:style>
  <w:style w:type="paragraph" w:styleId="a5">
    <w:name w:val="header"/>
    <w:basedOn w:val="a"/>
    <w:link w:val="a6"/>
    <w:uiPriority w:val="99"/>
    <w:unhideWhenUsed/>
    <w:rsid w:val="00202CE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02CEC"/>
    <w:rPr>
      <w:sz w:val="18"/>
      <w:szCs w:val="18"/>
    </w:rPr>
  </w:style>
  <w:style w:type="paragraph" w:styleId="a7">
    <w:name w:val="footer"/>
    <w:basedOn w:val="a"/>
    <w:link w:val="a8"/>
    <w:uiPriority w:val="99"/>
    <w:unhideWhenUsed/>
    <w:rsid w:val="00202CEC"/>
    <w:pPr>
      <w:tabs>
        <w:tab w:val="center" w:pos="4153"/>
        <w:tab w:val="right" w:pos="8306"/>
      </w:tabs>
      <w:snapToGrid w:val="0"/>
      <w:jc w:val="left"/>
    </w:pPr>
    <w:rPr>
      <w:sz w:val="18"/>
      <w:szCs w:val="18"/>
    </w:rPr>
  </w:style>
  <w:style w:type="character" w:customStyle="1" w:styleId="a8">
    <w:name w:val="页脚 字符"/>
    <w:basedOn w:val="a0"/>
    <w:link w:val="a7"/>
    <w:uiPriority w:val="99"/>
    <w:rsid w:val="00202C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628683">
      <w:bodyDiv w:val="1"/>
      <w:marLeft w:val="0"/>
      <w:marRight w:val="0"/>
      <w:marTop w:val="0"/>
      <w:marBottom w:val="0"/>
      <w:divBdr>
        <w:top w:val="none" w:sz="0" w:space="0" w:color="auto"/>
        <w:left w:val="none" w:sz="0" w:space="0" w:color="auto"/>
        <w:bottom w:val="none" w:sz="0" w:space="0" w:color="auto"/>
        <w:right w:val="none" w:sz="0" w:space="0" w:color="auto"/>
      </w:divBdr>
      <w:divsChild>
        <w:div w:id="1139803562">
          <w:marLeft w:val="0"/>
          <w:marRight w:val="0"/>
          <w:marTop w:val="0"/>
          <w:marBottom w:val="315"/>
          <w:divBdr>
            <w:top w:val="none" w:sz="0" w:space="0" w:color="auto"/>
            <w:left w:val="none" w:sz="0" w:space="0" w:color="auto"/>
            <w:bottom w:val="none" w:sz="0" w:space="0" w:color="auto"/>
            <w:right w:val="none" w:sz="0" w:space="0" w:color="auto"/>
          </w:divBdr>
          <w:divsChild>
            <w:div w:id="68504803">
              <w:marLeft w:val="-2535"/>
              <w:marRight w:val="0"/>
              <w:marTop w:val="0"/>
              <w:marBottom w:val="0"/>
              <w:divBdr>
                <w:top w:val="single" w:sz="6" w:space="18" w:color="DBDBDB"/>
                <w:left w:val="single" w:sz="6" w:space="18" w:color="DBDBDB"/>
                <w:bottom w:val="single" w:sz="6" w:space="18" w:color="DBDBDB"/>
                <w:right w:val="single" w:sz="6" w:space="18" w:color="DBDBDB"/>
              </w:divBdr>
            </w:div>
          </w:divsChild>
        </w:div>
      </w:divsChild>
    </w:div>
    <w:div w:id="1277103194">
      <w:bodyDiv w:val="1"/>
      <w:marLeft w:val="0"/>
      <w:marRight w:val="0"/>
      <w:marTop w:val="0"/>
      <w:marBottom w:val="0"/>
      <w:divBdr>
        <w:top w:val="none" w:sz="0" w:space="0" w:color="auto"/>
        <w:left w:val="none" w:sz="0" w:space="0" w:color="auto"/>
        <w:bottom w:val="none" w:sz="0" w:space="0" w:color="auto"/>
        <w:right w:val="none" w:sz="0" w:space="0" w:color="auto"/>
      </w:divBdr>
    </w:div>
    <w:div w:id="1420297586">
      <w:bodyDiv w:val="1"/>
      <w:marLeft w:val="0"/>
      <w:marRight w:val="0"/>
      <w:marTop w:val="0"/>
      <w:marBottom w:val="0"/>
      <w:divBdr>
        <w:top w:val="none" w:sz="0" w:space="0" w:color="auto"/>
        <w:left w:val="none" w:sz="0" w:space="0" w:color="auto"/>
        <w:bottom w:val="none" w:sz="0" w:space="0" w:color="auto"/>
        <w:right w:val="none" w:sz="0" w:space="0" w:color="auto"/>
      </w:divBdr>
      <w:divsChild>
        <w:div w:id="340395928">
          <w:marLeft w:val="0"/>
          <w:marRight w:val="0"/>
          <w:marTop w:val="0"/>
          <w:marBottom w:val="0"/>
          <w:divBdr>
            <w:top w:val="none" w:sz="0" w:space="0" w:color="auto"/>
            <w:left w:val="none" w:sz="0" w:space="0" w:color="auto"/>
            <w:bottom w:val="none" w:sz="0" w:space="0" w:color="auto"/>
            <w:right w:val="none" w:sz="0" w:space="0" w:color="auto"/>
          </w:divBdr>
        </w:div>
      </w:divsChild>
    </w:div>
    <w:div w:id="1740442565">
      <w:bodyDiv w:val="1"/>
      <w:marLeft w:val="0"/>
      <w:marRight w:val="0"/>
      <w:marTop w:val="0"/>
      <w:marBottom w:val="0"/>
      <w:divBdr>
        <w:top w:val="none" w:sz="0" w:space="0" w:color="auto"/>
        <w:left w:val="none" w:sz="0" w:space="0" w:color="auto"/>
        <w:bottom w:val="none" w:sz="0" w:space="0" w:color="auto"/>
        <w:right w:val="none" w:sz="0" w:space="0" w:color="auto"/>
      </w:divBdr>
      <w:divsChild>
        <w:div w:id="1582791955">
          <w:marLeft w:val="0"/>
          <w:marRight w:val="176"/>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lzforum.or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1</Pages>
  <Words>2435</Words>
  <Characters>13886</Characters>
  <Application>Microsoft Office Word</Application>
  <DocSecurity>0</DocSecurity>
  <Lines>115</Lines>
  <Paragraphs>32</Paragraphs>
  <ScaleCrop>false</ScaleCrop>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7</cp:revision>
  <cp:lastPrinted>2018-06-03T08:41:00Z</cp:lastPrinted>
  <dcterms:created xsi:type="dcterms:W3CDTF">2018-06-02T07:19:00Z</dcterms:created>
  <dcterms:modified xsi:type="dcterms:W3CDTF">2018-06-03T08:55:00Z</dcterms:modified>
</cp:coreProperties>
</file>