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image/x-emf" PartName="/word/media/image2.emf"/>
  <Override ContentType="image/x-emf" PartName="/word/media/image3.emf"/>
  <Override ContentType="image/x-emf" PartName="/word/media/image4.emf"/>
  <Override ContentType="image/x-emf" PartName="/word/media/image5.emf"/>
  <Override ContentType="image/x-emf" PartName="/word/media/image6.emf"/>
  <Override ContentType="image/x-emf" PartName="/word/media/image7.emf"/>
  <Override ContentType="image/x-emf" PartName="/word/media/image8.emf"/>
  <Override ContentType="image/x-emf" PartName="/word/media/image9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sz w:val="32"/>
        </w:rPr>
      </w:pPr>
      <w:r>
        <w:rPr>
          <w:rFonts w:ascii="Calibri" w:hAnsi="Calibri" w:eastAsia="宋体" w:cs="Times New Roman"/>
          <w:kern w:val="2"/>
          <w:sz w:val="72"/>
          <w:szCs w:val="72"/>
          <w:lang w:val="en-US" w:eastAsia="zh-CN" w:bidi="ar-SA"/>
        </w:rPr>
        <w:pict>
          <v:shape id="图片 12" o:spid="_x0000_s1026" type="#_x0000_t75" style="height:46.5pt;width:23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156" w:beforeLines="50" w:line="360" w:lineRule="auto"/>
        <w:jc w:val="center"/>
        <w:rPr>
          <w:b/>
          <w:sz w:val="52"/>
        </w:rPr>
      </w:pPr>
    </w:p>
    <w:p>
      <w:pPr>
        <w:spacing w:before="156" w:beforeLines="50" w:line="360" w:lineRule="auto"/>
        <w:jc w:val="center"/>
        <w:rPr>
          <w:b/>
          <w:sz w:val="72"/>
          <w:szCs w:val="72"/>
        </w:rPr>
      </w:pPr>
      <w:r>
        <w:rPr>
          <w:rFonts w:hint="eastAsia"/>
          <w:sz w:val="72"/>
          <w:szCs w:val="72"/>
        </w:rPr>
        <w:t>“</w:t>
      </w:r>
      <w:r>
        <w:rPr>
          <w:rFonts w:hint="eastAsia"/>
          <w:sz w:val="72"/>
          <w:szCs w:val="72"/>
          <w:lang w:val="en-US" w:eastAsia="zh-CN"/>
        </w:rPr>
        <w:t>空教室查询系统</w:t>
      </w:r>
      <w:bookmarkStart w:id="15" w:name="_GoBack"/>
      <w:bookmarkEnd w:id="15"/>
      <w:r>
        <w:rPr>
          <w:rFonts w:hint="eastAsia"/>
          <w:sz w:val="72"/>
          <w:szCs w:val="72"/>
        </w:rPr>
        <w:t>”</w:t>
      </w:r>
    </w:p>
    <w:p>
      <w:pPr>
        <w:spacing w:before="156" w:beforeLines="50"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详细设计说明书</w:t>
      </w:r>
    </w:p>
    <w:p>
      <w:pPr>
        <w:spacing w:line="480" w:lineRule="auto"/>
        <w:rPr>
          <w:rFonts w:eastAsia="华文隶书"/>
          <w:sz w:val="52"/>
          <w:szCs w:val="28"/>
        </w:rPr>
      </w:pPr>
    </w:p>
    <w:p>
      <w:pPr>
        <w:spacing w:line="480" w:lineRule="auto"/>
        <w:rPr>
          <w:rFonts w:eastAsia="华文隶书"/>
          <w:sz w:val="52"/>
          <w:szCs w:val="28"/>
        </w:rPr>
      </w:pPr>
    </w:p>
    <w:p>
      <w:pPr>
        <w:spacing w:line="480" w:lineRule="auto"/>
        <w:rPr>
          <w:rFonts w:eastAsia="华文隶书"/>
          <w:sz w:val="32"/>
          <w:szCs w:val="32"/>
          <w:u w:val="single"/>
        </w:rPr>
      </w:pPr>
      <w:r>
        <w:rPr>
          <w:rFonts w:hint="eastAsia" w:eastAsia="华文隶书"/>
          <w:sz w:val="32"/>
          <w:szCs w:val="32"/>
        </w:rPr>
        <w:t>院系：</w:t>
      </w:r>
      <w:r>
        <w:rPr>
          <w:rFonts w:hint="eastAsia" w:eastAsia="华文隶书"/>
          <w:sz w:val="32"/>
          <w:szCs w:val="32"/>
          <w:u w:val="single"/>
        </w:rPr>
        <w:t xml:space="preserve">                   软件学院                   </w:t>
      </w:r>
    </w:p>
    <w:p>
      <w:pPr>
        <w:spacing w:line="480" w:lineRule="auto"/>
        <w:rPr>
          <w:rFonts w:eastAsia="华文隶书"/>
          <w:sz w:val="32"/>
          <w:szCs w:val="32"/>
          <w:u w:val="single"/>
        </w:rPr>
      </w:pPr>
      <w:r>
        <w:rPr>
          <w:rFonts w:hint="eastAsia" w:eastAsia="华文隶书"/>
          <w:sz w:val="32"/>
          <w:szCs w:val="32"/>
        </w:rPr>
        <w:t>组员：</w:t>
      </w:r>
      <w:r>
        <w:rPr>
          <w:rFonts w:hint="eastAsia" w:eastAsia="华文隶书"/>
          <w:sz w:val="32"/>
          <w:szCs w:val="32"/>
          <w:u w:val="single"/>
        </w:rPr>
        <w:t xml:space="preserve">  </w:t>
      </w:r>
      <w:r>
        <w:rPr>
          <w:rFonts w:eastAsia="华文隶书"/>
          <w:sz w:val="32"/>
          <w:szCs w:val="32"/>
          <w:u w:val="single"/>
        </w:rPr>
        <w:t xml:space="preserve">                </w:t>
      </w:r>
      <w:r>
        <w:rPr>
          <w:rFonts w:hint="eastAsia" w:eastAsia="华文隶书"/>
          <w:sz w:val="32"/>
          <w:szCs w:val="32"/>
          <w:u w:val="single"/>
          <w:lang w:val="en-US" w:eastAsia="zh-CN"/>
        </w:rPr>
        <w:t>王浩宇、董世宇</w:t>
      </w:r>
      <w:r>
        <w:rPr>
          <w:rFonts w:hint="eastAsia" w:eastAsia="华文隶书"/>
          <w:sz w:val="32"/>
          <w:szCs w:val="32"/>
          <w:u w:val="single"/>
        </w:rPr>
        <w:t xml:space="preserve">                     </w:t>
      </w:r>
    </w:p>
    <w:p>
      <w:pPr>
        <w:spacing w:line="480" w:lineRule="auto"/>
        <w:rPr>
          <w:rFonts w:eastAsia="华文隶书"/>
          <w:bCs/>
          <w:sz w:val="32"/>
          <w:szCs w:val="32"/>
          <w:u w:val="single"/>
        </w:rPr>
      </w:pPr>
      <w:r>
        <w:rPr>
          <w:rFonts w:hint="eastAsia" w:eastAsia="华文隶书"/>
          <w:bCs/>
          <w:sz w:val="32"/>
          <w:szCs w:val="32"/>
        </w:rPr>
        <w:t>编制</w:t>
      </w:r>
      <w:r>
        <w:rPr>
          <w:rFonts w:eastAsia="华文隶书"/>
          <w:bCs/>
          <w:sz w:val="32"/>
          <w:szCs w:val="32"/>
        </w:rPr>
        <w:t>人：</w:t>
      </w:r>
      <w:r>
        <w:rPr>
          <w:rFonts w:hint="eastAsia" w:eastAsia="华文隶书"/>
          <w:bCs/>
          <w:sz w:val="32"/>
          <w:szCs w:val="32"/>
          <w:u w:val="single"/>
        </w:rPr>
        <w:t xml:space="preserve">              </w:t>
      </w:r>
      <w:r>
        <w:rPr>
          <w:rFonts w:eastAsia="华文隶书"/>
          <w:bCs/>
          <w:sz w:val="32"/>
          <w:szCs w:val="32"/>
          <w:u w:val="single"/>
        </w:rPr>
        <w:t xml:space="preserve">    </w:t>
      </w:r>
      <w:r>
        <w:rPr>
          <w:rFonts w:hint="eastAsia" w:eastAsia="华文隶书"/>
          <w:bCs/>
          <w:sz w:val="32"/>
          <w:szCs w:val="32"/>
          <w:u w:val="single"/>
          <w:lang w:val="en-US" w:eastAsia="zh-CN"/>
        </w:rPr>
        <w:t>王浩宇</w:t>
      </w:r>
      <w:r>
        <w:rPr>
          <w:rFonts w:hint="eastAsia" w:eastAsia="华文隶书"/>
          <w:sz w:val="32"/>
          <w:szCs w:val="32"/>
          <w:u w:val="single"/>
        </w:rPr>
        <w:t xml:space="preserve">                     </w:t>
      </w:r>
    </w:p>
    <w:p>
      <w:pPr>
        <w:spacing w:line="480" w:lineRule="auto"/>
        <w:rPr>
          <w:rFonts w:eastAsia="华文隶书"/>
          <w:bCs/>
          <w:sz w:val="32"/>
          <w:szCs w:val="32"/>
          <w:u w:val="single"/>
        </w:rPr>
      </w:pPr>
      <w:r>
        <w:rPr>
          <w:rFonts w:hint="eastAsia" w:eastAsia="华文隶书"/>
          <w:bCs/>
          <w:sz w:val="32"/>
          <w:szCs w:val="32"/>
        </w:rPr>
        <w:t>编制</w:t>
      </w:r>
      <w:r>
        <w:rPr>
          <w:rFonts w:eastAsia="华文隶书"/>
          <w:bCs/>
          <w:sz w:val="32"/>
          <w:szCs w:val="32"/>
        </w:rPr>
        <w:t>日期：</w:t>
      </w:r>
      <w:r>
        <w:rPr>
          <w:rFonts w:hint="eastAsia" w:eastAsia="华文隶书"/>
          <w:bCs/>
          <w:sz w:val="32"/>
          <w:szCs w:val="32"/>
          <w:u w:val="single"/>
        </w:rPr>
        <w:t xml:space="preserve">              20</w:t>
      </w:r>
      <w:r>
        <w:rPr>
          <w:rFonts w:eastAsia="华文隶书"/>
          <w:bCs/>
          <w:sz w:val="32"/>
          <w:szCs w:val="32"/>
          <w:u w:val="single"/>
        </w:rPr>
        <w:t>1</w:t>
      </w:r>
      <w:r>
        <w:rPr>
          <w:rFonts w:hint="eastAsia" w:eastAsia="华文隶书"/>
          <w:bCs/>
          <w:sz w:val="32"/>
          <w:szCs w:val="32"/>
          <w:u w:val="single"/>
        </w:rPr>
        <w:t>5-0</w:t>
      </w:r>
      <w:r>
        <w:rPr>
          <w:rFonts w:eastAsia="华文隶书"/>
          <w:bCs/>
          <w:sz w:val="32"/>
          <w:szCs w:val="32"/>
          <w:u w:val="single"/>
        </w:rPr>
        <w:t>5</w:t>
      </w:r>
      <w:r>
        <w:rPr>
          <w:rFonts w:hint="eastAsia" w:eastAsia="华文隶书"/>
          <w:bCs/>
          <w:sz w:val="32"/>
          <w:szCs w:val="32"/>
          <w:u w:val="single"/>
        </w:rPr>
        <w:t xml:space="preserve">-24                   </w:t>
      </w:r>
    </w:p>
    <w:p>
      <w:pPr>
        <w:spacing w:line="480" w:lineRule="auto"/>
        <w:rPr>
          <w:b/>
          <w:sz w:val="36"/>
        </w:rPr>
      </w:pPr>
    </w:p>
    <w:p>
      <w:pPr>
        <w:spacing w:line="480" w:lineRule="auto"/>
        <w:rPr>
          <w:b/>
          <w:sz w:val="36"/>
        </w:rPr>
      </w:pPr>
    </w:p>
    <w:p>
      <w:pPr>
        <w:spacing w:before="1560" w:beforeLines="500"/>
        <w:ind w:firstLine="3596" w:firstLineChars="995"/>
        <w:rPr>
          <w:b/>
          <w:sz w:val="28"/>
          <w:szCs w:val="28"/>
        </w:rPr>
      </w:pPr>
      <w:r>
        <w:rPr>
          <w:rFonts w:hint="eastAsia"/>
          <w:b/>
          <w:sz w:val="36"/>
        </w:rPr>
        <w:t>2015年5</w:t>
      </w:r>
      <w:r>
        <w:rPr>
          <w:b/>
          <w:sz w:val="36"/>
        </w:rPr>
        <w:t>月</w:t>
      </w:r>
      <w:r>
        <w:rPr>
          <w:rFonts w:hint="eastAsia"/>
          <w:b/>
          <w:sz w:val="28"/>
          <w:szCs w:val="28"/>
        </w:rPr>
        <w:t xml:space="preserve">  </w:t>
      </w:r>
    </w:p>
    <w:p>
      <w:pPr>
        <w:spacing w:before="1560" w:beforeLines="500"/>
        <w:ind w:firstLine="2797" w:firstLineChars="995"/>
        <w:rPr>
          <w:b/>
          <w:sz w:val="36"/>
        </w:rPr>
      </w:pPr>
      <w:r>
        <w:rPr>
          <w:rFonts w:hint="eastAsia"/>
          <w:b/>
          <w:sz w:val="28"/>
          <w:szCs w:val="28"/>
        </w:rPr>
        <w:t xml:space="preserve">                                </w:t>
      </w:r>
    </w:p>
    <w:p>
      <w:pPr>
        <w:pStyle w:val="21"/>
        <w:rPr>
          <w:rFonts w:ascii="Calibri" w:hAnsi="Calibri" w:eastAsia="宋体"/>
          <w:color w:val="auto"/>
          <w:kern w:val="2"/>
          <w:sz w:val="21"/>
          <w:szCs w:val="22"/>
          <w:lang w:val="zh-CN"/>
        </w:rPr>
      </w:pPr>
      <w:bookmarkStart w:id="0" w:name="_Toc9310"/>
      <w:r>
        <w:rPr>
          <w:lang w:val="zh-CN"/>
        </w:rPr>
        <w:t>目录</w:t>
      </w:r>
      <w:bookmarkEnd w:id="0"/>
    </w:p>
    <w:p>
      <w:pPr>
        <w:pStyle w:val="12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宋体" w:hAnsi="宋体"/>
          <w:sz w:val="21"/>
          <w:szCs w:val="21"/>
        </w:rPr>
        <w:fldChar w:fldCharType="begin"/>
      </w:r>
      <w:r>
        <w:rPr>
          <w:rFonts w:ascii="宋体" w:hAnsi="宋体"/>
          <w:sz w:val="21"/>
          <w:szCs w:val="21"/>
        </w:rPr>
        <w:instrText xml:space="preserve"> TOC \o "1-3" \h \z \u </w:instrText>
      </w:r>
      <w:r>
        <w:rPr>
          <w:rFonts w:ascii="宋体" w:hAnsi="宋体"/>
          <w:sz w:val="21"/>
          <w:szCs w:val="21"/>
        </w:rPr>
        <w:fldChar w:fldCharType="separate"/>
      </w:r>
      <w:r>
        <w:rPr>
          <w:rFonts w:ascii="宋体" w:hAnsi="宋体" w:eastAsia="宋体"/>
          <w:kern w:val="2"/>
          <w:szCs w:val="21"/>
          <w:lang w:val="en-US" w:eastAsia="zh-CN" w:bidi="ar-SA"/>
        </w:rPr>
        <w:fldChar w:fldCharType="begin"/>
      </w:r>
      <w:r>
        <w:rPr>
          <w:rFonts w:ascii="宋体" w:hAnsi="宋体" w:eastAsia="宋体"/>
          <w:kern w:val="2"/>
          <w:szCs w:val="21"/>
          <w:lang w:val="en-US" w:eastAsia="zh-CN" w:bidi="ar-SA"/>
        </w:rPr>
        <w:instrText xml:space="preserve"> HYPERLINK \l _Toc9310 </w:instrText>
      </w:r>
      <w:r>
        <w:rPr>
          <w:rFonts w:ascii="宋体" w:hAnsi="宋体" w:eastAsia="宋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zh-CN" w:eastAsia="zh-CN" w:bidi="ar-SA"/>
        </w:rPr>
        <w:t>目录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_Toc9310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begin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instrText xml:space="preserve"> HYPERLINK \l _Toc23432 </w:instrText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一.引言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_Toc23432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begin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instrText xml:space="preserve"> HYPERLINK \l _Toc16245 </w:instrText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1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.1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编写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目的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_Toc16245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begin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instrText xml:space="preserve"> HYPERLINK \l _Toc28128 </w:instrText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1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.2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项目背景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_Toc28128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begin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instrText xml:space="preserve"> HYPERLINK \l _Toc12480 </w:instrText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1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.3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参考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资料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_Toc12480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begin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instrText xml:space="preserve"> HYPERLINK \l _Toc10155 </w:instrText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二.需求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规格说明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_Toc10155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begin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instrText xml:space="preserve"> HYPERLINK \l _Toc18041 </w:instrText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三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.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详细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设计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_Toc18041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begin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instrText xml:space="preserve"> HYPERLINK \l _Toc22735 </w:instrText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3.1系统模块划分及相互关系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_Toc22735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begin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instrText xml:space="preserve"> HYPERLINK \l _Toc10555 </w:instrText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3.2模块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功能设计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与介绍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_Toc10555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begin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instrText xml:space="preserve"> HYPERLINK \l _Toc26274 </w:instrText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3.2.1类图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_Toc26274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begin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instrText xml:space="preserve"> HYPERLINK \l _Toc5020 </w:instrText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3.2.3系统类图说明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_Toc5020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begin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instrText xml:space="preserve"> HYPERLINK \l _Toc18829 </w:instrText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3.3模块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功能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详细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设计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_Toc18829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begin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instrText xml:space="preserve"> HYPERLINK \l _Toc27597 </w:instrText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3.3.1查询教室状态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_Toc27597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begin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instrText xml:space="preserve"> HYPERLINK \l _Toc2243 </w:instrText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3.3.2教室预约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_Toc2243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begin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instrText xml:space="preserve"> HYPERLINK \l _Toc30446 </w:instrText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3.3.3解除教室占有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_Toc30446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end"/>
      </w:r>
    </w:p>
    <w:p>
      <w:pPr>
        <w:rPr>
          <w:rFonts w:ascii="宋体" w:hAnsi="宋体"/>
          <w:szCs w:val="21"/>
        </w:rPr>
      </w:pPr>
      <w:r>
        <w:rPr>
          <w:rFonts w:ascii="宋体" w:hAnsi="宋体" w:eastAsia="宋体"/>
          <w:bCs/>
          <w:kern w:val="2"/>
          <w:szCs w:val="21"/>
          <w:lang w:val="zh-CN" w:eastAsia="zh-CN" w:bidi="ar-SA"/>
        </w:rPr>
        <w:fldChar w:fldCharType="end"/>
      </w:r>
    </w:p>
    <w:p/>
    <w:p/>
    <w:p/>
    <w:p/>
    <w:p/>
    <w:p/>
    <w:p/>
    <w:p/>
    <w:p/>
    <w:p/>
    <w:p/>
    <w:p>
      <w:pPr>
        <w:pStyle w:val="2"/>
      </w:pPr>
      <w:bookmarkStart w:id="1" w:name="_Toc23432"/>
      <w:r>
        <w:rPr>
          <w:rFonts w:hint="eastAsia"/>
        </w:rPr>
        <w:t>一.引言</w:t>
      </w:r>
      <w:bookmarkEnd w:id="1"/>
    </w:p>
    <w:p>
      <w:pPr>
        <w:pStyle w:val="3"/>
      </w:pPr>
      <w:bookmarkStart w:id="2" w:name="_Toc16245"/>
      <w:r>
        <w:rPr>
          <w:rFonts w:hint="eastAsia"/>
        </w:rPr>
        <w:t>1</w:t>
      </w:r>
      <w:r>
        <w:t>.1</w:t>
      </w:r>
      <w:r>
        <w:rPr>
          <w:rFonts w:hint="eastAsia"/>
        </w:rPr>
        <w:t>编写</w:t>
      </w:r>
      <w:r>
        <w:t>目的</w:t>
      </w:r>
      <w:bookmarkEnd w:id="2"/>
    </w:p>
    <w:p>
      <w:pPr>
        <w:spacing w:line="360" w:lineRule="auto"/>
        <w:ind w:firstLine="420" w:firstLineChars="200"/>
        <w:rPr>
          <w:rFonts w:hint="eastAsia" w:eastAsia="宋体"/>
          <w:sz w:val="28"/>
          <w:szCs w:val="28"/>
          <w:lang w:val="en-US" w:eastAsia="zh-CN"/>
        </w:rPr>
      </w:pPr>
      <w:bookmarkStart w:id="3" w:name="_Toc28128"/>
      <w:r>
        <w:rPr>
          <w:rFonts w:hint="eastAsia"/>
          <w:sz w:val="28"/>
          <w:szCs w:val="28"/>
          <w:lang w:val="en-US" w:eastAsia="zh-CN"/>
        </w:rPr>
        <w:t>随着哈尔滨工业大学（威海）的不断发展。学生数量也在日益增加。大量学霸，学神为哈工大注入了新的活力。但是学生们上自习的地方，举行集体活动的地方越来越难找。宿舍的环境不适合学生学习和开展集体活动。宿舍里的自习室已经远远达不到学生的要求。因此系统科学的排布各教学楼的教室成为了亟待解决的问题。本系统的开发正是为了解决学生因为找教室而浪费的时间精力，以及集体活动占教室的麻烦等问题。缓解教室资源紧张，利用不合理等情况。</w:t>
      </w:r>
    </w:p>
    <w:p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  <w:bookmarkEnd w:id="3"/>
    </w:p>
    <w:p>
      <w:pPr>
        <w:spacing w:line="360" w:lineRule="auto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本项目的开发意在解决学生找教室困难，浪费时间。学校教室管理不系统，处理教室借用问题效率低等问题。使学校的教室管理更加合理有效，为学生们解决教室信息查询，教室占用麻烦等问题</w:t>
      </w:r>
    </w:p>
    <w:p>
      <w:pPr>
        <w:pStyle w:val="3"/>
      </w:pPr>
      <w:bookmarkStart w:id="4" w:name="_Toc12480"/>
      <w:r>
        <w:rPr>
          <w:rFonts w:hint="eastAsia"/>
        </w:rPr>
        <w:t>1</w:t>
      </w:r>
      <w:r>
        <w:t>.3</w:t>
      </w:r>
      <w:r>
        <w:rPr>
          <w:rFonts w:hint="eastAsia"/>
        </w:rPr>
        <w:t>参考</w:t>
      </w:r>
      <w:r>
        <w:t>资料</w:t>
      </w:r>
      <w:bookmarkEnd w:id="4"/>
    </w:p>
    <w:p>
      <w:pPr>
        <w:tabs>
          <w:tab w:val="left" w:pos="2520"/>
        </w:tabs>
        <w:spacing w:line="360" w:lineRule="auto"/>
        <w:ind w:firstLine="560" w:firstLineChars="200"/>
        <w:jc w:val="left"/>
        <w:rPr>
          <w:sz w:val="28"/>
        </w:rPr>
      </w:pPr>
      <w:r>
        <w:rPr>
          <w:rFonts w:hint="eastAsia"/>
          <w:sz w:val="28"/>
        </w:rPr>
        <w:t>[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</w:rPr>
        <w:t>]《软件工程--实践者的研究方法》 RogerS.Pressman 著</w:t>
      </w:r>
    </w:p>
    <w:p>
      <w:pPr>
        <w:pStyle w:val="2"/>
      </w:pPr>
      <w:bookmarkStart w:id="5" w:name="_Toc10155"/>
      <w:r>
        <w:rPr>
          <w:rFonts w:hint="eastAsia"/>
        </w:rPr>
        <w:t>二.需求</w:t>
      </w:r>
      <w:r>
        <w:t>规格说明</w:t>
      </w:r>
      <w:bookmarkEnd w:id="5"/>
    </w:p>
    <w:p>
      <w:pPr>
        <w:ind w:firstLine="560" w:firstLineChars="200"/>
        <w:rPr>
          <w:rFonts w:hint="eastAsia"/>
          <w:snapToGrid w:val="0"/>
          <w:kern w:val="28"/>
          <w:sz w:val="28"/>
          <w:szCs w:val="28"/>
        </w:rPr>
      </w:pPr>
      <w:r>
        <w:rPr>
          <w:rFonts w:hint="eastAsia"/>
          <w:snapToGrid w:val="0"/>
          <w:kern w:val="28"/>
          <w:sz w:val="28"/>
          <w:szCs w:val="28"/>
        </w:rPr>
        <w:t>“</w:t>
      </w:r>
      <w:r>
        <w:rPr>
          <w:rFonts w:hint="eastAsia"/>
          <w:snapToGrid w:val="0"/>
          <w:kern w:val="28"/>
          <w:sz w:val="28"/>
          <w:szCs w:val="28"/>
          <w:lang w:val="en-US" w:eastAsia="zh-CN"/>
        </w:rPr>
        <w:t>空教室查询系统</w:t>
      </w:r>
      <w:r>
        <w:rPr>
          <w:rFonts w:hint="eastAsia"/>
          <w:snapToGrid w:val="0"/>
          <w:kern w:val="28"/>
          <w:sz w:val="28"/>
          <w:szCs w:val="28"/>
        </w:rPr>
        <w:t>”主要用于</w:t>
      </w:r>
      <w:r>
        <w:rPr>
          <w:rFonts w:hint="eastAsia"/>
          <w:snapToGrid w:val="0"/>
          <w:kern w:val="28"/>
          <w:sz w:val="28"/>
          <w:szCs w:val="28"/>
          <w:lang w:val="en-US" w:eastAsia="zh-CN"/>
        </w:rPr>
        <w:t>学生对于教学楼内空教室进行查询。以及学生使用空教室使用前预约以及用完后取消占用。以解决学生在寻找空教室时的种种麻烦，和时间浪费。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本系统有以下功能：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学生能够查询教学楼各时段空教室以及教室为空的时间。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学生可以提前预约占用教室。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使用完教室之后学生可以解除占用</w:t>
      </w:r>
    </w:p>
    <w:p>
      <w:pPr>
        <w:rPr>
          <w:sz w:val="24"/>
        </w:rPr>
      </w:pPr>
    </w:p>
    <w:p>
      <w:pPr>
        <w:pStyle w:val="2"/>
        <w:rPr>
          <w:sz w:val="28"/>
        </w:rPr>
      </w:pPr>
      <w:bookmarkStart w:id="6" w:name="_Toc18041"/>
      <w:r>
        <w:rPr>
          <w:rFonts w:hint="eastAsia"/>
        </w:rPr>
        <w:t>三</w:t>
      </w:r>
      <w:r>
        <w:t>.</w:t>
      </w:r>
      <w:r>
        <w:rPr>
          <w:rFonts w:hint="eastAsia"/>
        </w:rPr>
        <w:t>详细</w:t>
      </w:r>
      <w:r>
        <w:t>设计</w:t>
      </w:r>
      <w:bookmarkEnd w:id="6"/>
    </w:p>
    <w:p>
      <w:pPr>
        <w:pStyle w:val="3"/>
      </w:pPr>
      <w:bookmarkStart w:id="7" w:name="_Toc22735"/>
      <w:r>
        <w:rPr>
          <w:rFonts w:hint="eastAsia"/>
        </w:rPr>
        <w:t>3.1系统模块划分及相互关系</w:t>
      </w:r>
      <w:bookmarkEnd w:id="7"/>
    </w:p>
    <w:p/>
    <w:p/>
    <w:p/>
    <w:p>
      <w:pPr>
        <w:ind w:firstLine="560" w:firstLineChars="20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。</w:t>
      </w:r>
    </w:p>
    <w:p/>
    <w:p/>
    <w:p/>
    <w:p>
      <w:pPr>
        <w:pStyle w:val="3"/>
      </w:pPr>
      <w:bookmarkStart w:id="8" w:name="_Toc10555"/>
      <w:r>
        <w:rPr>
          <w:rFonts w:hint="eastAsia"/>
        </w:rPr>
        <w:t>3.2模块</w:t>
      </w:r>
      <w:r>
        <w:t>功能设计</w:t>
      </w:r>
      <w:r>
        <w:rPr>
          <w:rFonts w:hint="eastAsia"/>
        </w:rPr>
        <w:t>与介绍</w:t>
      </w:r>
      <w:bookmarkEnd w:id="8"/>
    </w:p>
    <w:p>
      <w:pPr>
        <w:pStyle w:val="4"/>
      </w:pPr>
      <w:bookmarkStart w:id="9" w:name="_Toc26274"/>
      <w:r>
        <w:rPr>
          <w:rFonts w:hint="eastAsia"/>
        </w:rPr>
        <w:t>3.2.1</w:t>
      </w:r>
      <w:r>
        <w:rPr>
          <w:rFonts w:hint="eastAsia"/>
          <w:lang w:val="en-US" w:eastAsia="zh-CN"/>
        </w:rPr>
        <w:t>类</w:t>
      </w:r>
      <w:r>
        <w:rPr>
          <w:rFonts w:hint="eastAsia"/>
        </w:rPr>
        <w:t>图</w:t>
      </w:r>
      <w:bookmarkEnd w:id="9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27" type="#_x0000_t75" style="height:216.95pt;width:41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4"/>
      </w:pPr>
      <w:bookmarkStart w:id="10" w:name="_Toc5020"/>
      <w:r>
        <w:rPr>
          <w:rFonts w:hint="eastAsia"/>
        </w:rPr>
        <w:t>3.2.3系统类图说明</w:t>
      </w:r>
      <w:bookmarkEnd w:id="10"/>
      <w:r>
        <w:t xml:space="preserve"> 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Table</w:t>
      </w:r>
      <w:r>
        <w:rPr>
          <w:b/>
          <w:sz w:val="32"/>
          <w:szCs w:val="32"/>
        </w:rPr>
        <w:t>类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28" type="#_x0000_t75" style="height:148.2pt;width:77.1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rPr>
          <w:b/>
        </w:rPr>
      </w:pPr>
      <w:r>
        <w:rPr>
          <w:rFonts w:hint="eastAsia"/>
          <w:b/>
        </w:rPr>
        <w:t>类图说明:</w:t>
      </w:r>
    </w:p>
    <w:p>
      <w:pPr>
        <w:ind w:firstLine="400" w:firstLineChars="2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-</w:t>
      </w:r>
      <w:r>
        <w:rPr>
          <w:rFonts w:hint="eastAsia" w:ascii="Consolas" w:hAnsi="Consolas" w:cs="Consolas"/>
          <w:color w:val="3F5FBF"/>
          <w:kern w:val="0"/>
          <w:sz w:val="20"/>
          <w:szCs w:val="20"/>
          <w:lang w:val="en-US" w:eastAsia="zh-CN"/>
        </w:rPr>
        <w:t>Table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类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Getid()//获取学生id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Setid()//设置学生id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Getclassid//获取教室号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Setclassid//设置教室号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Getsign//获取教室状态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Setsign//设置教室状态</w:t>
      </w:r>
    </w:p>
    <w:p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hint="eastAsia" w:ascii="Consolas" w:hAnsi="Consolas" w:cs="Consolas"/>
          <w:b/>
          <w:color w:val="000000"/>
          <w:kern w:val="0"/>
          <w:sz w:val="32"/>
          <w:szCs w:val="32"/>
          <w:lang w:val="en-US" w:eastAsia="zh-CN"/>
        </w:rPr>
        <w:t>教室占用</w:t>
      </w:r>
      <w:r>
        <w:rPr>
          <w:rFonts w:ascii="Consolas" w:hAnsi="Consolas" w:cs="Consolas"/>
          <w:b/>
          <w:color w:val="000000"/>
          <w:kern w:val="0"/>
          <w:sz w:val="32"/>
          <w:szCs w:val="32"/>
        </w:rPr>
        <w:t>类</w:t>
      </w:r>
      <w:r>
        <w:rPr>
          <w:rFonts w:hint="eastAsia" w:ascii="Consolas" w:hAnsi="Consolas" w:cs="Consolas"/>
          <w:b/>
          <w:color w:val="000000"/>
          <w:kern w:val="0"/>
          <w:sz w:val="32"/>
          <w:szCs w:val="32"/>
        </w:rPr>
        <w:t>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29" type="#_x0000_t75" style="height:72.3pt;width:56.4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</w:p>
    <w:p>
      <w:pPr>
        <w:rPr>
          <w:rFonts w:ascii="Consolas" w:hAnsi="Consolas" w:cs="Consolas"/>
          <w:b/>
          <w:bCs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kern w:val="0"/>
          <w:sz w:val="20"/>
          <w:szCs w:val="20"/>
        </w:rPr>
        <w:t>类图说明：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Find//查询教室号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Jump//跳转界面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Refersh//刷新当前信息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hint="eastAsia" w:ascii="Consolas" w:hAnsi="Consolas" w:cs="Consolas"/>
          <w:b/>
          <w:color w:val="000000"/>
          <w:kern w:val="0"/>
          <w:sz w:val="32"/>
          <w:szCs w:val="32"/>
          <w:lang w:val="en-US" w:eastAsia="zh-CN"/>
        </w:rPr>
        <w:t>学生占用</w:t>
      </w:r>
      <w:r>
        <w:rPr>
          <w:rFonts w:ascii="Consolas" w:hAnsi="Consolas" w:cs="Consolas"/>
          <w:b/>
          <w:color w:val="000000"/>
          <w:kern w:val="0"/>
          <w:sz w:val="32"/>
          <w:szCs w:val="32"/>
        </w:rPr>
        <w:t>类：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30" type="#_x0000_t75" style="height:60.15pt;width:72.1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hint="eastAsia" w:ascii="Consolas" w:hAnsi="Consolas" w:cs="Consolas"/>
          <w:b/>
          <w:kern w:val="0"/>
          <w:sz w:val="20"/>
          <w:szCs w:val="20"/>
        </w:rPr>
        <w:t>类图说明：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hint="eastAsia" w:ascii="Consolas" w:hAnsi="Consolas" w:cs="Consolas"/>
          <w:color w:val="3F5FBF"/>
          <w:kern w:val="0"/>
          <w:sz w:val="20"/>
          <w:szCs w:val="20"/>
          <w:lang w:val="en-US" w:eastAsia="zh-CN"/>
        </w:rPr>
        <w:t>Deletesign//解除教室使用转态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hint="eastAsia" w:ascii="Consolas" w:hAnsi="Consolas" w:cs="Consolas"/>
          <w:b/>
          <w:color w:val="000000"/>
          <w:kern w:val="0"/>
          <w:sz w:val="32"/>
          <w:szCs w:val="32"/>
          <w:lang w:val="en-US" w:eastAsia="zh-CN"/>
        </w:rPr>
        <w:t>DAO工厂</w:t>
      </w:r>
      <w:r>
        <w:rPr>
          <w:rFonts w:ascii="Consolas" w:hAnsi="Consolas" w:cs="Consolas"/>
          <w:b/>
          <w:color w:val="000000"/>
          <w:kern w:val="0"/>
          <w:sz w:val="32"/>
          <w:szCs w:val="32"/>
        </w:rPr>
        <w:t>类</w:t>
      </w:r>
      <w:r>
        <w:rPr>
          <w:rFonts w:hint="eastAsia" w:ascii="Consolas" w:hAnsi="Consolas" w:cs="Consolas"/>
          <w:b/>
          <w:color w:val="000000"/>
          <w:kern w:val="0"/>
          <w:sz w:val="32"/>
          <w:szCs w:val="32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31" type="#_x0000_t75" style="height:32.2pt;width:62.8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0"/>
          <w:szCs w:val="20"/>
        </w:rPr>
      </w:pPr>
    </w:p>
    <w:p>
      <w:pPr>
        <w:pStyle w:val="3"/>
      </w:pPr>
      <w:bookmarkStart w:id="11" w:name="_Toc18829"/>
      <w:r>
        <w:rPr>
          <w:rFonts w:hint="eastAsia"/>
        </w:rPr>
        <w:t>3.3模块</w:t>
      </w:r>
      <w:r>
        <w:t>功能</w:t>
      </w:r>
      <w:r>
        <w:rPr>
          <w:rFonts w:hint="eastAsia"/>
        </w:rPr>
        <w:t>详细</w:t>
      </w:r>
      <w:r>
        <w:t>设计</w:t>
      </w:r>
      <w:bookmarkEnd w:id="11"/>
    </w:p>
    <w:p>
      <w:pPr>
        <w:pStyle w:val="4"/>
      </w:pPr>
      <w:bookmarkStart w:id="12" w:name="_Toc27597"/>
      <w:r>
        <w:rPr>
          <w:rFonts w:hint="eastAsia"/>
        </w:rPr>
        <w:t>3.3.1</w:t>
      </w:r>
      <w:r>
        <w:rPr>
          <w:rFonts w:hint="eastAsia"/>
          <w:lang w:val="en-US" w:eastAsia="zh-CN"/>
        </w:rPr>
        <w:t>查询教室状态</w:t>
      </w:r>
      <w:bookmarkEnd w:id="12"/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7" o:spid="_x0000_s1032" type="#_x0000_t75" style="height:315.75pt;width:300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主要参与者：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 </w:t>
      </w:r>
    </w:p>
    <w:p>
      <w:r>
        <w:rPr>
          <w:rFonts w:hint="eastAsia"/>
        </w:rPr>
        <w:t> 目标：</w:t>
      </w:r>
      <w:r>
        <w:rPr>
          <w:rFonts w:hint="eastAsia"/>
          <w:lang w:val="en-US" w:eastAsia="zh-CN"/>
        </w:rPr>
        <w:t>学生查询教室使用状态</w:t>
      </w:r>
      <w:r>
        <w:rPr>
          <w:rFonts w:hint="eastAsia"/>
        </w:rPr>
        <w:t>。 </w:t>
      </w:r>
    </w:p>
    <w:p>
      <w:r>
        <w:rPr>
          <w:rFonts w:hint="eastAsia"/>
        </w:rPr>
        <w:t> 前提条件：顾客已经插入银行卡，密码验证正确且选择查询。  </w:t>
      </w:r>
    </w:p>
    <w:p>
      <w:r>
        <w:rPr>
          <w:rFonts w:hint="eastAsia"/>
        </w:rPr>
        <w:t>场景：       </w:t>
      </w:r>
    </w:p>
    <w:p>
      <w:r>
        <w:rPr>
          <w:rFonts w:hint="eastAsia"/>
        </w:rPr>
        <w:t>1、</w:t>
      </w:r>
      <w:r>
        <w:rPr>
          <w:rFonts w:hint="eastAsia"/>
          <w:lang w:val="en-US" w:eastAsia="zh-CN"/>
        </w:rPr>
        <w:t>系统显示教室使用状况</w:t>
      </w:r>
      <w:r>
        <w:rPr>
          <w:rFonts w:hint="eastAsia"/>
        </w:rPr>
        <w:t>。               </w:t>
      </w:r>
    </w:p>
    <w:p/>
    <w:p/>
    <w:p/>
    <w:p/>
    <w:p>
      <w:pPr>
        <w:pStyle w:val="4"/>
      </w:pPr>
      <w:bookmarkStart w:id="13" w:name="_Toc2243"/>
      <w:r>
        <w:rPr>
          <w:rFonts w:hint="eastAsia"/>
        </w:rPr>
        <w:t>3.3.2</w:t>
      </w:r>
      <w:r>
        <w:rPr>
          <w:rFonts w:hint="eastAsia"/>
          <w:lang w:val="en-US" w:eastAsia="zh-CN"/>
        </w:rPr>
        <w:t>教室预约</w:t>
      </w:r>
      <w:bookmarkEnd w:id="13"/>
    </w:p>
    <w:p>
      <w:r>
        <w:rPr>
          <w:rFonts w:hint="eastAsia"/>
        </w:rPr>
        <w:t>主要参与者：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 </w:t>
      </w:r>
    </w:p>
    <w:p>
      <w:r>
        <w:rPr>
          <w:rFonts w:hint="eastAsia"/>
        </w:rPr>
        <w:t> 目标：</w:t>
      </w:r>
      <w:r>
        <w:rPr>
          <w:rFonts w:hint="eastAsia"/>
          <w:lang w:val="en-US" w:eastAsia="zh-CN"/>
        </w:rPr>
        <w:t>预约空教室</w:t>
      </w:r>
      <w:r>
        <w:rPr>
          <w:rFonts w:hint="eastAsia"/>
        </w:rPr>
        <w:t> </w:t>
      </w:r>
    </w:p>
    <w:p>
      <w:r>
        <w:rPr>
          <w:rFonts w:hint="eastAsia"/>
        </w:rPr>
        <w:t> 前提条件：</w:t>
      </w:r>
      <w:r>
        <w:rPr>
          <w:rFonts w:hint="eastAsia"/>
          <w:lang w:val="en-US" w:eastAsia="zh-CN"/>
        </w:rPr>
        <w:t>教室为空且预约状态为空</w:t>
      </w:r>
      <w:r>
        <w:rPr>
          <w:rFonts w:hint="eastAsia"/>
        </w:rPr>
        <w:t>  </w:t>
      </w:r>
    </w:p>
    <w:p>
      <w:r>
        <w:rPr>
          <w:rFonts w:hint="eastAsia"/>
        </w:rPr>
        <w:t>场景：       </w:t>
      </w:r>
    </w:p>
    <w:p>
      <w:r>
        <w:rPr>
          <w:rFonts w:hint="eastAsia"/>
        </w:rPr>
        <w:t>1、</w:t>
      </w:r>
      <w:r>
        <w:rPr>
          <w:rFonts w:hint="eastAsia"/>
          <w:lang w:val="en-US" w:eastAsia="zh-CN"/>
        </w:rPr>
        <w:t>系统显示教室可用可预约</w:t>
      </w:r>
      <w:r>
        <w:rPr>
          <w:rFonts w:hint="eastAsia"/>
        </w:rPr>
        <w:t>。               </w:t>
      </w:r>
    </w:p>
    <w:p>
      <w:r>
        <w:rPr>
          <w:rFonts w:hint="eastAsia"/>
        </w:rPr>
        <w:t>2、</w:t>
      </w:r>
      <w:r>
        <w:rPr>
          <w:rFonts w:hint="eastAsia"/>
          <w:lang w:val="en-US" w:eastAsia="zh-CN"/>
        </w:rPr>
        <w:t>学生输入学号教室号预约</w:t>
      </w:r>
    </w:p>
    <w:p>
      <w:pPr>
        <w:ind w:left="1245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8" o:spid="_x0000_s1033" type="#_x0000_t75" style="height:326.5pt;width:318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</w:pPr>
      <w:bookmarkStart w:id="14" w:name="_Toc30446"/>
      <w:r>
        <w:rPr>
          <w:rFonts w:hint="eastAsia"/>
        </w:rPr>
        <w:t>3.3.3</w:t>
      </w:r>
      <w:r>
        <w:rPr>
          <w:rFonts w:hint="eastAsia"/>
          <w:lang w:val="en-US" w:eastAsia="zh-CN"/>
        </w:rPr>
        <w:t>解除教室占有</w:t>
      </w:r>
      <w:bookmarkEnd w:id="14"/>
    </w:p>
    <w:p>
      <w:pPr>
        <w:ind w:left="1245"/>
      </w:pPr>
    </w:p>
    <w:p>
      <w:r>
        <w:rPr>
          <w:rFonts w:hint="eastAsia"/>
        </w:rPr>
        <w:t>主要参与者：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 </w:t>
      </w:r>
    </w:p>
    <w:p>
      <w:r>
        <w:rPr>
          <w:rFonts w:hint="eastAsia"/>
        </w:rPr>
        <w:t> 目标：</w:t>
      </w:r>
      <w:r>
        <w:rPr>
          <w:rFonts w:hint="eastAsia"/>
          <w:lang w:val="en-US" w:eastAsia="zh-CN"/>
        </w:rPr>
        <w:t>解除对预约的教室的占有。</w:t>
      </w:r>
      <w:r>
        <w:rPr>
          <w:rFonts w:hint="eastAsia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 前提条件：</w:t>
      </w:r>
      <w:r>
        <w:rPr>
          <w:rFonts w:hint="eastAsia"/>
          <w:lang w:val="en-US" w:eastAsia="zh-CN"/>
        </w:rPr>
        <w:t>教室已被该生预约</w:t>
      </w:r>
    </w:p>
    <w:p>
      <w:r>
        <w:rPr>
          <w:rFonts w:hint="eastAsia"/>
        </w:rPr>
        <w:t>场景：</w:t>
      </w:r>
    </w:p>
    <w:p>
      <w:r>
        <w:rPr>
          <w:rFonts w:hint="eastAsia"/>
        </w:rPr>
        <w:t>1、</w:t>
      </w:r>
      <w:r>
        <w:rPr>
          <w:rFonts w:hint="eastAsia"/>
          <w:lang w:val="en-US" w:eastAsia="zh-CN"/>
        </w:rPr>
        <w:t>学生输入学号和教室号解除占有</w:t>
      </w:r>
      <w:r>
        <w:rPr>
          <w:rFonts w:hint="eastAsia"/>
        </w:rPr>
        <w:t>       </w:t>
      </w:r>
    </w:p>
    <w:p>
      <w:r>
        <w:rPr>
          <w:rFonts w:hint="eastAsia"/>
        </w:rPr>
        <w:t>2、</w:t>
      </w:r>
      <w:r>
        <w:rPr>
          <w:rFonts w:hint="eastAsia"/>
          <w:lang w:val="en-US" w:eastAsia="zh-CN"/>
        </w:rPr>
        <w:t>系统返回成功解除</w:t>
      </w:r>
      <w:r>
        <w:rPr>
          <w:rFonts w:hint="eastAsia"/>
        </w:rPr>
        <w:t>               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034" type="#_x0000_t75" style="height:315.75pt;width:32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ind w:left="1245"/>
      </w:pPr>
    </w:p>
    <w:p>
      <w:pPr>
        <w:ind w:firstLine="400" w:firstLineChars="200"/>
        <w:rPr>
          <w:sz w:val="2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1" w:usb1="080F0000" w:usb2="0000001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50609286">
    <w:nsid w:val="32B34486"/>
    <w:multiLevelType w:val="multilevel"/>
    <w:tmpl w:val="32B34486"/>
    <w:lvl w:ilvl="0" w:tentative="1">
      <w:start w:val="1"/>
      <w:numFmt w:val="decimal"/>
      <w:lvlText w:val="(%1)"/>
      <w:lvlJc w:val="left"/>
      <w:pPr>
        <w:ind w:left="795" w:hanging="36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8506092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A23F7"/>
    <w:rsid w:val="00003433"/>
    <w:rsid w:val="00004891"/>
    <w:rsid w:val="000167F7"/>
    <w:rsid w:val="000172A8"/>
    <w:rsid w:val="00030326"/>
    <w:rsid w:val="00042BB5"/>
    <w:rsid w:val="00054EC1"/>
    <w:rsid w:val="00055435"/>
    <w:rsid w:val="00061F30"/>
    <w:rsid w:val="00082F92"/>
    <w:rsid w:val="00083E96"/>
    <w:rsid w:val="000926B2"/>
    <w:rsid w:val="000D15F3"/>
    <w:rsid w:val="00105869"/>
    <w:rsid w:val="0012725F"/>
    <w:rsid w:val="00147817"/>
    <w:rsid w:val="00166934"/>
    <w:rsid w:val="0017179C"/>
    <w:rsid w:val="00172985"/>
    <w:rsid w:val="00176193"/>
    <w:rsid w:val="00180B25"/>
    <w:rsid w:val="00180F13"/>
    <w:rsid w:val="001A5A07"/>
    <w:rsid w:val="001C5A49"/>
    <w:rsid w:val="0024251E"/>
    <w:rsid w:val="002A23F7"/>
    <w:rsid w:val="002B5B03"/>
    <w:rsid w:val="002C686A"/>
    <w:rsid w:val="002F1A62"/>
    <w:rsid w:val="003047E5"/>
    <w:rsid w:val="003178EA"/>
    <w:rsid w:val="0032035A"/>
    <w:rsid w:val="003222F1"/>
    <w:rsid w:val="0034278F"/>
    <w:rsid w:val="003A7B55"/>
    <w:rsid w:val="003D1E8B"/>
    <w:rsid w:val="004370AB"/>
    <w:rsid w:val="00447982"/>
    <w:rsid w:val="0045513E"/>
    <w:rsid w:val="004666F0"/>
    <w:rsid w:val="004D383B"/>
    <w:rsid w:val="004F651D"/>
    <w:rsid w:val="00537340"/>
    <w:rsid w:val="00554DA1"/>
    <w:rsid w:val="00577E96"/>
    <w:rsid w:val="0058565C"/>
    <w:rsid w:val="005B6E80"/>
    <w:rsid w:val="005F0836"/>
    <w:rsid w:val="00604532"/>
    <w:rsid w:val="00627BEE"/>
    <w:rsid w:val="00665AA4"/>
    <w:rsid w:val="006718BA"/>
    <w:rsid w:val="00687317"/>
    <w:rsid w:val="006C7CC5"/>
    <w:rsid w:val="006F1BA9"/>
    <w:rsid w:val="00705000"/>
    <w:rsid w:val="00716423"/>
    <w:rsid w:val="00756AE1"/>
    <w:rsid w:val="00762E26"/>
    <w:rsid w:val="0077393E"/>
    <w:rsid w:val="00791838"/>
    <w:rsid w:val="007A4EE8"/>
    <w:rsid w:val="0086149D"/>
    <w:rsid w:val="008638B3"/>
    <w:rsid w:val="008849AB"/>
    <w:rsid w:val="008C4AA2"/>
    <w:rsid w:val="008F45C2"/>
    <w:rsid w:val="00943B31"/>
    <w:rsid w:val="0094666C"/>
    <w:rsid w:val="0096707E"/>
    <w:rsid w:val="0098595E"/>
    <w:rsid w:val="00997425"/>
    <w:rsid w:val="009C2AA7"/>
    <w:rsid w:val="009C5648"/>
    <w:rsid w:val="009D7130"/>
    <w:rsid w:val="009F257E"/>
    <w:rsid w:val="009F67AA"/>
    <w:rsid w:val="00A171B1"/>
    <w:rsid w:val="00A270C3"/>
    <w:rsid w:val="00A86F4A"/>
    <w:rsid w:val="00A974F9"/>
    <w:rsid w:val="00AA1D6A"/>
    <w:rsid w:val="00AB2C61"/>
    <w:rsid w:val="00AC6C42"/>
    <w:rsid w:val="00B01F9F"/>
    <w:rsid w:val="00B113BA"/>
    <w:rsid w:val="00B12741"/>
    <w:rsid w:val="00B30B50"/>
    <w:rsid w:val="00B406B0"/>
    <w:rsid w:val="00B45B48"/>
    <w:rsid w:val="00B61DAE"/>
    <w:rsid w:val="00B62616"/>
    <w:rsid w:val="00B654FB"/>
    <w:rsid w:val="00B72B59"/>
    <w:rsid w:val="00B8033E"/>
    <w:rsid w:val="00B97F57"/>
    <w:rsid w:val="00BA5D29"/>
    <w:rsid w:val="00C049D7"/>
    <w:rsid w:val="00C13094"/>
    <w:rsid w:val="00C22606"/>
    <w:rsid w:val="00C2629B"/>
    <w:rsid w:val="00C30A51"/>
    <w:rsid w:val="00C32CF1"/>
    <w:rsid w:val="00C41B91"/>
    <w:rsid w:val="00C423EF"/>
    <w:rsid w:val="00C453CE"/>
    <w:rsid w:val="00C71FB7"/>
    <w:rsid w:val="00C97DCA"/>
    <w:rsid w:val="00D269BE"/>
    <w:rsid w:val="00D2785F"/>
    <w:rsid w:val="00D71543"/>
    <w:rsid w:val="00D87721"/>
    <w:rsid w:val="00DB2222"/>
    <w:rsid w:val="00DB4E9C"/>
    <w:rsid w:val="00DB5609"/>
    <w:rsid w:val="00DD67C8"/>
    <w:rsid w:val="00E30370"/>
    <w:rsid w:val="00E344B8"/>
    <w:rsid w:val="00E374F0"/>
    <w:rsid w:val="00E5361A"/>
    <w:rsid w:val="00E7029C"/>
    <w:rsid w:val="00EB020C"/>
    <w:rsid w:val="00EB0C4E"/>
    <w:rsid w:val="00EC2FBE"/>
    <w:rsid w:val="00F111B8"/>
    <w:rsid w:val="00F15514"/>
    <w:rsid w:val="00F31B74"/>
    <w:rsid w:val="00F3479C"/>
    <w:rsid w:val="00F416BB"/>
    <w:rsid w:val="00F61D0E"/>
    <w:rsid w:val="00F66A49"/>
    <w:rsid w:val="00FB18C5"/>
    <w:rsid w:val="00FB2888"/>
    <w:rsid w:val="00FC73B5"/>
    <w:rsid w:val="00FD6E94"/>
    <w:rsid w:val="00FF2A56"/>
    <w:rsid w:val="00FF4E74"/>
    <w:rsid w:val="00FF66C8"/>
    <w:rsid w:val="1720657F"/>
    <w:rsid w:val="1CCD5823"/>
    <w:rsid w:val="274C56CD"/>
    <w:rsid w:val="682E257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Normal Indent"/>
    <w:basedOn w:val="1"/>
    <w:uiPriority w:val="0"/>
    <w:pPr>
      <w:widowControl/>
      <w:overflowPunct w:val="0"/>
      <w:autoSpaceDE w:val="0"/>
      <w:autoSpaceDN w:val="0"/>
      <w:adjustRightInd w:val="0"/>
      <w:spacing w:before="120" w:after="60" w:line="360" w:lineRule="auto"/>
      <w:ind w:firstLine="420" w:firstLineChars="200"/>
      <w:textAlignment w:val="baseline"/>
    </w:pPr>
    <w:rPr>
      <w:rFonts w:ascii="Times New Roman" w:hAnsi="Times New Roman" w:eastAsia="仿宋_GB2312" w:cs="Times New Roman"/>
      <w:kern w:val="0"/>
      <w:szCs w:val="20"/>
    </w:rPr>
  </w:style>
  <w:style w:type="paragraph" w:styleId="7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Date"/>
    <w:basedOn w:val="1"/>
    <w:next w:val="1"/>
    <w:link w:val="25"/>
    <w:unhideWhenUsed/>
    <w:uiPriority w:val="99"/>
    <w:pPr>
      <w:ind w:left="100" w:leftChars="2500"/>
    </w:pPr>
  </w:style>
  <w:style w:type="paragraph" w:styleId="9">
    <w:name w:val="Balloon Text"/>
    <w:basedOn w:val="1"/>
    <w:link w:val="30"/>
    <w:unhideWhenUsed/>
    <w:uiPriority w:val="99"/>
    <w:rPr>
      <w:sz w:val="18"/>
      <w:szCs w:val="18"/>
    </w:rPr>
  </w:style>
  <w:style w:type="paragraph" w:styleId="10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5">
    <w:name w:val="page number"/>
    <w:basedOn w:val="14"/>
    <w:unhideWhenUsed/>
    <w:uiPriority w:val="0"/>
    <w:rPr/>
  </w:style>
  <w:style w:type="character" w:styleId="16">
    <w:name w:val="Hyperlink"/>
    <w:basedOn w:val="14"/>
    <w:unhideWhenUsed/>
    <w:uiPriority w:val="99"/>
    <w:rPr>
      <w:color w:val="0563C1"/>
      <w:u w:val="single"/>
    </w:rPr>
  </w:style>
  <w:style w:type="table" w:styleId="18">
    <w:name w:val="Table Grid"/>
    <w:basedOn w:val="17"/>
    <w:uiPriority w:val="39"/>
    <w:pPr/>
    <w:tblPr>
      <w:tblStyle w:val="1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9">
    <w:name w:val="封面二"/>
    <w:basedOn w:val="1"/>
    <w:uiPriority w:val="0"/>
    <w:pPr>
      <w:widowControl/>
      <w:overflowPunct w:val="0"/>
      <w:autoSpaceDE w:val="0"/>
      <w:autoSpaceDN w:val="0"/>
      <w:adjustRightInd w:val="0"/>
      <w:spacing w:before="120" w:after="60"/>
      <w:jc w:val="left"/>
      <w:textAlignment w:val="baseline"/>
    </w:pPr>
    <w:rPr>
      <w:rFonts w:ascii="宋体" w:hAnsi="宋体" w:eastAsia="宋体" w:cs="Times New Roman"/>
      <w:b/>
      <w:kern w:val="0"/>
      <w:sz w:val="32"/>
      <w:szCs w:val="20"/>
      <w:u w:val="single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D73B3"/>
      <w:kern w:val="0"/>
      <w:sz w:val="32"/>
      <w:szCs w:val="32"/>
    </w:rPr>
  </w:style>
  <w:style w:type="paragraph" w:customStyle="1" w:styleId="22">
    <w:name w:val="ordinary-outpu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页眉 Char"/>
    <w:basedOn w:val="14"/>
    <w:link w:val="11"/>
    <w:uiPriority w:val="99"/>
    <w:rPr>
      <w:sz w:val="18"/>
      <w:szCs w:val="18"/>
    </w:rPr>
  </w:style>
  <w:style w:type="character" w:customStyle="1" w:styleId="24">
    <w:name w:val="页脚 Char"/>
    <w:basedOn w:val="14"/>
    <w:link w:val="10"/>
    <w:uiPriority w:val="99"/>
    <w:rPr>
      <w:sz w:val="18"/>
      <w:szCs w:val="18"/>
    </w:rPr>
  </w:style>
  <w:style w:type="character" w:customStyle="1" w:styleId="25">
    <w:name w:val="日期 Char"/>
    <w:basedOn w:val="14"/>
    <w:link w:val="8"/>
    <w:semiHidden/>
    <w:uiPriority w:val="99"/>
    <w:rPr/>
  </w:style>
  <w:style w:type="character" w:customStyle="1" w:styleId="26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7">
    <w:name w:val="标题 2 Char"/>
    <w:basedOn w:val="14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8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9">
    <w:name w:val="标题 4 Char"/>
    <w:basedOn w:val="14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30">
    <w:name w:val="批注框文本 Char"/>
    <w:basedOn w:val="14"/>
    <w:link w:val="9"/>
    <w:semiHidden/>
    <w:uiPriority w:val="99"/>
    <w:rPr>
      <w:sz w:val="18"/>
      <w:szCs w:val="18"/>
    </w:rPr>
  </w:style>
  <w:style w:type="character" w:customStyle="1" w:styleId="31">
    <w:name w:val="ordinary-span-edit"/>
    <w:basedOn w:val="14"/>
    <w:uiPriority w:val="0"/>
    <w:rPr/>
  </w:style>
  <w:style w:type="character" w:customStyle="1" w:styleId="32">
    <w:name w:val="high-light-bg"/>
    <w:basedOn w:val="1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emf"/><Relationship Id="rId12" Type="http://schemas.openxmlformats.org/officeDocument/2006/relationships/image" Target="media/image8.emf"/><Relationship Id="rId11" Type="http://schemas.openxmlformats.org/officeDocument/2006/relationships/image" Target="media/image7.emf"/><Relationship Id="rId10" Type="http://schemas.openxmlformats.org/officeDocument/2006/relationships/image" Target="media/image6.e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12</Pages>
  <Words>545</Words>
  <Characters>3113</Characters>
  <Lines>25</Lines>
  <Paragraphs>7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2014-05-25T02:09:00Z</dcterms:created>
  <dc:creator>Edwin dw</dc:creator>
  <cp:lastModifiedBy>why</cp:lastModifiedBy>
  <dcterms:modified xsi:type="dcterms:W3CDTF">2015-05-27T13:40:57Z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