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实验概述</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t>股票自动交易程序能够提高执行力，减少时间成本，提高工作效率。并且能在一定程度上提高操盘精准度，瞬间下单锁定最佳买卖点。本实验主要通过移动平均线来构建股票交易策略，使用了浦发银行和山东机场两支股票的交易数据来构建模型，验证模型的有效性。</w:t>
      </w:r>
    </w:p>
    <w:p>
      <w:pPr>
        <w:numPr>
          <w:ilvl w:val="0"/>
          <w:numId w:val="1"/>
        </w:numPr>
        <w:tabs>
          <w:tab w:val="clear" w:pos="312"/>
        </w:tabs>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实验目的</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1.了解常见的股票交易策略</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2.能根据目的选择合适的股票交易策略</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3.能够使用MaxCompute建立简单的股票交易模型</w:t>
      </w:r>
    </w:p>
    <w:p>
      <w:pPr>
        <w:numPr>
          <w:ilvl w:val="0"/>
          <w:numId w:val="1"/>
        </w:numPr>
        <w:tabs>
          <w:tab w:val="clear" w:pos="312"/>
        </w:tabs>
        <w:ind w:left="0" w:leftChars="0" w:firstLine="0" w:firstLineChars="0"/>
        <w:rPr>
          <w:rFonts w:hint="eastAsia"/>
          <w:lang w:val="en-US" w:eastAsia="zh-CN"/>
        </w:rPr>
      </w:pPr>
      <w:r>
        <w:rPr>
          <w:rFonts w:hint="eastAsia"/>
          <w:lang w:val="en-US" w:eastAsia="zh-CN"/>
        </w:rPr>
        <w:t>实验架构</w:t>
      </w:r>
    </w:p>
    <w:p>
      <w:pPr>
        <w:numPr>
          <w:ilvl w:val="0"/>
          <w:numId w:val="0"/>
        </w:numPr>
        <w:ind w:firstLine="420" w:firstLineChars="0"/>
        <w:rPr>
          <w:rFonts w:hint="eastAsia"/>
          <w:lang w:val="en-US" w:eastAsia="zh-CN"/>
        </w:rPr>
      </w:pPr>
      <w:r>
        <w:rPr>
          <w:rFonts w:ascii="宋体" w:hAnsi="宋体" w:eastAsia="宋体" w:cs="宋体"/>
          <w:sz w:val="24"/>
          <w:szCs w:val="24"/>
        </w:rPr>
        <w:t>阿里云MaxCompute</w:t>
      </w:r>
    </w:p>
    <w:p>
      <w:pPr>
        <w:numPr>
          <w:ilvl w:val="0"/>
          <w:numId w:val="1"/>
        </w:numPr>
        <w:rPr>
          <w:rFonts w:hint="eastAsia"/>
          <w:lang w:val="en-US" w:eastAsia="zh-CN"/>
        </w:rPr>
      </w:pPr>
      <w:r>
        <w:rPr>
          <w:rFonts w:hint="eastAsia"/>
          <w:lang w:val="en-US" w:eastAsia="zh-CN"/>
        </w:rPr>
        <w:t>实现步骤</w:t>
      </w:r>
    </w:p>
    <w:p>
      <w:pPr>
        <w:numPr>
          <w:ilvl w:val="1"/>
          <w:numId w:val="1"/>
        </w:numPr>
        <w:ind w:firstLine="420" w:firstLineChars="0"/>
        <w:rPr>
          <w:rFonts w:hint="eastAsia"/>
          <w:lang w:val="en-US" w:eastAsia="zh-CN"/>
        </w:rPr>
      </w:pPr>
      <w:r>
        <w:rPr>
          <w:rFonts w:hint="eastAsia"/>
          <w:lang w:val="en-US" w:eastAsia="zh-CN"/>
        </w:rPr>
        <w:t>数据预处理</w:t>
      </w:r>
    </w:p>
    <w:p>
      <w:pPr>
        <w:numPr>
          <w:numId w:val="0"/>
        </w:numPr>
        <w:ind w:left="420" w:leftChars="0" w:firstLine="420" w:firstLineChars="0"/>
        <w:rPr>
          <w:rFonts w:hint="eastAsia"/>
          <w:lang w:val="en-US" w:eastAsia="zh-CN"/>
        </w:rPr>
      </w:pPr>
      <w:r>
        <w:rPr>
          <w:rFonts w:hint="eastAsia"/>
          <w:lang w:val="en-US" w:eastAsia="zh-CN"/>
        </w:rPr>
        <w:t>4.1.1数据来源</w:t>
      </w:r>
    </w:p>
    <w:p>
      <w:pPr>
        <w:numPr>
          <w:numId w:val="0"/>
        </w:numPr>
        <w:ind w:left="840" w:leftChars="0" w:firstLine="420" w:firstLineChars="0"/>
        <w:rPr>
          <w:rFonts w:hint="eastAsia"/>
          <w:lang w:val="en-US" w:eastAsia="zh-CN"/>
        </w:rPr>
      </w:pPr>
      <w:r>
        <w:rPr>
          <w:rFonts w:hint="eastAsia"/>
          <w:lang w:val="en-US" w:eastAsia="zh-CN"/>
        </w:rPr>
        <w:t>目前阿里云大数据产品已经免费向全部用户开放了多种公用数据集。目前开放的数据类别包括：股票价格数据，房产信息，影视及其票房数据。本实验需要使用到股票价格数据。该数据集的数据表结构如下：</w:t>
      </w:r>
    </w:p>
    <w:p>
      <w:pPr>
        <w:numPr>
          <w:numId w:val="0"/>
        </w:numPr>
        <w:ind w:left="840" w:leftChars="0" w:firstLine="420" w:firstLineChars="0"/>
        <w:rPr>
          <w:rFonts w:hint="eastAsia"/>
          <w:lang w:val="en-US" w:eastAsia="zh-CN"/>
        </w:rPr>
      </w:pPr>
      <w:r>
        <w:rPr>
          <w:rFonts w:hint="eastAsia"/>
          <w:lang w:val="en-US" w:eastAsia="zh-CN"/>
        </w:rPr>
        <w:drawing>
          <wp:inline distT="0" distB="0" distL="114300" distR="114300">
            <wp:extent cx="5271135" cy="4871085"/>
            <wp:effectExtent l="0" t="0" r="5715" b="5715"/>
            <wp:docPr id="1" name="图片 1" descr="course-a84107aa37484c2693bc4c78cbc2831b-section-f9b4e456e2b54e8883d76bc594d58f09-content-image-1505985867422-PBpD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urse-a84107aa37484c2693bc4c78cbc2831b-section-f9b4e456e2b54e8883d76bc594d58f09-content-image-1505985867422-PBpD1o"/>
                    <pic:cNvPicPr>
                      <a:picLocks noChangeAspect="1"/>
                    </pic:cNvPicPr>
                  </pic:nvPicPr>
                  <pic:blipFill>
                    <a:blip r:embed="rId4"/>
                    <a:stretch>
                      <a:fillRect/>
                    </a:stretch>
                  </pic:blipFill>
                  <pic:spPr>
                    <a:xfrm>
                      <a:off x="0" y="0"/>
                      <a:ext cx="5271135" cy="4871085"/>
                    </a:xfrm>
                    <a:prstGeom prst="rect">
                      <a:avLst/>
                    </a:prstGeom>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4.1.2新建脚本</w:t>
      </w:r>
    </w:p>
    <w:p>
      <w:pPr>
        <w:numPr>
          <w:numId w:val="0"/>
        </w:numPr>
        <w:ind w:left="840" w:leftChars="0" w:firstLine="420" w:firstLineChars="0"/>
        <w:rPr>
          <w:rFonts w:hint="eastAsia"/>
          <w:lang w:val="en-US" w:eastAsia="zh-CN"/>
        </w:rPr>
      </w:pPr>
      <w:r>
        <w:rPr>
          <w:rFonts w:hint="eastAsia"/>
          <w:lang w:val="en-US" w:eastAsia="zh-CN"/>
        </w:rPr>
        <w:t>该数据在阿里云数加平台是以分区表的形式存储的，因此为了方便接下来的实验，将需要使用到的数据切取下来保留在本地个人项目中。</w:t>
      </w:r>
    </w:p>
    <w:p>
      <w:pPr>
        <w:numPr>
          <w:numId w:val="0"/>
        </w:numPr>
        <w:ind w:left="840" w:leftChars="0" w:firstLine="420" w:firstLineChars="0"/>
        <w:rPr>
          <w:rFonts w:hint="eastAsia"/>
          <w:lang w:val="en-US" w:eastAsia="zh-CN"/>
        </w:rPr>
      </w:pPr>
      <w:r>
        <w:rPr>
          <w:rFonts w:hint="eastAsia"/>
          <w:lang w:val="en-US" w:eastAsia="zh-CN"/>
        </w:rPr>
        <w:t>进入MaxCompute项目工作区，点击新建脚本按钮，创建一个新脚本</w:t>
      </w:r>
    </w:p>
    <w:p>
      <w:pPr>
        <w:numPr>
          <w:numId w:val="0"/>
        </w:numPr>
        <w:ind w:left="840" w:leftChars="0" w:firstLine="420" w:firstLineChars="0"/>
        <w:rPr>
          <w:rFonts w:hint="eastAsia"/>
          <w:lang w:val="en-US" w:eastAsia="zh-CN"/>
        </w:rPr>
      </w:pPr>
      <w:r>
        <w:rPr>
          <w:rFonts w:hint="eastAsia"/>
          <w:lang w:val="en-US" w:eastAsia="zh-CN"/>
        </w:rPr>
        <w:t>4.1.3构建SQL脚本</w:t>
      </w:r>
    </w:p>
    <w:p>
      <w:pPr>
        <w:numPr>
          <w:numId w:val="0"/>
        </w:numPr>
        <w:ind w:left="840" w:leftChars="0" w:firstLine="420" w:firstLineChars="0"/>
        <w:rPr>
          <w:rFonts w:hint="eastAsia"/>
          <w:lang w:val="en-US" w:eastAsia="zh-CN"/>
        </w:rPr>
      </w:pPr>
      <w:r>
        <w:rPr>
          <w:rFonts w:hint="eastAsia"/>
          <w:lang w:val="en-US" w:eastAsia="zh-CN"/>
        </w:rPr>
        <w:t>根据阿里云的官方文档，存放该数据的数据表位于public_data项目中，表名为ods_enterprise_share_trade_h。</w:t>
      </w:r>
    </w:p>
    <w:p>
      <w:pPr>
        <w:numPr>
          <w:numId w:val="0"/>
        </w:numPr>
        <w:ind w:left="840" w:leftChars="0" w:firstLine="420" w:firstLineChars="0"/>
        <w:rPr>
          <w:rFonts w:hint="eastAsia"/>
          <w:lang w:val="en-US" w:eastAsia="zh-CN"/>
        </w:rPr>
      </w:pPr>
      <w:r>
        <w:rPr>
          <w:rFonts w:hint="eastAsia"/>
          <w:lang w:val="en-US" w:eastAsia="zh-CN"/>
        </w:rPr>
        <w:t>为了做分析，我们需要选取一直股票作为实验样本，在这里选择股票代号为600000的浦发银行，并选取2014年8月22日至2017年8月22日之间的数据进行分析，因此构建下列SQL语句</w:t>
      </w:r>
    </w:p>
    <w:p>
      <w:pPr>
        <w:numPr>
          <w:numId w:val="0"/>
        </w:numPr>
        <w:ind w:left="840" w:leftChars="0" w:firstLine="420" w:firstLineChars="0"/>
        <w:rPr>
          <w:rFonts w:hint="eastAsia"/>
          <w:lang w:val="en-US" w:eastAsia="zh-CN"/>
        </w:rPr>
      </w:pPr>
      <w:r>
        <w:rPr>
          <w:rFonts w:hint="eastAsia"/>
          <w:lang w:val="en-US" w:eastAsia="zh-CN"/>
        </w:rPr>
        <w:t>create table pufa as</w:t>
      </w:r>
    </w:p>
    <w:p>
      <w:pPr>
        <w:numPr>
          <w:numId w:val="0"/>
        </w:numPr>
        <w:ind w:left="840" w:leftChars="0" w:firstLine="420" w:firstLineChars="0"/>
        <w:rPr>
          <w:rFonts w:hint="eastAsia"/>
          <w:lang w:val="en-US" w:eastAsia="zh-CN"/>
        </w:rPr>
      </w:pPr>
      <w:r>
        <w:rPr>
          <w:rFonts w:hint="eastAsia"/>
          <w:lang w:val="en-US" w:eastAsia="zh-CN"/>
        </w:rPr>
        <w:t xml:space="preserve">  select trde_date,open,high,close,low,volume</w:t>
      </w:r>
    </w:p>
    <w:p>
      <w:pPr>
        <w:numPr>
          <w:numId w:val="0"/>
        </w:numPr>
        <w:ind w:left="840" w:leftChars="0" w:firstLine="420" w:firstLineChars="0"/>
        <w:rPr>
          <w:rFonts w:hint="eastAsia"/>
          <w:lang w:val="en-US" w:eastAsia="zh-CN"/>
        </w:rPr>
      </w:pPr>
      <w:r>
        <w:rPr>
          <w:rFonts w:hint="eastAsia"/>
          <w:lang w:val="en-US" w:eastAsia="zh-CN"/>
        </w:rPr>
        <w:t xml:space="preserve">  from public_data.ods_enterprise_share_trade_h</w:t>
      </w:r>
    </w:p>
    <w:p>
      <w:pPr>
        <w:numPr>
          <w:numId w:val="0"/>
        </w:numPr>
        <w:ind w:left="840" w:leftChars="0" w:firstLine="420" w:firstLineChars="0"/>
        <w:rPr>
          <w:rFonts w:hint="eastAsia"/>
          <w:lang w:val="en-US" w:eastAsia="zh-CN"/>
        </w:rPr>
      </w:pPr>
      <w:r>
        <w:rPr>
          <w:rFonts w:hint="eastAsia"/>
          <w:lang w:val="en-US" w:eastAsia="zh-CN"/>
        </w:rPr>
        <w:t xml:space="preserve">  where code='600000'</w:t>
      </w:r>
    </w:p>
    <w:p>
      <w:pPr>
        <w:numPr>
          <w:numId w:val="0"/>
        </w:numPr>
        <w:ind w:left="840" w:leftChars="0" w:firstLine="420" w:firstLineChars="0"/>
        <w:rPr>
          <w:rFonts w:hint="eastAsia"/>
          <w:lang w:val="en-US" w:eastAsia="zh-CN"/>
        </w:rPr>
      </w:pPr>
      <w:r>
        <w:rPr>
          <w:rFonts w:hint="eastAsia"/>
          <w:lang w:val="en-US" w:eastAsia="zh-CN"/>
        </w:rPr>
        <w:tab/>
      </w:r>
      <w:r>
        <w:rPr>
          <w:rFonts w:hint="eastAsia"/>
          <w:lang w:val="en-US" w:eastAsia="zh-CN"/>
        </w:rPr>
        <w:t>and trde_date &gt;= '2014-08-22'</w:t>
      </w:r>
    </w:p>
    <w:p>
      <w:pPr>
        <w:numPr>
          <w:numId w:val="0"/>
        </w:numPr>
        <w:ind w:left="840" w:leftChars="0" w:firstLine="420" w:firstLineChars="0"/>
        <w:rPr>
          <w:rFonts w:hint="eastAsia"/>
          <w:lang w:val="en-US" w:eastAsia="zh-CN"/>
        </w:rPr>
      </w:pPr>
      <w:r>
        <w:rPr>
          <w:rFonts w:hint="eastAsia"/>
          <w:lang w:val="en-US" w:eastAsia="zh-CN"/>
        </w:rPr>
        <w:tab/>
      </w:r>
      <w:r>
        <w:rPr>
          <w:rFonts w:hint="eastAsia"/>
          <w:lang w:val="en-US" w:eastAsia="zh-CN"/>
        </w:rPr>
        <w:t>and trde_date &lt;= '2017-08-22'</w:t>
      </w:r>
    </w:p>
    <w:p>
      <w:pPr>
        <w:numPr>
          <w:numId w:val="0"/>
        </w:numPr>
        <w:ind w:left="840" w:leftChars="0" w:firstLine="420" w:firstLineChars="0"/>
        <w:rPr>
          <w:rFonts w:hint="eastAsia"/>
          <w:lang w:val="en-US" w:eastAsia="zh-CN"/>
        </w:rPr>
      </w:pPr>
      <w:r>
        <w:rPr>
          <w:rFonts w:hint="eastAsia"/>
          <w:lang w:val="en-US" w:eastAsia="zh-CN"/>
        </w:rPr>
        <w:tab/>
      </w:r>
      <w:r>
        <w:rPr>
          <w:rFonts w:hint="eastAsia"/>
          <w:lang w:val="en-US" w:eastAsia="zh-CN"/>
        </w:rPr>
        <w:t>and ds='20170824'</w:t>
      </w:r>
    </w:p>
    <w:p>
      <w:pPr>
        <w:numPr>
          <w:numId w:val="0"/>
        </w:numPr>
        <w:ind w:left="840" w:leftChars="0" w:firstLine="420" w:firstLineChars="0"/>
        <w:rPr>
          <w:rFonts w:hint="eastAsia"/>
          <w:lang w:val="en-US" w:eastAsia="zh-CN"/>
        </w:rPr>
      </w:pPr>
      <w:r>
        <w:rPr>
          <w:rFonts w:hint="eastAsia"/>
          <w:lang w:val="en-US" w:eastAsia="zh-CN"/>
        </w:rPr>
        <w:t xml:space="preserve">  order by trde_date</w:t>
      </w:r>
    </w:p>
    <w:p>
      <w:pPr>
        <w:numPr>
          <w:numId w:val="0"/>
        </w:numPr>
        <w:ind w:left="840" w:leftChars="0" w:firstLine="420" w:firstLineChars="0"/>
        <w:rPr>
          <w:rFonts w:hint="eastAsia"/>
          <w:lang w:val="en-US" w:eastAsia="zh-CN"/>
        </w:rPr>
      </w:pPr>
      <w:r>
        <w:rPr>
          <w:rFonts w:hint="eastAsia"/>
          <w:lang w:val="en-US" w:eastAsia="zh-CN"/>
        </w:rPr>
        <w:t xml:space="preserve">  limit 1000;</w:t>
      </w:r>
    </w:p>
    <w:p>
      <w:pPr>
        <w:numPr>
          <w:numId w:val="0"/>
        </w:numPr>
        <w:ind w:left="840" w:leftChars="0" w:firstLine="420" w:firstLineChars="0"/>
        <w:rPr>
          <w:rFonts w:hint="eastAsia"/>
          <w:lang w:val="en-US" w:eastAsia="zh-CN"/>
        </w:rPr>
      </w:pPr>
      <w:r>
        <w:rPr>
          <w:rFonts w:hint="eastAsia"/>
          <w:lang w:val="en-US" w:eastAsia="zh-CN"/>
        </w:rPr>
        <w:t>将股票的交易日期、开盘价、最高价、收盘价、收盘价与成交量选取出来，并按照交易日期升序排列，将其保存在MaxCompute个人项目中的pufa表里。</w:t>
      </w:r>
    </w:p>
    <w:p>
      <w:pPr>
        <w:numPr>
          <w:numId w:val="0"/>
        </w:numPr>
        <w:ind w:left="840" w:leftChars="0" w:firstLine="420" w:firstLineChars="0"/>
        <w:rPr>
          <w:rFonts w:hint="eastAsia"/>
          <w:lang w:val="en-US" w:eastAsia="zh-CN"/>
        </w:rPr>
      </w:pPr>
      <w:r>
        <w:rPr>
          <w:rFonts w:hint="eastAsia"/>
          <w:lang w:val="en-US" w:eastAsia="zh-CN"/>
        </w:rPr>
        <w:t>点击运行按钮，当显示如下界面时即可点击于运行按钮，执行该语句</w:t>
      </w:r>
    </w:p>
    <w:p>
      <w:pPr>
        <w:numPr>
          <w:numId w:val="0"/>
        </w:numPr>
        <w:ind w:left="840" w:leftChars="0" w:firstLine="420" w:firstLineChars="0"/>
        <w:rPr>
          <w:rFonts w:hint="eastAsia"/>
          <w:lang w:val="en-US" w:eastAsia="zh-CN"/>
        </w:rPr>
      </w:pPr>
      <w:r>
        <w:rPr>
          <w:rFonts w:hint="eastAsia"/>
          <w:lang w:val="en-US" w:eastAsia="zh-CN"/>
        </w:rPr>
        <w:t>等待一分钟左右该语句执行完毕。点击表查询即可看到刚刚新建的表</w:t>
      </w:r>
    </w:p>
    <w:p>
      <w:pPr>
        <w:numPr>
          <w:numId w:val="0"/>
        </w:numPr>
        <w:ind w:left="840" w:leftChars="0" w:firstLine="420" w:firstLineChars="0"/>
        <w:rPr>
          <w:rFonts w:hint="eastAsia"/>
          <w:lang w:val="en-US" w:eastAsia="zh-CN"/>
        </w:rPr>
      </w:pPr>
      <w:r>
        <w:rPr>
          <w:rFonts w:hint="eastAsia"/>
          <w:lang w:val="en-US" w:eastAsia="zh-CN"/>
        </w:rPr>
        <w:t>4.1.4查看数据</w:t>
      </w:r>
    </w:p>
    <w:p>
      <w:pPr>
        <w:numPr>
          <w:numId w:val="0"/>
        </w:numPr>
        <w:ind w:left="840" w:leftChars="0" w:firstLine="420" w:firstLineChars="0"/>
        <w:rPr>
          <w:rFonts w:hint="eastAsia"/>
          <w:lang w:val="en-US" w:eastAsia="zh-CN"/>
        </w:rPr>
      </w:pPr>
      <w:r>
        <w:rPr>
          <w:rFonts w:hint="eastAsia"/>
          <w:lang w:val="en-US" w:eastAsia="zh-CN"/>
        </w:rPr>
        <w:t>构造SQL语句，将数据从表中读取出来进行数据探查。</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select * from pufa</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用鼠标选中上述语句，如下。切记一定要选中该段语句才能运行，否则将会出错。</w:t>
      </w:r>
    </w:p>
    <w:p>
      <w:pPr>
        <w:numPr>
          <w:numId w:val="0"/>
        </w:numPr>
        <w:ind w:left="840" w:leftChars="0" w:firstLine="420" w:firstLineChars="0"/>
        <w:rPr>
          <w:rFonts w:hint="eastAsia"/>
          <w:lang w:val="en-US" w:eastAsia="zh-CN"/>
        </w:rPr>
      </w:pPr>
      <w:r>
        <w:rPr>
          <w:rFonts w:hint="eastAsia"/>
          <w:lang w:val="en-US" w:eastAsia="zh-CN"/>
        </w:rPr>
        <w:t>等待片刻运行完毕后，在结果对话框中可以看到这些信息</w:t>
      </w:r>
    </w:p>
    <w:p>
      <w:pPr>
        <w:numPr>
          <w:numId w:val="0"/>
        </w:numPr>
        <w:ind w:left="840" w:leftChars="0" w:firstLine="420" w:firstLineChars="0"/>
        <w:rPr>
          <w:rFonts w:hint="eastAsia"/>
          <w:lang w:val="en-US" w:eastAsia="zh-CN"/>
        </w:rPr>
      </w:pPr>
      <w:r>
        <w:rPr>
          <w:rFonts w:hint="eastAsia"/>
          <w:lang w:val="en-US" w:eastAsia="zh-CN"/>
        </w:rPr>
        <w:t>可以点击页面顶部的按钮保存写好的脚本，以免意外丢失</w:t>
      </w:r>
    </w:p>
    <w:p>
      <w:pPr>
        <w:numPr>
          <w:ilvl w:val="1"/>
          <w:numId w:val="1"/>
        </w:numPr>
        <w:ind w:firstLine="420" w:firstLineChars="0"/>
        <w:rPr>
          <w:rFonts w:hint="eastAsia"/>
          <w:lang w:val="en-US" w:eastAsia="zh-CN"/>
        </w:rPr>
      </w:pPr>
      <w:r>
        <w:rPr>
          <w:rFonts w:hint="eastAsia"/>
          <w:lang w:val="en-US" w:eastAsia="zh-CN"/>
        </w:rPr>
        <w:t>对股票数据进行基本分析</w:t>
      </w:r>
    </w:p>
    <w:p>
      <w:pPr>
        <w:numPr>
          <w:numId w:val="0"/>
        </w:numPr>
        <w:ind w:left="420" w:leftChars="0" w:firstLine="420" w:firstLineChars="0"/>
        <w:rPr>
          <w:rFonts w:hint="eastAsia"/>
          <w:lang w:val="en-US" w:eastAsia="zh-CN"/>
        </w:rPr>
      </w:pPr>
      <w:r>
        <w:rPr>
          <w:rFonts w:hint="eastAsia"/>
          <w:lang w:val="en-US" w:eastAsia="zh-CN"/>
        </w:rPr>
        <w:t xml:space="preserve">  4.2.1 机器学习PAI平台</w:t>
      </w:r>
    </w:p>
    <w:p>
      <w:pPr>
        <w:numPr>
          <w:numId w:val="0"/>
        </w:numPr>
        <w:ind w:left="420" w:leftChars="0" w:firstLine="420" w:firstLineChars="0"/>
        <w:rPr>
          <w:rFonts w:hint="eastAsia"/>
          <w:lang w:val="en-US" w:eastAsia="zh-CN"/>
        </w:rPr>
      </w:pPr>
      <w:r>
        <w:rPr>
          <w:rFonts w:hint="eastAsia"/>
          <w:lang w:val="en-US" w:eastAsia="zh-CN"/>
        </w:rPr>
        <w:t>本项目需要使用机器学习PAI平台来进行更详细的处理，首先先进入机器学习平台。在管理控制台界面点击机器学习标签</w:t>
      </w:r>
    </w:p>
    <w:p>
      <w:pPr>
        <w:numPr>
          <w:numId w:val="0"/>
        </w:numPr>
        <w:ind w:left="420" w:leftChars="0" w:firstLine="420" w:firstLineChars="0"/>
        <w:rPr>
          <w:rFonts w:hint="eastAsia"/>
          <w:lang w:val="en-US" w:eastAsia="zh-CN"/>
        </w:rPr>
      </w:pPr>
      <w:r>
        <w:rPr>
          <w:rFonts w:hint="eastAsia"/>
          <w:lang w:val="en-US" w:eastAsia="zh-CN"/>
        </w:rPr>
        <w:t>4.2.2 计算收盘价的每日价格变化率</w:t>
      </w:r>
    </w:p>
    <w:p>
      <w:pPr>
        <w:numPr>
          <w:numId w:val="0"/>
        </w:numPr>
        <w:ind w:left="420" w:leftChars="0" w:firstLine="420" w:firstLineChars="0"/>
        <w:rPr>
          <w:rFonts w:hint="eastAsia"/>
          <w:lang w:val="en-US" w:eastAsia="zh-CN"/>
        </w:rPr>
      </w:pPr>
      <w:r>
        <w:rPr>
          <w:rFonts w:hint="eastAsia"/>
          <w:lang w:val="en-US" w:eastAsia="zh-CN"/>
        </w:rPr>
        <w:t>收盘价的每日变化率ⅆt 用下列公式计算</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1314450" cy="742950"/>
            <wp:effectExtent l="0" t="0" r="0" b="0"/>
            <wp:docPr id="2" name="图片 2" descr="course-a84107aa37484c2693bc4c78cbc2831b-section-782a83501a264397b4a0a024ce72f1a8-content-image-1505986717478-zkdq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ourse-a84107aa37484c2693bc4c78cbc2831b-section-782a83501a264397b4a0a024ce72f1a8-content-image-1505986717478-zkdqmp"/>
                    <pic:cNvPicPr>
                      <a:picLocks noChangeAspect="1"/>
                    </pic:cNvPicPr>
                  </pic:nvPicPr>
                  <pic:blipFill>
                    <a:blip r:embed="rId5"/>
                    <a:stretch>
                      <a:fillRect/>
                    </a:stretch>
                  </pic:blipFill>
                  <pic:spPr>
                    <a:xfrm>
                      <a:off x="0" y="0"/>
                      <a:ext cx="1314450" cy="742950"/>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其中Ct为t日的收盘价</w:t>
      </w:r>
    </w:p>
    <w:p>
      <w:pPr>
        <w:numPr>
          <w:numId w:val="0"/>
        </w:numPr>
        <w:ind w:left="420" w:leftChars="0" w:firstLine="420" w:firstLineChars="0"/>
        <w:rPr>
          <w:rFonts w:hint="eastAsia"/>
          <w:lang w:val="en-US" w:eastAsia="zh-CN"/>
        </w:rPr>
      </w:pPr>
      <w:r>
        <w:rPr>
          <w:rFonts w:hint="eastAsia"/>
          <w:lang w:val="en-US" w:eastAsia="zh-CN"/>
        </w:rPr>
        <w:t>首先点击数据源标签，在搜索框中搜索广告导入的数据表pufa，按下回车搜索出该数据框，将其拖动至主界面</w:t>
      </w:r>
    </w:p>
    <w:p>
      <w:pPr>
        <w:numPr>
          <w:numId w:val="0"/>
        </w:numPr>
        <w:ind w:left="420" w:leftChars="0" w:firstLine="420" w:firstLineChars="0"/>
        <w:rPr>
          <w:rFonts w:hint="eastAsia"/>
          <w:lang w:val="en-US" w:eastAsia="zh-CN"/>
        </w:rPr>
      </w:pPr>
      <w:r>
        <w:rPr>
          <w:rFonts w:hint="eastAsia"/>
          <w:lang w:val="en-US" w:eastAsia="zh-CN"/>
        </w:rPr>
        <w:t>点击组件标签，在上部的搜索栏中搜索sql，将sql脚本这一组件拖动至主界面中。</w:t>
      </w:r>
    </w:p>
    <w:p>
      <w:pPr>
        <w:numPr>
          <w:numId w:val="0"/>
        </w:numPr>
        <w:ind w:left="420" w:leftChars="0" w:firstLine="420" w:firstLineChars="0"/>
        <w:rPr>
          <w:rFonts w:hint="eastAsia"/>
          <w:lang w:val="en-US" w:eastAsia="zh-CN"/>
        </w:rPr>
      </w:pPr>
      <w:r>
        <w:rPr>
          <w:rFonts w:hint="eastAsia"/>
          <w:lang w:val="en-US" w:eastAsia="zh-CN"/>
        </w:rPr>
        <w:t>为了区分方便，右键点击该节点，选择重命名，将其命名为每日价格变化率</w:t>
      </w:r>
    </w:p>
    <w:p>
      <w:pPr>
        <w:numPr>
          <w:numId w:val="0"/>
        </w:numPr>
        <w:ind w:left="420" w:leftChars="0" w:firstLine="420" w:firstLineChars="0"/>
        <w:rPr>
          <w:rFonts w:hint="eastAsia"/>
          <w:lang w:val="en-US" w:eastAsia="zh-CN"/>
        </w:rPr>
      </w:pPr>
      <w:r>
        <w:rPr>
          <w:rFonts w:hint="eastAsia"/>
          <w:lang w:val="en-US" w:eastAsia="zh-CN"/>
        </w:rPr>
        <w:t>用鼠标按照下图所示将线连接两个节点，这就代表了数据流。</w:t>
      </w:r>
    </w:p>
    <w:p>
      <w:pPr>
        <w:numPr>
          <w:numId w:val="0"/>
        </w:numPr>
        <w:ind w:left="420" w:leftChars="0" w:firstLine="420" w:firstLineChars="0"/>
        <w:rPr>
          <w:rFonts w:hint="eastAsia"/>
          <w:lang w:val="en-US" w:eastAsia="zh-CN"/>
        </w:rPr>
      </w:pPr>
      <w:r>
        <w:rPr>
          <w:rFonts w:hint="eastAsia"/>
          <w:lang w:val="en-US" w:eastAsia="zh-CN"/>
        </w:rPr>
        <w:t>点击每日价格变化率标签，在右侧的编辑框中输入下列代码</w:t>
      </w: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select a.trde_date,a.shift1_close/a.close-1 daily_pct</w:t>
      </w:r>
    </w:p>
    <w:p>
      <w:pPr>
        <w:numPr>
          <w:numId w:val="0"/>
        </w:numPr>
        <w:ind w:left="420" w:leftChars="0" w:firstLine="420" w:firstLineChars="0"/>
        <w:rPr>
          <w:rFonts w:hint="eastAsia"/>
          <w:lang w:val="en-US" w:eastAsia="zh-CN"/>
        </w:rPr>
      </w:pPr>
      <w:r>
        <w:rPr>
          <w:rFonts w:hint="eastAsia"/>
          <w:lang w:val="en-US" w:eastAsia="zh-CN"/>
        </w:rPr>
        <w:t>from(</w:t>
      </w:r>
    </w:p>
    <w:p>
      <w:pPr>
        <w:numPr>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select lead(trde_date,1) over(partition by 1 order by trde_date) as trde_date</w:t>
      </w:r>
    </w:p>
    <w:p>
      <w:pPr>
        <w:numPr>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,close </w:t>
      </w:r>
    </w:p>
    <w:p>
      <w:pPr>
        <w:numPr>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,lead(close,1) over(partition by 1 order by trde_date) as shift1_close</w:t>
      </w:r>
    </w:p>
    <w:p>
      <w:pPr>
        <w:numPr>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from ${t1}</w:t>
      </w:r>
    </w:p>
    <w:p>
      <w:pPr>
        <w:numPr>
          <w:numId w:val="0"/>
        </w:numPr>
        <w:ind w:left="420" w:leftChars="0" w:firstLine="420" w:firstLineChars="0"/>
        <w:rPr>
          <w:rFonts w:hint="eastAsia"/>
          <w:lang w:val="en-US" w:eastAsia="zh-CN"/>
        </w:rPr>
      </w:pPr>
      <w:r>
        <w:rPr>
          <w:rFonts w:hint="eastAsia"/>
          <w:lang w:val="en-US" w:eastAsia="zh-CN"/>
        </w:rPr>
        <w:t>) a</w:t>
      </w:r>
    </w:p>
    <w:p>
      <w:pPr>
        <w:numPr>
          <w:numId w:val="0"/>
        </w:numPr>
        <w:ind w:left="420" w:leftChars="0" w:firstLine="420" w:firstLineChars="0"/>
        <w:rPr>
          <w:rFonts w:hint="eastAsia"/>
          <w:lang w:val="en-US" w:eastAsia="zh-CN"/>
        </w:rPr>
      </w:pPr>
      <w:r>
        <w:rPr>
          <w:rFonts w:hint="eastAsia"/>
          <w:lang w:val="en-US" w:eastAsia="zh-CN"/>
        </w:rPr>
        <w:t>where a.trde_date is not null;</w:t>
      </w:r>
    </w:p>
    <w:p>
      <w:pPr>
        <w:numPr>
          <w:numId w:val="0"/>
        </w:numPr>
        <w:ind w:left="420" w:leftChars="0" w:firstLine="420" w:firstLineChars="0"/>
        <w:rPr>
          <w:rFonts w:hint="eastAsia"/>
          <w:lang w:val="en-US" w:eastAsia="zh-CN"/>
        </w:rPr>
      </w:pPr>
      <w:r>
        <w:rPr>
          <w:rFonts w:hint="eastAsia"/>
          <w:lang w:val="en-US" w:eastAsia="zh-CN"/>
        </w:rPr>
        <w:t>查看价格变化率的分布及基本的统计描述</w:t>
      </w:r>
    </w:p>
    <w:p>
      <w:pPr>
        <w:numPr>
          <w:numId w:val="0"/>
        </w:numPr>
        <w:ind w:left="420" w:leftChars="0" w:firstLine="420" w:firstLineChars="0"/>
        <w:rPr>
          <w:rFonts w:hint="eastAsia"/>
          <w:lang w:val="en-US" w:eastAsia="zh-CN"/>
        </w:rPr>
      </w:pPr>
      <w:r>
        <w:rPr>
          <w:rFonts w:hint="eastAsia"/>
          <w:lang w:val="en-US" w:eastAsia="zh-CN"/>
        </w:rPr>
        <w:t>左键点击直方图节点，在右侧出现的字段设置中选择字段，将daily_pct作为绘制直方图的字段</w:t>
      </w:r>
    </w:p>
    <w:p>
      <w:pPr>
        <w:numPr>
          <w:numId w:val="0"/>
        </w:numPr>
        <w:ind w:left="420" w:leftChars="0" w:firstLine="420" w:firstLineChars="0"/>
        <w:rPr>
          <w:rFonts w:hint="eastAsia"/>
          <w:lang w:val="en-US" w:eastAsia="zh-CN"/>
        </w:rPr>
      </w:pPr>
      <w:r>
        <w:rPr>
          <w:rFonts w:hint="eastAsia"/>
          <w:lang w:val="en-US" w:eastAsia="zh-CN"/>
        </w:rPr>
        <w:t>点击确定设置完成后，运行该节点，稍等片刻其运行完毕后，在该节点上点击右键，选择查看分析报告</w:t>
      </w: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运行结果如下</w:t>
      </w:r>
      <w:r>
        <w:rPr>
          <w:rFonts w:hint="eastAsia"/>
          <w:lang w:val="en-US" w:eastAsia="zh-CN"/>
        </w:rPr>
        <w:drawing>
          <wp:inline distT="0" distB="0" distL="114300" distR="114300">
            <wp:extent cx="5271135" cy="3110865"/>
            <wp:effectExtent l="0" t="0" r="5715" b="13335"/>
            <wp:docPr id="3" name="图片 3" descr="course-a84107aa37484c2693bc4c78cbc2831b-section-782a83501a264397b4a0a024ce72f1a8-content-image-1506044921833-oOpg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urse-a84107aa37484c2693bc4c78cbc2831b-section-782a83501a264397b4a0a024ce72f1a8-content-image-1506044921833-oOpgJP"/>
                    <pic:cNvPicPr>
                      <a:picLocks noChangeAspect="1"/>
                    </pic:cNvPicPr>
                  </pic:nvPicPr>
                  <pic:blipFill>
                    <a:blip r:embed="rId6"/>
                    <a:stretch>
                      <a:fillRect/>
                    </a:stretch>
                  </pic:blipFill>
                  <pic:spPr>
                    <a:xfrm>
                      <a:off x="0" y="0"/>
                      <a:ext cx="5271135" cy="3110865"/>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结果说明</w:t>
      </w:r>
    </w:p>
    <w:p>
      <w:pPr>
        <w:numPr>
          <w:numId w:val="0"/>
        </w:numPr>
        <w:ind w:left="420" w:leftChars="0" w:firstLine="420" w:firstLineChars="0"/>
        <w:rPr>
          <w:rFonts w:hint="eastAsia"/>
          <w:lang w:val="en-US" w:eastAsia="zh-CN"/>
        </w:rPr>
      </w:pPr>
      <w:r>
        <w:rPr>
          <w:rFonts w:hint="eastAsia"/>
          <w:lang w:val="en-US" w:eastAsia="zh-CN"/>
        </w:rPr>
        <w:t>通过直方图发现价格每日变化率主要分布在-0.05（-5%）到0.05（5%）之间。</w:t>
      </w:r>
    </w:p>
    <w:p>
      <w:pPr>
        <w:numPr>
          <w:numId w:val="0"/>
        </w:numPr>
        <w:ind w:left="420" w:leftChars="0" w:firstLine="420" w:firstLineChars="0"/>
        <w:rPr>
          <w:rFonts w:hint="eastAsia"/>
          <w:lang w:val="en-US" w:eastAsia="zh-CN"/>
        </w:rPr>
      </w:pPr>
      <w:r>
        <w:rPr>
          <w:rFonts w:hint="eastAsia"/>
          <w:lang w:val="en-US" w:eastAsia="zh-CN"/>
        </w:rPr>
        <w:t>为了能更好的对每日价格变化率进行数据探查，从组件库中拖动一个全表统计节点到主界面上，如图所示连线</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5271135" cy="2464435"/>
            <wp:effectExtent l="0" t="0" r="5715" b="12065"/>
            <wp:docPr id="4" name="图片 4" descr="course-a84107aa37484c2693bc4c78cbc2831b-section-782a83501a264397b4a0a024ce72f1a8-content-image-1506044931097-Rtxh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urse-a84107aa37484c2693bc4c78cbc2831b-section-782a83501a264397b4a0a024ce72f1a8-content-image-1506044931097-Rtxhne"/>
                    <pic:cNvPicPr>
                      <a:picLocks noChangeAspect="1"/>
                    </pic:cNvPicPr>
                  </pic:nvPicPr>
                  <pic:blipFill>
                    <a:blip r:embed="rId7"/>
                    <a:stretch>
                      <a:fillRect/>
                    </a:stretch>
                  </pic:blipFill>
                  <pic:spPr>
                    <a:xfrm>
                      <a:off x="0" y="0"/>
                      <a:ext cx="5271135" cy="2464435"/>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连线完成后直接右键运行该节点。运行完成后点击右键选择查看数据</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5271135" cy="1198880"/>
            <wp:effectExtent l="0" t="0" r="5715" b="127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5271135" cy="1198880"/>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左右滑动可以查看更多的数据项，从数据中可以分析得出，股票每日波动最小值为-0.16，最大值为0.08，均值接近0。可见股票价格每日的波动还是挺大的。</w:t>
      </w:r>
    </w:p>
    <w:p>
      <w:pPr>
        <w:numPr>
          <w:numId w:val="0"/>
        </w:numPr>
        <w:ind w:left="420" w:leftChars="0" w:firstLine="420" w:firstLineChars="0"/>
        <w:rPr>
          <w:rFonts w:hint="eastAsia"/>
          <w:lang w:val="en-US" w:eastAsia="zh-CN"/>
        </w:rPr>
      </w:pPr>
      <w:r>
        <w:rPr>
          <w:rFonts w:hint="eastAsia"/>
          <w:lang w:val="en-US" w:eastAsia="zh-CN"/>
        </w:rPr>
        <w:t>4.1.4计算波动率</w:t>
      </w:r>
    </w:p>
    <w:p>
      <w:pPr>
        <w:numPr>
          <w:numId w:val="0"/>
        </w:numPr>
        <w:ind w:left="420" w:leftChars="0" w:firstLine="420" w:firstLineChars="0"/>
        <w:rPr>
          <w:rFonts w:hint="eastAsia"/>
          <w:lang w:val="en-US" w:eastAsia="zh-CN"/>
        </w:rPr>
      </w:pPr>
      <w:r>
        <w:rPr>
          <w:rFonts w:hint="eastAsia"/>
          <w:lang w:val="en-US" w:eastAsia="zh-CN"/>
        </w:rPr>
        <w:t>由于受到机器学习PAI平台的限制，在这里计算波动率需要使用两个SQL脚本组件才能完成，波动率的计算方式是依次取五个交易日为一组，计算其样本标准差。</w:t>
      </w:r>
    </w:p>
    <w:p>
      <w:pPr>
        <w:numPr>
          <w:numId w:val="0"/>
        </w:numPr>
        <w:ind w:left="420" w:leftChars="0" w:firstLine="420" w:firstLineChars="0"/>
        <w:rPr>
          <w:rFonts w:hint="eastAsia"/>
          <w:lang w:val="en-US" w:eastAsia="zh-CN"/>
        </w:rPr>
      </w:pPr>
      <w:r>
        <w:rPr>
          <w:rFonts w:hint="eastAsia"/>
          <w:lang w:val="en-US" w:eastAsia="zh-CN"/>
        </w:rPr>
        <w:t>从组件库中拖动两个SQL脚本组件，按照如图所示连线，第一个SQL节点负责聚合数据，第二个脚本负责计算每日的价格波动率。为了方便区分，也可将点击右键将该脚本重命名一下。</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5271135" cy="2920365"/>
            <wp:effectExtent l="0" t="0" r="5715" b="133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5271135" cy="2920365"/>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将刚拖进来的第一个节点重命名为“聚合1”，点击该节点，在右侧将下列代码复制进去</w:t>
      </w: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select * from</w:t>
      </w:r>
    </w:p>
    <w:p>
      <w:pPr>
        <w:numPr>
          <w:numId w:val="0"/>
        </w:numPr>
        <w:ind w:left="420" w:leftChars="0" w:firstLine="420" w:firstLineChars="0"/>
        <w:rPr>
          <w:rFonts w:hint="eastAsia"/>
          <w:lang w:val="en-US" w:eastAsia="zh-CN"/>
        </w:rPr>
      </w:pPr>
      <w:r>
        <w:rPr>
          <w:rFonts w:hint="eastAsia"/>
          <w:lang w:val="en-US" w:eastAsia="zh-CN"/>
        </w:rPr>
        <w:t xml:space="preserve">( select trde_date,a.daily_pct from ${t1} a </w:t>
      </w:r>
    </w:p>
    <w:p>
      <w:pPr>
        <w:numPr>
          <w:numId w:val="0"/>
        </w:numPr>
        <w:ind w:left="420" w:leftChars="0" w:firstLine="420" w:firstLineChars="0"/>
        <w:rPr>
          <w:rFonts w:hint="eastAsia"/>
          <w:lang w:val="en-US" w:eastAsia="zh-CN"/>
        </w:rPr>
      </w:pPr>
      <w:r>
        <w:rPr>
          <w:rFonts w:hint="eastAsia"/>
          <w:lang w:val="en-US" w:eastAsia="zh-CN"/>
        </w:rPr>
        <w:t xml:space="preserve">  union all</w:t>
      </w:r>
    </w:p>
    <w:p>
      <w:pPr>
        <w:numPr>
          <w:numId w:val="0"/>
        </w:numPr>
        <w:ind w:left="420" w:leftChars="0" w:firstLine="420" w:firstLineChars="0"/>
        <w:rPr>
          <w:rFonts w:hint="eastAsia"/>
          <w:lang w:val="en-US" w:eastAsia="zh-CN"/>
        </w:rPr>
      </w:pPr>
      <w:r>
        <w:rPr>
          <w:rFonts w:hint="eastAsia"/>
          <w:lang w:val="en-US" w:eastAsia="zh-CN"/>
        </w:rPr>
        <w:t xml:space="preserve">  select trde_date,lead(b.daily_pct,1) over (partition by 1 order by trde_date) as daily_pct from ${t1} b</w:t>
      </w:r>
    </w:p>
    <w:p>
      <w:pPr>
        <w:numPr>
          <w:numId w:val="0"/>
        </w:numPr>
        <w:ind w:left="420" w:leftChars="0" w:firstLine="420" w:firstLineChars="0"/>
        <w:rPr>
          <w:rFonts w:hint="eastAsia"/>
          <w:lang w:val="en-US" w:eastAsia="zh-CN"/>
        </w:rPr>
      </w:pPr>
      <w:r>
        <w:rPr>
          <w:rFonts w:hint="eastAsia"/>
          <w:lang w:val="en-US" w:eastAsia="zh-CN"/>
        </w:rPr>
        <w:t xml:space="preserve">  union all</w:t>
      </w:r>
    </w:p>
    <w:p>
      <w:pPr>
        <w:numPr>
          <w:numId w:val="0"/>
        </w:numPr>
        <w:ind w:left="420" w:leftChars="0" w:firstLine="420" w:firstLineChars="0"/>
        <w:rPr>
          <w:rFonts w:hint="eastAsia"/>
          <w:lang w:val="en-US" w:eastAsia="zh-CN"/>
        </w:rPr>
      </w:pPr>
      <w:r>
        <w:rPr>
          <w:rFonts w:hint="eastAsia"/>
          <w:lang w:val="en-US" w:eastAsia="zh-CN"/>
        </w:rPr>
        <w:t xml:space="preserve">  select trde_date,lead(c.daily_pct,2) over (partition by 1 order by trde_date) as daily_pct from ${t1} c</w:t>
      </w:r>
    </w:p>
    <w:p>
      <w:pPr>
        <w:numPr>
          <w:numId w:val="0"/>
        </w:numPr>
        <w:ind w:left="420" w:leftChars="0" w:firstLine="420" w:firstLineChars="0"/>
        <w:rPr>
          <w:rFonts w:hint="eastAsia"/>
          <w:lang w:val="en-US" w:eastAsia="zh-CN"/>
        </w:rPr>
      </w:pPr>
      <w:r>
        <w:rPr>
          <w:rFonts w:hint="eastAsia"/>
          <w:lang w:val="en-US" w:eastAsia="zh-CN"/>
        </w:rPr>
        <w:t xml:space="preserve">  union all</w:t>
      </w:r>
    </w:p>
    <w:p>
      <w:pPr>
        <w:numPr>
          <w:numId w:val="0"/>
        </w:numPr>
        <w:ind w:left="420" w:leftChars="0" w:firstLine="420" w:firstLineChars="0"/>
        <w:rPr>
          <w:rFonts w:hint="eastAsia"/>
          <w:lang w:val="en-US" w:eastAsia="zh-CN"/>
        </w:rPr>
      </w:pPr>
      <w:r>
        <w:rPr>
          <w:rFonts w:hint="eastAsia"/>
          <w:lang w:val="en-US" w:eastAsia="zh-CN"/>
        </w:rPr>
        <w:t xml:space="preserve">  select trde_date,lead(d.daily_pct,3) over (partition by 1 order by trde_date) as daily_pct from ${t1} d</w:t>
      </w:r>
    </w:p>
    <w:p>
      <w:pPr>
        <w:numPr>
          <w:numId w:val="0"/>
        </w:numPr>
        <w:ind w:left="420" w:leftChars="0" w:firstLine="420" w:firstLineChars="0"/>
        <w:rPr>
          <w:rFonts w:hint="eastAsia"/>
          <w:lang w:val="en-US" w:eastAsia="zh-CN"/>
        </w:rPr>
      </w:pPr>
      <w:r>
        <w:rPr>
          <w:rFonts w:hint="eastAsia"/>
          <w:lang w:val="en-US" w:eastAsia="zh-CN"/>
        </w:rPr>
        <w:t xml:space="preserve">  union all</w:t>
      </w:r>
    </w:p>
    <w:p>
      <w:pPr>
        <w:numPr>
          <w:numId w:val="0"/>
        </w:numPr>
        <w:ind w:left="420" w:leftChars="0" w:firstLine="420" w:firstLineChars="0"/>
        <w:rPr>
          <w:rFonts w:hint="eastAsia"/>
          <w:lang w:val="en-US" w:eastAsia="zh-CN"/>
        </w:rPr>
      </w:pPr>
      <w:r>
        <w:rPr>
          <w:rFonts w:hint="eastAsia"/>
          <w:lang w:val="en-US" w:eastAsia="zh-CN"/>
        </w:rPr>
        <w:t xml:space="preserve">  select trde_date,lead(e.daily_pct,4) over (partition by 1 order by trde_date) as daily_pct from ${t1} e</w:t>
      </w:r>
    </w:p>
    <w:p>
      <w:pPr>
        <w:numPr>
          <w:numId w:val="0"/>
        </w:numPr>
        <w:ind w:left="420" w:leftChars="0" w:firstLine="420" w:firstLineChars="0"/>
        <w:rPr>
          <w:rFonts w:hint="eastAsia"/>
          <w:lang w:val="en-US" w:eastAsia="zh-CN"/>
        </w:rPr>
      </w:pPr>
      <w:r>
        <w:rPr>
          <w:rFonts w:hint="eastAsia"/>
          <w:lang w:val="en-US" w:eastAsia="zh-CN"/>
        </w:rPr>
        <w:t>) t1;</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5271135" cy="2597150"/>
            <wp:effectExtent l="0" t="0" r="5715" b="1270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0"/>
                    <a:stretch>
                      <a:fillRect/>
                    </a:stretch>
                  </pic:blipFill>
                  <pic:spPr>
                    <a:xfrm>
                      <a:off x="0" y="0"/>
                      <a:ext cx="5271135" cy="2597150"/>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右键点击该节点运行，同时将刚刚拖进来的另一个SQL脚本节点重命名为“计算波动率”，同样点击该节点在右侧将下列代码复制进去</w:t>
      </w: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p>
    <w:p>
      <w:pPr>
        <w:numPr>
          <w:numId w:val="0"/>
        </w:numPr>
        <w:ind w:left="420" w:leftChars="0" w:firstLine="420" w:firstLineChars="0"/>
        <w:rPr>
          <w:rFonts w:hint="eastAsia"/>
          <w:lang w:val="en-US" w:eastAsia="zh-CN"/>
        </w:rPr>
      </w:pPr>
      <w:r>
        <w:rPr>
          <w:rFonts w:hint="eastAsia"/>
          <w:lang w:val="en-US" w:eastAsia="zh-CN"/>
        </w:rPr>
        <w:t>select trde_date,stddev_samp(daily_pct) vol</w:t>
      </w:r>
    </w:p>
    <w:p>
      <w:pPr>
        <w:numPr>
          <w:numId w:val="0"/>
        </w:numPr>
        <w:ind w:left="420" w:leftChars="0" w:firstLine="420" w:firstLineChars="0"/>
        <w:rPr>
          <w:rFonts w:hint="eastAsia"/>
          <w:lang w:val="en-US" w:eastAsia="zh-CN"/>
        </w:rPr>
      </w:pPr>
      <w:r>
        <w:rPr>
          <w:rFonts w:hint="eastAsia"/>
          <w:lang w:val="en-US" w:eastAsia="zh-CN"/>
        </w:rPr>
        <w:t>from ${t1}</w:t>
      </w:r>
    </w:p>
    <w:p>
      <w:pPr>
        <w:numPr>
          <w:numId w:val="0"/>
        </w:numPr>
        <w:ind w:left="420" w:leftChars="0" w:firstLine="420" w:firstLineChars="0"/>
        <w:rPr>
          <w:rFonts w:hint="eastAsia"/>
          <w:lang w:val="en-US" w:eastAsia="zh-CN"/>
        </w:rPr>
      </w:pPr>
      <w:r>
        <w:rPr>
          <w:rFonts w:hint="eastAsia"/>
          <w:lang w:val="en-US" w:eastAsia="zh-CN"/>
        </w:rPr>
        <w:t>group by trde_date</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5271135" cy="3415665"/>
            <wp:effectExtent l="0" t="0" r="5715" b="13335"/>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1"/>
                    <a:stretch>
                      <a:fillRect/>
                    </a:stretch>
                  </pic:blipFill>
                  <pic:spPr>
                    <a:xfrm>
                      <a:off x="0" y="0"/>
                      <a:ext cx="5271135" cy="3415665"/>
                    </a:xfrm>
                    <a:prstGeom prst="rect">
                      <a:avLst/>
                    </a:prstGeom>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在等待上一个节点运行结束后，右键点击运行该节点，稍等片刻运行完毕</w:t>
      </w:r>
    </w:p>
    <w:p>
      <w:pPr>
        <w:numPr>
          <w:numId w:val="0"/>
        </w:numPr>
        <w:ind w:left="420" w:leftChars="0" w:firstLine="420" w:firstLineChars="0"/>
        <w:rPr>
          <w:rFonts w:hint="eastAsia"/>
          <w:lang w:val="en-US" w:eastAsia="zh-CN"/>
        </w:rPr>
      </w:pPr>
      <w:r>
        <w:rPr>
          <w:rFonts w:hint="eastAsia"/>
          <w:lang w:val="en-US" w:eastAsia="zh-CN"/>
        </w:rPr>
        <w:t>为了更好的分析结果，从组件库中拖动一个全表统计节点至计算波动率节点下方，连线如图。右键点击该节点选择执行该节点。</w:t>
      </w:r>
    </w:p>
    <w:p>
      <w:pPr>
        <w:numPr>
          <w:numId w:val="0"/>
        </w:numPr>
        <w:ind w:left="420" w:leftChars="0" w:firstLine="420" w:firstLineChars="0"/>
        <w:rPr>
          <w:rFonts w:hint="eastAsia"/>
          <w:lang w:val="en-US" w:eastAsia="zh-CN"/>
        </w:rPr>
      </w:pPr>
      <w:r>
        <w:rPr>
          <w:rFonts w:hint="eastAsia"/>
          <w:lang w:val="en-US" w:eastAsia="zh-CN"/>
        </w:rPr>
        <w:drawing>
          <wp:inline distT="0" distB="0" distL="114300" distR="114300">
            <wp:extent cx="4638040" cy="2028825"/>
            <wp:effectExtent l="0" t="0" r="10160" b="9525"/>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2"/>
                    <a:stretch>
                      <a:fillRect/>
                    </a:stretch>
                  </pic:blipFill>
                  <pic:spPr>
                    <a:xfrm>
                      <a:off x="0" y="0"/>
                      <a:ext cx="4638040" cy="2028825"/>
                    </a:xfrm>
                    <a:prstGeom prst="rect">
                      <a:avLst/>
                    </a:prstGeom>
                  </pic:spPr>
                </pic:pic>
              </a:graphicData>
            </a:graphic>
          </wp:inline>
        </w:drawing>
      </w:r>
    </w:p>
    <w:p>
      <w:pPr>
        <w:pStyle w:val="3"/>
        <w:keepNext w:val="0"/>
        <w:keepLines w:val="0"/>
        <w:widowControl/>
        <w:suppressLineNumbers w:val="0"/>
      </w:pPr>
      <w:r>
        <w:t>在运行结束后在该节点点击右键，选择查看数据</w:t>
      </w:r>
    </w:p>
    <w:p>
      <w:pPr>
        <w:pStyle w:val="3"/>
        <w:keepNext w:val="0"/>
        <w:keepLines w:val="0"/>
        <w:widowControl/>
        <w:suppressLineNumbers w:val="0"/>
      </w:pPr>
      <w:r>
        <w:drawing>
          <wp:inline distT="0" distB="0" distL="114300" distR="114300">
            <wp:extent cx="5276850" cy="169545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5276850" cy="1695450"/>
                    </a:xfrm>
                    <a:prstGeom prst="rect">
                      <a:avLst/>
                    </a:prstGeom>
                    <a:noFill/>
                    <a:ln w="9525">
                      <a:noFill/>
                    </a:ln>
                  </pic:spPr>
                </pic:pic>
              </a:graphicData>
            </a:graphic>
          </wp:inline>
        </w:drawing>
      </w:r>
      <w:r>
        <w:br w:type="textWrapping"/>
      </w:r>
      <w:r>
        <w:t>通过计算移动标准差得到最大波动率为7.7%，这个波动率还是较大的。</w:t>
      </w:r>
    </w:p>
    <w:p>
      <w:pPr>
        <w:numPr>
          <w:numId w:val="0"/>
        </w:numPr>
        <w:ind w:left="420" w:leftChars="0" w:firstLine="420" w:firstLineChars="0"/>
        <w:rPr>
          <w:rFonts w:hint="eastAsia"/>
          <w:lang w:val="en-US" w:eastAsia="zh-CN"/>
        </w:rPr>
      </w:pPr>
    </w:p>
    <w:p>
      <w:pPr>
        <w:numPr>
          <w:ilvl w:val="1"/>
          <w:numId w:val="1"/>
        </w:numPr>
        <w:ind w:firstLine="420" w:firstLineChars="0"/>
        <w:rPr>
          <w:rFonts w:hint="eastAsia"/>
          <w:lang w:val="en-US" w:eastAsia="zh-CN"/>
        </w:rPr>
      </w:pPr>
      <w:r>
        <w:rPr>
          <w:rFonts w:hint="eastAsia"/>
          <w:lang w:val="en-US" w:eastAsia="zh-CN"/>
        </w:rPr>
        <w:t>构建股票交易策略</w:t>
      </w:r>
    </w:p>
    <w:p>
      <w:pPr>
        <w:pStyle w:val="3"/>
        <w:keepNext w:val="0"/>
        <w:keepLines w:val="0"/>
        <w:widowControl/>
        <w:suppressLineNumbers w:val="0"/>
      </w:pPr>
      <w:r>
        <w:t>在这一步中将使用比较长短期移动平均值的方法来构建股票交易策略，本实验中短期移动平均值为5日的移动平均值，长期移动平均值为20日的移动平均值。</w:t>
      </w:r>
    </w:p>
    <w:p>
      <w:pPr>
        <w:pStyle w:val="3"/>
        <w:keepNext w:val="0"/>
        <w:keepLines w:val="0"/>
        <w:widowControl/>
        <w:suppressLineNumbers w:val="0"/>
      </w:pPr>
      <w:r>
        <w:t>1.     计算短期移动平均值</w:t>
      </w:r>
    </w:p>
    <w:p>
      <w:pPr>
        <w:pStyle w:val="3"/>
        <w:keepNext w:val="0"/>
        <w:keepLines w:val="0"/>
        <w:widowControl/>
        <w:suppressLineNumbers w:val="0"/>
      </w:pPr>
      <w:r>
        <w:t>由于使用机器学习PAI平台计算移动平均值的步骤较为复杂，这里需要使用两个SQL脚本组件完成。因此从组件库中拖动两个SQL组件至主面板，如下</w:t>
      </w:r>
    </w:p>
    <w:p>
      <w:pPr>
        <w:pStyle w:val="3"/>
        <w:keepNext w:val="0"/>
        <w:keepLines w:val="0"/>
        <w:widowControl/>
        <w:suppressLineNumbers w:val="0"/>
      </w:pPr>
      <w:r>
        <w:drawing>
          <wp:inline distT="0" distB="0" distL="114300" distR="114300">
            <wp:extent cx="5276850" cy="3248025"/>
            <wp:effectExtent l="0" t="0" r="0" b="952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14"/>
                    <a:stretch>
                      <a:fillRect/>
                    </a:stretch>
                  </pic:blipFill>
                  <pic:spPr>
                    <a:xfrm>
                      <a:off x="0" y="0"/>
                      <a:ext cx="5276850" cy="3248025"/>
                    </a:xfrm>
                    <a:prstGeom prst="rect">
                      <a:avLst/>
                    </a:prstGeom>
                    <a:noFill/>
                    <a:ln w="9525">
                      <a:noFill/>
                    </a:ln>
                  </pic:spPr>
                </pic:pic>
              </a:graphicData>
            </a:graphic>
          </wp:inline>
        </w:drawing>
      </w:r>
    </w:p>
    <w:p>
      <w:pPr>
        <w:pStyle w:val="3"/>
        <w:keepNext w:val="0"/>
        <w:keepLines w:val="0"/>
        <w:widowControl/>
        <w:suppressLineNumbers w:val="0"/>
      </w:pPr>
      <w:r>
        <w:t>将刚拖进来的第一个SQL组件重命名为“聚合2”，点击该节点，在右侧将下列代码复制进编辑窗口，编辑完成后右键点击该节点，选择执行该节点来执行代码。</w:t>
      </w:r>
    </w:p>
    <w:p>
      <w:pPr>
        <w:pStyle w:val="2"/>
        <w:keepNext w:val="0"/>
        <w:keepLines w:val="0"/>
        <w:widowControl/>
        <w:suppressLineNumbers w:val="0"/>
      </w:pPr>
      <w:r>
        <w:t>select * from</w:t>
      </w:r>
    </w:p>
    <w:p>
      <w:pPr>
        <w:pStyle w:val="2"/>
        <w:keepNext w:val="0"/>
        <w:keepLines w:val="0"/>
        <w:widowControl/>
        <w:suppressLineNumbers w:val="0"/>
      </w:pPr>
      <w:r>
        <w:t xml:space="preserve">( select trde_date,a.close from ${t1} a </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trde_date,lag(b.close,1) over (partition by 1 order by trde_date) as close from ${t1} b</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trde_date,lag(c.close,2) over (partition by 1 order by trde_date) as close from ${t1} c</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trde_date,lag(d.close,3) over (partition by 1 order by trde_date) as close from ${t1} d</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trde_date,lag(e.close,4) over (partition by 1 order by trde_date) as close from ${t1} e</w:t>
      </w:r>
    </w:p>
    <w:p>
      <w:pPr>
        <w:pStyle w:val="2"/>
        <w:keepNext w:val="0"/>
        <w:keepLines w:val="0"/>
        <w:widowControl/>
        <w:suppressLineNumbers w:val="0"/>
      </w:pPr>
      <w:r>
        <w:t>) t1;</w:t>
      </w:r>
      <w:r>
        <w:rPr>
          <w:rStyle w:val="5"/>
        </w:rPr>
        <w:t> </w:t>
      </w:r>
    </w:p>
    <w:p>
      <w:pPr>
        <w:pStyle w:val="3"/>
        <w:keepNext w:val="0"/>
        <w:keepLines w:val="0"/>
        <w:widowControl/>
        <w:suppressLineNumbers w:val="0"/>
      </w:pPr>
      <w:r>
        <w:drawing>
          <wp:inline distT="0" distB="0" distL="114300" distR="114300">
            <wp:extent cx="5276850" cy="3724275"/>
            <wp:effectExtent l="0" t="0" r="0" b="9525"/>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15"/>
                    <a:stretch>
                      <a:fillRect/>
                    </a:stretch>
                  </pic:blipFill>
                  <pic:spPr>
                    <a:xfrm>
                      <a:off x="0" y="0"/>
                      <a:ext cx="5276850" cy="3724275"/>
                    </a:xfrm>
                    <a:prstGeom prst="rect">
                      <a:avLst/>
                    </a:prstGeom>
                    <a:noFill/>
                    <a:ln w="9525">
                      <a:noFill/>
                    </a:ln>
                  </pic:spPr>
                </pic:pic>
              </a:graphicData>
            </a:graphic>
          </wp:inline>
        </w:drawing>
      </w:r>
      <w:r>
        <w:t>  </w:t>
      </w:r>
    </w:p>
    <w:p>
      <w:pPr>
        <w:pStyle w:val="3"/>
        <w:keepNext w:val="0"/>
        <w:keepLines w:val="0"/>
        <w:widowControl/>
        <w:suppressLineNumbers w:val="0"/>
      </w:pPr>
      <w:r>
        <w:t>同时可以点击刚拖进来的另一个SQL脚本节点，将其重命名为“M5移动平均”，点击该标签，在右侧编辑栏输入下列代码</w:t>
      </w:r>
    </w:p>
    <w:p>
      <w:pPr>
        <w:pStyle w:val="2"/>
        <w:keepNext w:val="0"/>
        <w:keepLines w:val="0"/>
        <w:widowControl/>
        <w:suppressLineNumbers w:val="0"/>
      </w:pPr>
      <w:r>
        <w:t>select trde_date,avg(close) M5from ${t1} group by trde_date </w:t>
      </w:r>
    </w:p>
    <w:p>
      <w:pPr>
        <w:pStyle w:val="3"/>
        <w:keepNext w:val="0"/>
        <w:keepLines w:val="0"/>
        <w:widowControl/>
        <w:suppressLineNumbers w:val="0"/>
      </w:pPr>
      <w:r>
        <w:drawing>
          <wp:inline distT="0" distB="0" distL="114300" distR="114300">
            <wp:extent cx="5276850" cy="3000375"/>
            <wp:effectExtent l="0" t="0" r="0" b="9525"/>
            <wp:docPr id="20"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8"/>
                    <pic:cNvPicPr>
                      <a:picLocks noChangeAspect="1"/>
                    </pic:cNvPicPr>
                  </pic:nvPicPr>
                  <pic:blipFill>
                    <a:blip r:embed="rId16"/>
                    <a:stretch>
                      <a:fillRect/>
                    </a:stretch>
                  </pic:blipFill>
                  <pic:spPr>
                    <a:xfrm>
                      <a:off x="0" y="0"/>
                      <a:ext cx="5276850" cy="3000375"/>
                    </a:xfrm>
                    <a:prstGeom prst="rect">
                      <a:avLst/>
                    </a:prstGeom>
                    <a:noFill/>
                    <a:ln w="9525">
                      <a:noFill/>
                    </a:ln>
                  </pic:spPr>
                </pic:pic>
              </a:graphicData>
            </a:graphic>
          </wp:inline>
        </w:drawing>
      </w:r>
    </w:p>
    <w:p>
      <w:pPr>
        <w:pStyle w:val="3"/>
        <w:keepNext w:val="0"/>
        <w:keepLines w:val="0"/>
        <w:widowControl/>
        <w:suppressLineNumbers w:val="0"/>
      </w:pPr>
      <w:r>
        <w:t> 编辑完成后等待上一节点运行完毕后右键执行该节点，等待这两个节点运行完毕。</w:t>
      </w:r>
    </w:p>
    <w:p>
      <w:pPr>
        <w:pStyle w:val="3"/>
        <w:keepNext w:val="0"/>
        <w:keepLines w:val="0"/>
        <w:widowControl/>
        <w:suppressLineNumbers w:val="0"/>
      </w:pPr>
      <w:r>
        <w:drawing>
          <wp:inline distT="0" distB="0" distL="114300" distR="114300">
            <wp:extent cx="2686050" cy="1895475"/>
            <wp:effectExtent l="0" t="0" r="0" b="9525"/>
            <wp:docPr id="21"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9"/>
                    <pic:cNvPicPr>
                      <a:picLocks noChangeAspect="1"/>
                    </pic:cNvPicPr>
                  </pic:nvPicPr>
                  <pic:blipFill>
                    <a:blip r:embed="rId17"/>
                    <a:stretch>
                      <a:fillRect/>
                    </a:stretch>
                  </pic:blipFill>
                  <pic:spPr>
                    <a:xfrm>
                      <a:off x="0" y="0"/>
                      <a:ext cx="2686050" cy="1895475"/>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2.     计算长期移动平均值</w:t>
      </w:r>
    </w:p>
    <w:p>
      <w:pPr>
        <w:pStyle w:val="3"/>
        <w:keepNext w:val="0"/>
        <w:keepLines w:val="0"/>
        <w:widowControl/>
        <w:suppressLineNumbers w:val="0"/>
      </w:pPr>
      <w:r>
        <w:t>和上一步一样，计算长期移动平均值也需要使用两个SQL脚本组件，因此拖动两个SQL脚本组件至主面板中，连线和上一步类似</w:t>
      </w:r>
    </w:p>
    <w:p>
      <w:pPr>
        <w:pStyle w:val="3"/>
        <w:keepNext w:val="0"/>
        <w:keepLines w:val="0"/>
        <w:widowControl/>
        <w:suppressLineNumbers w:val="0"/>
      </w:pPr>
      <w:r>
        <w:drawing>
          <wp:inline distT="0" distB="0" distL="114300" distR="114300">
            <wp:extent cx="5276850" cy="2324100"/>
            <wp:effectExtent l="0" t="0" r="0" b="0"/>
            <wp:docPr id="22"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0"/>
                    <pic:cNvPicPr>
                      <a:picLocks noChangeAspect="1"/>
                    </pic:cNvPicPr>
                  </pic:nvPicPr>
                  <pic:blipFill>
                    <a:blip r:embed="rId18"/>
                    <a:stretch>
                      <a:fillRect/>
                    </a:stretch>
                  </pic:blipFill>
                  <pic:spPr>
                    <a:xfrm>
                      <a:off x="0" y="0"/>
                      <a:ext cx="5276850" cy="2324100"/>
                    </a:xfrm>
                    <a:prstGeom prst="rect">
                      <a:avLst/>
                    </a:prstGeom>
                    <a:noFill/>
                    <a:ln w="9525">
                      <a:noFill/>
                    </a:ln>
                  </pic:spPr>
                </pic:pic>
              </a:graphicData>
            </a:graphic>
          </wp:inline>
        </w:drawing>
      </w:r>
    </w:p>
    <w:p>
      <w:pPr>
        <w:pStyle w:val="3"/>
        <w:keepNext w:val="0"/>
        <w:keepLines w:val="0"/>
        <w:widowControl/>
        <w:suppressLineNumbers w:val="0"/>
      </w:pPr>
      <w:r>
        <w:t>将第一个节点更名为聚合3，复制下列代码至其编辑窗口</w:t>
      </w:r>
    </w:p>
    <w:p>
      <w:pPr>
        <w:pStyle w:val="2"/>
        <w:keepNext w:val="0"/>
        <w:keepLines w:val="0"/>
        <w:widowControl/>
        <w:suppressLineNumbers w:val="0"/>
      </w:pPr>
      <w:r>
        <w:t>select * from</w:t>
      </w:r>
    </w:p>
    <w:p>
      <w:pPr>
        <w:pStyle w:val="2"/>
        <w:keepNext w:val="0"/>
        <w:keepLines w:val="0"/>
        <w:widowControl/>
        <w:suppressLineNumbers w:val="0"/>
      </w:pPr>
      <w:r>
        <w:t xml:space="preserve">( select trde_date,a.close from ${t1} a </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trde_date,lag(b.close,1) over (partition by 1 order by trde_date) as close from ${t1} b</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trde_date,lag(c.close,2) over (partition by 1 order by trde_date) as close from ${t1} c</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trde_date,lag(d.close,3) over (partition by 1 order by trde_date) as close from ${t1} d</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trde_date,lag(e.close,4) over (partition by 1 order by trde_date) as close from ${t1} e</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trde_date,lag(f.close,5) over (partition by 1 order by trde_date) as close from ${t1} f</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trde_date,lag(g.close,6) over (partition by 1 order by trde_date) as close from ${t1} g</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trde_date,lag(h.close,7) over (partition by 1 order by trde_date) as close from ${t1} h</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trde_date,lag(i.close,8) over (partition by 1 order by trde_date) as close from ${t1} i</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trde_date,lag(j.close,9) over (partition by 1 order by trde_date) as close from ${t1} j</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trde_date,lag(k.close,10) over (partition by 1 order by trde_date) as close from ${t1} k</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trde_date,lag(l.close,11) over (partition by 1 order by trde_date) as close from ${t1} l</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trde_date,lag(m.close,12) over (partition by 1 order by trde_date) as close from ${t1} m</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trde_date,lag(n.close,13) over (partition by 1 order by trde_date) as close from ${t1} n</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trde_date,lag(o.close,14) over (partition by 1 order by trde_date) as close from ${t1} o</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trde_date,lag(p.close,15) over (partition by 1 order by trde_date) as close from ${t1} p</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trde_date,lag(q.close,16) over (partition by 1 order by trde_date) as close from ${t1} q</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trde_date,lag(r.close,17) over (partition by 1 order by trde_date) as close from ${t1} r</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trde_date,lag(s.close,18) over (partition by 1 order by trde_date) as close from ${t1} s</w:t>
      </w:r>
    </w:p>
    <w:p>
      <w:pPr>
        <w:pStyle w:val="2"/>
        <w:keepNext w:val="0"/>
        <w:keepLines w:val="0"/>
        <w:widowControl/>
        <w:suppressLineNumbers w:val="0"/>
      </w:pPr>
      <w:r>
        <w:t xml:space="preserve">  union all</w:t>
      </w:r>
    </w:p>
    <w:p>
      <w:pPr>
        <w:pStyle w:val="2"/>
        <w:keepNext w:val="0"/>
        <w:keepLines w:val="0"/>
        <w:widowControl/>
        <w:suppressLineNumbers w:val="0"/>
      </w:pPr>
      <w:r>
        <w:t xml:space="preserve">  select trde_date,lag(t.close,19) over (partition by 1 order by trde_date) as close from ${t1} t</w:t>
      </w:r>
    </w:p>
    <w:p>
      <w:pPr>
        <w:pStyle w:val="2"/>
        <w:keepNext w:val="0"/>
        <w:keepLines w:val="0"/>
        <w:widowControl/>
        <w:suppressLineNumbers w:val="0"/>
      </w:pPr>
      <w:r>
        <w:t>) t1;</w:t>
      </w:r>
      <w:r>
        <w:rPr>
          <w:rStyle w:val="5"/>
        </w:rPr>
        <w:t> </w:t>
      </w:r>
    </w:p>
    <w:p>
      <w:pPr>
        <w:pStyle w:val="3"/>
        <w:keepNext w:val="0"/>
        <w:keepLines w:val="0"/>
        <w:widowControl/>
        <w:suppressLineNumbers w:val="0"/>
      </w:pPr>
      <w:r>
        <w:br w:type="textWrapping"/>
      </w:r>
      <w:r>
        <w:drawing>
          <wp:inline distT="0" distB="0" distL="114300" distR="114300">
            <wp:extent cx="5276850" cy="2933700"/>
            <wp:effectExtent l="0" t="0" r="0" b="0"/>
            <wp:docPr id="23"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61"/>
                    <pic:cNvPicPr>
                      <a:picLocks noChangeAspect="1"/>
                    </pic:cNvPicPr>
                  </pic:nvPicPr>
                  <pic:blipFill>
                    <a:blip r:embed="rId19"/>
                    <a:stretch>
                      <a:fillRect/>
                    </a:stretch>
                  </pic:blipFill>
                  <pic:spPr>
                    <a:xfrm>
                      <a:off x="0" y="0"/>
                      <a:ext cx="5276850" cy="2933700"/>
                    </a:xfrm>
                    <a:prstGeom prst="rect">
                      <a:avLst/>
                    </a:prstGeom>
                    <a:noFill/>
                    <a:ln w="9525">
                      <a:noFill/>
                    </a:ln>
                  </pic:spPr>
                </pic:pic>
              </a:graphicData>
            </a:graphic>
          </wp:inline>
        </w:drawing>
      </w:r>
    </w:p>
    <w:p>
      <w:pPr>
        <w:pStyle w:val="3"/>
        <w:keepNext w:val="0"/>
        <w:keepLines w:val="0"/>
        <w:widowControl/>
        <w:suppressLineNumbers w:val="0"/>
      </w:pPr>
      <w:r>
        <w:t>将刚拖进来的第二个节点重命名为“M20移动平均”，在其代码编辑窗口输入下列语句</w:t>
      </w:r>
    </w:p>
    <w:p>
      <w:pPr>
        <w:pStyle w:val="2"/>
        <w:keepNext w:val="0"/>
        <w:keepLines w:val="0"/>
        <w:widowControl/>
        <w:suppressLineNumbers w:val="0"/>
      </w:pPr>
      <w:r>
        <w:t>select trde_date,avg(close) M20from ${t1}group by trde_date</w:t>
      </w:r>
    </w:p>
    <w:p>
      <w:pPr>
        <w:pStyle w:val="3"/>
        <w:keepNext w:val="0"/>
        <w:keepLines w:val="0"/>
        <w:widowControl/>
        <w:suppressLineNumbers w:val="0"/>
      </w:pPr>
      <w:r>
        <w:drawing>
          <wp:inline distT="0" distB="0" distL="114300" distR="114300">
            <wp:extent cx="5276850" cy="2247900"/>
            <wp:effectExtent l="0" t="0" r="0" b="0"/>
            <wp:docPr id="25"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62"/>
                    <pic:cNvPicPr>
                      <a:picLocks noChangeAspect="1"/>
                    </pic:cNvPicPr>
                  </pic:nvPicPr>
                  <pic:blipFill>
                    <a:blip r:embed="rId20"/>
                    <a:stretch>
                      <a:fillRect/>
                    </a:stretch>
                  </pic:blipFill>
                  <pic:spPr>
                    <a:xfrm>
                      <a:off x="0" y="0"/>
                      <a:ext cx="5276850" cy="2247900"/>
                    </a:xfrm>
                    <a:prstGeom prst="rect">
                      <a:avLst/>
                    </a:prstGeom>
                    <a:noFill/>
                    <a:ln w="9525">
                      <a:noFill/>
                    </a:ln>
                  </pic:spPr>
                </pic:pic>
              </a:graphicData>
            </a:graphic>
          </wp:inline>
        </w:drawing>
      </w:r>
    </w:p>
    <w:p>
      <w:pPr>
        <w:pStyle w:val="3"/>
        <w:keepNext w:val="0"/>
        <w:keepLines w:val="0"/>
        <w:widowControl/>
        <w:suppressLineNumbers w:val="0"/>
      </w:pPr>
      <w:r>
        <w:t>编辑好后依次运行这两个节点，等待其运行成功。</w:t>
      </w:r>
    </w:p>
    <w:p>
      <w:pPr>
        <w:pStyle w:val="3"/>
        <w:keepNext w:val="0"/>
        <w:keepLines w:val="0"/>
        <w:widowControl/>
        <w:suppressLineNumbers w:val="0"/>
      </w:pPr>
      <w:r>
        <w:drawing>
          <wp:inline distT="0" distB="0" distL="114300" distR="114300">
            <wp:extent cx="2562225" cy="1971675"/>
            <wp:effectExtent l="0" t="0" r="9525" b="9525"/>
            <wp:docPr id="2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63"/>
                    <pic:cNvPicPr>
                      <a:picLocks noChangeAspect="1"/>
                    </pic:cNvPicPr>
                  </pic:nvPicPr>
                  <pic:blipFill>
                    <a:blip r:embed="rId21"/>
                    <a:stretch>
                      <a:fillRect/>
                    </a:stretch>
                  </pic:blipFill>
                  <pic:spPr>
                    <a:xfrm>
                      <a:off x="0" y="0"/>
                      <a:ext cx="2562225" cy="1971675"/>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3.     比较长短期移动平均值</w:t>
      </w:r>
    </w:p>
    <w:p>
      <w:pPr>
        <w:pStyle w:val="3"/>
        <w:keepNext w:val="0"/>
        <w:keepLines w:val="0"/>
        <w:widowControl/>
        <w:suppressLineNumbers w:val="0"/>
      </w:pPr>
      <w:r>
        <w:t>根据格兰维尔法则产生交易订单，短期移动平均线向上突破长期移动平均线，为买入信号，短期移动平均线向下突破长期移动平均线为卖出信号。</w:t>
      </w:r>
    </w:p>
    <w:p>
      <w:pPr>
        <w:pStyle w:val="3"/>
        <w:keepNext w:val="0"/>
        <w:keepLines w:val="0"/>
        <w:widowControl/>
        <w:suppressLineNumbers w:val="0"/>
      </w:pPr>
      <w:r>
        <w:drawing>
          <wp:inline distT="0" distB="0" distL="114300" distR="114300">
            <wp:extent cx="3962400" cy="2200275"/>
            <wp:effectExtent l="0" t="0" r="0" b="9525"/>
            <wp:docPr id="14"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4"/>
                    <pic:cNvPicPr>
                      <a:picLocks noChangeAspect="1"/>
                    </pic:cNvPicPr>
                  </pic:nvPicPr>
                  <pic:blipFill>
                    <a:blip r:embed="rId22"/>
                    <a:stretch>
                      <a:fillRect/>
                    </a:stretch>
                  </pic:blipFill>
                  <pic:spPr>
                    <a:xfrm>
                      <a:off x="0" y="0"/>
                      <a:ext cx="3962400" cy="2200275"/>
                    </a:xfrm>
                    <a:prstGeom prst="rect">
                      <a:avLst/>
                    </a:prstGeom>
                    <a:noFill/>
                    <a:ln w="9525">
                      <a:noFill/>
                    </a:ln>
                  </pic:spPr>
                </pic:pic>
              </a:graphicData>
            </a:graphic>
          </wp:inline>
        </w:drawing>
      </w:r>
    </w:p>
    <w:p>
      <w:pPr>
        <w:pStyle w:val="3"/>
        <w:keepNext w:val="0"/>
        <w:keepLines w:val="0"/>
        <w:widowControl/>
        <w:suppressLineNumbers w:val="0"/>
      </w:pPr>
      <w:r>
        <w:t>因此需要构建SQL语句，新生成一个signal字段来判断短期移动均值和长期移动均值的大小，当短期移动均值大于长期移动均值，将signal设为1，当短期移动均值小于长期移动均值时，将signal设为0。</w:t>
      </w:r>
    </w:p>
    <w:p>
      <w:pPr>
        <w:pStyle w:val="3"/>
        <w:keepNext w:val="0"/>
        <w:keepLines w:val="0"/>
        <w:widowControl/>
        <w:suppressLineNumbers w:val="0"/>
      </w:pPr>
      <w:r>
        <w:t>拖动一个SQL脚本至主界面，将其重命名为“比较长短期移动均值”。连线如图，将M5和M20作为输入表</w:t>
      </w:r>
    </w:p>
    <w:p>
      <w:pPr>
        <w:pStyle w:val="3"/>
        <w:keepNext w:val="0"/>
        <w:keepLines w:val="0"/>
        <w:widowControl/>
        <w:suppressLineNumbers w:val="0"/>
      </w:pPr>
      <w:r>
        <w:drawing>
          <wp:inline distT="0" distB="0" distL="114300" distR="114300">
            <wp:extent cx="3400425" cy="2914650"/>
            <wp:effectExtent l="0" t="0" r="9525" b="0"/>
            <wp:docPr id="15"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5"/>
                    <pic:cNvPicPr>
                      <a:picLocks noChangeAspect="1"/>
                    </pic:cNvPicPr>
                  </pic:nvPicPr>
                  <pic:blipFill>
                    <a:blip r:embed="rId23"/>
                    <a:stretch>
                      <a:fillRect/>
                    </a:stretch>
                  </pic:blipFill>
                  <pic:spPr>
                    <a:xfrm>
                      <a:off x="0" y="0"/>
                      <a:ext cx="3400425" cy="2914650"/>
                    </a:xfrm>
                    <a:prstGeom prst="rect">
                      <a:avLst/>
                    </a:prstGeom>
                    <a:noFill/>
                    <a:ln w="9525">
                      <a:noFill/>
                    </a:ln>
                  </pic:spPr>
                </pic:pic>
              </a:graphicData>
            </a:graphic>
          </wp:inline>
        </w:drawing>
      </w:r>
    </w:p>
    <w:p>
      <w:pPr>
        <w:pStyle w:val="3"/>
        <w:keepNext w:val="0"/>
        <w:keepLines w:val="0"/>
        <w:widowControl/>
        <w:suppressLineNumbers w:val="0"/>
      </w:pPr>
      <w:r>
        <w:t>在该节点的编辑窗口复制下列代码</w:t>
      </w:r>
    </w:p>
    <w:p>
      <w:pPr>
        <w:pStyle w:val="2"/>
        <w:keepNext w:val="0"/>
        <w:keepLines w:val="0"/>
        <w:widowControl/>
        <w:suppressLineNumbers w:val="0"/>
      </w:pPr>
      <w:r>
        <w:t>select a.trde_date,if(a.m5&gt;b.m20,1,0) signal,a.m5,b.m20from ${t1} aleft outer join ${t2} bon a.trde_date=b.trde_dateorder by a.trde_date limit 10000 </w:t>
      </w:r>
    </w:p>
    <w:p>
      <w:pPr>
        <w:pStyle w:val="3"/>
        <w:keepNext w:val="0"/>
        <w:keepLines w:val="0"/>
        <w:widowControl/>
        <w:suppressLineNumbers w:val="0"/>
      </w:pPr>
      <w:r>
        <w:drawing>
          <wp:inline distT="0" distB="0" distL="114300" distR="114300">
            <wp:extent cx="5276850" cy="1924050"/>
            <wp:effectExtent l="0" t="0" r="0" b="0"/>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4"/>
                    <a:stretch>
                      <a:fillRect/>
                    </a:stretch>
                  </pic:blipFill>
                  <pic:spPr>
                    <a:xfrm>
                      <a:off x="0" y="0"/>
                      <a:ext cx="5276850" cy="1924050"/>
                    </a:xfrm>
                    <a:prstGeom prst="rect">
                      <a:avLst/>
                    </a:prstGeom>
                    <a:noFill/>
                    <a:ln w="9525">
                      <a:noFill/>
                    </a:ln>
                  </pic:spPr>
                </pic:pic>
              </a:graphicData>
            </a:graphic>
          </wp:inline>
        </w:drawing>
      </w:r>
    </w:p>
    <w:p>
      <w:pPr>
        <w:pStyle w:val="3"/>
        <w:keepNext w:val="0"/>
        <w:keepLines w:val="0"/>
        <w:widowControl/>
        <w:suppressLineNumbers w:val="0"/>
      </w:pPr>
      <w:r>
        <w:t>右键执行该节点，等待节点运行完毕后右键点击该节点查看数据</w:t>
      </w:r>
    </w:p>
    <w:p>
      <w:pPr>
        <w:pStyle w:val="3"/>
        <w:keepNext w:val="0"/>
        <w:keepLines w:val="0"/>
        <w:widowControl/>
        <w:suppressLineNumbers w:val="0"/>
      </w:pPr>
      <w:r>
        <w:drawing>
          <wp:inline distT="0" distB="0" distL="114300" distR="114300">
            <wp:extent cx="5276850" cy="4143375"/>
            <wp:effectExtent l="0" t="0" r="0" b="9525"/>
            <wp:docPr id="17"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7"/>
                    <pic:cNvPicPr>
                      <a:picLocks noChangeAspect="1"/>
                    </pic:cNvPicPr>
                  </pic:nvPicPr>
                  <pic:blipFill>
                    <a:blip r:embed="rId25"/>
                    <a:stretch>
                      <a:fillRect/>
                    </a:stretch>
                  </pic:blipFill>
                  <pic:spPr>
                    <a:xfrm>
                      <a:off x="0" y="0"/>
                      <a:ext cx="5276850" cy="4143375"/>
                    </a:xfrm>
                    <a:prstGeom prst="rect">
                      <a:avLst/>
                    </a:prstGeom>
                    <a:noFill/>
                    <a:ln w="9525">
                      <a:noFill/>
                    </a:ln>
                  </pic:spPr>
                </pic:pic>
              </a:graphicData>
            </a:graphic>
          </wp:inline>
        </w:drawing>
      </w:r>
    </w:p>
    <w:p>
      <w:pPr>
        <w:pStyle w:val="3"/>
        <w:keepNext w:val="0"/>
        <w:keepLines w:val="0"/>
        <w:widowControl/>
        <w:suppressLineNumbers w:val="0"/>
      </w:pPr>
      <w:r>
        <w:t>可以看到在数据表中新生成了一列signal，得到了预想的结果。</w:t>
      </w:r>
    </w:p>
    <w:p>
      <w:pPr>
        <w:pStyle w:val="3"/>
        <w:keepNext w:val="0"/>
        <w:keepLines w:val="0"/>
        <w:widowControl/>
        <w:suppressLineNumbers w:val="0"/>
      </w:pPr>
      <w:r>
        <w:t> </w:t>
      </w:r>
    </w:p>
    <w:p>
      <w:pPr>
        <w:pStyle w:val="3"/>
        <w:keepNext w:val="0"/>
        <w:keepLines w:val="0"/>
        <w:widowControl/>
        <w:suppressLineNumbers w:val="0"/>
      </w:pPr>
      <w:r>
        <w:t>4.     产生交易订单</w:t>
      </w:r>
    </w:p>
    <w:p>
      <w:pPr>
        <w:pStyle w:val="3"/>
        <w:keepNext w:val="0"/>
        <w:keepLines w:val="0"/>
        <w:widowControl/>
        <w:suppressLineNumbers w:val="0"/>
      </w:pPr>
      <w:r>
        <w:t>在上一步中生成了signal列，现在需要通过signal列构造交易策略，当signal由0变为1时，是买入信号，当signal由1变为0时是卖出信号，当signal维持0或1不变是则不需要进行交易。单纯的判断signal的数值不好分析买入卖出的时机，因此对signal列进行一次差分，即后一个数值减去前一个。因此当差分后的序列为0时无需发生交易，当差分后的序列为1时表示买入，为-1时表示卖出。</w:t>
      </w:r>
    </w:p>
    <w:p>
      <w:pPr>
        <w:pStyle w:val="3"/>
        <w:keepNext w:val="0"/>
        <w:keepLines w:val="0"/>
        <w:widowControl/>
        <w:suppressLineNumbers w:val="0"/>
      </w:pPr>
      <w:r>
        <w:t>构建SQL语句如下</w:t>
      </w:r>
    </w:p>
    <w:p>
      <w:pPr>
        <w:pStyle w:val="2"/>
        <w:keepNext w:val="0"/>
        <w:keepLines w:val="0"/>
        <w:widowControl/>
        <w:suppressLineNumbers w:val="0"/>
      </w:pPr>
      <w:r>
        <w:t>select a.trde_date,a.signal,a.shift1_signal-a.signal difffrom(</w:t>
      </w:r>
    </w:p>
    <w:p>
      <w:pPr>
        <w:pStyle w:val="2"/>
        <w:keepNext w:val="0"/>
        <w:keepLines w:val="0"/>
        <w:widowControl/>
        <w:suppressLineNumbers w:val="0"/>
      </w:pPr>
      <w:r>
        <w:t xml:space="preserve">  select trde_date</w:t>
      </w:r>
    </w:p>
    <w:p>
      <w:pPr>
        <w:pStyle w:val="2"/>
        <w:keepNext w:val="0"/>
        <w:keepLines w:val="0"/>
        <w:widowControl/>
        <w:suppressLineNumbers w:val="0"/>
      </w:pPr>
      <w:r>
        <w:t xml:space="preserve">    ,signal </w:t>
      </w:r>
    </w:p>
    <w:p>
      <w:pPr>
        <w:pStyle w:val="2"/>
        <w:keepNext w:val="0"/>
        <w:keepLines w:val="0"/>
        <w:widowControl/>
        <w:suppressLineNumbers w:val="0"/>
      </w:pPr>
      <w:r>
        <w:t xml:space="preserve">    ,lead(signal,1) over(partition by 1 order by trde_date) as shift1_signal</w:t>
      </w:r>
    </w:p>
    <w:p>
      <w:pPr>
        <w:pStyle w:val="2"/>
        <w:keepNext w:val="0"/>
        <w:keepLines w:val="0"/>
        <w:widowControl/>
        <w:suppressLineNumbers w:val="0"/>
      </w:pPr>
      <w:r>
        <w:t xml:space="preserve">  from ${t1}</w:t>
      </w:r>
    </w:p>
    <w:p>
      <w:pPr>
        <w:pStyle w:val="2"/>
        <w:keepNext w:val="0"/>
        <w:keepLines w:val="0"/>
        <w:widowControl/>
        <w:suppressLineNumbers w:val="0"/>
      </w:pPr>
      <w:r>
        <w:t>) a </w:t>
      </w:r>
    </w:p>
    <w:p>
      <w:pPr>
        <w:pStyle w:val="3"/>
        <w:keepNext w:val="0"/>
        <w:keepLines w:val="0"/>
        <w:widowControl/>
        <w:suppressLineNumbers w:val="0"/>
      </w:pPr>
      <w:r>
        <w:t>拖动一个SQL脚本至主界面，重命名为交易策略，连线如图，将上述代码复制进其代码编辑框</w:t>
      </w:r>
    </w:p>
    <w:p>
      <w:pPr>
        <w:pStyle w:val="3"/>
        <w:keepNext w:val="0"/>
        <w:keepLines w:val="0"/>
        <w:widowControl/>
        <w:suppressLineNumbers w:val="0"/>
      </w:pPr>
      <w:r>
        <w:drawing>
          <wp:inline distT="0" distB="0" distL="114300" distR="114300">
            <wp:extent cx="5276850" cy="2333625"/>
            <wp:effectExtent l="0" t="0" r="0" b="9525"/>
            <wp:docPr id="13"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8"/>
                    <pic:cNvPicPr>
                      <a:picLocks noChangeAspect="1"/>
                    </pic:cNvPicPr>
                  </pic:nvPicPr>
                  <pic:blipFill>
                    <a:blip r:embed="rId26"/>
                    <a:stretch>
                      <a:fillRect/>
                    </a:stretch>
                  </pic:blipFill>
                  <pic:spPr>
                    <a:xfrm>
                      <a:off x="0" y="0"/>
                      <a:ext cx="5276850" cy="2333625"/>
                    </a:xfrm>
                    <a:prstGeom prst="rect">
                      <a:avLst/>
                    </a:prstGeom>
                    <a:noFill/>
                    <a:ln w="9525">
                      <a:noFill/>
                    </a:ln>
                  </pic:spPr>
                </pic:pic>
              </a:graphicData>
            </a:graphic>
          </wp:inline>
        </w:drawing>
      </w:r>
    </w:p>
    <w:p>
      <w:pPr>
        <w:pStyle w:val="3"/>
        <w:keepNext w:val="0"/>
        <w:keepLines w:val="0"/>
        <w:widowControl/>
        <w:suppressLineNumbers w:val="0"/>
      </w:pPr>
      <w:r>
        <w:t>在编辑完成后运行该节点，当运行完成后右键点击该节点，查看数据</w:t>
      </w:r>
    </w:p>
    <w:p>
      <w:pPr>
        <w:pStyle w:val="3"/>
        <w:keepNext w:val="0"/>
        <w:keepLines w:val="0"/>
        <w:widowControl/>
        <w:suppressLineNumbers w:val="0"/>
      </w:pPr>
      <w:r>
        <w:drawing>
          <wp:inline distT="0" distB="0" distL="114300" distR="114300">
            <wp:extent cx="3905250" cy="4552950"/>
            <wp:effectExtent l="0" t="0" r="0" b="0"/>
            <wp:docPr id="12"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69"/>
                    <pic:cNvPicPr>
                      <a:picLocks noChangeAspect="1"/>
                    </pic:cNvPicPr>
                  </pic:nvPicPr>
                  <pic:blipFill>
                    <a:blip r:embed="rId27"/>
                    <a:stretch>
                      <a:fillRect/>
                    </a:stretch>
                  </pic:blipFill>
                  <pic:spPr>
                    <a:xfrm>
                      <a:off x="0" y="0"/>
                      <a:ext cx="3905250" cy="4552950"/>
                    </a:xfrm>
                    <a:prstGeom prst="rect">
                      <a:avLst/>
                    </a:prstGeom>
                    <a:noFill/>
                    <a:ln w="9525">
                      <a:noFill/>
                    </a:ln>
                  </pic:spPr>
                </pic:pic>
              </a:graphicData>
            </a:graphic>
          </wp:inline>
        </w:drawing>
      </w:r>
    </w:p>
    <w:p>
      <w:pPr>
        <w:pStyle w:val="3"/>
        <w:keepNext w:val="0"/>
        <w:keepLines w:val="0"/>
        <w:widowControl/>
        <w:suppressLineNumbers w:val="0"/>
      </w:pPr>
      <w:r>
        <w:t>从数据中可以看出，当diff列为0时表示不交易，当diff为1时表示买入，当diff为-1时表示卖出。</w:t>
      </w:r>
    </w:p>
    <w:p>
      <w:pPr>
        <w:numPr>
          <w:numId w:val="0"/>
        </w:numPr>
        <w:ind w:left="420" w:leftChars="0" w:firstLine="420" w:firstLineChars="0"/>
        <w:rPr>
          <w:rFonts w:hint="eastAsia"/>
          <w:lang w:val="en-US" w:eastAsia="zh-CN"/>
        </w:rPr>
      </w:pPr>
    </w:p>
    <w:p>
      <w:pPr>
        <w:numPr>
          <w:ilvl w:val="1"/>
          <w:numId w:val="1"/>
        </w:numPr>
        <w:ind w:firstLine="420" w:firstLineChars="0"/>
        <w:rPr>
          <w:rFonts w:hint="eastAsia"/>
          <w:lang w:val="en-US" w:eastAsia="zh-CN"/>
        </w:rPr>
      </w:pPr>
      <w:r>
        <w:rPr>
          <w:rFonts w:hint="eastAsia"/>
          <w:lang w:val="en-US" w:eastAsia="zh-CN"/>
        </w:rPr>
        <w:t>验证股票模型的有效性</w:t>
      </w:r>
    </w:p>
    <w:p>
      <w:pPr>
        <w:pStyle w:val="3"/>
        <w:keepNext w:val="0"/>
        <w:keepLines w:val="0"/>
        <w:widowControl/>
        <w:suppressLineNumbers w:val="0"/>
      </w:pPr>
      <w:r>
        <w:t>1.     购买股票</w:t>
      </w:r>
    </w:p>
    <w:p>
      <w:pPr>
        <w:pStyle w:val="3"/>
        <w:keepNext w:val="0"/>
        <w:keepLines w:val="0"/>
        <w:widowControl/>
        <w:suppressLineNumbers w:val="0"/>
      </w:pPr>
      <w:r>
        <w:t>设置每次股票购买和卖出都是8000股。从组件库中拖动一个SQL脚本组件至主面板，将其更名为购买，连线如下图，在右侧面板中输入下列代码。由于在上一步中讨论了关于8月27日这天卖出异常的问题，因此在此步骤中将8月26日之前的数据都去掉，因为在有卖出交易之前一定要有一个买入交易。因此语句如下</w:t>
      </w:r>
    </w:p>
    <w:p>
      <w:pPr>
        <w:pStyle w:val="2"/>
        <w:keepNext w:val="0"/>
        <w:keepLines w:val="0"/>
        <w:widowControl/>
        <w:suppressLineNumbers w:val="0"/>
      </w:pPr>
      <w:r>
        <w:t>select a.trde_date,8000*a.signal holding,a.diff*8000 pufafrom ${t1} a </w:t>
      </w:r>
    </w:p>
    <w:p>
      <w:pPr>
        <w:pStyle w:val="3"/>
        <w:keepNext w:val="0"/>
        <w:keepLines w:val="0"/>
        <w:widowControl/>
        <w:suppressLineNumbers w:val="0"/>
      </w:pPr>
      <w:r>
        <w:t>  </w:t>
      </w:r>
      <w:r>
        <w:drawing>
          <wp:inline distT="0" distB="0" distL="114300" distR="114300">
            <wp:extent cx="5276850" cy="2019300"/>
            <wp:effectExtent l="0" t="0" r="0" b="0"/>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28"/>
                    <a:stretch>
                      <a:fillRect/>
                    </a:stretch>
                  </pic:blipFill>
                  <pic:spPr>
                    <a:xfrm>
                      <a:off x="0" y="0"/>
                      <a:ext cx="5276850" cy="2019300"/>
                    </a:xfrm>
                    <a:prstGeom prst="rect">
                      <a:avLst/>
                    </a:prstGeom>
                    <a:noFill/>
                    <a:ln w="9525">
                      <a:noFill/>
                    </a:ln>
                  </pic:spPr>
                </pic:pic>
              </a:graphicData>
            </a:graphic>
          </wp:inline>
        </w:drawing>
      </w:r>
    </w:p>
    <w:p>
      <w:pPr>
        <w:pStyle w:val="3"/>
        <w:keepNext w:val="0"/>
        <w:keepLines w:val="0"/>
        <w:widowControl/>
        <w:suppressLineNumbers w:val="0"/>
      </w:pPr>
      <w:r>
        <w:t>点击右键执行该节点，等待片刻，右键单击该节点，选择查看数据查看运行结果。</w:t>
      </w:r>
    </w:p>
    <w:p>
      <w:pPr>
        <w:pStyle w:val="3"/>
        <w:keepNext w:val="0"/>
        <w:keepLines w:val="0"/>
        <w:widowControl/>
        <w:suppressLineNumbers w:val="0"/>
      </w:pPr>
      <w:r>
        <w:t> </w:t>
      </w:r>
      <w:r>
        <w:drawing>
          <wp:inline distT="0" distB="0" distL="114300" distR="114300">
            <wp:extent cx="3486150" cy="4181475"/>
            <wp:effectExtent l="0" t="0" r="0" b="9525"/>
            <wp:docPr id="33"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IMG_257"/>
                    <pic:cNvPicPr>
                      <a:picLocks noChangeAspect="1"/>
                    </pic:cNvPicPr>
                  </pic:nvPicPr>
                  <pic:blipFill>
                    <a:blip r:embed="rId29"/>
                    <a:stretch>
                      <a:fillRect/>
                    </a:stretch>
                  </pic:blipFill>
                  <pic:spPr>
                    <a:xfrm>
                      <a:off x="0" y="0"/>
                      <a:ext cx="3486150" cy="4181475"/>
                    </a:xfrm>
                    <a:prstGeom prst="rect">
                      <a:avLst/>
                    </a:prstGeom>
                    <a:noFill/>
                    <a:ln w="9525">
                      <a:noFill/>
                    </a:ln>
                  </pic:spPr>
                </pic:pic>
              </a:graphicData>
            </a:graphic>
          </wp:inline>
        </w:drawing>
      </w:r>
    </w:p>
    <w:p>
      <w:pPr>
        <w:pStyle w:val="3"/>
        <w:keepNext w:val="0"/>
        <w:keepLines w:val="0"/>
        <w:widowControl/>
        <w:suppressLineNumbers w:val="0"/>
      </w:pPr>
      <w:r>
        <w:t>结果说明</w:t>
      </w:r>
    </w:p>
    <w:p>
      <w:pPr>
        <w:pStyle w:val="3"/>
        <w:keepNext w:val="0"/>
        <w:keepLines w:val="0"/>
        <w:widowControl/>
        <w:suppressLineNumbers w:val="0"/>
      </w:pPr>
      <w:r>
        <w:t>使用SQL语句创建一个买入数据集，并且在短期移动平均线大于长期平均线的时候，购入8000股，另外输出的Holding列是指当前持有多少股。Pufa这一列指交易了多少股，8000代表买入8000股，-8000代表卖出8000股。</w:t>
      </w:r>
    </w:p>
    <w:p>
      <w:pPr>
        <w:pStyle w:val="3"/>
        <w:keepNext w:val="0"/>
        <w:keepLines w:val="0"/>
        <w:widowControl/>
        <w:suppressLineNumbers w:val="0"/>
      </w:pPr>
      <w:r>
        <w:t> </w:t>
      </w:r>
    </w:p>
    <w:p>
      <w:pPr>
        <w:pStyle w:val="3"/>
        <w:keepNext w:val="0"/>
        <w:keepLines w:val="0"/>
        <w:widowControl/>
        <w:suppressLineNumbers w:val="0"/>
      </w:pPr>
      <w:r>
        <w:t>2.     计算持有金额数和每次的交易金额</w:t>
      </w:r>
    </w:p>
    <w:p>
      <w:pPr>
        <w:pStyle w:val="3"/>
        <w:keepNext w:val="0"/>
        <w:keepLines w:val="0"/>
        <w:widowControl/>
        <w:suppressLineNumbers w:val="0"/>
      </w:pPr>
      <w:r>
        <w:t>【注】持有股票金额数=当期持有股票数*当期股票收盘价格</w:t>
      </w:r>
    </w:p>
    <w:p>
      <w:pPr>
        <w:pStyle w:val="3"/>
        <w:keepNext w:val="0"/>
        <w:keepLines w:val="0"/>
        <w:widowControl/>
        <w:suppressLineNumbers w:val="0"/>
      </w:pPr>
      <w:r>
        <w:t>从组件库中拖动一个SQL脚本文件至主窗口，因为此处需要当期股票收盘价格，因此在这里需要将联合原始的数据表，连线如下：</w:t>
      </w:r>
    </w:p>
    <w:p>
      <w:pPr>
        <w:pStyle w:val="3"/>
        <w:keepNext w:val="0"/>
        <w:keepLines w:val="0"/>
        <w:widowControl/>
        <w:suppressLineNumbers w:val="0"/>
      </w:pPr>
      <w:r>
        <w:drawing>
          <wp:inline distT="0" distB="0" distL="114300" distR="114300">
            <wp:extent cx="5276850" cy="4391025"/>
            <wp:effectExtent l="0" t="0" r="0" b="9525"/>
            <wp:docPr id="35"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IMG_258"/>
                    <pic:cNvPicPr>
                      <a:picLocks noChangeAspect="1"/>
                    </pic:cNvPicPr>
                  </pic:nvPicPr>
                  <pic:blipFill>
                    <a:blip r:embed="rId30"/>
                    <a:stretch>
                      <a:fillRect/>
                    </a:stretch>
                  </pic:blipFill>
                  <pic:spPr>
                    <a:xfrm>
                      <a:off x="0" y="0"/>
                      <a:ext cx="5276850" cy="4391025"/>
                    </a:xfrm>
                    <a:prstGeom prst="rect">
                      <a:avLst/>
                    </a:prstGeom>
                    <a:noFill/>
                    <a:ln w="9525">
                      <a:noFill/>
                    </a:ln>
                  </pic:spPr>
                </pic:pic>
              </a:graphicData>
            </a:graphic>
          </wp:inline>
        </w:drawing>
      </w:r>
    </w:p>
    <w:p>
      <w:pPr>
        <w:pStyle w:val="3"/>
        <w:keepNext w:val="0"/>
        <w:keepLines w:val="0"/>
        <w:widowControl/>
        <w:suppressLineNumbers w:val="0"/>
      </w:pPr>
      <w:r>
        <w:t>将其重命名为计算持有金额数。根据上述公式，构建下列SQL语句</w:t>
      </w:r>
    </w:p>
    <w:p>
      <w:pPr>
        <w:pStyle w:val="2"/>
        <w:keepNext w:val="0"/>
        <w:keepLines w:val="0"/>
        <w:widowControl/>
        <w:suppressLineNumbers w:val="0"/>
      </w:pPr>
      <w:r>
        <w:t>select b.trde_date,b.holding*a.close holdings,b.pufa*a.close tradefrom ${t2} bleft join ${t1} aon a.trde_date=b.trde_date </w:t>
      </w:r>
    </w:p>
    <w:p>
      <w:pPr>
        <w:pStyle w:val="3"/>
        <w:keepNext w:val="0"/>
        <w:keepLines w:val="0"/>
        <w:widowControl/>
        <w:suppressLineNumbers w:val="0"/>
      </w:pPr>
      <w:r>
        <w:t>运行结果如下</w:t>
      </w:r>
    </w:p>
    <w:p>
      <w:pPr>
        <w:pStyle w:val="3"/>
        <w:keepNext w:val="0"/>
        <w:keepLines w:val="0"/>
        <w:widowControl/>
        <w:suppressLineNumbers w:val="0"/>
      </w:pPr>
      <w:r>
        <w:drawing>
          <wp:inline distT="0" distB="0" distL="114300" distR="114300">
            <wp:extent cx="3600450" cy="4200525"/>
            <wp:effectExtent l="0" t="0" r="0" b="9525"/>
            <wp:docPr id="27"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59"/>
                    <pic:cNvPicPr>
                      <a:picLocks noChangeAspect="1"/>
                    </pic:cNvPicPr>
                  </pic:nvPicPr>
                  <pic:blipFill>
                    <a:blip r:embed="rId31"/>
                    <a:stretch>
                      <a:fillRect/>
                    </a:stretch>
                  </pic:blipFill>
                  <pic:spPr>
                    <a:xfrm>
                      <a:off x="0" y="0"/>
                      <a:ext cx="3600450" cy="4200525"/>
                    </a:xfrm>
                    <a:prstGeom prst="rect">
                      <a:avLst/>
                    </a:prstGeom>
                    <a:noFill/>
                    <a:ln w="9525">
                      <a:noFill/>
                    </a:ln>
                  </pic:spPr>
                </pic:pic>
              </a:graphicData>
            </a:graphic>
          </wp:inline>
        </w:drawing>
      </w:r>
    </w:p>
    <w:p>
      <w:pPr>
        <w:pStyle w:val="3"/>
        <w:keepNext w:val="0"/>
        <w:keepLines w:val="0"/>
        <w:widowControl/>
        <w:suppressLineNumbers w:val="0"/>
      </w:pPr>
      <w:r>
        <w:t>将上述语句输入SQL脚本的编辑窗口</w:t>
      </w:r>
    </w:p>
    <w:p>
      <w:pPr>
        <w:pStyle w:val="3"/>
        <w:keepNext w:val="0"/>
        <w:keepLines w:val="0"/>
        <w:widowControl/>
        <w:suppressLineNumbers w:val="0"/>
      </w:pPr>
      <w:r>
        <w:t>代码说明</w:t>
      </w:r>
    </w:p>
    <w:p>
      <w:pPr>
        <w:keepNext w:val="0"/>
        <w:keepLines w:val="0"/>
        <w:widowControl/>
        <w:numPr>
          <w:ilvl w:val="0"/>
          <w:numId w:val="2"/>
        </w:numPr>
        <w:suppressLineNumbers w:val="0"/>
        <w:spacing w:before="0" w:beforeAutospacing="1" w:after="0" w:afterAutospacing="1"/>
        <w:ind w:left="720" w:hanging="360"/>
      </w:pPr>
      <w:r>
        <w:t>根据之前构建的交易策略，如果短期移动平均线向上突破长期移动平均线则买入股票，如果短期移动平均线向下突破长期移动平均线则卖出股票。</w:t>
      </w:r>
    </w:p>
    <w:p>
      <w:pPr>
        <w:keepNext w:val="0"/>
        <w:keepLines w:val="0"/>
        <w:widowControl/>
        <w:numPr>
          <w:ilvl w:val="0"/>
          <w:numId w:val="2"/>
        </w:numPr>
        <w:suppressLineNumbers w:val="0"/>
        <w:spacing w:before="0" w:beforeAutospacing="1" w:after="0" w:afterAutospacing="1"/>
        <w:ind w:left="720" w:hanging="360"/>
      </w:pPr>
      <w:r>
        <w:t>Holdings列记录了当前持有股票的金额数</w:t>
      </w:r>
    </w:p>
    <w:p>
      <w:pPr>
        <w:keepNext w:val="0"/>
        <w:keepLines w:val="0"/>
        <w:widowControl/>
        <w:numPr>
          <w:ilvl w:val="0"/>
          <w:numId w:val="2"/>
        </w:numPr>
        <w:suppressLineNumbers w:val="0"/>
        <w:spacing w:before="0" w:beforeAutospacing="1" w:after="0" w:afterAutospacing="1"/>
        <w:ind w:left="720" w:hanging="360"/>
      </w:pPr>
      <w:r>
        <w:t>trade列记录了每次交易产生的资金变动，正数表示买入，负数表述卖出</w:t>
      </w:r>
    </w:p>
    <w:p>
      <w:pPr>
        <w:pStyle w:val="3"/>
        <w:keepNext w:val="0"/>
        <w:keepLines w:val="0"/>
        <w:widowControl/>
        <w:suppressLineNumbers w:val="0"/>
      </w:pPr>
      <w:r>
        <w:t> </w:t>
      </w:r>
    </w:p>
    <w:p>
      <w:pPr>
        <w:pStyle w:val="3"/>
        <w:keepNext w:val="0"/>
        <w:keepLines w:val="0"/>
        <w:widowControl/>
        <w:suppressLineNumbers w:val="0"/>
      </w:pPr>
      <w:r>
        <w:t>3.     计算经过交易后的总资产</w:t>
      </w:r>
    </w:p>
    <w:p>
      <w:pPr>
        <w:pStyle w:val="3"/>
        <w:keepNext w:val="0"/>
        <w:keepLines w:val="0"/>
        <w:widowControl/>
        <w:suppressLineNumbers w:val="0"/>
      </w:pPr>
      <w:r>
        <w:t>【注】总资产=初始资金-sum(交易的现金数)</w:t>
      </w:r>
    </w:p>
    <w:p>
      <w:pPr>
        <w:pStyle w:val="3"/>
        <w:keepNext w:val="0"/>
        <w:keepLines w:val="0"/>
        <w:widowControl/>
        <w:suppressLineNumbers w:val="0"/>
      </w:pPr>
      <w:r>
        <w:t>为了计算出最终通过该交易策略获得的总资产，直接对所有者三年中的交易金额求和，用初始资产减去这个交易金额和便得到了在这一期间通过交易的总资产，拖动一个SQL语句组件，将其重命名为总资产，连线如下</w:t>
      </w:r>
    </w:p>
    <w:p>
      <w:pPr>
        <w:pStyle w:val="3"/>
        <w:keepNext w:val="0"/>
        <w:keepLines w:val="0"/>
        <w:widowControl/>
        <w:suppressLineNumbers w:val="0"/>
      </w:pPr>
      <w:r>
        <w:drawing>
          <wp:inline distT="0" distB="0" distL="114300" distR="114300">
            <wp:extent cx="3390900" cy="2724150"/>
            <wp:effectExtent l="0" t="0" r="0" b="0"/>
            <wp:docPr id="30"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IMG_260"/>
                    <pic:cNvPicPr>
                      <a:picLocks noChangeAspect="1"/>
                    </pic:cNvPicPr>
                  </pic:nvPicPr>
                  <pic:blipFill>
                    <a:blip r:embed="rId32"/>
                    <a:stretch>
                      <a:fillRect/>
                    </a:stretch>
                  </pic:blipFill>
                  <pic:spPr>
                    <a:xfrm>
                      <a:off x="0" y="0"/>
                      <a:ext cx="3390900" cy="2724150"/>
                    </a:xfrm>
                    <a:prstGeom prst="rect">
                      <a:avLst/>
                    </a:prstGeom>
                    <a:noFill/>
                    <a:ln w="9525">
                      <a:noFill/>
                    </a:ln>
                  </pic:spPr>
                </pic:pic>
              </a:graphicData>
            </a:graphic>
          </wp:inline>
        </w:drawing>
      </w:r>
    </w:p>
    <w:p>
      <w:pPr>
        <w:pStyle w:val="3"/>
        <w:keepNext w:val="0"/>
        <w:keepLines w:val="0"/>
        <w:widowControl/>
        <w:suppressLineNumbers w:val="0"/>
      </w:pPr>
      <w:r>
        <w:t>在该SQL脚本右侧的编辑栏中输入下列语句，计算总资产</w:t>
      </w:r>
    </w:p>
    <w:p>
      <w:pPr>
        <w:pStyle w:val="2"/>
        <w:keepNext w:val="0"/>
        <w:keepLines w:val="0"/>
        <w:widowControl/>
        <w:suppressLineNumbers w:val="0"/>
      </w:pPr>
      <w:r>
        <w:t>select 100000-sum(trade)from ${t1} </w:t>
      </w:r>
    </w:p>
    <w:p>
      <w:pPr>
        <w:pStyle w:val="3"/>
        <w:keepNext w:val="0"/>
        <w:keepLines w:val="0"/>
        <w:widowControl/>
        <w:suppressLineNumbers w:val="0"/>
      </w:pPr>
      <w:r>
        <w:rPr>
          <w:b/>
        </w:rPr>
        <w:t>结果说明</w:t>
      </w:r>
    </w:p>
    <w:p>
      <w:pPr>
        <w:pStyle w:val="3"/>
        <w:keepNext w:val="0"/>
        <w:keepLines w:val="0"/>
        <w:widowControl/>
        <w:suppressLineNumbers w:val="0"/>
      </w:pPr>
      <w:r>
        <w:t>编辑完成后运行该节点，稍等片刻运行完毕后点击右键可以查看数据。</w:t>
      </w:r>
    </w:p>
    <w:p>
      <w:pPr>
        <w:pStyle w:val="3"/>
        <w:keepNext w:val="0"/>
        <w:keepLines w:val="0"/>
        <w:widowControl/>
        <w:suppressLineNumbers w:val="0"/>
      </w:pPr>
      <w:r>
        <w:t>从运行结果发现剩余总资产为193280，大于初始资金100000。收益为93280元。</w:t>
      </w:r>
    </w:p>
    <w:p>
      <w:pPr>
        <w:pStyle w:val="3"/>
        <w:keepNext w:val="0"/>
        <w:keepLines w:val="0"/>
        <w:widowControl/>
        <w:suppressLineNumbers w:val="0"/>
      </w:pPr>
      <w:r>
        <w:t> </w:t>
      </w:r>
    </w:p>
    <w:p>
      <w:pPr>
        <w:pStyle w:val="3"/>
        <w:keepNext w:val="0"/>
        <w:keepLines w:val="0"/>
        <w:widowControl/>
        <w:suppressLineNumbers w:val="0"/>
      </w:pPr>
      <w:r>
        <w:t>4.     假设交易</w:t>
      </w:r>
    </w:p>
    <w:p>
      <w:pPr>
        <w:pStyle w:val="3"/>
        <w:keepNext w:val="0"/>
        <w:keepLines w:val="0"/>
        <w:widowControl/>
        <w:suppressLineNumbers w:val="0"/>
      </w:pPr>
      <w:r>
        <w:t>假设有这样一个模拟交易，在最初将资金投入，直到最后一天将所有股票卖出，忽略中间所有价格变动，只关心最初的买入日的收盘价与卖出日的收盘价，这样可以通过公式 卖出日的收盘价/买入日的收盘价 来计算每日的收益率。从组件库中拖动一个SQL组件到主面板，将其更名为每日收益</w:t>
      </w:r>
    </w:p>
    <w:p>
      <w:pPr>
        <w:pStyle w:val="3"/>
        <w:keepNext w:val="0"/>
        <w:keepLines w:val="0"/>
        <w:widowControl/>
        <w:suppressLineNumbers w:val="0"/>
      </w:pPr>
      <w:r>
        <w:drawing>
          <wp:inline distT="0" distB="0" distL="114300" distR="114300">
            <wp:extent cx="5276850" cy="3933825"/>
            <wp:effectExtent l="0" t="0" r="0" b="9525"/>
            <wp:docPr id="29"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61"/>
                    <pic:cNvPicPr>
                      <a:picLocks noChangeAspect="1"/>
                    </pic:cNvPicPr>
                  </pic:nvPicPr>
                  <pic:blipFill>
                    <a:blip r:embed="rId33"/>
                    <a:stretch>
                      <a:fillRect/>
                    </a:stretch>
                  </pic:blipFill>
                  <pic:spPr>
                    <a:xfrm>
                      <a:off x="0" y="0"/>
                      <a:ext cx="5276850" cy="3933825"/>
                    </a:xfrm>
                    <a:prstGeom prst="rect">
                      <a:avLst/>
                    </a:prstGeom>
                    <a:noFill/>
                    <a:ln w="9525">
                      <a:noFill/>
                    </a:ln>
                  </pic:spPr>
                </pic:pic>
              </a:graphicData>
            </a:graphic>
          </wp:inline>
        </w:drawing>
      </w:r>
    </w:p>
    <w:p>
      <w:pPr>
        <w:pStyle w:val="3"/>
        <w:keepNext w:val="0"/>
        <w:keepLines w:val="0"/>
        <w:widowControl/>
        <w:suppressLineNumbers w:val="0"/>
      </w:pPr>
      <w:r>
        <w:t>构建SQL代码，将其输入上述的SQL组件的编辑栏中，在最初的数据探查中，可以看到第一天(2014年8月25日)的股票收盘价为9.44元，因此在下列语句中将每日的收盘价close都去除以9.44。得到每日的收益</w:t>
      </w:r>
    </w:p>
    <w:p>
      <w:pPr>
        <w:pStyle w:val="2"/>
        <w:keepNext w:val="0"/>
        <w:keepLines w:val="0"/>
        <w:widowControl/>
        <w:suppressLineNumbers w:val="0"/>
      </w:pPr>
      <w:r>
        <w:t>select trde_date, ${t1}.close/9.44 from ${t1} </w:t>
      </w:r>
    </w:p>
    <w:p>
      <w:pPr>
        <w:pStyle w:val="3"/>
        <w:keepNext w:val="0"/>
        <w:keepLines w:val="0"/>
        <w:widowControl/>
        <w:suppressLineNumbers w:val="0"/>
      </w:pPr>
      <w:r>
        <w:drawing>
          <wp:inline distT="0" distB="0" distL="114300" distR="114300">
            <wp:extent cx="5067300" cy="2143125"/>
            <wp:effectExtent l="0" t="0" r="0" b="9525"/>
            <wp:docPr id="32"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62"/>
                    <pic:cNvPicPr>
                      <a:picLocks noChangeAspect="1"/>
                    </pic:cNvPicPr>
                  </pic:nvPicPr>
                  <pic:blipFill>
                    <a:blip r:embed="rId34"/>
                    <a:stretch>
                      <a:fillRect/>
                    </a:stretch>
                  </pic:blipFill>
                  <pic:spPr>
                    <a:xfrm>
                      <a:off x="0" y="0"/>
                      <a:ext cx="5067300" cy="2143125"/>
                    </a:xfrm>
                    <a:prstGeom prst="rect">
                      <a:avLst/>
                    </a:prstGeom>
                    <a:noFill/>
                    <a:ln w="9525">
                      <a:noFill/>
                    </a:ln>
                  </pic:spPr>
                </pic:pic>
              </a:graphicData>
            </a:graphic>
          </wp:inline>
        </w:drawing>
      </w:r>
    </w:p>
    <w:p>
      <w:pPr>
        <w:pStyle w:val="3"/>
        <w:keepNext w:val="0"/>
        <w:keepLines w:val="0"/>
        <w:widowControl/>
        <w:suppressLineNumbers w:val="0"/>
      </w:pPr>
      <w:r>
        <w:t>运行该节点，在运行完毕后点击右键查看数据</w:t>
      </w:r>
    </w:p>
    <w:p>
      <w:pPr>
        <w:pStyle w:val="3"/>
        <w:keepNext w:val="0"/>
        <w:keepLines w:val="0"/>
        <w:widowControl/>
        <w:suppressLineNumbers w:val="0"/>
      </w:pPr>
      <w:r>
        <w:drawing>
          <wp:inline distT="0" distB="0" distL="114300" distR="114300">
            <wp:extent cx="1676400" cy="3895725"/>
            <wp:effectExtent l="0" t="0" r="0" b="9525"/>
            <wp:docPr id="28"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63"/>
                    <pic:cNvPicPr>
                      <a:picLocks noChangeAspect="1"/>
                    </pic:cNvPicPr>
                  </pic:nvPicPr>
                  <pic:blipFill>
                    <a:blip r:embed="rId35"/>
                    <a:stretch>
                      <a:fillRect/>
                    </a:stretch>
                  </pic:blipFill>
                  <pic:spPr>
                    <a:xfrm>
                      <a:off x="0" y="0"/>
                      <a:ext cx="1676400" cy="3895725"/>
                    </a:xfrm>
                    <a:prstGeom prst="rect">
                      <a:avLst/>
                    </a:prstGeom>
                    <a:noFill/>
                    <a:ln w="9525">
                      <a:noFill/>
                    </a:ln>
                  </pic:spPr>
                </pic:pic>
              </a:graphicData>
            </a:graphic>
          </wp:inline>
        </w:drawing>
      </w:r>
    </w:p>
    <w:p>
      <w:pPr>
        <w:pStyle w:val="3"/>
        <w:keepNext w:val="0"/>
        <w:keepLines w:val="0"/>
        <w:widowControl/>
        <w:suppressLineNumbers w:val="0"/>
      </w:pPr>
      <w:r>
        <w:t>由于我们关注的是最后一天股票交易的数据变化，因此修改上述的SQL语句，对数据进行筛选，选取2017年8月以后的数据。</w:t>
      </w:r>
    </w:p>
    <w:p>
      <w:pPr>
        <w:pStyle w:val="2"/>
        <w:keepNext w:val="0"/>
        <w:keepLines w:val="0"/>
        <w:widowControl/>
        <w:suppressLineNumbers w:val="0"/>
      </w:pPr>
      <w:r>
        <w:t>select trde_date, ${t1}.close/9.44 from ${t1}where trde_date&gt;'2017-08-01';</w:t>
      </w:r>
    </w:p>
    <w:p>
      <w:pPr>
        <w:pStyle w:val="3"/>
        <w:keepNext w:val="0"/>
        <w:keepLines w:val="0"/>
        <w:widowControl/>
        <w:suppressLineNumbers w:val="0"/>
      </w:pPr>
      <w:r>
        <w:t> 将代码输入SQL组建的编辑框</w:t>
      </w:r>
    </w:p>
    <w:p>
      <w:pPr>
        <w:pStyle w:val="3"/>
        <w:keepNext w:val="0"/>
        <w:keepLines w:val="0"/>
        <w:widowControl/>
        <w:suppressLineNumbers w:val="0"/>
      </w:pPr>
      <w:r>
        <w:drawing>
          <wp:inline distT="0" distB="0" distL="114300" distR="114300">
            <wp:extent cx="5276850" cy="2486025"/>
            <wp:effectExtent l="0" t="0" r="0" b="9525"/>
            <wp:docPr id="26"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64"/>
                    <pic:cNvPicPr>
                      <a:picLocks noChangeAspect="1"/>
                    </pic:cNvPicPr>
                  </pic:nvPicPr>
                  <pic:blipFill>
                    <a:blip r:embed="rId36"/>
                    <a:stretch>
                      <a:fillRect/>
                    </a:stretch>
                  </pic:blipFill>
                  <pic:spPr>
                    <a:xfrm>
                      <a:off x="0" y="0"/>
                      <a:ext cx="5276850" cy="2486025"/>
                    </a:xfrm>
                    <a:prstGeom prst="rect">
                      <a:avLst/>
                    </a:prstGeom>
                    <a:noFill/>
                    <a:ln w="9525">
                      <a:noFill/>
                    </a:ln>
                  </pic:spPr>
                </pic:pic>
              </a:graphicData>
            </a:graphic>
          </wp:inline>
        </w:drawing>
      </w:r>
    </w:p>
    <w:p>
      <w:pPr>
        <w:pStyle w:val="3"/>
        <w:keepNext w:val="0"/>
        <w:keepLines w:val="0"/>
        <w:widowControl/>
        <w:suppressLineNumbers w:val="0"/>
      </w:pPr>
      <w:r>
        <w:t>再次运行得到结果如下表：</w:t>
      </w:r>
    </w:p>
    <w:p>
      <w:pPr>
        <w:pStyle w:val="3"/>
        <w:keepNext w:val="0"/>
        <w:keepLines w:val="0"/>
        <w:widowControl/>
        <w:suppressLineNumbers w:val="0"/>
      </w:pPr>
      <w:r>
        <w:drawing>
          <wp:inline distT="0" distB="0" distL="114300" distR="114300">
            <wp:extent cx="3486150" cy="3800475"/>
            <wp:effectExtent l="0" t="0" r="0" b="9525"/>
            <wp:docPr id="31" name="图片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IMG_265"/>
                    <pic:cNvPicPr>
                      <a:picLocks noChangeAspect="1"/>
                    </pic:cNvPicPr>
                  </pic:nvPicPr>
                  <pic:blipFill>
                    <a:blip r:embed="rId37"/>
                    <a:stretch>
                      <a:fillRect/>
                    </a:stretch>
                  </pic:blipFill>
                  <pic:spPr>
                    <a:xfrm>
                      <a:off x="0" y="0"/>
                      <a:ext cx="3486150" cy="3800475"/>
                    </a:xfrm>
                    <a:prstGeom prst="rect">
                      <a:avLst/>
                    </a:prstGeom>
                    <a:noFill/>
                    <a:ln w="9525">
                      <a:noFill/>
                    </a:ln>
                  </pic:spPr>
                </pic:pic>
              </a:graphicData>
            </a:graphic>
          </wp:inline>
        </w:drawing>
      </w:r>
    </w:p>
    <w:p>
      <w:pPr>
        <w:pStyle w:val="3"/>
        <w:keepNext w:val="0"/>
        <w:keepLines w:val="0"/>
        <w:widowControl/>
        <w:suppressLineNumbers w:val="0"/>
      </w:pPr>
      <w:r>
        <w:t>从表中可以看出，如果从第一天开始就买入股票，期间不进行任何交易，直到最后一天，这支股票的总收益为1.31倍，也就是说投入10万元最终能有大致3万的回报。</w:t>
      </w:r>
    </w:p>
    <w:p>
      <w:pPr>
        <w:pStyle w:val="3"/>
        <w:keepNext w:val="0"/>
        <w:keepLines w:val="0"/>
        <w:widowControl/>
        <w:suppressLineNumbers w:val="0"/>
      </w:pPr>
      <w:r>
        <w:t>5.     结论</w:t>
      </w:r>
    </w:p>
    <w:p>
      <w:pPr>
        <w:pStyle w:val="3"/>
        <w:keepNext w:val="0"/>
        <w:keepLines w:val="0"/>
        <w:widowControl/>
        <w:suppressLineNumbers w:val="0"/>
      </w:pPr>
      <w:r>
        <w:t>从模拟交易来看，如果按照上述步骤确定的交易策略，最终的投资结束后的总资产为193280元，而对照买入后不卖出，三年总收益为13.1万元，比使用交易策略的回报少，所以通过移动均线构建的股票交易策略是可靠有效的。</w:t>
      </w:r>
    </w:p>
    <w:p>
      <w:pPr>
        <w:numPr>
          <w:numId w:val="0"/>
        </w:numPr>
        <w:ind w:left="420" w:leftChars="0" w:firstLine="420" w:firstLineChars="0"/>
        <w:rPr>
          <w:rFonts w:hint="eastAsia"/>
          <w:lang w:val="en-US" w:eastAsia="zh-CN"/>
        </w:rPr>
      </w:pPr>
    </w:p>
    <w:p>
      <w:pPr>
        <w:numPr>
          <w:ilvl w:val="0"/>
          <w:numId w:val="1"/>
        </w:numPr>
        <w:tabs>
          <w:tab w:val="clear" w:pos="312"/>
        </w:tabs>
        <w:ind w:left="0" w:leftChars="0" w:firstLine="0" w:firstLineChars="0"/>
        <w:rPr>
          <w:rFonts w:hint="eastAsia"/>
          <w:lang w:val="en-US" w:eastAsia="zh-CN"/>
        </w:rPr>
      </w:pPr>
      <w:r>
        <w:rPr>
          <w:rFonts w:hint="eastAsia"/>
          <w:lang w:val="en-US" w:eastAsia="zh-CN"/>
        </w:rPr>
        <w:t>课后任务</w:t>
      </w:r>
    </w:p>
    <w:p>
      <w:pPr>
        <w:numPr>
          <w:ilvl w:val="0"/>
          <w:numId w:val="0"/>
        </w:numPr>
        <w:ind w:leftChars="0" w:firstLine="420" w:firstLineChars="0"/>
        <w:rPr>
          <w:rFonts w:hint="eastAsia"/>
          <w:lang w:val="en-US" w:eastAsia="zh-CN"/>
        </w:rPr>
      </w:pPr>
      <w:r>
        <w:rPr>
          <w:rFonts w:hint="eastAsia"/>
          <w:lang w:val="en-US" w:eastAsia="zh-CN"/>
        </w:rPr>
        <w:t>计算OBV</w:t>
      </w:r>
    </w:p>
    <w:p>
      <w:pPr>
        <w:pStyle w:val="3"/>
        <w:keepNext w:val="0"/>
        <w:keepLines w:val="0"/>
        <w:widowControl/>
        <w:suppressLineNumbers w:val="0"/>
      </w:pPr>
      <w:r>
        <w:t>计算OBV：</w:t>
      </w:r>
    </w:p>
    <w:p>
      <w:pPr>
        <w:pStyle w:val="3"/>
        <w:keepNext w:val="0"/>
        <w:keepLines w:val="0"/>
        <w:widowControl/>
        <w:suppressLineNumbers w:val="0"/>
      </w:pPr>
      <w:r>
        <w:t>OBV能量潮又称为平衡交易量,是由美国投资分析家葛兰碧在1981年创立的,它的理论基础是“能量是因,股价是果”。 其计算公式为：当日OBV＝前一日OBV＋sgn*今日成交量。如果当日收盘价高于前日收盘价sgn取+1，反之取-1。</w:t>
      </w:r>
    </w:p>
    <w:p>
      <w:pPr>
        <w:pStyle w:val="3"/>
        <w:keepNext w:val="0"/>
        <w:keepLines w:val="0"/>
        <w:widowControl/>
        <w:suppressLineNumbers w:val="0"/>
      </w:pPr>
      <w:r>
        <w:t>当OBV线下降，股价上升，表示买盘无力为卖出信号，2．OBV线上升，股价下降时，表示有买盘逢低介入，为买进信号。现尝试使用SQL将OBV计算出来。以便后续的分析</w:t>
      </w:r>
    </w:p>
    <w:p>
      <w:pPr>
        <w:pStyle w:val="3"/>
        <w:keepNext w:val="0"/>
        <w:keepLines w:val="0"/>
        <w:widowControl/>
        <w:suppressLineNumbers w:val="0"/>
      </w:pPr>
    </w:p>
    <w:p>
      <w:pPr>
        <w:pStyle w:val="3"/>
        <w:keepNext w:val="0"/>
        <w:keepLines w:val="0"/>
        <w:widowControl/>
        <w:suppressLineNumbers w:val="0"/>
      </w:pPr>
    </w:p>
    <w:p>
      <w:pPr>
        <w:pStyle w:val="3"/>
        <w:keepNext w:val="0"/>
        <w:keepLines w:val="0"/>
        <w:widowControl/>
        <w:suppressLineNumbers w:val="0"/>
      </w:pPr>
      <w:r>
        <w:t>参考答案：</w:t>
      </w:r>
    </w:p>
    <w:p>
      <w:pPr>
        <w:pStyle w:val="3"/>
        <w:keepNext w:val="0"/>
        <w:keepLines w:val="0"/>
        <w:widowControl/>
        <w:suppressLineNumbers w:val="0"/>
      </w:pPr>
      <w:r>
        <w:t>在MaxCompute的IDE中新建一个脚本文件，键入下列代码，点击运行按钮，即可得到OBV值。另外读者也可尝试在机器学习PAI平台中将下列计算OBV功能实现。</w:t>
      </w:r>
    </w:p>
    <w:p>
      <w:pPr>
        <w:pStyle w:val="2"/>
        <w:keepNext w:val="0"/>
        <w:keepLines w:val="0"/>
        <w:widowControl/>
        <w:suppressLineNumbers w:val="0"/>
      </w:pPr>
      <w:r>
        <w:t>create table t1as select trde_date</w:t>
      </w:r>
    </w:p>
    <w:p>
      <w:pPr>
        <w:pStyle w:val="2"/>
        <w:keepNext w:val="0"/>
        <w:keepLines w:val="0"/>
        <w:widowControl/>
        <w:suppressLineNumbers w:val="0"/>
      </w:pPr>
      <w:r>
        <w:t xml:space="preserve">  ,close</w:t>
      </w:r>
    </w:p>
    <w:p>
      <w:pPr>
        <w:pStyle w:val="2"/>
        <w:keepNext w:val="0"/>
        <w:keepLines w:val="0"/>
        <w:widowControl/>
        <w:suppressLineNumbers w:val="0"/>
      </w:pPr>
      <w:r>
        <w:t xml:space="preserve">  ,lag(close,1) over(partition by 1 order by trde_date)as shift1_close</w:t>
      </w:r>
    </w:p>
    <w:p>
      <w:pPr>
        <w:pStyle w:val="2"/>
        <w:keepNext w:val="0"/>
        <w:keepLines w:val="0"/>
        <w:widowControl/>
        <w:suppressLineNumbers w:val="0"/>
        <w:rPr>
          <w:rStyle w:val="5"/>
        </w:rPr>
      </w:pPr>
      <w:r>
        <w:t xml:space="preserve">  ,volumefrom pufa;</w:t>
      </w:r>
    </w:p>
    <w:p>
      <w:pPr>
        <w:pStyle w:val="2"/>
        <w:keepNext w:val="0"/>
        <w:keepLines w:val="0"/>
        <w:widowControl/>
        <w:suppressLineNumbers w:val="0"/>
      </w:pPr>
      <w:r>
        <w:t>create table t2as select trde_date</w:t>
      </w:r>
    </w:p>
    <w:p>
      <w:pPr>
        <w:pStyle w:val="2"/>
        <w:keepNext w:val="0"/>
        <w:keepLines w:val="0"/>
        <w:widowControl/>
        <w:suppressLineNumbers w:val="0"/>
      </w:pPr>
      <w:r>
        <w:t>,close</w:t>
      </w:r>
    </w:p>
    <w:p>
      <w:pPr>
        <w:pStyle w:val="2"/>
        <w:keepNext w:val="0"/>
        <w:keepLines w:val="0"/>
        <w:widowControl/>
        <w:suppressLineNumbers w:val="0"/>
      </w:pPr>
      <w:r>
        <w:t>,shift1_close</w:t>
      </w:r>
    </w:p>
    <w:p>
      <w:pPr>
        <w:pStyle w:val="2"/>
        <w:keepNext w:val="0"/>
        <w:keepLines w:val="0"/>
        <w:widowControl/>
        <w:suppressLineNumbers w:val="0"/>
      </w:pPr>
      <w:r>
        <w:t>,case when close&gt;shift1_close then 1 else -1 end as sgn</w:t>
      </w:r>
    </w:p>
    <w:p>
      <w:pPr>
        <w:pStyle w:val="2"/>
        <w:keepNext w:val="0"/>
        <w:keepLines w:val="0"/>
        <w:widowControl/>
        <w:suppressLineNumbers w:val="0"/>
        <w:rPr>
          <w:rStyle w:val="5"/>
        </w:rPr>
      </w:pPr>
      <w:r>
        <w:t>,volumefrom t1;</w:t>
      </w:r>
    </w:p>
    <w:p>
      <w:pPr>
        <w:pStyle w:val="2"/>
        <w:keepNext w:val="0"/>
        <w:keepLines w:val="0"/>
        <w:widowControl/>
        <w:suppressLineNumbers w:val="0"/>
      </w:pPr>
      <w:r>
        <w:t>create table t3as select trde_date</w:t>
      </w:r>
    </w:p>
    <w:p>
      <w:pPr>
        <w:pStyle w:val="2"/>
        <w:keepNext w:val="0"/>
        <w:keepLines w:val="0"/>
        <w:widowControl/>
        <w:suppressLineNumbers w:val="0"/>
      </w:pPr>
      <w:r>
        <w:t xml:space="preserve">    ,close</w:t>
      </w:r>
    </w:p>
    <w:p>
      <w:pPr>
        <w:pStyle w:val="2"/>
        <w:keepNext w:val="0"/>
        <w:keepLines w:val="0"/>
        <w:widowControl/>
        <w:suppressLineNumbers w:val="0"/>
      </w:pPr>
      <w:r>
        <w:t xml:space="preserve">  ,shift1_close</w:t>
      </w:r>
    </w:p>
    <w:p>
      <w:pPr>
        <w:pStyle w:val="2"/>
        <w:keepNext w:val="0"/>
        <w:keepLines w:val="0"/>
        <w:widowControl/>
        <w:suppressLineNumbers w:val="0"/>
      </w:pPr>
      <w:r>
        <w:t xml:space="preserve">  ,sgn</w:t>
      </w:r>
    </w:p>
    <w:p>
      <w:pPr>
        <w:pStyle w:val="2"/>
        <w:keepNext w:val="0"/>
        <w:keepLines w:val="0"/>
        <w:widowControl/>
        <w:suppressLineNumbers w:val="0"/>
      </w:pPr>
      <w:r>
        <w:t xml:space="preserve">  ,sgn*volume as yester_obv</w:t>
      </w:r>
    </w:p>
    <w:p>
      <w:pPr>
        <w:pStyle w:val="2"/>
        <w:keepNext w:val="0"/>
        <w:keepLines w:val="0"/>
        <w:widowControl/>
        <w:suppressLineNumbers w:val="0"/>
        <w:rPr>
          <w:rStyle w:val="5"/>
        </w:rPr>
      </w:pPr>
      <w:r>
        <w:t xml:space="preserve">  ,volumefrom t2;</w:t>
      </w:r>
    </w:p>
    <w:p>
      <w:pPr>
        <w:pStyle w:val="2"/>
        <w:keepNext w:val="0"/>
        <w:keepLines w:val="0"/>
        <w:widowControl/>
        <w:suppressLineNumbers w:val="0"/>
        <w:rPr>
          <w:rStyle w:val="5"/>
        </w:rPr>
      </w:pPr>
    </w:p>
    <w:p>
      <w:pPr>
        <w:pStyle w:val="2"/>
        <w:keepNext w:val="0"/>
        <w:keepLines w:val="0"/>
        <w:widowControl/>
        <w:suppressLineNumbers w:val="0"/>
      </w:pPr>
      <w:r>
        <w:t>select close</w:t>
      </w:r>
    </w:p>
    <w:p>
      <w:pPr>
        <w:pStyle w:val="2"/>
        <w:keepNext w:val="0"/>
        <w:keepLines w:val="0"/>
        <w:widowControl/>
        <w:suppressLineNumbers w:val="0"/>
      </w:pPr>
      <w:r>
        <w:t xml:space="preserve">  ,volume</w:t>
      </w:r>
    </w:p>
    <w:p>
      <w:pPr>
        <w:pStyle w:val="2"/>
        <w:keepNext w:val="0"/>
        <w:keepLines w:val="0"/>
        <w:widowControl/>
        <w:suppressLineNumbers w:val="0"/>
      </w:pPr>
      <w:r>
        <w:t xml:space="preserve">  ,yester_obv</w:t>
      </w:r>
    </w:p>
    <w:p>
      <w:pPr>
        <w:pStyle w:val="2"/>
        <w:keepNext w:val="0"/>
        <w:keepLines w:val="0"/>
        <w:widowControl/>
        <w:suppressLineNumbers w:val="0"/>
      </w:pPr>
      <w:r>
        <w:t xml:space="preserve">  ,trde_date</w:t>
      </w:r>
    </w:p>
    <w:p>
      <w:pPr>
        <w:pStyle w:val="2"/>
        <w:keepNext w:val="0"/>
        <w:keepLines w:val="0"/>
        <w:widowControl/>
        <w:suppressLineNumbers w:val="0"/>
      </w:pPr>
      <w:r>
        <w:t xml:space="preserve">  ,sum(yester_obv) over(partition by 1 order by trde_date) as obvfrom t3;</w:t>
      </w:r>
    </w:p>
    <w:p>
      <w:pPr>
        <w:pStyle w:val="3"/>
        <w:keepNext w:val="0"/>
        <w:keepLines w:val="0"/>
        <w:widowControl/>
        <w:suppressLineNumbers w:val="0"/>
      </w:pPr>
      <w:r>
        <w:drawing>
          <wp:inline distT="0" distB="0" distL="114300" distR="114300">
            <wp:extent cx="5276850" cy="4924425"/>
            <wp:effectExtent l="0" t="0" r="0" b="9525"/>
            <wp:docPr id="3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56"/>
                    <pic:cNvPicPr>
                      <a:picLocks noChangeAspect="1"/>
                    </pic:cNvPicPr>
                  </pic:nvPicPr>
                  <pic:blipFill>
                    <a:blip r:embed="rId38"/>
                    <a:stretch>
                      <a:fillRect/>
                    </a:stretch>
                  </pic:blipFill>
                  <pic:spPr>
                    <a:xfrm>
                      <a:off x="0" y="0"/>
                      <a:ext cx="5276850" cy="4924425"/>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rPr>
          <w:b/>
        </w:rPr>
        <w:t>运行结果：</w:t>
      </w:r>
    </w:p>
    <w:p>
      <w:pPr>
        <w:pStyle w:val="3"/>
        <w:keepNext w:val="0"/>
        <w:keepLines w:val="0"/>
        <w:widowControl/>
        <w:suppressLineNumbers w:val="0"/>
      </w:pPr>
      <w:r>
        <w:drawing>
          <wp:inline distT="0" distB="0" distL="114300" distR="114300">
            <wp:extent cx="4781550" cy="6181725"/>
            <wp:effectExtent l="0" t="0" r="0" b="9525"/>
            <wp:docPr id="37"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IMG_257"/>
                    <pic:cNvPicPr>
                      <a:picLocks noChangeAspect="1"/>
                    </pic:cNvPicPr>
                  </pic:nvPicPr>
                  <pic:blipFill>
                    <a:blip r:embed="rId39"/>
                    <a:stretch>
                      <a:fillRect/>
                    </a:stretch>
                  </pic:blipFill>
                  <pic:spPr>
                    <a:xfrm>
                      <a:off x="0" y="0"/>
                      <a:ext cx="4781550" cy="618172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p>
    <w:p>
      <w:pPr>
        <w:numPr>
          <w:ilvl w:val="0"/>
          <w:numId w:val="1"/>
        </w:numPr>
        <w:tabs>
          <w:tab w:val="clear" w:pos="312"/>
        </w:tabs>
        <w:ind w:left="0" w:leftChars="0" w:firstLine="0" w:firstLineChars="0"/>
        <w:rPr>
          <w:rFonts w:hint="eastAsia"/>
          <w:lang w:val="en-US" w:eastAsia="zh-CN"/>
        </w:rPr>
      </w:pPr>
      <w:r>
        <w:rPr>
          <w:rFonts w:hint="eastAsia"/>
          <w:lang w:val="en-US" w:eastAsia="zh-CN"/>
        </w:rPr>
        <w:t>思考与讨论</w:t>
      </w:r>
    </w:p>
    <w:p>
      <w:pPr>
        <w:pStyle w:val="3"/>
        <w:keepNext w:val="0"/>
        <w:keepLines w:val="0"/>
        <w:widowControl/>
        <w:suppressLineNumbers w:val="0"/>
      </w:pPr>
      <w:r>
        <w:t>1.     在使用移动平均线构建股票交易策略的时候，如何选取移动平均的周期？</w:t>
      </w:r>
    </w:p>
    <w:p>
      <w:pPr>
        <w:pStyle w:val="3"/>
        <w:keepNext w:val="0"/>
        <w:keepLines w:val="0"/>
        <w:widowControl/>
        <w:suppressLineNumbers w:val="0"/>
      </w:pPr>
      <w:r>
        <w:t>答案：</w:t>
      </w:r>
    </w:p>
    <w:p>
      <w:pPr>
        <w:pStyle w:val="3"/>
        <w:keepNext w:val="0"/>
        <w:keepLines w:val="0"/>
        <w:widowControl/>
        <w:suppressLineNumbers w:val="0"/>
      </w:pPr>
      <w:r>
        <w:t>根据投资方式来选取移动平均的周期，如果是短期投资可以使用短期移动平均线和股票收盘价格之间的关系作出交易决策；如果是中长期投资可以使用中长期移动平均线和股票收盘价格之间的关系作出交易决策也可以通过中长期移动平均线和短期移动平均线之间的关系作出交易决策。但是长期投资不一定要使用移动平均这种趋势型策略进行投资，可以考虑使用价值型策略，即根据股票价格和企业内在价值之间的关系作出交易决策。</w:t>
      </w:r>
    </w:p>
    <w:p>
      <w:pPr>
        <w:pStyle w:val="3"/>
        <w:keepNext w:val="0"/>
        <w:keepLines w:val="0"/>
        <w:widowControl/>
        <w:suppressLineNumbers w:val="0"/>
      </w:pPr>
      <w:r>
        <w:t> </w:t>
      </w:r>
    </w:p>
    <w:p>
      <w:pPr>
        <w:pStyle w:val="3"/>
        <w:keepNext w:val="0"/>
        <w:keepLines w:val="0"/>
        <w:widowControl/>
        <w:suppressLineNumbers w:val="0"/>
      </w:pPr>
      <w:r>
        <w:t>2.     除了使用移动平均线的方法构建交易策略模型外，还可以通过什么方式进行模型构建？</w:t>
      </w:r>
    </w:p>
    <w:p>
      <w:pPr>
        <w:pStyle w:val="3"/>
        <w:keepNext w:val="0"/>
        <w:keepLines w:val="0"/>
        <w:widowControl/>
        <w:suppressLineNumbers w:val="0"/>
      </w:pPr>
      <w:r>
        <w:t>答案：</w:t>
      </w:r>
      <w:bookmarkStart w:id="0" w:name="_GoBack"/>
      <w:bookmarkEnd w:id="0"/>
    </w:p>
    <w:p>
      <w:pPr>
        <w:keepNext w:val="0"/>
        <w:keepLines w:val="0"/>
        <w:widowControl/>
        <w:numPr>
          <w:ilvl w:val="0"/>
          <w:numId w:val="3"/>
        </w:numPr>
        <w:suppressLineNumbers w:val="0"/>
        <w:spacing w:before="0" w:beforeAutospacing="1" w:after="0" w:afterAutospacing="1"/>
        <w:ind w:left="720" w:hanging="360"/>
      </w:pPr>
      <w:r>
        <w:t>还有MACD指标，RSI指标等方式。MACD指标通过计算长短期指数移动平均线的离差值来作为交易信号。MACD指标在股票市场应用较为普遍。</w:t>
      </w:r>
    </w:p>
    <w:p>
      <w:pPr>
        <w:keepNext w:val="0"/>
        <w:keepLines w:val="0"/>
        <w:widowControl/>
        <w:numPr>
          <w:ilvl w:val="0"/>
          <w:numId w:val="3"/>
        </w:numPr>
        <w:suppressLineNumbers w:val="0"/>
        <w:spacing w:before="0" w:beforeAutospacing="1" w:after="0" w:afterAutospacing="1"/>
        <w:ind w:left="720" w:hanging="360"/>
      </w:pPr>
      <w:r>
        <w:t>RSI指标根据一定时期内上涨点数和涨跌点数之和的比率来反映出市场在一定时期内的景气程度。它也分为长期和短期。RSI指标保持高于50表示为强势市场，反之低于50表示为弱势市场。一般情况下指标在0-20和50-80区间时可以考虑买入。但它通常是事后验证型的，事前很难看出，具有滞后性。</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AC2C62"/>
    <w:multiLevelType w:val="multilevel"/>
    <w:tmpl w:val="D9AC2C6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9C4BF33"/>
    <w:multiLevelType w:val="multilevel"/>
    <w:tmpl w:val="49C4BF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6146FCF1"/>
    <w:multiLevelType w:val="multilevel"/>
    <w:tmpl w:val="6146FC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77066E"/>
    <w:rsid w:val="38BF2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power</dc:creator>
  <cp:lastModifiedBy>我一直在～</cp:lastModifiedBy>
  <dcterms:modified xsi:type="dcterms:W3CDTF">2018-03-20T07:28:27Z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