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Shard Overallocation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这节讲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间的平衡问题，先假设你建了一个</w:t>
      </w:r>
      <w:r>
        <w:rPr>
          <w:sz w:val="28"/>
          <w:szCs w:val="28"/>
          <w:rtl w:val="0"/>
          <w:lang w:val="zh-CN" w:eastAsia="zh-CN"/>
        </w:rPr>
        <w:t>index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PUT /my_index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{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"settings": {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"number_of_shards":   2, 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"number_of_replicas": 0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}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这个</w:t>
      </w:r>
      <w:r>
        <w:rPr>
          <w:sz w:val="28"/>
          <w:szCs w:val="28"/>
          <w:rtl w:val="0"/>
          <w:lang w:val="zh-CN" w:eastAsia="zh-CN"/>
        </w:rPr>
        <w:t>index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有两个</w:t>
      </w:r>
      <w:r>
        <w:rPr>
          <w:sz w:val="28"/>
          <w:szCs w:val="28"/>
          <w:rtl w:val="0"/>
          <w:lang w:val="zh-CN" w:eastAsia="zh-CN"/>
        </w:rPr>
        <w:t>shard 0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</w:t>
      </w:r>
      <w:r>
        <w:rPr>
          <w:sz w:val="28"/>
          <w:szCs w:val="28"/>
          <w:rtl w:val="0"/>
          <w:lang w:val="zh-CN" w:eastAsia="zh-CN"/>
        </w:rPr>
        <w:t>replicas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官方把</w:t>
      </w:r>
      <w:r>
        <w:rPr>
          <w:sz w:val="28"/>
          <w:szCs w:val="28"/>
          <w:rtl w:val="0"/>
          <w:lang w:val="zh-CN" w:eastAsia="zh-CN"/>
        </w:rPr>
        <w:t>2 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 xml:space="preserve">放 </w:t>
      </w:r>
      <w:r>
        <w:rPr>
          <w:sz w:val="28"/>
          <w:szCs w:val="28"/>
          <w:rtl w:val="0"/>
          <w:lang w:val="zh-CN" w:eastAsia="zh-CN"/>
        </w:rPr>
        <w:t>1 node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上（</w:t>
      </w:r>
      <w:r>
        <w:rPr>
          <w:sz w:val="28"/>
          <w:szCs w:val="28"/>
          <w:rtl w:val="0"/>
          <w:lang w:val="zh-CN" w:eastAsia="zh-CN"/>
        </w:rPr>
        <w:t xml:space="preserve">shard replicas node 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不懂看</w:t>
      </w:r>
      <w:r>
        <w:rPr>
          <w:sz w:val="28"/>
          <w:szCs w:val="28"/>
          <w:rtl w:val="0"/>
          <w:lang w:val="zh-CN" w:eastAsia="zh-CN"/>
        </w:rPr>
        <w:t>readme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对于你的代码去请求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，其实只能指向</w:t>
      </w:r>
      <w:r>
        <w:rPr>
          <w:sz w:val="28"/>
          <w:szCs w:val="28"/>
          <w:rtl w:val="0"/>
          <w:lang w:val="zh-CN" w:eastAsia="zh-CN"/>
        </w:rPr>
        <w:t>index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，下层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是透明的（当然了，否则不叫集群了，感觉老外废话就是多）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我们现在做一个操作：加一个</w:t>
      </w:r>
      <w:r>
        <w:rPr>
          <w:sz w:val="28"/>
          <w:szCs w:val="28"/>
          <w:rtl w:val="0"/>
          <w:lang w:val="zh-CN" w:eastAsia="zh-CN"/>
        </w:rPr>
        <w:t>node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，（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集群建立自己</w:t>
      </w:r>
      <w:r>
        <w:rPr>
          <w:sz w:val="28"/>
          <w:szCs w:val="28"/>
          <w:rtl w:val="0"/>
          <w:lang w:val="zh-CN" w:eastAsia="zh-CN"/>
        </w:rPr>
        <w:t>baidu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315431</wp:posOffset>
            </wp:positionV>
            <wp:extent cx="6120057" cy="2505144"/>
            <wp:effectExtent l="0" t="0" r="0" b="0"/>
            <wp:wrapThrough wrapText="bothSides" distL="152400" distR="152400">
              <wp:wrapPolygon edited="1">
                <wp:start x="86" y="0"/>
                <wp:lineTo x="29" y="70"/>
                <wp:lineTo x="29" y="21530"/>
                <wp:lineTo x="11232" y="21530"/>
                <wp:lineTo x="11261" y="141"/>
                <wp:lineTo x="86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05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可以看到有个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迁移到了另外一个</w:t>
      </w:r>
      <w:r>
        <w:rPr>
          <w:sz w:val="28"/>
          <w:szCs w:val="28"/>
          <w:rtl w:val="0"/>
          <w:lang w:val="zh-CN" w:eastAsia="zh-CN"/>
        </w:rPr>
        <w:t>node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中，这样我们就有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个地方存放数据了，而且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这方面确实厉害，平滑过渡</w:t>
      </w:r>
      <w:r>
        <w:rPr>
          <w:sz w:val="28"/>
          <w:szCs w:val="28"/>
          <w:rtl w:val="0"/>
          <w:lang w:val="zh-CN" w:eastAsia="zh-CN"/>
        </w:rPr>
        <w:t>painless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，不会影响用户的请求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新建的</w:t>
      </w:r>
      <w:r>
        <w:rPr>
          <w:sz w:val="28"/>
          <w:szCs w:val="28"/>
          <w:rtl w:val="0"/>
          <w:lang w:val="zh-CN" w:eastAsia="zh-CN"/>
        </w:rPr>
        <w:t>ES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默认</w:t>
      </w:r>
      <w:r>
        <w:rPr>
          <w:sz w:val="28"/>
          <w:szCs w:val="28"/>
          <w:rtl w:val="0"/>
          <w:lang w:val="zh-CN" w:eastAsia="zh-CN"/>
        </w:rPr>
        <w:t>5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个</w:t>
      </w:r>
      <w:r>
        <w:rPr>
          <w:sz w:val="28"/>
          <w:szCs w:val="28"/>
          <w:rtl w:val="0"/>
          <w:lang w:val="zh-CN" w:eastAsia="zh-CN"/>
        </w:rPr>
        <w:t>shard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，这个确实够一般的业务存放数据了。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程序员都在想为啥不设置为</w:t>
      </w:r>
      <w:r>
        <w:rPr>
          <w:sz w:val="28"/>
          <w:szCs w:val="28"/>
          <w:rtl w:val="0"/>
        </w:rPr>
        <w:t>Shard Splitting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呢，你觉得就你聪明吗？作者说了理由：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1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）其实就是在</w:t>
      </w:r>
      <w:r>
        <w:rPr>
          <w:sz w:val="28"/>
          <w:szCs w:val="28"/>
          <w:rtl w:val="0"/>
          <w:lang w:val="zh-CN" w:eastAsia="zh-CN"/>
        </w:rPr>
        <w:t>reindex data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，但过程会繁重，而且不可控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2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</w:t>
      </w:r>
      <w:r>
        <w:rPr>
          <w:sz w:val="28"/>
          <w:szCs w:val="28"/>
          <w:rtl w:val="0"/>
          <w:lang w:val="zh-CN" w:eastAsia="zh-CN"/>
        </w:rPr>
        <w:t>splitting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是非常快的，还是不可控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（</w:t>
      </w:r>
      <w:r>
        <w:rPr>
          <w:sz w:val="28"/>
          <w:szCs w:val="28"/>
          <w:rtl w:val="0"/>
          <w:lang w:val="zh-CN" w:eastAsia="zh-CN"/>
        </w:rPr>
        <w:t>3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）当你意识到你要</w:t>
      </w:r>
      <w:r>
        <w:rPr>
          <w:sz w:val="28"/>
          <w:szCs w:val="28"/>
          <w:rtl w:val="0"/>
          <w:lang w:val="zh-CN" w:eastAsia="zh-CN"/>
        </w:rPr>
        <w:t>splitting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的时候其实空间已经不够了</w:t>
      </w:r>
    </w:p>
    <w:p>
      <w:pPr>
        <w:pStyle w:val="正文"/>
        <w:spacing w:line="360" w:lineRule="auto"/>
        <w:jc w:val="left"/>
        <w:rPr>
          <w:sz w:val="28"/>
          <w:szCs w:val="28"/>
        </w:rPr>
      </w:pPr>
    </w:p>
    <w:p>
      <w:pPr>
        <w:pStyle w:val="正文"/>
        <w:spacing w:line="360" w:lineRule="auto"/>
        <w:jc w:val="left"/>
      </w:pPr>
      <w:r>
        <w:rPr>
          <w:rFonts w:eastAsia="Helvetica" w:hint="eastAsia"/>
          <w:sz w:val="28"/>
          <w:szCs w:val="28"/>
          <w:rtl w:val="0"/>
          <w:lang w:val="zh-CN" w:eastAsia="zh-CN"/>
        </w:rPr>
        <w:t>所以还是乖乖</w:t>
      </w:r>
      <w:r>
        <w:rPr>
          <w:sz w:val="28"/>
          <w:szCs w:val="28"/>
          <w:rtl w:val="0"/>
          <w:lang w:val="zh-CN" w:eastAsia="zh-CN"/>
        </w:rPr>
        <w:t>reindex</w:t>
      </w:r>
      <w:r>
        <w:rPr>
          <w:rFonts w:eastAsia="Helvetica" w:hint="eastAsia"/>
          <w:sz w:val="28"/>
          <w:szCs w:val="28"/>
          <w:rtl w:val="0"/>
          <w:lang w:val="zh-CN" w:eastAsia="zh-CN"/>
        </w:rPr>
        <w:t>吧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