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71D75" w14:textId="75A613E0" w:rsidR="00A35E9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 w:rsidRPr="006A198A">
        <w:rPr>
          <w:rFonts w:ascii="微软雅黑" w:eastAsia="微软雅黑" w:hAnsi="微软雅黑" w:hint="eastAsia"/>
          <w:color w:val="222226"/>
          <w:sz w:val="42"/>
          <w:szCs w:val="42"/>
        </w:rPr>
        <w:t>mybatis</w:t>
      </w:r>
      <w:proofErr w:type="spellEnd"/>
      <w:r w:rsidRPr="006A198A">
        <w:rPr>
          <w:rFonts w:ascii="微软雅黑" w:eastAsia="微软雅黑" w:hAnsi="微软雅黑" w:hint="eastAsia"/>
          <w:color w:val="222226"/>
          <w:sz w:val="42"/>
          <w:szCs w:val="42"/>
        </w:rPr>
        <w:t>中大于,小于，大于等于，小于等于，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不能直接用，需要用</w:t>
      </w:r>
      <w:r w:rsidRPr="006A198A">
        <w:rPr>
          <w:rFonts w:ascii="微软雅黑" w:eastAsia="微软雅黑" w:hAnsi="微软雅黑" w:hint="eastAsia"/>
          <w:color w:val="222226"/>
          <w:sz w:val="42"/>
          <w:szCs w:val="42"/>
        </w:rPr>
        <w:t>转义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写法</w:t>
      </w:r>
    </w:p>
    <w:p w14:paraId="5509B460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42"/>
          <w:szCs w:val="42"/>
        </w:rPr>
        <w:t xml:space="preserve">    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&amp;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&amp;amp;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</w:p>
    <w:p w14:paraId="7059A428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  &lt;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lt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</w:t>
      </w:r>
    </w:p>
    <w:p w14:paraId="39FB9834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 xml:space="preserve"> &gt;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gt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</w:t>
      </w:r>
    </w:p>
    <w:p w14:paraId="040ADE88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 xml:space="preserve"> "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quot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  //双引号</w:t>
      </w:r>
    </w:p>
    <w:p w14:paraId="3007C081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  '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&amp;apos;  //单引号</w:t>
      </w:r>
    </w:p>
    <w:p w14:paraId="3470D813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a&lt;=b                 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a 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lt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;=b 或者 a &lt;![</w:t>
      </w:r>
      <w:proofErr w:type="gramStart"/>
      <w:r w:rsidRPr="006A198A">
        <w:rPr>
          <w:rFonts w:ascii="微软雅黑" w:eastAsia="微软雅黑" w:hAnsi="微软雅黑"/>
          <w:color w:val="222226"/>
          <w:sz w:val="21"/>
          <w:szCs w:val="21"/>
        </w:rPr>
        <w:t>CDATA[</w:t>
      </w:r>
      <w:proofErr w:type="gramEnd"/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&lt;= ]]&gt;b </w:t>
      </w:r>
    </w:p>
    <w:p w14:paraId="681E281E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a&gt;=b                 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a 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gt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;=b 或者 a &lt;![</w:t>
      </w:r>
      <w:proofErr w:type="gramStart"/>
      <w:r w:rsidRPr="006A198A">
        <w:rPr>
          <w:rFonts w:ascii="微软雅黑" w:eastAsia="微软雅黑" w:hAnsi="微软雅黑"/>
          <w:color w:val="222226"/>
          <w:sz w:val="21"/>
          <w:szCs w:val="21"/>
        </w:rPr>
        <w:t>CDATA[</w:t>
      </w:r>
      <w:proofErr w:type="gramEnd"/>
      <w:r w:rsidRPr="006A198A">
        <w:rPr>
          <w:rFonts w:ascii="微软雅黑" w:eastAsia="微软雅黑" w:hAnsi="微软雅黑"/>
          <w:color w:val="222226"/>
          <w:sz w:val="21"/>
          <w:szCs w:val="21"/>
        </w:rPr>
        <w:t>&gt;= ]]&gt;b</w:t>
      </w:r>
    </w:p>
    <w:p w14:paraId="7F5569D0" w14:textId="1D6EE07D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</w:t>
      </w:r>
      <w:proofErr w:type="gramStart"/>
      <w:r w:rsidRPr="006A198A">
        <w:rPr>
          <w:rFonts w:ascii="微软雅黑" w:eastAsia="微软雅黑" w:hAnsi="微软雅黑"/>
          <w:color w:val="222226"/>
          <w:sz w:val="21"/>
          <w:szCs w:val="21"/>
        </w:rPr>
        <w:t>a!=</w:t>
      </w:r>
      <w:proofErr w:type="gramEnd"/>
      <w:r w:rsidRPr="006A198A">
        <w:rPr>
          <w:rFonts w:ascii="微软雅黑" w:eastAsia="微软雅黑" w:hAnsi="微软雅黑"/>
          <w:color w:val="222226"/>
          <w:sz w:val="21"/>
          <w:szCs w:val="21"/>
        </w:rPr>
        <w:t>b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a &lt;![CDATA[ &lt;&gt; ]]&gt;b 或者 a &lt;![CDATA[!= ]]&gt;b</w:t>
      </w:r>
    </w:p>
    <w:p w14:paraId="41A6CCA3" w14:textId="37057004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1"/>
          <w:szCs w:val="21"/>
        </w:rPr>
      </w:pPr>
    </w:p>
    <w:p w14:paraId="012C8DD7" w14:textId="77777777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mybatis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实现DDL（create，drop，alter等）操作</w:t>
      </w:r>
    </w:p>
    <w:p w14:paraId="66A72B62" w14:textId="6296F58B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_GB2312" w:hAnsi="楷体_GB2312"/>
          <w:color w:val="4D4D4D"/>
          <w:sz w:val="27"/>
          <w:szCs w:val="27"/>
          <w:shd w:val="clear" w:color="auto" w:fill="FFFFFF"/>
        </w:rPr>
      </w:pP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使用</w:t>
      </w: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DDL</w:t>
      </w:r>
      <w:proofErr w:type="gramStart"/>
      <w:r>
        <w:rPr>
          <w:rFonts w:ascii="楷体_GB2312" w:hAnsi="楷体_GB2312" w:hint="eastAsia"/>
          <w:color w:val="4D4D4D"/>
          <w:sz w:val="27"/>
          <w:szCs w:val="27"/>
          <w:shd w:val="clear" w:color="auto" w:fill="FFFFFF"/>
        </w:rPr>
        <w:t>事</w:t>
      </w: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使用</w:t>
      </w:r>
      <w:proofErr w:type="gramEnd"/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update</w:t>
      </w: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即可</w:t>
      </w:r>
    </w:p>
    <w:p w14:paraId="1F2018D2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 </w:t>
      </w: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&lt;update id="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alterTable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"&gt;</w:t>
      </w:r>
    </w:p>
    <w:p w14:paraId="2D64FCB8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   alter table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} allocate extent </w:t>
      </w:r>
    </w:p>
    <w:p w14:paraId="2B06D35B" w14:textId="0B9E6B5E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lastRenderedPageBreak/>
        <w:t xml:space="preserve">    &lt;/update&gt;</w:t>
      </w:r>
    </w:p>
    <w:p w14:paraId="3FE721F3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&lt;update id="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truncateTable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"&gt;</w:t>
      </w:r>
    </w:p>
    <w:p w14:paraId="210E4397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    truncate table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}</w:t>
      </w:r>
    </w:p>
    <w:p w14:paraId="3B43C94E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&lt;/update&gt;</w:t>
      </w:r>
    </w:p>
    <w:p w14:paraId="328E79D2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</w:t>
      </w:r>
    </w:p>
    <w:p w14:paraId="1EE447E1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&lt;update id="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createNewTableAndInsertData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"&gt;</w:t>
      </w:r>
    </w:p>
    <w:p w14:paraId="36A64D5E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    create table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newTableName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} as select * from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originalTableName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}</w:t>
      </w:r>
    </w:p>
    <w:p w14:paraId="5456C630" w14:textId="5789B224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&lt;/update&gt;</w:t>
      </w:r>
    </w:p>
    <w:p w14:paraId="5883E35F" w14:textId="56B69A9D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656507A" w14:textId="285A3130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71DC240" w14:textId="430EE040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proofErr w:type="spellStart"/>
      <w:r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M</w:t>
      </w: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ybatis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中自增字段值不连续，解决办法</w:t>
      </w:r>
    </w:p>
    <w:p w14:paraId="602F90FC" w14:textId="7EFB9719" w:rsidR="006A198A" w:rsidRPr="006A198A" w:rsidRDefault="006A198A" w:rsidP="006A19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t xml:space="preserve">&lt;update </w:t>
      </w:r>
      <w:r w:rsidRPr="006A198A">
        <w:rPr>
          <w:rFonts w:ascii="Courier New" w:eastAsia="宋体" w:hAnsi="Courier New" w:cs="宋体"/>
          <w:color w:val="BABABA"/>
          <w:kern w:val="0"/>
          <w:sz w:val="20"/>
          <w:szCs w:val="20"/>
        </w:rPr>
        <w:t>id</w:t>
      </w:r>
      <w:r w:rsidRPr="006A198A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6A198A">
        <w:rPr>
          <w:rFonts w:ascii="Courier New" w:eastAsia="宋体" w:hAnsi="Courier New" w:cs="宋体"/>
          <w:color w:val="6A8759"/>
          <w:kern w:val="0"/>
          <w:sz w:val="20"/>
          <w:szCs w:val="20"/>
        </w:rPr>
        <w:t>alterTable</w:t>
      </w:r>
      <w:proofErr w:type="spellEnd"/>
      <w:r w:rsidRPr="006A198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</w:t>
      </w:r>
      <w:r w:rsidRPr="006A198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ALTER TABLE </w:t>
      </w:r>
      <w:proofErr w:type="spellStart"/>
      <w:r>
        <w:rPr>
          <w:rFonts w:ascii="Courier New" w:eastAsia="宋体" w:hAnsi="Courier New" w:cs="宋体" w:hint="eastAsia"/>
          <w:color w:val="A9B7C6"/>
          <w:kern w:val="0"/>
          <w:sz w:val="20"/>
          <w:szCs w:val="20"/>
        </w:rPr>
        <w:t>table_name</w:t>
      </w:r>
      <w:proofErr w:type="spellEnd"/>
      <w:r w:rsidRPr="006A198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AUTO_INCREMENT = 1;</w:t>
      </w:r>
      <w:r w:rsidRPr="006A198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&lt;/update&gt;</w:t>
      </w:r>
    </w:p>
    <w:p w14:paraId="2CBDCF71" w14:textId="14E09725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071310A1" w14:textId="0171AE15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E8CFF2E" w14:textId="08D013E2" w:rsidR="006A198A" w:rsidRDefault="00CB49D5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Style w:val="a3"/>
          <w:rFonts w:ascii="微软雅黑" w:eastAsia="微软雅黑" w:hAnsi="微软雅黑"/>
          <w:sz w:val="42"/>
          <w:szCs w:val="42"/>
        </w:rPr>
      </w:pPr>
      <w:hyperlink r:id="rId4" w:history="1">
        <w:r w:rsidR="006A198A" w:rsidRPr="006A198A">
          <w:rPr>
            <w:rStyle w:val="a3"/>
            <w:rFonts w:ascii="微软雅黑" w:eastAsia="微软雅黑" w:hAnsi="微软雅黑" w:hint="eastAsia"/>
            <w:sz w:val="42"/>
            <w:szCs w:val="42"/>
          </w:rPr>
          <w:t>使用Ajax请求并接受后台数据以及数据的简单处理</w:t>
        </w:r>
      </w:hyperlink>
    </w:p>
    <w:p w14:paraId="31976B9E" w14:textId="19084DD0" w:rsidR="00C75830" w:rsidRDefault="00C75830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Style w:val="a3"/>
          <w:rFonts w:ascii="微软雅黑" w:eastAsia="微软雅黑" w:hAnsi="微软雅黑"/>
          <w:sz w:val="42"/>
          <w:szCs w:val="42"/>
        </w:rPr>
      </w:pPr>
    </w:p>
    <w:p w14:paraId="6E9DEDFD" w14:textId="3BC0036A" w:rsidR="00C75830" w:rsidRDefault="00C75830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Style w:val="a3"/>
          <w:rFonts w:ascii="微软雅黑" w:eastAsia="微软雅黑" w:hAnsi="微软雅黑"/>
          <w:sz w:val="42"/>
          <w:szCs w:val="42"/>
        </w:rPr>
      </w:pPr>
    </w:p>
    <w:p w14:paraId="74D6397A" w14:textId="77777777" w:rsidR="00C75830" w:rsidRDefault="00C75830" w:rsidP="00C75830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WIN10 关闭占用某一端口号的进程</w:t>
      </w:r>
    </w:p>
    <w:p w14:paraId="041E1A24" w14:textId="77777777" w:rsidR="00C75830" w:rsidRPr="00C75830" w:rsidRDefault="00C75830" w:rsidP="00C7583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proofErr w:type="spellStart"/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cmd</w:t>
      </w:r>
      <w:proofErr w:type="spellEnd"/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命令查看端口号占用情况，例如查看端口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8014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，可以看出进程号为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10728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11DD7EB8" w14:textId="77777777" w:rsidR="00C75830" w:rsidRPr="00C75830" w:rsidRDefault="00C75830" w:rsidP="00C75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30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netstat</w:t>
      </w:r>
      <w:r w:rsidRPr="00C75830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3F4F5"/>
        </w:rPr>
        <w:t xml:space="preserve"> </w:t>
      </w:r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-</w:t>
      </w:r>
      <w:proofErr w:type="spellStart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ano</w:t>
      </w:r>
      <w:proofErr w:type="spellEnd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 xml:space="preserve"> | </w:t>
      </w:r>
      <w:proofErr w:type="spellStart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findstr</w:t>
      </w:r>
      <w:proofErr w:type="spellEnd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 xml:space="preserve"> </w:t>
      </w:r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端口号</w:t>
      </w:r>
    </w:p>
    <w:p w14:paraId="504FC0C4" w14:textId="1EBF2036" w:rsidR="00C75830" w:rsidRPr="00C75830" w:rsidRDefault="00C75830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222226"/>
          <w:sz w:val="42"/>
          <w:szCs w:val="42"/>
        </w:rPr>
      </w:pPr>
      <w:proofErr w:type="spellStart"/>
      <w:r>
        <w:rPr>
          <w:rStyle w:val="hljs-attr"/>
          <w:rFonts w:ascii="DejaVu Sans Mono" w:hAnsi="DejaVu Sans Mono" w:cs="DejaVu Sans Mono"/>
          <w:color w:val="795DA3"/>
          <w:sz w:val="21"/>
          <w:szCs w:val="21"/>
        </w:rPr>
        <w:t>taskkill</w:t>
      </w:r>
      <w:proofErr w:type="spellEnd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r>
        <w:rPr>
          <w:rStyle w:val="hljs-string"/>
          <w:rFonts w:ascii="DejaVu Sans Mono" w:hAnsi="DejaVu Sans Mono" w:cs="DejaVu Sans Mono"/>
          <w:color w:val="DF5000"/>
          <w:sz w:val="21"/>
          <w:szCs w:val="21"/>
        </w:rPr>
        <w:t xml:space="preserve">-PID </w:t>
      </w:r>
      <w:r>
        <w:rPr>
          <w:rStyle w:val="hljs-string"/>
          <w:rFonts w:ascii="DejaVu Sans Mono" w:hAnsi="DejaVu Sans Mono" w:cs="DejaVu Sans Mono"/>
          <w:color w:val="DF5000"/>
          <w:sz w:val="21"/>
          <w:szCs w:val="21"/>
        </w:rPr>
        <w:t>进程号</w:t>
      </w:r>
      <w:r>
        <w:rPr>
          <w:rStyle w:val="hljs-string"/>
          <w:rFonts w:ascii="DejaVu Sans Mono" w:hAnsi="DejaVu Sans Mono" w:cs="DejaVu Sans Mono"/>
          <w:color w:val="DF5000"/>
          <w:sz w:val="21"/>
          <w:szCs w:val="21"/>
        </w:rPr>
        <w:t xml:space="preserve"> -F</w:t>
      </w:r>
    </w:p>
    <w:p w14:paraId="01301AF3" w14:textId="795B28F5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93F4859" w14:textId="4BC75639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943A505" w14:textId="731E8243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74782F2F" w14:textId="41B71F2D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933D9FD" w14:textId="7FC8C73D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select.</w:t>
      </w:r>
      <w:r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html</w:t>
      </w: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定义在select文件夹和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selectcourse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文件夹下找不到</w:t>
      </w:r>
    </w:p>
    <w:p w14:paraId="72BB5E42" w14:textId="77777777" w:rsidR="00772D56" w:rsidRPr="00772D56" w:rsidRDefault="00772D56" w:rsidP="00772D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72D5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772D5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selectlist</w:t>
      </w:r>
      <w:proofErr w:type="spellEnd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772D5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selectlist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(Model model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HttpServletRequest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request){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Student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(Student)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request.getSession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getAttribute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"student"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772D5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student"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List&lt;Course&gt;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courseList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72D56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courseService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.findAllCourse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courselist</w:t>
      </w:r>
      <w:proofErr w:type="spellEnd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courseList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"/index/select/select"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549060AD" w14:textId="6A5A793E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bookmarkStart w:id="0" w:name="_GoBack"/>
      <w:bookmarkEnd w:id="0"/>
    </w:p>
    <w:p w14:paraId="2BEA3E3B" w14:textId="546216D4" w:rsidR="005973E2" w:rsidRDefault="005973E2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5212A219" w14:textId="5CEF92D0" w:rsidR="005973E2" w:rsidRDefault="005973E2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j</w:t>
      </w:r>
      <w:r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Q</w:t>
      </w: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uery获取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thymeleaf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参数</w:t>
      </w:r>
    </w:p>
    <w:p w14:paraId="329BEB22" w14:textId="77777777" w:rsidR="005973E2" w:rsidRPr="005973E2" w:rsidRDefault="005973E2" w:rsidP="005973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sid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proofErr w:type="spellStart"/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:value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="${</w:t>
      </w:r>
      <w:proofErr w:type="spellStart"/>
      <w:proofErr w:type="gram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student.getSid</w:t>
      </w:r>
      <w:proofErr w:type="spellEnd"/>
      <w:proofErr w:type="gram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()}" 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&gt;&lt;/input&gt;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&lt;p 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courseId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proofErr w:type="spellStart"/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="${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course.getId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()}" 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hidden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</w:p>
    <w:p w14:paraId="5068D614" w14:textId="77777777" w:rsidR="005973E2" w:rsidRPr="005973E2" w:rsidRDefault="005973E2" w:rsidP="005973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&lt;script </w:t>
      </w:r>
      <w:proofErr w:type="spellStart"/>
      <w:proofErr w:type="gramStart"/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:inline</w:t>
      </w:r>
      <w:proofErr w:type="spellEnd"/>
      <w:proofErr w:type="gram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javascript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5973E2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msg 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$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973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"#</w:t>
      </w:r>
      <w:proofErr w:type="spellStart"/>
      <w:r w:rsidRPr="005973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sid</w:t>
      </w:r>
      <w:proofErr w:type="spellEnd"/>
      <w:r w:rsidRPr="005973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5973E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val</w:t>
      </w:r>
      <w:proofErr w:type="spellEnd"/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5973E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973E2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msg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</w:p>
    <w:p w14:paraId="6DE010E6" w14:textId="77777777" w:rsidR="005973E2" w:rsidRPr="005973E2" w:rsidRDefault="005973E2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</w:pPr>
    </w:p>
    <w:sectPr w:rsidR="005973E2" w:rsidRPr="0059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CC"/>
    <w:rsid w:val="005973E2"/>
    <w:rsid w:val="006A198A"/>
    <w:rsid w:val="00772D56"/>
    <w:rsid w:val="00A35E9A"/>
    <w:rsid w:val="00C75830"/>
    <w:rsid w:val="00CB49D5"/>
    <w:rsid w:val="00F118CC"/>
    <w:rsid w:val="00F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1365"/>
  <w15:chartTrackingRefBased/>
  <w15:docId w15:val="{C26BD7CB-B1AA-4F9B-81EF-3D327C7C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19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98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A1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19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A19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9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198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75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5830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75830"/>
  </w:style>
  <w:style w:type="character" w:customStyle="1" w:styleId="hljs-string">
    <w:name w:val="hljs-string"/>
    <w:basedOn w:val="a0"/>
    <w:rsid w:val="00C7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ixin_42183727/article/details/830180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Nier_2b</dc:creator>
  <cp:keywords/>
  <dc:description/>
  <cp:lastModifiedBy>Nier_2b</cp:lastModifiedBy>
  <cp:revision>4</cp:revision>
  <dcterms:created xsi:type="dcterms:W3CDTF">2020-11-12T16:15:00Z</dcterms:created>
  <dcterms:modified xsi:type="dcterms:W3CDTF">2020-11-13T15:52:00Z</dcterms:modified>
</cp:coreProperties>
</file>