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AD428" w14:textId="4FCDB97A" w:rsidR="00044C47" w:rsidRPr="00810BD1" w:rsidRDefault="00854443" w:rsidP="00854443">
      <w:pPr>
        <w:spacing w:before="400" w:after="40"/>
        <w:rPr>
          <w:rFonts w:ascii="Arial" w:hAnsi="Arial" w:cs="Arial"/>
          <w:b/>
          <w:color w:val="auto"/>
          <w:sz w:val="30"/>
        </w:rPr>
      </w:pPr>
      <w:r w:rsidRPr="00810BD1">
        <w:rPr>
          <w:rFonts w:ascii="Arial" w:hAnsi="Arial" w:cs="Arial"/>
          <w:b/>
          <w:sz w:val="30"/>
        </w:rPr>
        <w:t xml:space="preserve">1 line summary: </w:t>
      </w:r>
      <w:r w:rsidR="00724C26">
        <w:rPr>
          <w:rFonts w:ascii="Arial" w:hAnsi="Arial" w:cs="Arial"/>
          <w:color w:val="auto"/>
          <w:sz w:val="23"/>
        </w:rPr>
        <w:t>I s</w:t>
      </w:r>
      <w:r w:rsidRPr="00810BD1">
        <w:rPr>
          <w:rFonts w:ascii="Arial" w:hAnsi="Arial" w:cs="Arial"/>
          <w:color w:val="auto"/>
          <w:sz w:val="23"/>
        </w:rPr>
        <w:t xml:space="preserve">et out which data is missing from the Smart Workplace Finder, and why the </w:t>
      </w:r>
      <w:r w:rsidR="00810BD1" w:rsidRPr="00810BD1">
        <w:rPr>
          <w:rFonts w:ascii="Arial" w:hAnsi="Arial" w:cs="Arial"/>
          <w:color w:val="auto"/>
          <w:sz w:val="23"/>
        </w:rPr>
        <w:t xml:space="preserve">new idea (D-Fence) </w:t>
      </w:r>
      <w:r w:rsidRPr="00810BD1">
        <w:rPr>
          <w:rFonts w:ascii="Arial" w:hAnsi="Arial" w:cs="Arial"/>
          <w:color w:val="auto"/>
          <w:sz w:val="23"/>
        </w:rPr>
        <w:t>does not have th</w:t>
      </w:r>
      <w:r w:rsidR="008A290E">
        <w:rPr>
          <w:rFonts w:ascii="Arial" w:hAnsi="Arial" w:cs="Arial"/>
          <w:color w:val="auto"/>
          <w:sz w:val="23"/>
        </w:rPr>
        <w:t>is</w:t>
      </w:r>
      <w:r w:rsidRPr="00810BD1">
        <w:rPr>
          <w:rFonts w:ascii="Arial" w:hAnsi="Arial" w:cs="Arial"/>
          <w:color w:val="auto"/>
          <w:sz w:val="23"/>
        </w:rPr>
        <w:t xml:space="preserve"> problem</w:t>
      </w:r>
      <w:r w:rsidR="003B2516">
        <w:rPr>
          <w:rFonts w:ascii="Arial" w:hAnsi="Arial" w:cs="Arial"/>
          <w:color w:val="auto"/>
          <w:sz w:val="23"/>
        </w:rPr>
        <w:t>, while fitting the grading criteria better</w:t>
      </w:r>
      <w:r w:rsidRPr="00810BD1">
        <w:rPr>
          <w:rFonts w:ascii="Arial" w:hAnsi="Arial" w:cs="Arial"/>
          <w:color w:val="auto"/>
          <w:sz w:val="23"/>
        </w:rPr>
        <w:t>.</w:t>
      </w:r>
    </w:p>
    <w:p w14:paraId="6309BF4C" w14:textId="551E2671" w:rsidR="00044C47" w:rsidRPr="00810BD1" w:rsidRDefault="00903FC1">
      <w:pPr>
        <w:spacing w:before="400" w:after="40"/>
        <w:rPr>
          <w:rFonts w:ascii="Arial" w:hAnsi="Arial" w:cs="Arial"/>
        </w:rPr>
      </w:pPr>
      <w:r w:rsidRPr="00810BD1">
        <w:rPr>
          <w:rFonts w:ascii="Arial" w:hAnsi="Arial" w:cs="Arial"/>
          <w:b/>
          <w:sz w:val="30"/>
        </w:rPr>
        <w:t xml:space="preserve">We cannot build the </w:t>
      </w:r>
      <w:r w:rsidR="000C434A" w:rsidRPr="00810BD1">
        <w:rPr>
          <w:rFonts w:ascii="Arial" w:hAnsi="Arial" w:cs="Arial"/>
          <w:b/>
          <w:sz w:val="30"/>
        </w:rPr>
        <w:t>workplace finder because the data is missing</w:t>
      </w:r>
    </w:p>
    <w:p w14:paraId="07FCAC5E" w14:textId="5D171078" w:rsidR="00044C47" w:rsidRPr="00810BD1" w:rsidRDefault="00854443" w:rsidP="00854443">
      <w:pPr>
        <w:spacing w:after="280"/>
        <w:rPr>
          <w:rFonts w:ascii="Arial" w:hAnsi="Arial" w:cs="Arial"/>
          <w:color w:val="auto"/>
        </w:rPr>
      </w:pPr>
      <w:r w:rsidRPr="00810BD1">
        <w:rPr>
          <w:rFonts w:ascii="Arial" w:hAnsi="Arial" w:cs="Arial"/>
          <w:color w:val="auto"/>
          <w:sz w:val="23"/>
        </w:rPr>
        <w:t xml:space="preserve">A missing API is a fixed constraint. Without data, the feature cannot be built, at any level of effort, by any member of this team. </w:t>
      </w:r>
    </w:p>
    <w:tbl>
      <w:tblPr>
        <w:tblStyle w:val="TableGrid"/>
        <w:tblW w:w="0" w:type="auto"/>
        <w:jc w:val="center"/>
        <w:tblLook w:val="04A0" w:firstRow="1" w:lastRow="0" w:firstColumn="1" w:lastColumn="0" w:noHBand="0" w:noVBand="1"/>
      </w:tblPr>
      <w:tblGrid>
        <w:gridCol w:w="1418"/>
        <w:gridCol w:w="2835"/>
        <w:gridCol w:w="2443"/>
        <w:gridCol w:w="2664"/>
      </w:tblGrid>
      <w:tr w:rsidR="00044C47" w:rsidRPr="00810BD1" w14:paraId="00BE8199" w14:textId="77777777" w:rsidTr="00724C26">
        <w:trPr>
          <w:jc w:val="center"/>
        </w:trPr>
        <w:tc>
          <w:tcPr>
            <w:tcW w:w="1418" w:type="dxa"/>
            <w:shd w:val="clear" w:color="auto" w:fill="ECEFEE"/>
          </w:tcPr>
          <w:p w14:paraId="036D38E4" w14:textId="77777777" w:rsidR="00044C47" w:rsidRPr="00810BD1" w:rsidRDefault="00000000">
            <w:pPr>
              <w:rPr>
                <w:rFonts w:ascii="Arial" w:hAnsi="Arial" w:cs="Arial"/>
              </w:rPr>
            </w:pPr>
            <w:r w:rsidRPr="00810BD1">
              <w:rPr>
                <w:rFonts w:ascii="Arial" w:hAnsi="Arial" w:cs="Arial"/>
                <w:b/>
                <w:sz w:val="19"/>
              </w:rPr>
              <w:t>Missing data</w:t>
            </w:r>
          </w:p>
        </w:tc>
        <w:tc>
          <w:tcPr>
            <w:tcW w:w="2835" w:type="dxa"/>
            <w:shd w:val="clear" w:color="auto" w:fill="ECEFEE"/>
          </w:tcPr>
          <w:p w14:paraId="102C32C9" w14:textId="252D95B5" w:rsidR="00044C47" w:rsidRPr="00810BD1" w:rsidRDefault="00000000">
            <w:pPr>
              <w:rPr>
                <w:rFonts w:ascii="Arial" w:hAnsi="Arial" w:cs="Arial"/>
              </w:rPr>
            </w:pPr>
            <w:r w:rsidRPr="00810BD1">
              <w:rPr>
                <w:rFonts w:ascii="Arial" w:hAnsi="Arial" w:cs="Arial"/>
                <w:b/>
                <w:sz w:val="19"/>
              </w:rPr>
              <w:t xml:space="preserve">What </w:t>
            </w:r>
            <w:r w:rsidR="00724C26">
              <w:rPr>
                <w:rFonts w:ascii="Arial" w:hAnsi="Arial" w:cs="Arial"/>
                <w:b/>
                <w:sz w:val="19"/>
              </w:rPr>
              <w:t>I</w:t>
            </w:r>
            <w:r w:rsidRPr="00810BD1">
              <w:rPr>
                <w:rFonts w:ascii="Arial" w:hAnsi="Arial" w:cs="Arial"/>
                <w:b/>
                <w:sz w:val="19"/>
              </w:rPr>
              <w:t xml:space="preserve"> checked</w:t>
            </w:r>
          </w:p>
        </w:tc>
        <w:tc>
          <w:tcPr>
            <w:tcW w:w="2443" w:type="dxa"/>
            <w:shd w:val="clear" w:color="auto" w:fill="ECEFEE"/>
          </w:tcPr>
          <w:p w14:paraId="0AA50617" w14:textId="77777777" w:rsidR="00044C47" w:rsidRPr="00810BD1" w:rsidRDefault="00000000">
            <w:pPr>
              <w:rPr>
                <w:rFonts w:ascii="Arial" w:hAnsi="Arial" w:cs="Arial"/>
              </w:rPr>
            </w:pPr>
            <w:r w:rsidRPr="00810BD1">
              <w:rPr>
                <w:rFonts w:ascii="Arial" w:hAnsi="Arial" w:cs="Arial"/>
                <w:b/>
                <w:sz w:val="19"/>
              </w:rPr>
              <w:t>What it breaks</w:t>
            </w:r>
          </w:p>
        </w:tc>
        <w:tc>
          <w:tcPr>
            <w:tcW w:w="2664" w:type="dxa"/>
            <w:shd w:val="clear" w:color="auto" w:fill="ECEFEE"/>
          </w:tcPr>
          <w:p w14:paraId="77E75540" w14:textId="77777777" w:rsidR="00044C47" w:rsidRPr="00810BD1" w:rsidRDefault="00000000">
            <w:pPr>
              <w:rPr>
                <w:rFonts w:ascii="Arial" w:hAnsi="Arial" w:cs="Arial"/>
              </w:rPr>
            </w:pPr>
            <w:r w:rsidRPr="00810BD1">
              <w:rPr>
                <w:rFonts w:ascii="Arial" w:hAnsi="Arial" w:cs="Arial"/>
                <w:b/>
                <w:sz w:val="19"/>
              </w:rPr>
              <w:t>Effect on output</w:t>
            </w:r>
          </w:p>
        </w:tc>
      </w:tr>
      <w:tr w:rsidR="00044C47" w:rsidRPr="00810BD1" w14:paraId="663E2D64" w14:textId="77777777" w:rsidTr="00724C26">
        <w:trPr>
          <w:jc w:val="center"/>
        </w:trPr>
        <w:tc>
          <w:tcPr>
            <w:tcW w:w="1418" w:type="dxa"/>
          </w:tcPr>
          <w:p w14:paraId="277E7C1D" w14:textId="77777777" w:rsidR="00044C47" w:rsidRPr="00810BD1" w:rsidRDefault="00000000">
            <w:pPr>
              <w:spacing w:after="40"/>
              <w:rPr>
                <w:rFonts w:ascii="Arial" w:hAnsi="Arial" w:cs="Arial"/>
              </w:rPr>
            </w:pPr>
            <w:r w:rsidRPr="00810BD1">
              <w:rPr>
                <w:rFonts w:ascii="Arial" w:hAnsi="Arial" w:cs="Arial"/>
                <w:b/>
                <w:sz w:val="18"/>
              </w:rPr>
              <w:t>Crowd level</w:t>
            </w:r>
          </w:p>
          <w:p w14:paraId="3A6C1A7C" w14:textId="77777777" w:rsidR="00044C47" w:rsidRPr="00810BD1" w:rsidRDefault="00000000">
            <w:pPr>
              <w:spacing w:after="40"/>
              <w:rPr>
                <w:rFonts w:ascii="Arial" w:hAnsi="Arial" w:cs="Arial"/>
              </w:rPr>
            </w:pPr>
            <w:r w:rsidRPr="00810BD1">
              <w:rPr>
                <w:rFonts w:ascii="Arial" w:hAnsi="Arial" w:cs="Arial"/>
                <w:b/>
                <w:color w:val="963029"/>
                <w:sz w:val="18"/>
              </w:rPr>
              <w:t>NO SOURCE EXISTS</w:t>
            </w:r>
          </w:p>
        </w:tc>
        <w:tc>
          <w:tcPr>
            <w:tcW w:w="2835" w:type="dxa"/>
          </w:tcPr>
          <w:p w14:paraId="6040E3FE" w14:textId="77777777" w:rsidR="00044C47" w:rsidRPr="00810BD1" w:rsidRDefault="00000000">
            <w:pPr>
              <w:spacing w:after="40"/>
              <w:rPr>
                <w:rFonts w:ascii="Arial" w:hAnsi="Arial" w:cs="Arial"/>
                <w:color w:val="auto"/>
              </w:rPr>
            </w:pPr>
            <w:r w:rsidRPr="00810BD1">
              <w:rPr>
                <w:rFonts w:ascii="Arial" w:hAnsi="Arial" w:cs="Arial"/>
                <w:color w:val="auto"/>
                <w:sz w:val="18"/>
              </w:rPr>
              <w:t>No government API publishes venue occupancy. Google Maps shows "popular times" to consumers, but that field is deliberately excluded from the paid Places API — so this cannot be bought either.</w:t>
            </w:r>
          </w:p>
        </w:tc>
        <w:tc>
          <w:tcPr>
            <w:tcW w:w="2443" w:type="dxa"/>
          </w:tcPr>
          <w:p w14:paraId="347780CF" w14:textId="77777777" w:rsidR="00044C47" w:rsidRPr="00810BD1" w:rsidRDefault="00000000">
            <w:pPr>
              <w:spacing w:after="40"/>
              <w:rPr>
                <w:rFonts w:ascii="Arial" w:hAnsi="Arial" w:cs="Arial"/>
                <w:color w:val="auto"/>
              </w:rPr>
            </w:pPr>
            <w:r w:rsidRPr="00810BD1">
              <w:rPr>
                <w:rFonts w:ascii="Arial" w:hAnsi="Arial" w:cs="Arial"/>
                <w:color w:val="auto"/>
                <w:sz w:val="18"/>
              </w:rPr>
              <w:t>Requirement 2.1.3.1 lists crowd level as a search filter. It cannot be implemented. Filtering on an empty field returns either everything or nothing.</w:t>
            </w:r>
          </w:p>
        </w:tc>
        <w:tc>
          <w:tcPr>
            <w:tcW w:w="2664" w:type="dxa"/>
          </w:tcPr>
          <w:p w14:paraId="67955080" w14:textId="77777777" w:rsidR="00044C47" w:rsidRPr="00810BD1" w:rsidRDefault="00000000">
            <w:pPr>
              <w:spacing w:after="40"/>
              <w:rPr>
                <w:rFonts w:ascii="Arial" w:hAnsi="Arial" w:cs="Arial"/>
                <w:color w:val="auto"/>
              </w:rPr>
            </w:pPr>
            <w:r w:rsidRPr="00810BD1">
              <w:rPr>
                <w:rFonts w:ascii="Arial" w:hAnsi="Arial" w:cs="Arial"/>
                <w:color w:val="auto"/>
                <w:sz w:val="18"/>
              </w:rPr>
              <w:t>The headline promise — find somewhere that is not packed — cannot be answered for any venue until a user has physically been there and reported it.</w:t>
            </w:r>
          </w:p>
        </w:tc>
      </w:tr>
      <w:tr w:rsidR="00044C47" w:rsidRPr="00810BD1" w14:paraId="353CA48D" w14:textId="77777777" w:rsidTr="00724C26">
        <w:trPr>
          <w:jc w:val="center"/>
        </w:trPr>
        <w:tc>
          <w:tcPr>
            <w:tcW w:w="1418" w:type="dxa"/>
          </w:tcPr>
          <w:p w14:paraId="7A604EEF" w14:textId="77777777" w:rsidR="00044C47" w:rsidRPr="00810BD1" w:rsidRDefault="00000000">
            <w:pPr>
              <w:spacing w:after="40"/>
              <w:rPr>
                <w:rFonts w:ascii="Arial" w:hAnsi="Arial" w:cs="Arial"/>
              </w:rPr>
            </w:pPr>
            <w:r w:rsidRPr="00810BD1">
              <w:rPr>
                <w:rFonts w:ascii="Arial" w:hAnsi="Arial" w:cs="Arial"/>
                <w:b/>
                <w:sz w:val="18"/>
              </w:rPr>
              <w:t>Noise level</w:t>
            </w:r>
          </w:p>
          <w:p w14:paraId="5BC11F75" w14:textId="77777777" w:rsidR="00044C47" w:rsidRPr="00810BD1" w:rsidRDefault="00000000">
            <w:pPr>
              <w:spacing w:after="40"/>
              <w:rPr>
                <w:rFonts w:ascii="Arial" w:hAnsi="Arial" w:cs="Arial"/>
              </w:rPr>
            </w:pPr>
            <w:r w:rsidRPr="00810BD1">
              <w:rPr>
                <w:rFonts w:ascii="Arial" w:hAnsi="Arial" w:cs="Arial"/>
                <w:b/>
                <w:color w:val="963029"/>
                <w:sz w:val="18"/>
              </w:rPr>
              <w:t>NO SOURCE EXISTS</w:t>
            </w:r>
          </w:p>
        </w:tc>
        <w:tc>
          <w:tcPr>
            <w:tcW w:w="2835" w:type="dxa"/>
          </w:tcPr>
          <w:p w14:paraId="1AE0B66E" w14:textId="77777777" w:rsidR="00044C47" w:rsidRPr="00810BD1" w:rsidRDefault="00000000">
            <w:pPr>
              <w:spacing w:after="40"/>
              <w:rPr>
                <w:rFonts w:ascii="Arial" w:hAnsi="Arial" w:cs="Arial"/>
                <w:color w:val="auto"/>
              </w:rPr>
            </w:pPr>
            <w:r w:rsidRPr="00810BD1">
              <w:rPr>
                <w:rFonts w:ascii="Arial" w:hAnsi="Arial" w:cs="Arial"/>
                <w:color w:val="auto"/>
                <w:sz w:val="18"/>
              </w:rPr>
              <w:t>No API of any kind, anywhere, publishes how quiet a place is. There is no proxy to derive it from and nothing to scrape.</w:t>
            </w:r>
          </w:p>
        </w:tc>
        <w:tc>
          <w:tcPr>
            <w:tcW w:w="2443" w:type="dxa"/>
          </w:tcPr>
          <w:p w14:paraId="39C35528" w14:textId="77777777" w:rsidR="00044C47" w:rsidRPr="00810BD1" w:rsidRDefault="00000000">
            <w:pPr>
              <w:spacing w:after="40"/>
              <w:rPr>
                <w:rFonts w:ascii="Arial" w:hAnsi="Arial" w:cs="Arial"/>
                <w:color w:val="auto"/>
              </w:rPr>
            </w:pPr>
            <w:r w:rsidRPr="00810BD1">
              <w:rPr>
                <w:rFonts w:ascii="Arial" w:hAnsi="Arial" w:cs="Arial"/>
                <w:color w:val="auto"/>
                <w:sz w:val="18"/>
              </w:rPr>
              <w:t>Also named as a filter in requirement 2.1.3.1, and it is the primary need of the student user type defined in the data dictionary.</w:t>
            </w:r>
          </w:p>
        </w:tc>
        <w:tc>
          <w:tcPr>
            <w:tcW w:w="2664" w:type="dxa"/>
          </w:tcPr>
          <w:p w14:paraId="15A6A60B" w14:textId="77777777" w:rsidR="00044C47" w:rsidRPr="00810BD1" w:rsidRDefault="00000000">
            <w:pPr>
              <w:spacing w:after="40"/>
              <w:rPr>
                <w:rFonts w:ascii="Arial" w:hAnsi="Arial" w:cs="Arial"/>
                <w:color w:val="auto"/>
              </w:rPr>
            </w:pPr>
            <w:r w:rsidRPr="00810BD1">
              <w:rPr>
                <w:rFonts w:ascii="Arial" w:hAnsi="Arial" w:cs="Arial"/>
                <w:color w:val="auto"/>
                <w:sz w:val="18"/>
              </w:rPr>
              <w:t>A quiet-study app that cannot tell you whether anywhere is quiet. Every venue displays blank on the field users care most about.</w:t>
            </w:r>
          </w:p>
        </w:tc>
      </w:tr>
      <w:tr w:rsidR="00044C47" w:rsidRPr="00810BD1" w14:paraId="49675748" w14:textId="77777777" w:rsidTr="00724C26">
        <w:trPr>
          <w:jc w:val="center"/>
        </w:trPr>
        <w:tc>
          <w:tcPr>
            <w:tcW w:w="1418" w:type="dxa"/>
          </w:tcPr>
          <w:p w14:paraId="728183AB" w14:textId="77777777" w:rsidR="00044C47" w:rsidRPr="00810BD1" w:rsidRDefault="00000000">
            <w:pPr>
              <w:spacing w:after="40"/>
              <w:rPr>
                <w:rFonts w:ascii="Arial" w:hAnsi="Arial" w:cs="Arial"/>
              </w:rPr>
            </w:pPr>
            <w:r w:rsidRPr="00810BD1">
              <w:rPr>
                <w:rFonts w:ascii="Arial" w:hAnsi="Arial" w:cs="Arial"/>
                <w:b/>
                <w:sz w:val="18"/>
              </w:rPr>
              <w:t>Seating availability</w:t>
            </w:r>
          </w:p>
          <w:p w14:paraId="6DA53E24" w14:textId="77777777" w:rsidR="00044C47" w:rsidRPr="00810BD1" w:rsidRDefault="00000000">
            <w:pPr>
              <w:spacing w:after="40"/>
              <w:rPr>
                <w:rFonts w:ascii="Arial" w:hAnsi="Arial" w:cs="Arial"/>
              </w:rPr>
            </w:pPr>
            <w:r w:rsidRPr="00810BD1">
              <w:rPr>
                <w:rFonts w:ascii="Arial" w:hAnsi="Arial" w:cs="Arial"/>
                <w:b/>
                <w:color w:val="963029"/>
                <w:sz w:val="18"/>
              </w:rPr>
              <w:t>BLOCKED BY LOGIN</w:t>
            </w:r>
          </w:p>
        </w:tc>
        <w:tc>
          <w:tcPr>
            <w:tcW w:w="2835" w:type="dxa"/>
          </w:tcPr>
          <w:p w14:paraId="774DD134" w14:textId="77777777" w:rsidR="00044C47" w:rsidRPr="00810BD1" w:rsidRDefault="00000000">
            <w:pPr>
              <w:spacing w:after="40"/>
              <w:rPr>
                <w:rFonts w:ascii="Arial" w:hAnsi="Arial" w:cs="Arial"/>
                <w:color w:val="auto"/>
              </w:rPr>
            </w:pPr>
            <w:r w:rsidRPr="00810BD1">
              <w:rPr>
                <w:rFonts w:ascii="Arial" w:hAnsi="Arial" w:cs="Arial"/>
                <w:color w:val="auto"/>
                <w:sz w:val="18"/>
              </w:rPr>
              <w:t>We opened NLB's seat-booking portal directly. It shows no availability whatsoever without signing in. Scraping behind a login is the one category the course rules clearly exclude.</w:t>
            </w:r>
          </w:p>
        </w:tc>
        <w:tc>
          <w:tcPr>
            <w:tcW w:w="2443" w:type="dxa"/>
          </w:tcPr>
          <w:p w14:paraId="7F5FA7E8" w14:textId="77777777" w:rsidR="00044C47" w:rsidRPr="00810BD1" w:rsidRDefault="00000000">
            <w:pPr>
              <w:spacing w:after="40"/>
              <w:rPr>
                <w:rFonts w:ascii="Arial" w:hAnsi="Arial" w:cs="Arial"/>
                <w:color w:val="auto"/>
              </w:rPr>
            </w:pPr>
            <w:r w:rsidRPr="00810BD1">
              <w:rPr>
                <w:rFonts w:ascii="Arial" w:hAnsi="Arial" w:cs="Arial"/>
                <w:color w:val="auto"/>
                <w:sz w:val="18"/>
              </w:rPr>
              <w:t>The most decision-relevant field in the whole app, and the one that changes fastest. There is no partial version of it.</w:t>
            </w:r>
          </w:p>
        </w:tc>
        <w:tc>
          <w:tcPr>
            <w:tcW w:w="2664" w:type="dxa"/>
          </w:tcPr>
          <w:p w14:paraId="13B95E67" w14:textId="77777777" w:rsidR="00044C47" w:rsidRPr="00810BD1" w:rsidRDefault="00000000">
            <w:pPr>
              <w:spacing w:after="40"/>
              <w:rPr>
                <w:rFonts w:ascii="Arial" w:hAnsi="Arial" w:cs="Arial"/>
                <w:color w:val="auto"/>
              </w:rPr>
            </w:pPr>
            <w:r w:rsidRPr="00810BD1">
              <w:rPr>
                <w:rFonts w:ascii="Arial" w:hAnsi="Arial" w:cs="Arial"/>
                <w:color w:val="auto"/>
                <w:sz w:val="18"/>
              </w:rPr>
              <w:t>The app can recommend a library and be completely wrong, because it has no way of knowing every seat is taken.</w:t>
            </w:r>
          </w:p>
        </w:tc>
      </w:tr>
      <w:tr w:rsidR="00044C47" w:rsidRPr="00810BD1" w14:paraId="6CAC5443" w14:textId="77777777" w:rsidTr="00724C26">
        <w:trPr>
          <w:jc w:val="center"/>
        </w:trPr>
        <w:tc>
          <w:tcPr>
            <w:tcW w:w="1418" w:type="dxa"/>
          </w:tcPr>
          <w:p w14:paraId="1C8C3209" w14:textId="77777777" w:rsidR="00044C47" w:rsidRPr="00810BD1" w:rsidRDefault="00000000">
            <w:pPr>
              <w:spacing w:after="40"/>
              <w:rPr>
                <w:rFonts w:ascii="Arial" w:hAnsi="Arial" w:cs="Arial"/>
              </w:rPr>
            </w:pPr>
            <w:r w:rsidRPr="00810BD1">
              <w:rPr>
                <w:rFonts w:ascii="Arial" w:hAnsi="Arial" w:cs="Arial"/>
                <w:b/>
                <w:sz w:val="18"/>
              </w:rPr>
              <w:t>Power sockets</w:t>
            </w:r>
          </w:p>
          <w:p w14:paraId="496844AF" w14:textId="77777777" w:rsidR="00044C47" w:rsidRPr="00810BD1" w:rsidRDefault="00000000">
            <w:pPr>
              <w:spacing w:after="40"/>
              <w:rPr>
                <w:rFonts w:ascii="Arial" w:hAnsi="Arial" w:cs="Arial"/>
              </w:rPr>
            </w:pPr>
            <w:r w:rsidRPr="00810BD1">
              <w:rPr>
                <w:rFonts w:ascii="Arial" w:hAnsi="Arial" w:cs="Arial"/>
                <w:b/>
                <w:color w:val="963029"/>
                <w:sz w:val="18"/>
              </w:rPr>
              <w:t>NO SOURCE EXISTS</w:t>
            </w:r>
          </w:p>
        </w:tc>
        <w:tc>
          <w:tcPr>
            <w:tcW w:w="2835" w:type="dxa"/>
          </w:tcPr>
          <w:p w14:paraId="401FB701" w14:textId="77777777" w:rsidR="00044C47" w:rsidRPr="00810BD1" w:rsidRDefault="00000000">
            <w:pPr>
              <w:spacing w:after="40"/>
              <w:rPr>
                <w:rFonts w:ascii="Arial" w:hAnsi="Arial" w:cs="Arial"/>
                <w:color w:val="auto"/>
              </w:rPr>
            </w:pPr>
            <w:r w:rsidRPr="00810BD1">
              <w:rPr>
                <w:rFonts w:ascii="Arial" w:hAnsi="Arial" w:cs="Arial"/>
                <w:color w:val="auto"/>
                <w:sz w:val="18"/>
              </w:rPr>
              <w:t>No dataset, no API, no maintained list. This information exists only by physically walking into a venue and looking at the walls.</w:t>
            </w:r>
          </w:p>
        </w:tc>
        <w:tc>
          <w:tcPr>
            <w:tcW w:w="2443" w:type="dxa"/>
          </w:tcPr>
          <w:p w14:paraId="1BBC7B81" w14:textId="77777777" w:rsidR="00044C47" w:rsidRPr="00810BD1" w:rsidRDefault="00000000">
            <w:pPr>
              <w:spacing w:after="40"/>
              <w:rPr>
                <w:rFonts w:ascii="Arial" w:hAnsi="Arial" w:cs="Arial"/>
                <w:color w:val="auto"/>
              </w:rPr>
            </w:pPr>
            <w:r w:rsidRPr="00810BD1">
              <w:rPr>
                <w:rFonts w:ascii="Arial" w:hAnsi="Arial" w:cs="Arial"/>
                <w:color w:val="auto"/>
                <w:sz w:val="18"/>
              </w:rPr>
              <w:t>Named as a filter in requirement 2.1.3.1. Three of the five filters listed there depend on data that does not exist.</w:t>
            </w:r>
          </w:p>
        </w:tc>
        <w:tc>
          <w:tcPr>
            <w:tcW w:w="2664" w:type="dxa"/>
          </w:tcPr>
          <w:p w14:paraId="28DACB0C" w14:textId="77777777" w:rsidR="00044C47" w:rsidRPr="00810BD1" w:rsidRDefault="00000000">
            <w:pPr>
              <w:spacing w:after="40"/>
              <w:rPr>
                <w:rFonts w:ascii="Arial" w:hAnsi="Arial" w:cs="Arial"/>
                <w:color w:val="auto"/>
              </w:rPr>
            </w:pPr>
            <w:r w:rsidRPr="00810BD1">
              <w:rPr>
                <w:rFonts w:ascii="Arial" w:hAnsi="Arial" w:cs="Arial"/>
                <w:color w:val="auto"/>
                <w:sz w:val="18"/>
              </w:rPr>
              <w:t>Obtainable only by the team surveying venues in person — which is a fieldwork project, not a software one.</w:t>
            </w:r>
          </w:p>
        </w:tc>
      </w:tr>
      <w:tr w:rsidR="00044C47" w:rsidRPr="00810BD1" w14:paraId="6A0FB751" w14:textId="77777777" w:rsidTr="00724C26">
        <w:trPr>
          <w:jc w:val="center"/>
        </w:trPr>
        <w:tc>
          <w:tcPr>
            <w:tcW w:w="1418" w:type="dxa"/>
          </w:tcPr>
          <w:p w14:paraId="2A29846E" w14:textId="77777777" w:rsidR="00044C47" w:rsidRPr="00810BD1" w:rsidRDefault="00000000">
            <w:pPr>
              <w:spacing w:after="40"/>
              <w:rPr>
                <w:rFonts w:ascii="Arial" w:hAnsi="Arial" w:cs="Arial"/>
              </w:rPr>
            </w:pPr>
            <w:r w:rsidRPr="00810BD1">
              <w:rPr>
                <w:rFonts w:ascii="Arial" w:hAnsi="Arial" w:cs="Arial"/>
                <w:b/>
                <w:sz w:val="18"/>
              </w:rPr>
              <w:t>Wi-Fi availability</w:t>
            </w:r>
          </w:p>
          <w:p w14:paraId="15CA2DA1" w14:textId="77777777" w:rsidR="00044C47" w:rsidRPr="00810BD1" w:rsidRDefault="00000000">
            <w:pPr>
              <w:spacing w:after="40"/>
              <w:rPr>
                <w:rFonts w:ascii="Arial" w:hAnsi="Arial" w:cs="Arial"/>
              </w:rPr>
            </w:pPr>
            <w:r w:rsidRPr="00810BD1">
              <w:rPr>
                <w:rFonts w:ascii="Arial" w:hAnsi="Arial" w:cs="Arial"/>
                <w:b/>
                <w:color w:val="963029"/>
                <w:sz w:val="18"/>
              </w:rPr>
              <w:t>NO SOURCE EXISTS</w:t>
            </w:r>
          </w:p>
        </w:tc>
        <w:tc>
          <w:tcPr>
            <w:tcW w:w="2835" w:type="dxa"/>
          </w:tcPr>
          <w:p w14:paraId="08453FC6" w14:textId="77777777" w:rsidR="00044C47" w:rsidRPr="00810BD1" w:rsidRDefault="00000000">
            <w:pPr>
              <w:spacing w:after="40"/>
              <w:rPr>
                <w:rFonts w:ascii="Arial" w:hAnsi="Arial" w:cs="Arial"/>
                <w:color w:val="auto"/>
              </w:rPr>
            </w:pPr>
            <w:r w:rsidRPr="00810BD1">
              <w:rPr>
                <w:rFonts w:ascii="Arial" w:hAnsi="Arial" w:cs="Arial"/>
                <w:color w:val="auto"/>
                <w:sz w:val="18"/>
              </w:rPr>
              <w:t>No maintained public source. Wireless@SG hotspot lists do not cover cafés, malls or study spaces generally, and say nothing about whether it works.</w:t>
            </w:r>
          </w:p>
        </w:tc>
        <w:tc>
          <w:tcPr>
            <w:tcW w:w="2443" w:type="dxa"/>
          </w:tcPr>
          <w:p w14:paraId="63AC50F1" w14:textId="77777777" w:rsidR="00044C47" w:rsidRPr="00810BD1" w:rsidRDefault="00000000">
            <w:pPr>
              <w:spacing w:after="40"/>
              <w:rPr>
                <w:rFonts w:ascii="Arial" w:hAnsi="Arial" w:cs="Arial"/>
                <w:color w:val="auto"/>
              </w:rPr>
            </w:pPr>
            <w:r w:rsidRPr="00810BD1">
              <w:rPr>
                <w:rFonts w:ascii="Arial" w:hAnsi="Arial" w:cs="Arial"/>
                <w:color w:val="auto"/>
                <w:sz w:val="18"/>
              </w:rPr>
              <w:t>A stated ranking factor with nothing behind it.</w:t>
            </w:r>
          </w:p>
        </w:tc>
        <w:tc>
          <w:tcPr>
            <w:tcW w:w="2664" w:type="dxa"/>
          </w:tcPr>
          <w:p w14:paraId="64AA085D" w14:textId="77777777" w:rsidR="00044C47" w:rsidRPr="00810BD1" w:rsidRDefault="00000000">
            <w:pPr>
              <w:spacing w:after="40"/>
              <w:rPr>
                <w:rFonts w:ascii="Arial" w:hAnsi="Arial" w:cs="Arial"/>
                <w:color w:val="auto"/>
              </w:rPr>
            </w:pPr>
            <w:r w:rsidRPr="00810BD1">
              <w:rPr>
                <w:rFonts w:ascii="Arial" w:hAnsi="Arial" w:cs="Arial"/>
                <w:color w:val="auto"/>
                <w:sz w:val="18"/>
              </w:rPr>
              <w:t>Another blank column at launch, filled in only by users who are already there.</w:t>
            </w:r>
          </w:p>
        </w:tc>
      </w:tr>
      <w:tr w:rsidR="00044C47" w:rsidRPr="00810BD1" w14:paraId="1D42BCD1" w14:textId="77777777" w:rsidTr="00724C26">
        <w:trPr>
          <w:jc w:val="center"/>
        </w:trPr>
        <w:tc>
          <w:tcPr>
            <w:tcW w:w="1418" w:type="dxa"/>
          </w:tcPr>
          <w:p w14:paraId="77F88EF7" w14:textId="77777777" w:rsidR="00044C47" w:rsidRPr="00810BD1" w:rsidRDefault="00000000">
            <w:pPr>
              <w:spacing w:after="40"/>
              <w:rPr>
                <w:rFonts w:ascii="Arial" w:hAnsi="Arial" w:cs="Arial"/>
              </w:rPr>
            </w:pPr>
            <w:r w:rsidRPr="00810BD1">
              <w:rPr>
                <w:rFonts w:ascii="Arial" w:hAnsi="Arial" w:cs="Arial"/>
                <w:b/>
                <w:sz w:val="18"/>
              </w:rPr>
              <w:t>Opening hours and facilities</w:t>
            </w:r>
          </w:p>
          <w:p w14:paraId="15919331" w14:textId="77777777" w:rsidR="00044C47" w:rsidRPr="00810BD1" w:rsidRDefault="00000000">
            <w:pPr>
              <w:spacing w:after="40"/>
              <w:rPr>
                <w:rFonts w:ascii="Arial" w:hAnsi="Arial" w:cs="Arial"/>
              </w:rPr>
            </w:pPr>
            <w:r w:rsidRPr="00810BD1">
              <w:rPr>
                <w:rFonts w:ascii="Arial" w:hAnsi="Arial" w:cs="Arial"/>
                <w:b/>
                <w:color w:val="8A5D0E"/>
                <w:sz w:val="18"/>
              </w:rPr>
              <w:t>PARTIAL ONLY</w:t>
            </w:r>
          </w:p>
        </w:tc>
        <w:tc>
          <w:tcPr>
            <w:tcW w:w="2835" w:type="dxa"/>
          </w:tcPr>
          <w:p w14:paraId="0CC88337" w14:textId="77777777" w:rsidR="00044C47" w:rsidRPr="00810BD1" w:rsidRDefault="00000000">
            <w:pPr>
              <w:spacing w:after="40"/>
              <w:rPr>
                <w:rFonts w:ascii="Arial" w:hAnsi="Arial" w:cs="Arial"/>
                <w:color w:val="auto"/>
              </w:rPr>
            </w:pPr>
            <w:r w:rsidRPr="00810BD1">
              <w:rPr>
                <w:rFonts w:ascii="Arial" w:hAnsi="Arial" w:cs="Arial"/>
                <w:color w:val="auto"/>
                <w:sz w:val="18"/>
              </w:rPr>
              <w:t>Libraries publish hours. Cafés, malls and co-working spaces would each need scraping site by site, in a different layout every time.</w:t>
            </w:r>
          </w:p>
        </w:tc>
        <w:tc>
          <w:tcPr>
            <w:tcW w:w="2443" w:type="dxa"/>
          </w:tcPr>
          <w:p w14:paraId="035E823E" w14:textId="77777777" w:rsidR="00044C47" w:rsidRPr="00810BD1" w:rsidRDefault="00000000">
            <w:pPr>
              <w:spacing w:after="40"/>
              <w:rPr>
                <w:rFonts w:ascii="Arial" w:hAnsi="Arial" w:cs="Arial"/>
                <w:color w:val="auto"/>
              </w:rPr>
            </w:pPr>
            <w:r w:rsidRPr="00810BD1">
              <w:rPr>
                <w:rFonts w:ascii="Arial" w:hAnsi="Arial" w:cs="Arial"/>
                <w:color w:val="auto"/>
                <w:sz w:val="18"/>
              </w:rPr>
              <w:t>Nothing outright — but the work scales with the number of venues and none of it is visible to a marker.</w:t>
            </w:r>
          </w:p>
        </w:tc>
        <w:tc>
          <w:tcPr>
            <w:tcW w:w="2664" w:type="dxa"/>
          </w:tcPr>
          <w:p w14:paraId="5BB72CE9" w14:textId="77777777" w:rsidR="00044C47" w:rsidRPr="00810BD1" w:rsidRDefault="00000000">
            <w:pPr>
              <w:spacing w:after="40"/>
              <w:rPr>
                <w:rFonts w:ascii="Arial" w:hAnsi="Arial" w:cs="Arial"/>
                <w:color w:val="auto"/>
              </w:rPr>
            </w:pPr>
            <w:r w:rsidRPr="00810BD1">
              <w:rPr>
                <w:rFonts w:ascii="Arial" w:hAnsi="Arial" w:cs="Arial"/>
                <w:color w:val="auto"/>
                <w:sz w:val="18"/>
              </w:rPr>
              <w:t>Weeks of scraping maintenance for a field that sits underneath the ranking and is never seen.</w:t>
            </w:r>
          </w:p>
        </w:tc>
      </w:tr>
    </w:tbl>
    <w:p w14:paraId="24524D0F" w14:textId="58DFA535" w:rsidR="00044C47" w:rsidRPr="00810BD1" w:rsidRDefault="00854443">
      <w:pPr>
        <w:spacing w:after="80"/>
        <w:rPr>
          <w:rFonts w:ascii="Arial" w:hAnsi="Arial" w:cs="Arial"/>
          <w:color w:val="auto"/>
        </w:rPr>
      </w:pPr>
      <w:r w:rsidRPr="00810BD1">
        <w:rPr>
          <w:rFonts w:ascii="Arial" w:hAnsi="Arial" w:cs="Arial"/>
          <w:color w:val="auto"/>
          <w:sz w:val="19"/>
        </w:rPr>
        <w:t>Checked against government APIs, commercial APIs and scrapeable sources.</w:t>
      </w:r>
    </w:p>
    <w:p w14:paraId="4B3E6044" w14:textId="77777777" w:rsidR="00044C47" w:rsidRPr="00810BD1" w:rsidRDefault="00000000">
      <w:pPr>
        <w:rPr>
          <w:rFonts w:ascii="Arial" w:hAnsi="Arial" w:cs="Arial"/>
        </w:rPr>
      </w:pPr>
      <w:r w:rsidRPr="00810BD1">
        <w:rPr>
          <w:rFonts w:ascii="Arial" w:hAnsi="Arial" w:cs="Arial"/>
        </w:rPr>
        <w:br w:type="page"/>
      </w:r>
    </w:p>
    <w:p w14:paraId="32FFF5A2" w14:textId="1658B3BE" w:rsidR="00044C47" w:rsidRPr="00810BD1" w:rsidRDefault="000C434A">
      <w:pPr>
        <w:spacing w:before="400" w:after="40"/>
        <w:rPr>
          <w:rFonts w:ascii="Arial" w:hAnsi="Arial" w:cs="Arial"/>
        </w:rPr>
      </w:pPr>
      <w:r w:rsidRPr="00810BD1">
        <w:rPr>
          <w:rFonts w:ascii="Arial" w:hAnsi="Arial" w:cs="Arial"/>
          <w:b/>
          <w:sz w:val="30"/>
        </w:rPr>
        <w:lastRenderedPageBreak/>
        <w:t xml:space="preserve">Introducing D-Fence: </w:t>
      </w:r>
      <w:r w:rsidRPr="00810BD1">
        <w:rPr>
          <w:rFonts w:ascii="Arial" w:hAnsi="Arial" w:cs="Arial"/>
          <w:b/>
          <w:sz w:val="30"/>
        </w:rPr>
        <w:t xml:space="preserve">a </w:t>
      </w:r>
      <w:r w:rsidRPr="00810BD1">
        <w:rPr>
          <w:rFonts w:ascii="Arial" w:hAnsi="Arial" w:cs="Arial"/>
          <w:b/>
          <w:sz w:val="30"/>
        </w:rPr>
        <w:t>community</w:t>
      </w:r>
      <w:r w:rsidRPr="00810BD1">
        <w:rPr>
          <w:rFonts w:ascii="Arial" w:hAnsi="Arial" w:cs="Arial"/>
          <w:b/>
          <w:sz w:val="30"/>
        </w:rPr>
        <w:t xml:space="preserve"> alert </w:t>
      </w:r>
      <w:r w:rsidRPr="00810BD1">
        <w:rPr>
          <w:rFonts w:ascii="Arial" w:hAnsi="Arial" w:cs="Arial"/>
          <w:b/>
          <w:sz w:val="30"/>
        </w:rPr>
        <w:t>app</w:t>
      </w:r>
      <w:r w:rsidRPr="00810BD1">
        <w:rPr>
          <w:rFonts w:ascii="Arial" w:hAnsi="Arial" w:cs="Arial"/>
          <w:b/>
          <w:sz w:val="30"/>
        </w:rPr>
        <w:t xml:space="preserve"> that pairs dengue cluster data with real-time rainfall to stop outbreaks before they bite</w:t>
      </w:r>
    </w:p>
    <w:p w14:paraId="207F1508" w14:textId="77777777" w:rsidR="00044C47" w:rsidRPr="00810BD1" w:rsidRDefault="00000000">
      <w:pPr>
        <w:spacing w:after="120"/>
        <w:rPr>
          <w:rFonts w:ascii="Arial" w:hAnsi="Arial" w:cs="Arial"/>
          <w:color w:val="auto"/>
        </w:rPr>
      </w:pPr>
      <w:r w:rsidRPr="00810BD1">
        <w:rPr>
          <w:rFonts w:ascii="Arial" w:hAnsi="Arial" w:cs="Arial"/>
          <w:color w:val="auto"/>
        </w:rPr>
        <w:t>Singapore has dengue clusters — areas where several people have caught dengue recently. NEA publishes exactly where they are and how many cases each has, and keeps it updated. Mosquitoes breed in standing water, so clusters get more dangerous after heavy rain. That data currently sits on a map that tells you nothing about what to do.</w:t>
      </w:r>
    </w:p>
    <w:p w14:paraId="4A3C4790" w14:textId="77777777" w:rsidR="000C434A" w:rsidRPr="00810BD1" w:rsidRDefault="000C434A">
      <w:pPr>
        <w:spacing w:after="120"/>
        <w:rPr>
          <w:rFonts w:ascii="Arial" w:hAnsi="Arial" w:cs="Arial"/>
          <w:color w:val="auto"/>
        </w:rPr>
      </w:pPr>
    </w:p>
    <w:p w14:paraId="46568AD4" w14:textId="5EBA691B" w:rsidR="00044C47" w:rsidRPr="00810BD1" w:rsidRDefault="00000000">
      <w:pPr>
        <w:spacing w:after="80"/>
        <w:rPr>
          <w:rFonts w:ascii="Arial" w:hAnsi="Arial" w:cs="Arial"/>
          <w:color w:val="auto"/>
        </w:rPr>
      </w:pPr>
      <w:r w:rsidRPr="00810BD1">
        <w:rPr>
          <w:rFonts w:ascii="Arial" w:hAnsi="Arial" w:cs="Arial"/>
          <w:color w:val="auto"/>
        </w:rPr>
        <w:t xml:space="preserve">Here is what </w:t>
      </w:r>
      <w:r w:rsidR="000C434A" w:rsidRPr="00810BD1">
        <w:rPr>
          <w:rFonts w:ascii="Arial" w:hAnsi="Arial" w:cs="Arial"/>
          <w:color w:val="auto"/>
        </w:rPr>
        <w:t>the user experiences:</w:t>
      </w:r>
    </w:p>
    <w:p w14:paraId="0118C654" w14:textId="77777777" w:rsidR="00044C47" w:rsidRPr="00810BD1" w:rsidRDefault="00000000">
      <w:pPr>
        <w:spacing w:after="240"/>
        <w:rPr>
          <w:rFonts w:ascii="Arial" w:hAnsi="Arial" w:cs="Arial"/>
          <w:color w:val="auto"/>
        </w:rPr>
      </w:pPr>
      <w:r w:rsidRPr="00810BD1">
        <w:rPr>
          <w:rFonts w:ascii="Arial" w:hAnsi="Arial" w:cs="Arial"/>
          <w:b/>
          <w:color w:val="auto"/>
        </w:rPr>
        <w:t>Mei Ling</w:t>
      </w:r>
      <w:r w:rsidRPr="00810BD1">
        <w:rPr>
          <w:rFonts w:ascii="Arial" w:hAnsi="Arial" w:cs="Arial"/>
          <w:color w:val="auto"/>
        </w:rPr>
        <w:t xml:space="preserve"> lives in Hougang, works in the CBD, and has two children at a primary school ten minutes away. She has never once checked the NEA dengue map.</w:t>
      </w:r>
    </w:p>
    <w:tbl>
      <w:tblPr>
        <w:tblStyle w:val="TableGrid"/>
        <w:tblW w:w="0" w:type="auto"/>
        <w:jc w:val="center"/>
        <w:tblLook w:val="04A0" w:firstRow="1" w:lastRow="0" w:firstColumn="1" w:lastColumn="0" w:noHBand="0" w:noVBand="1"/>
      </w:tblPr>
      <w:tblGrid>
        <w:gridCol w:w="1368"/>
        <w:gridCol w:w="2952"/>
        <w:gridCol w:w="3240"/>
        <w:gridCol w:w="1800"/>
      </w:tblGrid>
      <w:tr w:rsidR="00044C47" w:rsidRPr="00810BD1" w14:paraId="0322E61B" w14:textId="77777777">
        <w:trPr>
          <w:jc w:val="center"/>
        </w:trPr>
        <w:tc>
          <w:tcPr>
            <w:tcW w:w="1368" w:type="dxa"/>
            <w:shd w:val="clear" w:color="auto" w:fill="ECEFEE"/>
          </w:tcPr>
          <w:p w14:paraId="2E7D39CB" w14:textId="77777777" w:rsidR="00044C47" w:rsidRPr="00810BD1" w:rsidRDefault="00000000">
            <w:pPr>
              <w:rPr>
                <w:rFonts w:ascii="Arial" w:hAnsi="Arial" w:cs="Arial"/>
              </w:rPr>
            </w:pPr>
            <w:r w:rsidRPr="00810BD1">
              <w:rPr>
                <w:rFonts w:ascii="Arial" w:hAnsi="Arial" w:cs="Arial"/>
                <w:b/>
                <w:sz w:val="19"/>
              </w:rPr>
              <w:t>Stage</w:t>
            </w:r>
          </w:p>
        </w:tc>
        <w:tc>
          <w:tcPr>
            <w:tcW w:w="2952" w:type="dxa"/>
            <w:shd w:val="clear" w:color="auto" w:fill="ECEFEE"/>
          </w:tcPr>
          <w:p w14:paraId="151ED9D8" w14:textId="77777777" w:rsidR="00044C47" w:rsidRPr="00810BD1" w:rsidRDefault="00000000">
            <w:pPr>
              <w:rPr>
                <w:rFonts w:ascii="Arial" w:hAnsi="Arial" w:cs="Arial"/>
              </w:rPr>
            </w:pPr>
            <w:r w:rsidRPr="00810BD1">
              <w:rPr>
                <w:rFonts w:ascii="Arial" w:hAnsi="Arial" w:cs="Arial"/>
                <w:b/>
                <w:sz w:val="19"/>
              </w:rPr>
              <w:t>What she does and sees</w:t>
            </w:r>
          </w:p>
        </w:tc>
        <w:tc>
          <w:tcPr>
            <w:tcW w:w="3240" w:type="dxa"/>
            <w:shd w:val="clear" w:color="auto" w:fill="ECEFEE"/>
          </w:tcPr>
          <w:p w14:paraId="5B98022E" w14:textId="77777777" w:rsidR="00044C47" w:rsidRPr="00810BD1" w:rsidRDefault="00000000">
            <w:pPr>
              <w:rPr>
                <w:rFonts w:ascii="Arial" w:hAnsi="Arial" w:cs="Arial"/>
              </w:rPr>
            </w:pPr>
            <w:r w:rsidRPr="00810BD1">
              <w:rPr>
                <w:rFonts w:ascii="Arial" w:hAnsi="Arial" w:cs="Arial"/>
                <w:b/>
                <w:sz w:val="19"/>
              </w:rPr>
              <w:t>What the system is doing</w:t>
            </w:r>
          </w:p>
        </w:tc>
        <w:tc>
          <w:tcPr>
            <w:tcW w:w="1800" w:type="dxa"/>
            <w:shd w:val="clear" w:color="auto" w:fill="ECEFEE"/>
          </w:tcPr>
          <w:p w14:paraId="71988493" w14:textId="77777777" w:rsidR="00044C47" w:rsidRPr="00810BD1" w:rsidRDefault="00000000">
            <w:pPr>
              <w:rPr>
                <w:rFonts w:ascii="Arial" w:hAnsi="Arial" w:cs="Arial"/>
              </w:rPr>
            </w:pPr>
            <w:r w:rsidRPr="00810BD1">
              <w:rPr>
                <w:rFonts w:ascii="Arial" w:hAnsi="Arial" w:cs="Arial"/>
                <w:b/>
                <w:sz w:val="19"/>
              </w:rPr>
              <w:t>Data used</w:t>
            </w:r>
          </w:p>
        </w:tc>
      </w:tr>
      <w:tr w:rsidR="00044C47" w:rsidRPr="00810BD1" w14:paraId="55F11BAD" w14:textId="77777777">
        <w:trPr>
          <w:jc w:val="center"/>
        </w:trPr>
        <w:tc>
          <w:tcPr>
            <w:tcW w:w="1368" w:type="dxa"/>
          </w:tcPr>
          <w:p w14:paraId="6CE24018" w14:textId="77777777" w:rsidR="00044C47" w:rsidRPr="00810BD1" w:rsidRDefault="00000000">
            <w:pPr>
              <w:spacing w:after="40"/>
              <w:rPr>
                <w:rFonts w:ascii="Arial" w:hAnsi="Arial" w:cs="Arial"/>
              </w:rPr>
            </w:pPr>
            <w:r w:rsidRPr="00810BD1">
              <w:rPr>
                <w:rFonts w:ascii="Arial" w:hAnsi="Arial" w:cs="Arial"/>
                <w:b/>
                <w:sz w:val="18"/>
              </w:rPr>
              <w:t>1. Sign up</w:t>
            </w:r>
          </w:p>
        </w:tc>
        <w:tc>
          <w:tcPr>
            <w:tcW w:w="2952" w:type="dxa"/>
          </w:tcPr>
          <w:p w14:paraId="3EC1D1F5" w14:textId="77777777" w:rsidR="00044C47" w:rsidRPr="00810BD1" w:rsidRDefault="00000000">
            <w:pPr>
              <w:spacing w:after="40"/>
              <w:rPr>
                <w:rFonts w:ascii="Arial" w:hAnsi="Arial" w:cs="Arial"/>
                <w:color w:val="auto"/>
              </w:rPr>
            </w:pPr>
            <w:r w:rsidRPr="00810BD1">
              <w:rPr>
                <w:rFonts w:ascii="Arial" w:hAnsi="Arial" w:cs="Arial"/>
                <w:color w:val="auto"/>
                <w:sz w:val="18"/>
              </w:rPr>
              <w:t>She registers and saves three addresses: home, work, and her children's school. Takes about a minute.</w:t>
            </w:r>
          </w:p>
        </w:tc>
        <w:tc>
          <w:tcPr>
            <w:tcW w:w="3240" w:type="dxa"/>
          </w:tcPr>
          <w:p w14:paraId="2CA06A83" w14:textId="77777777" w:rsidR="00044C47" w:rsidRPr="00810BD1" w:rsidRDefault="00000000">
            <w:pPr>
              <w:spacing w:after="40"/>
              <w:rPr>
                <w:rFonts w:ascii="Arial" w:hAnsi="Arial" w:cs="Arial"/>
                <w:color w:val="auto"/>
              </w:rPr>
            </w:pPr>
            <w:r w:rsidRPr="00810BD1">
              <w:rPr>
                <w:rFonts w:ascii="Arial" w:hAnsi="Arial" w:cs="Arial"/>
                <w:color w:val="auto"/>
                <w:sz w:val="18"/>
              </w:rPr>
              <w:t>Each address is converted to map coordinates, then tested against every active dengue cluster boundary to see whether it falls inside one.</w:t>
            </w:r>
          </w:p>
        </w:tc>
        <w:tc>
          <w:tcPr>
            <w:tcW w:w="1800" w:type="dxa"/>
          </w:tcPr>
          <w:p w14:paraId="2122FA82" w14:textId="77777777" w:rsidR="00044C47" w:rsidRPr="00810BD1" w:rsidRDefault="00000000">
            <w:pPr>
              <w:spacing w:after="40"/>
              <w:rPr>
                <w:rFonts w:ascii="Arial" w:hAnsi="Arial" w:cs="Arial"/>
                <w:color w:val="auto"/>
              </w:rPr>
            </w:pPr>
            <w:r w:rsidRPr="00810BD1">
              <w:rPr>
                <w:rFonts w:ascii="Arial" w:hAnsi="Arial" w:cs="Arial"/>
                <w:color w:val="auto"/>
                <w:sz w:val="18"/>
              </w:rPr>
              <w:t>OneMap Search · NEA Dengue Clusters</w:t>
            </w:r>
          </w:p>
        </w:tc>
      </w:tr>
      <w:tr w:rsidR="00044C47" w:rsidRPr="00810BD1" w14:paraId="6823E209" w14:textId="77777777">
        <w:trPr>
          <w:jc w:val="center"/>
        </w:trPr>
        <w:tc>
          <w:tcPr>
            <w:tcW w:w="1368" w:type="dxa"/>
          </w:tcPr>
          <w:p w14:paraId="1DBF9C82" w14:textId="77777777" w:rsidR="00044C47" w:rsidRPr="00810BD1" w:rsidRDefault="00000000">
            <w:pPr>
              <w:spacing w:after="40"/>
              <w:rPr>
                <w:rFonts w:ascii="Arial" w:hAnsi="Arial" w:cs="Arial"/>
              </w:rPr>
            </w:pPr>
            <w:r w:rsidRPr="00810BD1">
              <w:rPr>
                <w:rFonts w:ascii="Arial" w:hAnsi="Arial" w:cs="Arial"/>
                <w:b/>
                <w:sz w:val="18"/>
              </w:rPr>
              <w:t>2. Nothing happens</w:t>
            </w:r>
          </w:p>
        </w:tc>
        <w:tc>
          <w:tcPr>
            <w:tcW w:w="2952" w:type="dxa"/>
          </w:tcPr>
          <w:p w14:paraId="5AE3E6D7" w14:textId="77777777" w:rsidR="00044C47" w:rsidRPr="00810BD1" w:rsidRDefault="00000000">
            <w:pPr>
              <w:spacing w:after="40"/>
              <w:rPr>
                <w:rFonts w:ascii="Arial" w:hAnsi="Arial" w:cs="Arial"/>
                <w:color w:val="auto"/>
              </w:rPr>
            </w:pPr>
            <w:r w:rsidRPr="00810BD1">
              <w:rPr>
                <w:rFonts w:ascii="Arial" w:hAnsi="Arial" w:cs="Arial"/>
                <w:color w:val="auto"/>
                <w:sz w:val="18"/>
              </w:rPr>
              <w:t>She closes the app and forgets about it. For eleven days there is nothing to tell her. This is the point — she is not checking anything.</w:t>
            </w:r>
          </w:p>
        </w:tc>
        <w:tc>
          <w:tcPr>
            <w:tcW w:w="3240" w:type="dxa"/>
          </w:tcPr>
          <w:p w14:paraId="741BA81C" w14:textId="77777777" w:rsidR="00044C47" w:rsidRPr="00810BD1" w:rsidRDefault="00000000">
            <w:pPr>
              <w:spacing w:after="40"/>
              <w:rPr>
                <w:rFonts w:ascii="Arial" w:hAnsi="Arial" w:cs="Arial"/>
                <w:color w:val="auto"/>
              </w:rPr>
            </w:pPr>
            <w:r w:rsidRPr="00810BD1">
              <w:rPr>
                <w:rFonts w:ascii="Arial" w:hAnsi="Arial" w:cs="Arial"/>
                <w:color w:val="auto"/>
                <w:sz w:val="18"/>
              </w:rPr>
              <w:t>In the background the system pulls the latest clusters every few hours and rainfall every five minutes, recalculating exposure for her three locations each time.</w:t>
            </w:r>
          </w:p>
        </w:tc>
        <w:tc>
          <w:tcPr>
            <w:tcW w:w="1800" w:type="dxa"/>
          </w:tcPr>
          <w:p w14:paraId="640D2A7D" w14:textId="77777777" w:rsidR="00044C47" w:rsidRPr="00810BD1" w:rsidRDefault="00000000">
            <w:pPr>
              <w:spacing w:after="40"/>
              <w:rPr>
                <w:rFonts w:ascii="Arial" w:hAnsi="Arial" w:cs="Arial"/>
                <w:color w:val="auto"/>
              </w:rPr>
            </w:pPr>
            <w:r w:rsidRPr="00810BD1">
              <w:rPr>
                <w:rFonts w:ascii="Arial" w:hAnsi="Arial" w:cs="Arial"/>
                <w:color w:val="auto"/>
                <w:sz w:val="18"/>
              </w:rPr>
              <w:t>NEA Dengue Clusters · Rainfall (97 stations)</w:t>
            </w:r>
          </w:p>
        </w:tc>
      </w:tr>
      <w:tr w:rsidR="00044C47" w:rsidRPr="00810BD1" w14:paraId="5FA2DDC8" w14:textId="77777777">
        <w:trPr>
          <w:jc w:val="center"/>
        </w:trPr>
        <w:tc>
          <w:tcPr>
            <w:tcW w:w="1368" w:type="dxa"/>
          </w:tcPr>
          <w:p w14:paraId="43A3714D" w14:textId="77777777" w:rsidR="00044C47" w:rsidRPr="00810BD1" w:rsidRDefault="00000000">
            <w:pPr>
              <w:spacing w:after="40"/>
              <w:rPr>
                <w:rFonts w:ascii="Arial" w:hAnsi="Arial" w:cs="Arial"/>
              </w:rPr>
            </w:pPr>
            <w:r w:rsidRPr="00810BD1">
              <w:rPr>
                <w:rFonts w:ascii="Arial" w:hAnsi="Arial" w:cs="Arial"/>
                <w:b/>
                <w:sz w:val="18"/>
              </w:rPr>
              <w:t>3. Her phone buzzes</w:t>
            </w:r>
          </w:p>
        </w:tc>
        <w:tc>
          <w:tcPr>
            <w:tcW w:w="2952" w:type="dxa"/>
          </w:tcPr>
          <w:p w14:paraId="703E5E60" w14:textId="77777777" w:rsidR="00044C47" w:rsidRPr="00810BD1" w:rsidRDefault="00000000">
            <w:pPr>
              <w:spacing w:after="40"/>
              <w:rPr>
                <w:rFonts w:ascii="Arial" w:hAnsi="Arial" w:cs="Arial"/>
                <w:color w:val="auto"/>
              </w:rPr>
            </w:pPr>
            <w:r w:rsidRPr="00810BD1">
              <w:rPr>
                <w:rFonts w:ascii="Arial" w:hAnsi="Arial" w:cs="Arial"/>
                <w:color w:val="auto"/>
                <w:sz w:val="18"/>
              </w:rPr>
              <w:t>"A dengue cluster has formed 200m from your children's school. 14 cases and rising. Heavy rain forecast tonight."</w:t>
            </w:r>
          </w:p>
        </w:tc>
        <w:tc>
          <w:tcPr>
            <w:tcW w:w="3240" w:type="dxa"/>
          </w:tcPr>
          <w:p w14:paraId="23B78D0D" w14:textId="77777777" w:rsidR="00044C47" w:rsidRPr="00810BD1" w:rsidRDefault="00000000">
            <w:pPr>
              <w:spacing w:after="40"/>
              <w:rPr>
                <w:rFonts w:ascii="Arial" w:hAnsi="Arial" w:cs="Arial"/>
                <w:color w:val="auto"/>
              </w:rPr>
            </w:pPr>
            <w:r w:rsidRPr="00810BD1">
              <w:rPr>
                <w:rFonts w:ascii="Arial" w:hAnsi="Arial" w:cs="Arial"/>
                <w:color w:val="auto"/>
                <w:sz w:val="18"/>
              </w:rPr>
              <w:t>A new cluster polygon was detected near a saved location, its case count had grown since the last check, and the area forecast showed rain within the next few hours. Alerts are deduplicated so one event fires once.</w:t>
            </w:r>
          </w:p>
        </w:tc>
        <w:tc>
          <w:tcPr>
            <w:tcW w:w="1800" w:type="dxa"/>
          </w:tcPr>
          <w:p w14:paraId="53AAEF15" w14:textId="77777777" w:rsidR="00044C47" w:rsidRPr="00810BD1" w:rsidRDefault="00000000">
            <w:pPr>
              <w:spacing w:after="40"/>
              <w:rPr>
                <w:rFonts w:ascii="Arial" w:hAnsi="Arial" w:cs="Arial"/>
                <w:color w:val="auto"/>
              </w:rPr>
            </w:pPr>
            <w:r w:rsidRPr="00810BD1">
              <w:rPr>
                <w:rFonts w:ascii="Arial" w:hAnsi="Arial" w:cs="Arial"/>
                <w:color w:val="auto"/>
                <w:sz w:val="18"/>
              </w:rPr>
              <w:t>NEA Dengue Clusters (CASE_SIZE) · 2-hour forecast (45 areas)</w:t>
            </w:r>
          </w:p>
        </w:tc>
      </w:tr>
      <w:tr w:rsidR="00044C47" w:rsidRPr="00810BD1" w14:paraId="338A651F" w14:textId="77777777">
        <w:trPr>
          <w:jc w:val="center"/>
        </w:trPr>
        <w:tc>
          <w:tcPr>
            <w:tcW w:w="1368" w:type="dxa"/>
          </w:tcPr>
          <w:p w14:paraId="062323BE" w14:textId="77777777" w:rsidR="00044C47" w:rsidRPr="00810BD1" w:rsidRDefault="00000000">
            <w:pPr>
              <w:spacing w:after="40"/>
              <w:rPr>
                <w:rFonts w:ascii="Arial" w:hAnsi="Arial" w:cs="Arial"/>
              </w:rPr>
            </w:pPr>
            <w:r w:rsidRPr="00810BD1">
              <w:rPr>
                <w:rFonts w:ascii="Arial" w:hAnsi="Arial" w:cs="Arial"/>
                <w:b/>
                <w:sz w:val="18"/>
              </w:rPr>
              <w:t>4. She looks, then reports</w:t>
            </w:r>
          </w:p>
        </w:tc>
        <w:tc>
          <w:tcPr>
            <w:tcW w:w="2952" w:type="dxa"/>
          </w:tcPr>
          <w:p w14:paraId="0D1EDA96" w14:textId="77777777" w:rsidR="00044C47" w:rsidRPr="00810BD1" w:rsidRDefault="00000000">
            <w:pPr>
              <w:spacing w:after="40"/>
              <w:rPr>
                <w:rFonts w:ascii="Arial" w:hAnsi="Arial" w:cs="Arial"/>
                <w:color w:val="auto"/>
              </w:rPr>
            </w:pPr>
            <w:r w:rsidRPr="00810BD1">
              <w:rPr>
                <w:rFonts w:ascii="Arial" w:hAnsi="Arial" w:cs="Arial"/>
                <w:color w:val="auto"/>
                <w:sz w:val="18"/>
              </w:rPr>
              <w:t>She opens the map, sees the cluster and how fast it is growing. Walking home that evening she notices standing water in the bin area of her block, and pins it with a photo.</w:t>
            </w:r>
          </w:p>
        </w:tc>
        <w:tc>
          <w:tcPr>
            <w:tcW w:w="3240" w:type="dxa"/>
          </w:tcPr>
          <w:p w14:paraId="73B4668F" w14:textId="77777777" w:rsidR="00044C47" w:rsidRPr="00810BD1" w:rsidRDefault="00000000">
            <w:pPr>
              <w:spacing w:after="40"/>
              <w:rPr>
                <w:rFonts w:ascii="Arial" w:hAnsi="Arial" w:cs="Arial"/>
                <w:color w:val="auto"/>
              </w:rPr>
            </w:pPr>
            <w:r w:rsidRPr="00810BD1">
              <w:rPr>
                <w:rFonts w:ascii="Arial" w:hAnsi="Arial" w:cs="Arial"/>
                <w:color w:val="auto"/>
                <w:sz w:val="18"/>
              </w:rPr>
              <w:t>The report is placed against the enclosing cluster, given a status of submitted, and made visible to everyone nearby. It also increments the report count feeding the priority score.</w:t>
            </w:r>
          </w:p>
        </w:tc>
        <w:tc>
          <w:tcPr>
            <w:tcW w:w="1800" w:type="dxa"/>
          </w:tcPr>
          <w:p w14:paraId="6ACF7362" w14:textId="77777777" w:rsidR="00044C47" w:rsidRPr="00810BD1" w:rsidRDefault="00000000">
            <w:pPr>
              <w:spacing w:after="40"/>
              <w:rPr>
                <w:rFonts w:ascii="Arial" w:hAnsi="Arial" w:cs="Arial"/>
                <w:color w:val="auto"/>
              </w:rPr>
            </w:pPr>
            <w:r w:rsidRPr="00810BD1">
              <w:rPr>
                <w:rFonts w:ascii="Arial" w:hAnsi="Arial" w:cs="Arial"/>
                <w:color w:val="auto"/>
                <w:sz w:val="18"/>
              </w:rPr>
              <w:t>Our own reporting API · Supabase storage</w:t>
            </w:r>
          </w:p>
        </w:tc>
      </w:tr>
      <w:tr w:rsidR="00044C47" w:rsidRPr="00810BD1" w14:paraId="1A2A632B" w14:textId="77777777">
        <w:trPr>
          <w:jc w:val="center"/>
        </w:trPr>
        <w:tc>
          <w:tcPr>
            <w:tcW w:w="1368" w:type="dxa"/>
          </w:tcPr>
          <w:p w14:paraId="5F562D1A" w14:textId="77777777" w:rsidR="00044C47" w:rsidRPr="00810BD1" w:rsidRDefault="00000000">
            <w:pPr>
              <w:spacing w:after="40"/>
              <w:rPr>
                <w:rFonts w:ascii="Arial" w:hAnsi="Arial" w:cs="Arial"/>
              </w:rPr>
            </w:pPr>
            <w:r w:rsidRPr="00810BD1">
              <w:rPr>
                <w:rFonts w:ascii="Arial" w:hAnsi="Arial" w:cs="Arial"/>
                <w:b/>
                <w:sz w:val="18"/>
              </w:rPr>
              <w:t>5. Her report changes the ranking</w:t>
            </w:r>
          </w:p>
        </w:tc>
        <w:tc>
          <w:tcPr>
            <w:tcW w:w="2952" w:type="dxa"/>
          </w:tcPr>
          <w:p w14:paraId="080D2C4B" w14:textId="77777777" w:rsidR="00044C47" w:rsidRPr="00810BD1" w:rsidRDefault="00000000">
            <w:pPr>
              <w:spacing w:after="40"/>
              <w:rPr>
                <w:rFonts w:ascii="Arial" w:hAnsi="Arial" w:cs="Arial"/>
                <w:color w:val="auto"/>
              </w:rPr>
            </w:pPr>
            <w:r w:rsidRPr="00810BD1">
              <w:rPr>
                <w:rFonts w:ascii="Arial" w:hAnsi="Arial" w:cs="Arial"/>
                <w:color w:val="auto"/>
                <w:sz w:val="18"/>
              </w:rPr>
              <w:t>She sees her report appear on the shared map, alongside two others from neighbours she has never met.</w:t>
            </w:r>
          </w:p>
        </w:tc>
        <w:tc>
          <w:tcPr>
            <w:tcW w:w="3240" w:type="dxa"/>
          </w:tcPr>
          <w:p w14:paraId="7C68F7A8" w14:textId="77777777" w:rsidR="00044C47" w:rsidRPr="00810BD1" w:rsidRDefault="00000000">
            <w:pPr>
              <w:spacing w:after="40"/>
              <w:rPr>
                <w:rFonts w:ascii="Arial" w:hAnsi="Arial" w:cs="Arial"/>
                <w:color w:val="auto"/>
              </w:rPr>
            </w:pPr>
            <w:r w:rsidRPr="00810BD1">
              <w:rPr>
                <w:rFonts w:ascii="Arial" w:hAnsi="Arial" w:cs="Arial"/>
                <w:color w:val="auto"/>
                <w:sz w:val="18"/>
              </w:rPr>
              <w:t>The locality is rescored: case count, whether cases are rising, rainfall in the last 24 hours, how many people live there, and how many reports are open. It moves up the ranking.</w:t>
            </w:r>
          </w:p>
        </w:tc>
        <w:tc>
          <w:tcPr>
            <w:tcW w:w="1800" w:type="dxa"/>
          </w:tcPr>
          <w:p w14:paraId="61F1F3FF" w14:textId="77777777" w:rsidR="00044C47" w:rsidRPr="00810BD1" w:rsidRDefault="00000000">
            <w:pPr>
              <w:spacing w:after="40"/>
              <w:rPr>
                <w:rFonts w:ascii="Arial" w:hAnsi="Arial" w:cs="Arial"/>
                <w:color w:val="auto"/>
              </w:rPr>
            </w:pPr>
            <w:r w:rsidRPr="00810BD1">
              <w:rPr>
                <w:rFonts w:ascii="Arial" w:hAnsi="Arial" w:cs="Arial"/>
                <w:color w:val="auto"/>
                <w:sz w:val="18"/>
              </w:rPr>
              <w:t>All of the above, combined</w:t>
            </w:r>
          </w:p>
        </w:tc>
      </w:tr>
      <w:tr w:rsidR="00044C47" w:rsidRPr="00810BD1" w14:paraId="3C094E5B" w14:textId="77777777">
        <w:trPr>
          <w:jc w:val="center"/>
        </w:trPr>
        <w:tc>
          <w:tcPr>
            <w:tcW w:w="1368" w:type="dxa"/>
          </w:tcPr>
          <w:p w14:paraId="672B20D1" w14:textId="38D87A53" w:rsidR="00044C47" w:rsidRPr="00810BD1" w:rsidRDefault="00000000">
            <w:pPr>
              <w:spacing w:after="40"/>
              <w:rPr>
                <w:rFonts w:ascii="Arial" w:hAnsi="Arial" w:cs="Arial"/>
              </w:rPr>
            </w:pPr>
            <w:r w:rsidRPr="00810BD1">
              <w:rPr>
                <w:rFonts w:ascii="Arial" w:hAnsi="Arial" w:cs="Arial"/>
                <w:b/>
                <w:sz w:val="18"/>
              </w:rPr>
              <w:t>6. A</w:t>
            </w:r>
            <w:r w:rsidR="00C00674">
              <w:rPr>
                <w:rFonts w:ascii="Arial" w:hAnsi="Arial" w:cs="Arial"/>
                <w:b/>
                <w:sz w:val="18"/>
              </w:rPr>
              <w:t xml:space="preserve"> cleaner clears</w:t>
            </w:r>
            <w:r w:rsidRPr="00810BD1">
              <w:rPr>
                <w:rFonts w:ascii="Arial" w:hAnsi="Arial" w:cs="Arial"/>
                <w:b/>
                <w:sz w:val="18"/>
              </w:rPr>
              <w:t xml:space="preserve"> it up</w:t>
            </w:r>
          </w:p>
        </w:tc>
        <w:tc>
          <w:tcPr>
            <w:tcW w:w="2952" w:type="dxa"/>
          </w:tcPr>
          <w:p w14:paraId="7C96D49A" w14:textId="72290FB7" w:rsidR="00044C47" w:rsidRPr="00810BD1" w:rsidRDefault="00000000">
            <w:pPr>
              <w:spacing w:after="40"/>
              <w:rPr>
                <w:rFonts w:ascii="Arial" w:hAnsi="Arial" w:cs="Arial"/>
                <w:color w:val="auto"/>
              </w:rPr>
            </w:pPr>
            <w:r w:rsidRPr="00810BD1">
              <w:rPr>
                <w:rFonts w:ascii="Arial" w:hAnsi="Arial" w:cs="Arial"/>
                <w:color w:val="auto"/>
                <w:sz w:val="18"/>
              </w:rPr>
              <w:t>Different person, different screen. A clean</w:t>
            </w:r>
            <w:r w:rsidR="00C00674">
              <w:rPr>
                <w:rFonts w:ascii="Arial" w:hAnsi="Arial" w:cs="Arial"/>
                <w:color w:val="auto"/>
                <w:sz w:val="18"/>
              </w:rPr>
              <w:t xml:space="preserve">er </w:t>
            </w:r>
            <w:r w:rsidRPr="00810BD1">
              <w:rPr>
                <w:rFonts w:ascii="Arial" w:hAnsi="Arial" w:cs="Arial"/>
                <w:color w:val="auto"/>
                <w:sz w:val="18"/>
              </w:rPr>
              <w:t>opens the work queue and sees Hougang ranked second today — with the reason shown: cases rising, 31mm of rain, three open reports.</w:t>
            </w:r>
          </w:p>
        </w:tc>
        <w:tc>
          <w:tcPr>
            <w:tcW w:w="3240" w:type="dxa"/>
          </w:tcPr>
          <w:p w14:paraId="4167209D" w14:textId="77777777" w:rsidR="00044C47" w:rsidRPr="00810BD1" w:rsidRDefault="00000000">
            <w:pPr>
              <w:spacing w:after="40"/>
              <w:rPr>
                <w:rFonts w:ascii="Arial" w:hAnsi="Arial" w:cs="Arial"/>
                <w:color w:val="auto"/>
              </w:rPr>
            </w:pPr>
            <w:r w:rsidRPr="00810BD1">
              <w:rPr>
                <w:rFonts w:ascii="Arial" w:hAnsi="Arial" w:cs="Arial"/>
                <w:color w:val="auto"/>
                <w:sz w:val="18"/>
              </w:rPr>
              <w:t>The queue is the ranked list. Each entry shows how much each factor contributed to its score, so the officer can see why it is high rather than being told to trust it.</w:t>
            </w:r>
          </w:p>
        </w:tc>
        <w:tc>
          <w:tcPr>
            <w:tcW w:w="1800" w:type="dxa"/>
          </w:tcPr>
          <w:p w14:paraId="2C5B0CDD" w14:textId="77777777" w:rsidR="00044C47" w:rsidRPr="00810BD1" w:rsidRDefault="00000000">
            <w:pPr>
              <w:spacing w:after="40"/>
              <w:rPr>
                <w:rFonts w:ascii="Arial" w:hAnsi="Arial" w:cs="Arial"/>
                <w:color w:val="auto"/>
              </w:rPr>
            </w:pPr>
            <w:r w:rsidRPr="00810BD1">
              <w:rPr>
                <w:rFonts w:ascii="Arial" w:hAnsi="Arial" w:cs="Arial"/>
                <w:color w:val="auto"/>
                <w:sz w:val="18"/>
              </w:rPr>
              <w:t>Priority score output</w:t>
            </w:r>
          </w:p>
        </w:tc>
      </w:tr>
      <w:tr w:rsidR="00044C47" w:rsidRPr="00810BD1" w14:paraId="52C436D5" w14:textId="77777777">
        <w:trPr>
          <w:jc w:val="center"/>
        </w:trPr>
        <w:tc>
          <w:tcPr>
            <w:tcW w:w="1368" w:type="dxa"/>
          </w:tcPr>
          <w:p w14:paraId="4C0FCB41" w14:textId="77777777" w:rsidR="00044C47" w:rsidRPr="00810BD1" w:rsidRDefault="00000000">
            <w:pPr>
              <w:spacing w:after="40"/>
              <w:rPr>
                <w:rFonts w:ascii="Arial" w:hAnsi="Arial" w:cs="Arial"/>
              </w:rPr>
            </w:pPr>
            <w:r w:rsidRPr="00810BD1">
              <w:rPr>
                <w:rFonts w:ascii="Arial" w:hAnsi="Arial" w:cs="Arial"/>
                <w:b/>
                <w:sz w:val="18"/>
              </w:rPr>
              <w:t>7. The loop closes</w:t>
            </w:r>
          </w:p>
        </w:tc>
        <w:tc>
          <w:tcPr>
            <w:tcW w:w="2952" w:type="dxa"/>
          </w:tcPr>
          <w:p w14:paraId="14F5606C" w14:textId="7D2D4FD6" w:rsidR="00044C47" w:rsidRPr="00810BD1" w:rsidRDefault="00000000">
            <w:pPr>
              <w:spacing w:after="40"/>
              <w:rPr>
                <w:rFonts w:ascii="Arial" w:hAnsi="Arial" w:cs="Arial"/>
                <w:color w:val="auto"/>
              </w:rPr>
            </w:pPr>
            <w:r w:rsidRPr="00810BD1">
              <w:rPr>
                <w:rFonts w:ascii="Arial" w:hAnsi="Arial" w:cs="Arial"/>
                <w:color w:val="auto"/>
                <w:sz w:val="18"/>
              </w:rPr>
              <w:t xml:space="preserve">The </w:t>
            </w:r>
            <w:r w:rsidR="00C00674">
              <w:rPr>
                <w:rFonts w:ascii="Arial" w:hAnsi="Arial" w:cs="Arial"/>
                <w:color w:val="auto"/>
                <w:sz w:val="18"/>
              </w:rPr>
              <w:t>cleaner</w:t>
            </w:r>
            <w:r w:rsidRPr="00810BD1">
              <w:rPr>
                <w:rFonts w:ascii="Arial" w:hAnsi="Arial" w:cs="Arial"/>
                <w:color w:val="auto"/>
                <w:sz w:val="18"/>
              </w:rPr>
              <w:t xml:space="preserve"> marks the area treated. Mei Ling gets a second notification: her report has been </w:t>
            </w:r>
            <w:r w:rsidRPr="00810BD1">
              <w:rPr>
                <w:rFonts w:ascii="Arial" w:hAnsi="Arial" w:cs="Arial"/>
                <w:color w:val="auto"/>
                <w:sz w:val="18"/>
              </w:rPr>
              <w:lastRenderedPageBreak/>
              <w:t>actioned.</w:t>
            </w:r>
          </w:p>
        </w:tc>
        <w:tc>
          <w:tcPr>
            <w:tcW w:w="3240" w:type="dxa"/>
          </w:tcPr>
          <w:p w14:paraId="2480C09D" w14:textId="77777777" w:rsidR="00044C47" w:rsidRPr="00810BD1" w:rsidRDefault="00000000">
            <w:pPr>
              <w:spacing w:after="40"/>
              <w:rPr>
                <w:rFonts w:ascii="Arial" w:hAnsi="Arial" w:cs="Arial"/>
                <w:color w:val="auto"/>
              </w:rPr>
            </w:pPr>
            <w:r w:rsidRPr="00810BD1">
              <w:rPr>
                <w:rFonts w:ascii="Arial" w:hAnsi="Arial" w:cs="Arial"/>
                <w:color w:val="auto"/>
                <w:sz w:val="18"/>
              </w:rPr>
              <w:lastRenderedPageBreak/>
              <w:t xml:space="preserve">The treatment date is written back and re-enters the score as time-since-treatment, pushing the locality </w:t>
            </w:r>
            <w:r w:rsidRPr="00810BD1">
              <w:rPr>
                <w:rFonts w:ascii="Arial" w:hAnsi="Arial" w:cs="Arial"/>
                <w:color w:val="auto"/>
                <w:sz w:val="18"/>
              </w:rPr>
              <w:lastRenderedPageBreak/>
              <w:t>down the ranking. Everyone's view updates.</w:t>
            </w:r>
          </w:p>
        </w:tc>
        <w:tc>
          <w:tcPr>
            <w:tcW w:w="1800" w:type="dxa"/>
          </w:tcPr>
          <w:p w14:paraId="7A6A1568" w14:textId="77777777" w:rsidR="00044C47" w:rsidRPr="00810BD1" w:rsidRDefault="00000000">
            <w:pPr>
              <w:spacing w:after="40"/>
              <w:rPr>
                <w:rFonts w:ascii="Arial" w:hAnsi="Arial" w:cs="Arial"/>
                <w:color w:val="auto"/>
              </w:rPr>
            </w:pPr>
            <w:r w:rsidRPr="00810BD1">
              <w:rPr>
                <w:rFonts w:ascii="Arial" w:hAnsi="Arial" w:cs="Arial"/>
                <w:color w:val="auto"/>
                <w:sz w:val="18"/>
              </w:rPr>
              <w:lastRenderedPageBreak/>
              <w:t>Write-back into the score</w:t>
            </w:r>
          </w:p>
        </w:tc>
      </w:tr>
      <w:tr w:rsidR="00044C47" w:rsidRPr="00810BD1" w14:paraId="66803DDB" w14:textId="77777777">
        <w:trPr>
          <w:jc w:val="center"/>
        </w:trPr>
        <w:tc>
          <w:tcPr>
            <w:tcW w:w="1368" w:type="dxa"/>
          </w:tcPr>
          <w:p w14:paraId="4C78738D" w14:textId="77777777" w:rsidR="00044C47" w:rsidRPr="00810BD1" w:rsidRDefault="00000000">
            <w:pPr>
              <w:spacing w:after="40"/>
              <w:rPr>
                <w:rFonts w:ascii="Arial" w:hAnsi="Arial" w:cs="Arial"/>
              </w:rPr>
            </w:pPr>
            <w:r w:rsidRPr="00810BD1">
              <w:rPr>
                <w:rFonts w:ascii="Arial" w:hAnsi="Arial" w:cs="Arial"/>
                <w:b/>
                <w:sz w:val="18"/>
              </w:rPr>
              <w:t>8. It clears</w:t>
            </w:r>
          </w:p>
        </w:tc>
        <w:tc>
          <w:tcPr>
            <w:tcW w:w="2952" w:type="dxa"/>
          </w:tcPr>
          <w:p w14:paraId="43F5D0D3" w14:textId="77777777" w:rsidR="00044C47" w:rsidRPr="00810BD1" w:rsidRDefault="00000000">
            <w:pPr>
              <w:spacing w:after="40"/>
              <w:rPr>
                <w:rFonts w:ascii="Arial" w:hAnsi="Arial" w:cs="Arial"/>
                <w:color w:val="auto"/>
              </w:rPr>
            </w:pPr>
            <w:r w:rsidRPr="00810BD1">
              <w:rPr>
                <w:rFonts w:ascii="Arial" w:hAnsi="Arial" w:cs="Arial"/>
                <w:color w:val="auto"/>
                <w:sz w:val="18"/>
              </w:rPr>
              <w:t>Cases stop rising, then fall. The cluster closes. Her alert clears on its own and she goes back to not thinking about it.</w:t>
            </w:r>
          </w:p>
        </w:tc>
        <w:tc>
          <w:tcPr>
            <w:tcW w:w="3240" w:type="dxa"/>
          </w:tcPr>
          <w:p w14:paraId="4858F802" w14:textId="77777777" w:rsidR="00044C47" w:rsidRPr="00810BD1" w:rsidRDefault="00000000">
            <w:pPr>
              <w:spacing w:after="40"/>
              <w:rPr>
                <w:rFonts w:ascii="Arial" w:hAnsi="Arial" w:cs="Arial"/>
                <w:color w:val="auto"/>
              </w:rPr>
            </w:pPr>
            <w:r w:rsidRPr="00810BD1">
              <w:rPr>
                <w:rFonts w:ascii="Arial" w:hAnsi="Arial" w:cs="Arial"/>
                <w:color w:val="auto"/>
                <w:sz w:val="18"/>
              </w:rPr>
              <w:t>The cluster disappears from the NEA feed; the system detects the closure on the next poll and resolves her exposure automatically.</w:t>
            </w:r>
          </w:p>
        </w:tc>
        <w:tc>
          <w:tcPr>
            <w:tcW w:w="1800" w:type="dxa"/>
          </w:tcPr>
          <w:p w14:paraId="182F37E6" w14:textId="77777777" w:rsidR="00044C47" w:rsidRPr="00810BD1" w:rsidRDefault="00000000">
            <w:pPr>
              <w:spacing w:after="40"/>
              <w:rPr>
                <w:rFonts w:ascii="Arial" w:hAnsi="Arial" w:cs="Arial"/>
                <w:color w:val="auto"/>
              </w:rPr>
            </w:pPr>
            <w:r w:rsidRPr="00810BD1">
              <w:rPr>
                <w:rFonts w:ascii="Arial" w:hAnsi="Arial" w:cs="Arial"/>
                <w:color w:val="auto"/>
                <w:sz w:val="18"/>
              </w:rPr>
              <w:t>NEA Dengue Clusters</w:t>
            </w:r>
          </w:p>
        </w:tc>
      </w:tr>
    </w:tbl>
    <w:p w14:paraId="60D1E973" w14:textId="77777777" w:rsidR="00044C47" w:rsidRPr="00810BD1" w:rsidRDefault="00044C47">
      <w:pPr>
        <w:spacing w:after="80"/>
        <w:rPr>
          <w:rFonts w:ascii="Arial" w:hAnsi="Arial" w:cs="Arial"/>
        </w:rPr>
      </w:pPr>
    </w:p>
    <w:p w14:paraId="4AF88D3B" w14:textId="77777777" w:rsidR="000C434A" w:rsidRPr="00810BD1" w:rsidRDefault="000C434A" w:rsidP="000C434A">
      <w:pPr>
        <w:spacing w:before="400" w:after="40"/>
        <w:rPr>
          <w:rFonts w:ascii="Arial" w:hAnsi="Arial" w:cs="Arial"/>
        </w:rPr>
      </w:pPr>
      <w:r w:rsidRPr="00810BD1">
        <w:rPr>
          <w:rFonts w:ascii="Arial" w:hAnsi="Arial" w:cs="Arial"/>
          <w:b/>
          <w:sz w:val="30"/>
        </w:rPr>
        <w:t>D-Fence hits all grading criteria, and the Workplace Finder fails most of them</w:t>
      </w:r>
    </w:p>
    <w:tbl>
      <w:tblPr>
        <w:tblStyle w:val="TableGrid"/>
        <w:tblW w:w="0" w:type="auto"/>
        <w:jc w:val="center"/>
        <w:tblLook w:val="04A0" w:firstRow="1" w:lastRow="0" w:firstColumn="1" w:lastColumn="0" w:noHBand="0" w:noVBand="1"/>
      </w:tblPr>
      <w:tblGrid>
        <w:gridCol w:w="2304"/>
        <w:gridCol w:w="3528"/>
        <w:gridCol w:w="3528"/>
      </w:tblGrid>
      <w:tr w:rsidR="000C434A" w:rsidRPr="00810BD1" w14:paraId="49BAAABA" w14:textId="77777777" w:rsidTr="003726D0">
        <w:trPr>
          <w:jc w:val="center"/>
        </w:trPr>
        <w:tc>
          <w:tcPr>
            <w:tcW w:w="2304" w:type="dxa"/>
            <w:shd w:val="clear" w:color="auto" w:fill="ECEFEE"/>
          </w:tcPr>
          <w:p w14:paraId="3C4EEE9E" w14:textId="77777777" w:rsidR="000C434A" w:rsidRPr="00810BD1" w:rsidRDefault="000C434A" w:rsidP="003726D0">
            <w:pPr>
              <w:rPr>
                <w:rFonts w:ascii="Arial" w:hAnsi="Arial" w:cs="Arial"/>
              </w:rPr>
            </w:pPr>
            <w:r w:rsidRPr="00810BD1">
              <w:rPr>
                <w:rFonts w:ascii="Arial" w:hAnsi="Arial" w:cs="Arial"/>
                <w:b/>
                <w:sz w:val="19"/>
              </w:rPr>
              <w:t>Criterion</w:t>
            </w:r>
          </w:p>
        </w:tc>
        <w:tc>
          <w:tcPr>
            <w:tcW w:w="3528" w:type="dxa"/>
            <w:shd w:val="clear" w:color="auto" w:fill="ECEFEE"/>
          </w:tcPr>
          <w:p w14:paraId="3B25099A" w14:textId="77777777" w:rsidR="000C434A" w:rsidRPr="00810BD1" w:rsidRDefault="000C434A" w:rsidP="003726D0">
            <w:pPr>
              <w:rPr>
                <w:rFonts w:ascii="Arial" w:hAnsi="Arial" w:cs="Arial"/>
              </w:rPr>
            </w:pPr>
            <w:r w:rsidRPr="00810BD1">
              <w:rPr>
                <w:rFonts w:ascii="Arial" w:hAnsi="Arial" w:cs="Arial"/>
                <w:b/>
                <w:sz w:val="19"/>
              </w:rPr>
              <w:t>Workplace Finder</w:t>
            </w:r>
          </w:p>
        </w:tc>
        <w:tc>
          <w:tcPr>
            <w:tcW w:w="3528" w:type="dxa"/>
            <w:shd w:val="clear" w:color="auto" w:fill="ECEFEE"/>
          </w:tcPr>
          <w:p w14:paraId="16EE297F" w14:textId="77777777" w:rsidR="000C434A" w:rsidRPr="00810BD1" w:rsidRDefault="000C434A" w:rsidP="003726D0">
            <w:pPr>
              <w:rPr>
                <w:rFonts w:ascii="Arial" w:hAnsi="Arial" w:cs="Arial"/>
              </w:rPr>
            </w:pPr>
            <w:r w:rsidRPr="00810BD1">
              <w:rPr>
                <w:rFonts w:ascii="Arial" w:hAnsi="Arial" w:cs="Arial"/>
                <w:b/>
                <w:sz w:val="19"/>
              </w:rPr>
              <w:t>D-Fence</w:t>
            </w:r>
          </w:p>
        </w:tc>
      </w:tr>
      <w:tr w:rsidR="000C434A" w:rsidRPr="00810BD1" w14:paraId="770E9C6D" w14:textId="77777777" w:rsidTr="003726D0">
        <w:trPr>
          <w:jc w:val="center"/>
        </w:trPr>
        <w:tc>
          <w:tcPr>
            <w:tcW w:w="2304" w:type="dxa"/>
          </w:tcPr>
          <w:p w14:paraId="19348740" w14:textId="77777777" w:rsidR="000C434A" w:rsidRPr="00810BD1" w:rsidRDefault="000C434A" w:rsidP="003726D0">
            <w:pPr>
              <w:spacing w:after="40"/>
              <w:rPr>
                <w:rFonts w:ascii="Arial" w:hAnsi="Arial" w:cs="Arial"/>
              </w:rPr>
            </w:pPr>
            <w:r w:rsidRPr="00810BD1">
              <w:rPr>
                <w:rFonts w:ascii="Arial" w:hAnsi="Arial" w:cs="Arial"/>
                <w:b/>
                <w:sz w:val="18"/>
              </w:rPr>
              <w:t>Live data update</w:t>
            </w:r>
          </w:p>
        </w:tc>
        <w:tc>
          <w:tcPr>
            <w:tcW w:w="3528" w:type="dxa"/>
          </w:tcPr>
          <w:p w14:paraId="0F356863" w14:textId="77777777" w:rsidR="000C434A" w:rsidRPr="00810BD1" w:rsidRDefault="000C434A" w:rsidP="003726D0">
            <w:pPr>
              <w:spacing w:after="40"/>
              <w:rPr>
                <w:rFonts w:ascii="Arial" w:hAnsi="Arial" w:cs="Arial"/>
              </w:rPr>
            </w:pPr>
            <w:r w:rsidRPr="00810BD1">
              <w:rPr>
                <w:rFonts w:ascii="Arial" w:hAnsi="Arial" w:cs="Arial"/>
                <w:b/>
                <w:color w:val="963029"/>
                <w:sz w:val="18"/>
              </w:rPr>
              <w:t>FAIL</w:t>
            </w:r>
          </w:p>
          <w:p w14:paraId="0EF2520B" w14:textId="77777777" w:rsidR="000C434A" w:rsidRPr="00810BD1" w:rsidRDefault="000C434A" w:rsidP="003726D0">
            <w:pPr>
              <w:spacing w:after="40"/>
              <w:rPr>
                <w:rFonts w:ascii="Arial" w:hAnsi="Arial" w:cs="Arial"/>
              </w:rPr>
            </w:pPr>
            <w:r w:rsidRPr="00810BD1">
              <w:rPr>
                <w:rFonts w:ascii="Arial" w:hAnsi="Arial" w:cs="Arial"/>
                <w:color w:val="auto"/>
                <w:sz w:val="18"/>
              </w:rPr>
              <w:t>Nothing updates on its own. Every value is typed in by us.</w:t>
            </w:r>
          </w:p>
        </w:tc>
        <w:tc>
          <w:tcPr>
            <w:tcW w:w="3528" w:type="dxa"/>
          </w:tcPr>
          <w:p w14:paraId="01422CB1" w14:textId="77777777" w:rsidR="000C434A" w:rsidRPr="00810BD1" w:rsidRDefault="000C434A" w:rsidP="003726D0">
            <w:pPr>
              <w:spacing w:after="40"/>
              <w:rPr>
                <w:rFonts w:ascii="Arial" w:hAnsi="Arial" w:cs="Arial"/>
              </w:rPr>
            </w:pPr>
            <w:r w:rsidRPr="00810BD1">
              <w:rPr>
                <w:rFonts w:ascii="Arial" w:hAnsi="Arial" w:cs="Arial"/>
                <w:b/>
                <w:color w:val="1E6B43"/>
                <w:sz w:val="18"/>
              </w:rPr>
              <w:t>PASS</w:t>
            </w:r>
          </w:p>
          <w:p w14:paraId="62B93AB8" w14:textId="77777777" w:rsidR="000C434A" w:rsidRPr="00810BD1" w:rsidRDefault="000C434A" w:rsidP="003726D0">
            <w:pPr>
              <w:spacing w:after="40"/>
              <w:rPr>
                <w:rFonts w:ascii="Arial" w:hAnsi="Arial" w:cs="Arial"/>
              </w:rPr>
            </w:pPr>
            <w:r w:rsidRPr="00810BD1">
              <w:rPr>
                <w:rFonts w:ascii="Arial" w:hAnsi="Arial" w:cs="Arial"/>
                <w:color w:val="auto"/>
                <w:sz w:val="18"/>
              </w:rPr>
              <w:t>Clusters update continuously; rainfall every 5 minutes from 97 stations.</w:t>
            </w:r>
          </w:p>
        </w:tc>
      </w:tr>
      <w:tr w:rsidR="000C434A" w:rsidRPr="00810BD1" w14:paraId="58EF6545" w14:textId="77777777" w:rsidTr="003726D0">
        <w:trPr>
          <w:jc w:val="center"/>
        </w:trPr>
        <w:tc>
          <w:tcPr>
            <w:tcW w:w="2304" w:type="dxa"/>
          </w:tcPr>
          <w:p w14:paraId="0694095F" w14:textId="77777777" w:rsidR="000C434A" w:rsidRPr="00810BD1" w:rsidRDefault="000C434A" w:rsidP="003726D0">
            <w:pPr>
              <w:spacing w:after="40"/>
              <w:rPr>
                <w:rFonts w:ascii="Arial" w:hAnsi="Arial" w:cs="Arial"/>
              </w:rPr>
            </w:pPr>
            <w:r w:rsidRPr="00810BD1">
              <w:rPr>
                <w:rFonts w:ascii="Arial" w:hAnsi="Arial" w:cs="Arial"/>
                <w:b/>
                <w:sz w:val="18"/>
              </w:rPr>
              <w:t>Data processing</w:t>
            </w:r>
          </w:p>
        </w:tc>
        <w:tc>
          <w:tcPr>
            <w:tcW w:w="3528" w:type="dxa"/>
          </w:tcPr>
          <w:p w14:paraId="78383A14" w14:textId="77777777" w:rsidR="000C434A" w:rsidRPr="00810BD1" w:rsidRDefault="000C434A" w:rsidP="003726D0">
            <w:pPr>
              <w:spacing w:after="40"/>
              <w:rPr>
                <w:rFonts w:ascii="Arial" w:hAnsi="Arial" w:cs="Arial"/>
              </w:rPr>
            </w:pPr>
            <w:r w:rsidRPr="00810BD1">
              <w:rPr>
                <w:rFonts w:ascii="Arial" w:hAnsi="Arial" w:cs="Arial"/>
                <w:b/>
                <w:color w:val="963029"/>
                <w:sz w:val="18"/>
              </w:rPr>
              <w:t>FAIL</w:t>
            </w:r>
          </w:p>
          <w:p w14:paraId="201916CA" w14:textId="77777777" w:rsidR="000C434A" w:rsidRPr="00810BD1" w:rsidRDefault="000C434A" w:rsidP="003726D0">
            <w:pPr>
              <w:spacing w:after="40"/>
              <w:rPr>
                <w:rFonts w:ascii="Arial" w:hAnsi="Arial" w:cs="Arial"/>
              </w:rPr>
            </w:pPr>
            <w:r w:rsidRPr="00810BD1">
              <w:rPr>
                <w:rFonts w:ascii="Arial" w:hAnsi="Arial" w:cs="Arial"/>
                <w:color w:val="auto"/>
                <w:sz w:val="18"/>
              </w:rPr>
              <w:t>Sorting our own entries by weights we chose. With five fields empty it collapses to distance.</w:t>
            </w:r>
          </w:p>
        </w:tc>
        <w:tc>
          <w:tcPr>
            <w:tcW w:w="3528" w:type="dxa"/>
          </w:tcPr>
          <w:p w14:paraId="7D8C113B" w14:textId="77777777" w:rsidR="000C434A" w:rsidRPr="00810BD1" w:rsidRDefault="000C434A" w:rsidP="003726D0">
            <w:pPr>
              <w:spacing w:after="40"/>
              <w:rPr>
                <w:rFonts w:ascii="Arial" w:hAnsi="Arial" w:cs="Arial"/>
              </w:rPr>
            </w:pPr>
            <w:r w:rsidRPr="00810BD1">
              <w:rPr>
                <w:rFonts w:ascii="Arial" w:hAnsi="Arial" w:cs="Arial"/>
                <w:b/>
                <w:color w:val="1E6B43"/>
                <w:sz w:val="18"/>
              </w:rPr>
              <w:t>PASS</w:t>
            </w:r>
          </w:p>
          <w:p w14:paraId="017DFA13" w14:textId="77777777" w:rsidR="000C434A" w:rsidRPr="00810BD1" w:rsidRDefault="000C434A" w:rsidP="003726D0">
            <w:pPr>
              <w:spacing w:after="40"/>
              <w:rPr>
                <w:rFonts w:ascii="Arial" w:hAnsi="Arial" w:cs="Arial"/>
              </w:rPr>
            </w:pPr>
            <w:r w:rsidRPr="00810BD1">
              <w:rPr>
                <w:rFonts w:ascii="Arial" w:hAnsi="Arial" w:cs="Arial"/>
                <w:color w:val="auto"/>
                <w:sz w:val="18"/>
              </w:rPr>
              <w:t>Priority score across five real drivers, each contribution shown separately.</w:t>
            </w:r>
          </w:p>
        </w:tc>
      </w:tr>
      <w:tr w:rsidR="000C434A" w:rsidRPr="00810BD1" w14:paraId="647575CA" w14:textId="77777777" w:rsidTr="003726D0">
        <w:trPr>
          <w:jc w:val="center"/>
        </w:trPr>
        <w:tc>
          <w:tcPr>
            <w:tcW w:w="2304" w:type="dxa"/>
          </w:tcPr>
          <w:p w14:paraId="730CF503" w14:textId="77777777" w:rsidR="000C434A" w:rsidRPr="00810BD1" w:rsidRDefault="000C434A" w:rsidP="003726D0">
            <w:pPr>
              <w:spacing w:after="40"/>
              <w:rPr>
                <w:rFonts w:ascii="Arial" w:hAnsi="Arial" w:cs="Arial"/>
              </w:rPr>
            </w:pPr>
            <w:r w:rsidRPr="00810BD1">
              <w:rPr>
                <w:rFonts w:ascii="Arial" w:hAnsi="Arial" w:cs="Arial"/>
                <w:b/>
                <w:sz w:val="18"/>
              </w:rPr>
              <w:t>Multi-user interaction</w:t>
            </w:r>
          </w:p>
        </w:tc>
        <w:tc>
          <w:tcPr>
            <w:tcW w:w="3528" w:type="dxa"/>
          </w:tcPr>
          <w:p w14:paraId="53205D70" w14:textId="77777777" w:rsidR="000C434A" w:rsidRPr="00810BD1" w:rsidRDefault="000C434A" w:rsidP="003726D0">
            <w:pPr>
              <w:spacing w:after="40"/>
              <w:rPr>
                <w:rFonts w:ascii="Arial" w:hAnsi="Arial" w:cs="Arial"/>
              </w:rPr>
            </w:pPr>
            <w:r w:rsidRPr="00810BD1">
              <w:rPr>
                <w:rFonts w:ascii="Arial" w:hAnsi="Arial" w:cs="Arial"/>
                <w:b/>
                <w:color w:val="1E6B43"/>
                <w:sz w:val="18"/>
              </w:rPr>
              <w:t>PASS</w:t>
            </w:r>
          </w:p>
          <w:p w14:paraId="1BAD7A84" w14:textId="77777777" w:rsidR="000C434A" w:rsidRPr="00810BD1" w:rsidRDefault="000C434A" w:rsidP="003726D0">
            <w:pPr>
              <w:spacing w:after="40"/>
              <w:rPr>
                <w:rFonts w:ascii="Arial" w:hAnsi="Arial" w:cs="Arial"/>
              </w:rPr>
            </w:pPr>
            <w:r w:rsidRPr="00810BD1">
              <w:rPr>
                <w:rFonts w:ascii="Arial" w:hAnsi="Arial" w:cs="Arial"/>
                <w:color w:val="auto"/>
                <w:sz w:val="18"/>
              </w:rPr>
              <w:t>Reports, reviews and study groups. Genuinely its strongest feature.</w:t>
            </w:r>
          </w:p>
        </w:tc>
        <w:tc>
          <w:tcPr>
            <w:tcW w:w="3528" w:type="dxa"/>
          </w:tcPr>
          <w:p w14:paraId="6941D1D9" w14:textId="77777777" w:rsidR="000C434A" w:rsidRPr="00810BD1" w:rsidRDefault="000C434A" w:rsidP="003726D0">
            <w:pPr>
              <w:spacing w:after="40"/>
              <w:rPr>
                <w:rFonts w:ascii="Arial" w:hAnsi="Arial" w:cs="Arial"/>
              </w:rPr>
            </w:pPr>
            <w:r w:rsidRPr="00810BD1">
              <w:rPr>
                <w:rFonts w:ascii="Arial" w:hAnsi="Arial" w:cs="Arial"/>
                <w:b/>
                <w:color w:val="1E6B43"/>
                <w:sz w:val="18"/>
              </w:rPr>
              <w:t>PASS</w:t>
            </w:r>
          </w:p>
          <w:p w14:paraId="1D1C5F01" w14:textId="77777777" w:rsidR="000C434A" w:rsidRPr="00810BD1" w:rsidRDefault="000C434A" w:rsidP="003726D0">
            <w:pPr>
              <w:spacing w:after="40"/>
              <w:rPr>
                <w:rFonts w:ascii="Arial" w:hAnsi="Arial" w:cs="Arial"/>
              </w:rPr>
            </w:pPr>
            <w:r w:rsidRPr="00810BD1">
              <w:rPr>
                <w:rFonts w:ascii="Arial" w:hAnsi="Arial" w:cs="Arial"/>
                <w:color w:val="auto"/>
                <w:sz w:val="18"/>
              </w:rPr>
              <w:t>Residents report, an officer acts, the ranking changes for everyone.</w:t>
            </w:r>
          </w:p>
        </w:tc>
      </w:tr>
      <w:tr w:rsidR="000C434A" w:rsidRPr="00810BD1" w14:paraId="0068BCAE" w14:textId="77777777" w:rsidTr="003726D0">
        <w:trPr>
          <w:jc w:val="center"/>
        </w:trPr>
        <w:tc>
          <w:tcPr>
            <w:tcW w:w="2304" w:type="dxa"/>
          </w:tcPr>
          <w:p w14:paraId="0934AAB7" w14:textId="77777777" w:rsidR="000C434A" w:rsidRPr="00810BD1" w:rsidRDefault="000C434A" w:rsidP="003726D0">
            <w:pPr>
              <w:spacing w:after="40"/>
              <w:rPr>
                <w:rFonts w:ascii="Arial" w:hAnsi="Arial" w:cs="Arial"/>
              </w:rPr>
            </w:pPr>
            <w:r w:rsidRPr="00810BD1">
              <w:rPr>
                <w:rFonts w:ascii="Arial" w:hAnsi="Arial" w:cs="Arial"/>
                <w:b/>
                <w:sz w:val="18"/>
              </w:rPr>
              <w:t>Uses a government API</w:t>
            </w:r>
          </w:p>
        </w:tc>
        <w:tc>
          <w:tcPr>
            <w:tcW w:w="3528" w:type="dxa"/>
          </w:tcPr>
          <w:p w14:paraId="4485EA46" w14:textId="77777777" w:rsidR="000C434A" w:rsidRPr="00810BD1" w:rsidRDefault="000C434A" w:rsidP="003726D0">
            <w:pPr>
              <w:spacing w:after="40"/>
              <w:rPr>
                <w:rFonts w:ascii="Arial" w:hAnsi="Arial" w:cs="Arial"/>
              </w:rPr>
            </w:pPr>
            <w:r w:rsidRPr="00810BD1">
              <w:rPr>
                <w:rFonts w:ascii="Arial" w:hAnsi="Arial" w:cs="Arial"/>
                <w:b/>
                <w:color w:val="1E6B43"/>
                <w:sz w:val="18"/>
              </w:rPr>
              <w:t>PASS</w:t>
            </w:r>
          </w:p>
          <w:p w14:paraId="60795752" w14:textId="77777777" w:rsidR="000C434A" w:rsidRPr="00810BD1" w:rsidRDefault="000C434A" w:rsidP="003726D0">
            <w:pPr>
              <w:spacing w:after="40"/>
              <w:rPr>
                <w:rFonts w:ascii="Arial" w:hAnsi="Arial" w:cs="Arial"/>
              </w:rPr>
            </w:pPr>
            <w:r w:rsidRPr="00810BD1">
              <w:rPr>
                <w:rFonts w:ascii="Arial" w:hAnsi="Arial" w:cs="Arial"/>
                <w:color w:val="auto"/>
                <w:sz w:val="18"/>
              </w:rPr>
              <w:t>OneMap, for distance.</w:t>
            </w:r>
          </w:p>
        </w:tc>
        <w:tc>
          <w:tcPr>
            <w:tcW w:w="3528" w:type="dxa"/>
          </w:tcPr>
          <w:p w14:paraId="2A17C11A" w14:textId="77777777" w:rsidR="000C434A" w:rsidRPr="00810BD1" w:rsidRDefault="000C434A" w:rsidP="003726D0">
            <w:pPr>
              <w:spacing w:after="40"/>
              <w:rPr>
                <w:rFonts w:ascii="Arial" w:hAnsi="Arial" w:cs="Arial"/>
              </w:rPr>
            </w:pPr>
            <w:r w:rsidRPr="00810BD1">
              <w:rPr>
                <w:rFonts w:ascii="Arial" w:hAnsi="Arial" w:cs="Arial"/>
                <w:b/>
                <w:color w:val="1E6B43"/>
                <w:sz w:val="18"/>
              </w:rPr>
              <w:t>PASS</w:t>
            </w:r>
          </w:p>
          <w:p w14:paraId="6C57D3E4" w14:textId="77777777" w:rsidR="000C434A" w:rsidRPr="00810BD1" w:rsidRDefault="000C434A" w:rsidP="003726D0">
            <w:pPr>
              <w:spacing w:after="40"/>
              <w:rPr>
                <w:rFonts w:ascii="Arial" w:hAnsi="Arial" w:cs="Arial"/>
              </w:rPr>
            </w:pPr>
            <w:r w:rsidRPr="00810BD1">
              <w:rPr>
                <w:rFonts w:ascii="Arial" w:hAnsi="Arial" w:cs="Arial"/>
                <w:color w:val="auto"/>
                <w:sz w:val="18"/>
              </w:rPr>
              <w:t>Five, all tested.</w:t>
            </w:r>
          </w:p>
        </w:tc>
      </w:tr>
      <w:tr w:rsidR="000C434A" w:rsidRPr="00810BD1" w14:paraId="62CCCBC0" w14:textId="77777777" w:rsidTr="003726D0">
        <w:trPr>
          <w:jc w:val="center"/>
        </w:trPr>
        <w:tc>
          <w:tcPr>
            <w:tcW w:w="2304" w:type="dxa"/>
          </w:tcPr>
          <w:p w14:paraId="4D1B1396" w14:textId="77777777" w:rsidR="000C434A" w:rsidRPr="00810BD1" w:rsidRDefault="000C434A" w:rsidP="003726D0">
            <w:pPr>
              <w:spacing w:after="40"/>
              <w:rPr>
                <w:rFonts w:ascii="Arial" w:hAnsi="Arial" w:cs="Arial"/>
              </w:rPr>
            </w:pPr>
            <w:r w:rsidRPr="00810BD1">
              <w:rPr>
                <w:rFonts w:ascii="Arial" w:hAnsi="Arial" w:cs="Arial"/>
                <w:b/>
                <w:sz w:val="18"/>
              </w:rPr>
              <w:t>Working prototype that fulfils the requirements</w:t>
            </w:r>
          </w:p>
        </w:tc>
        <w:tc>
          <w:tcPr>
            <w:tcW w:w="3528" w:type="dxa"/>
          </w:tcPr>
          <w:p w14:paraId="22CB3A10" w14:textId="77777777" w:rsidR="000C434A" w:rsidRPr="00810BD1" w:rsidRDefault="000C434A" w:rsidP="003726D0">
            <w:pPr>
              <w:spacing w:after="40"/>
              <w:rPr>
                <w:rFonts w:ascii="Arial" w:hAnsi="Arial" w:cs="Arial"/>
              </w:rPr>
            </w:pPr>
            <w:r w:rsidRPr="00810BD1">
              <w:rPr>
                <w:rFonts w:ascii="Arial" w:hAnsi="Arial" w:cs="Arial"/>
                <w:b/>
                <w:color w:val="963029"/>
                <w:sz w:val="18"/>
              </w:rPr>
              <w:t>FAIL</w:t>
            </w:r>
          </w:p>
          <w:p w14:paraId="697F2E22" w14:textId="77777777" w:rsidR="000C434A" w:rsidRPr="00810BD1" w:rsidRDefault="000C434A" w:rsidP="003726D0">
            <w:pPr>
              <w:spacing w:after="40"/>
              <w:rPr>
                <w:rFonts w:ascii="Arial" w:hAnsi="Arial" w:cs="Arial"/>
              </w:rPr>
            </w:pPr>
            <w:r w:rsidRPr="00810BD1">
              <w:rPr>
                <w:rFonts w:ascii="Arial" w:hAnsi="Arial" w:cs="Arial"/>
                <w:color w:val="auto"/>
                <w:sz w:val="18"/>
              </w:rPr>
              <w:t>Three of the five filters in requirement 2.1.3.1 cannot be built. The requirements cannot be met as written.</w:t>
            </w:r>
          </w:p>
        </w:tc>
        <w:tc>
          <w:tcPr>
            <w:tcW w:w="3528" w:type="dxa"/>
          </w:tcPr>
          <w:p w14:paraId="4F19C2A4" w14:textId="77777777" w:rsidR="000C434A" w:rsidRPr="00810BD1" w:rsidRDefault="000C434A" w:rsidP="003726D0">
            <w:pPr>
              <w:spacing w:after="40"/>
              <w:rPr>
                <w:rFonts w:ascii="Arial" w:hAnsi="Arial" w:cs="Arial"/>
              </w:rPr>
            </w:pPr>
            <w:r w:rsidRPr="00810BD1">
              <w:rPr>
                <w:rFonts w:ascii="Arial" w:hAnsi="Arial" w:cs="Arial"/>
                <w:b/>
                <w:color w:val="1E6B43"/>
                <w:sz w:val="18"/>
              </w:rPr>
              <w:t>PASS</w:t>
            </w:r>
          </w:p>
          <w:p w14:paraId="2A4CE3D2" w14:textId="77777777" w:rsidR="000C434A" w:rsidRPr="00810BD1" w:rsidRDefault="000C434A" w:rsidP="003726D0">
            <w:pPr>
              <w:spacing w:after="40"/>
              <w:rPr>
                <w:rFonts w:ascii="Arial" w:hAnsi="Arial" w:cs="Arial"/>
              </w:rPr>
            </w:pPr>
            <w:r w:rsidRPr="00810BD1">
              <w:rPr>
                <w:rFonts w:ascii="Arial" w:hAnsi="Arial" w:cs="Arial"/>
                <w:color w:val="auto"/>
                <w:sz w:val="18"/>
              </w:rPr>
              <w:t>Every stated function has verified data behind it.</w:t>
            </w:r>
          </w:p>
        </w:tc>
      </w:tr>
    </w:tbl>
    <w:p w14:paraId="2FB8C3ED" w14:textId="2BD7E539" w:rsidR="00044C47" w:rsidRPr="00810BD1" w:rsidRDefault="00B33E28" w:rsidP="00B33E28">
      <w:pPr>
        <w:spacing w:before="400" w:after="40"/>
        <w:rPr>
          <w:rFonts w:ascii="Arial" w:hAnsi="Arial" w:cs="Arial"/>
        </w:rPr>
      </w:pPr>
      <w:r w:rsidRPr="00810BD1">
        <w:rPr>
          <w:rFonts w:ascii="Arial" w:hAnsi="Arial" w:cs="Arial"/>
          <w:b/>
          <w:sz w:val="30"/>
        </w:rPr>
        <w:t>We can actually build this because I have verified all the required APIs</w:t>
      </w:r>
    </w:p>
    <w:tbl>
      <w:tblPr>
        <w:tblStyle w:val="TableGrid"/>
        <w:tblW w:w="0" w:type="auto"/>
        <w:jc w:val="center"/>
        <w:tblLayout w:type="fixed"/>
        <w:tblLook w:val="04A0" w:firstRow="1" w:lastRow="0" w:firstColumn="1" w:lastColumn="0" w:noHBand="0" w:noVBand="1"/>
      </w:tblPr>
      <w:tblGrid>
        <w:gridCol w:w="1526"/>
        <w:gridCol w:w="3969"/>
        <w:gridCol w:w="1417"/>
        <w:gridCol w:w="2664"/>
      </w:tblGrid>
      <w:tr w:rsidR="00044C47" w:rsidRPr="00810BD1" w14:paraId="635C473E" w14:textId="77777777" w:rsidTr="009309C0">
        <w:trPr>
          <w:jc w:val="center"/>
        </w:trPr>
        <w:tc>
          <w:tcPr>
            <w:tcW w:w="1526" w:type="dxa"/>
            <w:shd w:val="clear" w:color="auto" w:fill="ECEFEE"/>
          </w:tcPr>
          <w:p w14:paraId="5E413203" w14:textId="77777777" w:rsidR="00044C47" w:rsidRPr="00810BD1" w:rsidRDefault="00000000">
            <w:pPr>
              <w:rPr>
                <w:rFonts w:ascii="Arial" w:hAnsi="Arial" w:cs="Arial"/>
              </w:rPr>
            </w:pPr>
            <w:r w:rsidRPr="00810BD1">
              <w:rPr>
                <w:rFonts w:ascii="Arial" w:hAnsi="Arial" w:cs="Arial"/>
                <w:b/>
                <w:sz w:val="19"/>
              </w:rPr>
              <w:t>What we need</w:t>
            </w:r>
          </w:p>
        </w:tc>
        <w:tc>
          <w:tcPr>
            <w:tcW w:w="3969" w:type="dxa"/>
            <w:shd w:val="clear" w:color="auto" w:fill="ECEFEE"/>
          </w:tcPr>
          <w:p w14:paraId="062891E8" w14:textId="77777777" w:rsidR="00044C47" w:rsidRPr="00810BD1" w:rsidRDefault="00000000">
            <w:pPr>
              <w:rPr>
                <w:rFonts w:ascii="Arial" w:hAnsi="Arial" w:cs="Arial"/>
              </w:rPr>
            </w:pPr>
            <w:r w:rsidRPr="00810BD1">
              <w:rPr>
                <w:rFonts w:ascii="Arial" w:hAnsi="Arial" w:cs="Arial"/>
                <w:b/>
                <w:sz w:val="19"/>
              </w:rPr>
              <w:t>Source and verified fields</w:t>
            </w:r>
          </w:p>
        </w:tc>
        <w:tc>
          <w:tcPr>
            <w:tcW w:w="1417" w:type="dxa"/>
            <w:shd w:val="clear" w:color="auto" w:fill="ECEFEE"/>
          </w:tcPr>
          <w:p w14:paraId="5D722B93" w14:textId="77777777" w:rsidR="00044C47" w:rsidRPr="00810BD1" w:rsidRDefault="00000000">
            <w:pPr>
              <w:rPr>
                <w:rFonts w:ascii="Arial" w:hAnsi="Arial" w:cs="Arial"/>
              </w:rPr>
            </w:pPr>
            <w:r w:rsidRPr="00810BD1">
              <w:rPr>
                <w:rFonts w:ascii="Arial" w:hAnsi="Arial" w:cs="Arial"/>
                <w:b/>
                <w:sz w:val="19"/>
              </w:rPr>
              <w:t>Status</w:t>
            </w:r>
          </w:p>
        </w:tc>
        <w:tc>
          <w:tcPr>
            <w:tcW w:w="2664" w:type="dxa"/>
            <w:shd w:val="clear" w:color="auto" w:fill="ECEFEE"/>
          </w:tcPr>
          <w:p w14:paraId="7FFE8C60" w14:textId="77777777" w:rsidR="00044C47" w:rsidRPr="00810BD1" w:rsidRDefault="00000000">
            <w:pPr>
              <w:rPr>
                <w:rFonts w:ascii="Arial" w:hAnsi="Arial" w:cs="Arial"/>
              </w:rPr>
            </w:pPr>
            <w:r w:rsidRPr="00810BD1">
              <w:rPr>
                <w:rFonts w:ascii="Arial" w:hAnsi="Arial" w:cs="Arial"/>
                <w:b/>
                <w:sz w:val="19"/>
              </w:rPr>
              <w:t>Documentation</w:t>
            </w:r>
          </w:p>
        </w:tc>
      </w:tr>
      <w:tr w:rsidR="00044C47" w:rsidRPr="00810BD1" w14:paraId="704F421B" w14:textId="77777777" w:rsidTr="009309C0">
        <w:trPr>
          <w:jc w:val="center"/>
        </w:trPr>
        <w:tc>
          <w:tcPr>
            <w:tcW w:w="1526" w:type="dxa"/>
          </w:tcPr>
          <w:p w14:paraId="662605D7" w14:textId="77777777" w:rsidR="00044C47" w:rsidRPr="00810BD1" w:rsidRDefault="00000000">
            <w:pPr>
              <w:spacing w:after="40"/>
              <w:rPr>
                <w:rFonts w:ascii="Arial" w:hAnsi="Arial" w:cs="Arial"/>
              </w:rPr>
            </w:pPr>
            <w:r w:rsidRPr="00810BD1">
              <w:rPr>
                <w:rFonts w:ascii="Arial" w:hAnsi="Arial" w:cs="Arial"/>
                <w:b/>
                <w:sz w:val="18"/>
              </w:rPr>
              <w:t>Dengue clusters and case counts</w:t>
            </w:r>
          </w:p>
        </w:tc>
        <w:tc>
          <w:tcPr>
            <w:tcW w:w="3969" w:type="dxa"/>
          </w:tcPr>
          <w:p w14:paraId="5BBAEDA8" w14:textId="77777777" w:rsidR="00044C47" w:rsidRPr="00810BD1" w:rsidRDefault="00000000">
            <w:pPr>
              <w:spacing w:after="40"/>
              <w:rPr>
                <w:rFonts w:ascii="Arial" w:hAnsi="Arial" w:cs="Arial"/>
                <w:color w:val="auto"/>
              </w:rPr>
            </w:pPr>
            <w:r w:rsidRPr="00810BD1">
              <w:rPr>
                <w:rFonts w:ascii="Arial" w:hAnsi="Arial" w:cs="Arial"/>
                <w:color w:val="auto"/>
                <w:sz w:val="18"/>
              </w:rPr>
              <w:t>NEA Dengue Clusters (GeoJSON). Fields include LOCALITY, CASE_SIZE, HOMES, PUBLIC_PLACES, CONSTRUCTION_SITES, plus polygons. CASE_SIZE is the case count per cluster — this is what makes ranking possible at all.</w:t>
            </w:r>
          </w:p>
          <w:p w14:paraId="2D3C3D18" w14:textId="77777777" w:rsidR="00044C47" w:rsidRPr="00810BD1" w:rsidRDefault="00000000">
            <w:pPr>
              <w:spacing w:after="40"/>
              <w:rPr>
                <w:rFonts w:ascii="Arial" w:hAnsi="Arial" w:cs="Arial"/>
                <w:color w:val="auto"/>
              </w:rPr>
            </w:pPr>
            <w:r w:rsidRPr="00810BD1">
              <w:rPr>
                <w:rFonts w:ascii="Arial" w:hAnsi="Arial" w:cs="Arial"/>
                <w:color w:val="auto"/>
                <w:sz w:val="18"/>
              </w:rPr>
              <w:t>api-open.data.gov.sg/v1/public/api/datasets/d_dbfabf16158d1b0e1c420627c0819168/poll-download</w:t>
            </w:r>
          </w:p>
        </w:tc>
        <w:tc>
          <w:tcPr>
            <w:tcW w:w="1417" w:type="dxa"/>
          </w:tcPr>
          <w:p w14:paraId="7B008D3E" w14:textId="77777777" w:rsidR="00044C47" w:rsidRPr="00810BD1" w:rsidRDefault="00000000">
            <w:pPr>
              <w:spacing w:after="40"/>
              <w:rPr>
                <w:rFonts w:ascii="Arial" w:hAnsi="Arial" w:cs="Arial"/>
              </w:rPr>
            </w:pPr>
            <w:r w:rsidRPr="00810BD1">
              <w:rPr>
                <w:rFonts w:ascii="Arial" w:hAnsi="Arial" w:cs="Arial"/>
                <w:b/>
                <w:color w:val="1E6B43"/>
                <w:sz w:val="18"/>
              </w:rPr>
              <w:t>VERIFIED — code 0, DengueClustersGEOJSON.geojson</w:t>
            </w:r>
          </w:p>
        </w:tc>
        <w:tc>
          <w:tcPr>
            <w:tcW w:w="2664" w:type="dxa"/>
          </w:tcPr>
          <w:p w14:paraId="5F378752" w14:textId="77777777" w:rsidR="00044C47" w:rsidRPr="00810BD1" w:rsidRDefault="00000000">
            <w:pPr>
              <w:spacing w:after="40"/>
              <w:rPr>
                <w:rFonts w:ascii="Arial" w:hAnsi="Arial" w:cs="Arial"/>
              </w:rPr>
            </w:pPr>
            <w:r w:rsidRPr="00810BD1">
              <w:rPr>
                <w:rFonts w:ascii="Arial" w:hAnsi="Arial" w:cs="Arial"/>
                <w:color w:val="0D6E6B"/>
                <w:sz w:val="18"/>
              </w:rPr>
              <w:t>data.gov.sg/datasets/d_dbfabf16158d1b0e1c420627c0819168/view</w:t>
            </w:r>
          </w:p>
        </w:tc>
      </w:tr>
      <w:tr w:rsidR="00044C47" w:rsidRPr="00810BD1" w14:paraId="0D6B3CDF" w14:textId="77777777" w:rsidTr="009309C0">
        <w:trPr>
          <w:jc w:val="center"/>
        </w:trPr>
        <w:tc>
          <w:tcPr>
            <w:tcW w:w="1526" w:type="dxa"/>
          </w:tcPr>
          <w:p w14:paraId="2BA80689" w14:textId="77777777" w:rsidR="00044C47" w:rsidRPr="00810BD1" w:rsidRDefault="00000000">
            <w:pPr>
              <w:spacing w:after="40"/>
              <w:rPr>
                <w:rFonts w:ascii="Arial" w:hAnsi="Arial" w:cs="Arial"/>
              </w:rPr>
            </w:pPr>
            <w:r w:rsidRPr="00810BD1">
              <w:rPr>
                <w:rFonts w:ascii="Arial" w:hAnsi="Arial" w:cs="Arial"/>
                <w:b/>
                <w:sz w:val="18"/>
              </w:rPr>
              <w:t>Rainfall, live</w:t>
            </w:r>
          </w:p>
        </w:tc>
        <w:tc>
          <w:tcPr>
            <w:tcW w:w="3969" w:type="dxa"/>
          </w:tcPr>
          <w:p w14:paraId="680F9201" w14:textId="77777777" w:rsidR="00044C47" w:rsidRPr="00810BD1" w:rsidRDefault="00000000">
            <w:pPr>
              <w:spacing w:after="40"/>
              <w:rPr>
                <w:rFonts w:ascii="Arial" w:hAnsi="Arial" w:cs="Arial"/>
                <w:color w:val="auto"/>
              </w:rPr>
            </w:pPr>
            <w:r w:rsidRPr="00810BD1">
              <w:rPr>
                <w:rFonts w:ascii="Arial" w:hAnsi="Arial" w:cs="Arial"/>
                <w:color w:val="auto"/>
                <w:sz w:val="18"/>
              </w:rPr>
              <w:t>97 stations, 5-minute totals in mm. stations[id, name, location{latitude, longitude}], readings[timestamp, data[stationId, value]].</w:t>
            </w:r>
          </w:p>
          <w:p w14:paraId="38612135" w14:textId="77777777" w:rsidR="00044C47" w:rsidRPr="00810BD1" w:rsidRDefault="00000000">
            <w:pPr>
              <w:spacing w:after="40"/>
              <w:rPr>
                <w:rFonts w:ascii="Arial" w:hAnsi="Arial" w:cs="Arial"/>
                <w:color w:val="auto"/>
              </w:rPr>
            </w:pPr>
            <w:r w:rsidRPr="00810BD1">
              <w:rPr>
                <w:rFonts w:ascii="Arial" w:hAnsi="Arial" w:cs="Arial"/>
                <w:color w:val="auto"/>
                <w:sz w:val="18"/>
              </w:rPr>
              <w:t>api-open.data.gov.sg/v2/real-time/api/rainfall</w:t>
            </w:r>
          </w:p>
        </w:tc>
        <w:tc>
          <w:tcPr>
            <w:tcW w:w="1417" w:type="dxa"/>
          </w:tcPr>
          <w:p w14:paraId="0143B6DD" w14:textId="77777777" w:rsidR="00044C47" w:rsidRPr="00810BD1" w:rsidRDefault="00000000">
            <w:pPr>
              <w:spacing w:after="40"/>
              <w:rPr>
                <w:rFonts w:ascii="Arial" w:hAnsi="Arial" w:cs="Arial"/>
              </w:rPr>
            </w:pPr>
            <w:r w:rsidRPr="00810BD1">
              <w:rPr>
                <w:rFonts w:ascii="Arial" w:hAnsi="Arial" w:cs="Arial"/>
                <w:b/>
                <w:color w:val="1E6B43"/>
                <w:sz w:val="18"/>
              </w:rPr>
              <w:t>VERIFIED — 97 stations returned</w:t>
            </w:r>
          </w:p>
        </w:tc>
        <w:tc>
          <w:tcPr>
            <w:tcW w:w="2664" w:type="dxa"/>
          </w:tcPr>
          <w:p w14:paraId="1DCAF023" w14:textId="77777777" w:rsidR="00044C47" w:rsidRPr="00810BD1" w:rsidRDefault="00000000">
            <w:pPr>
              <w:spacing w:after="40"/>
              <w:rPr>
                <w:rFonts w:ascii="Arial" w:hAnsi="Arial" w:cs="Arial"/>
              </w:rPr>
            </w:pPr>
            <w:r w:rsidRPr="00810BD1">
              <w:rPr>
                <w:rFonts w:ascii="Arial" w:hAnsi="Arial" w:cs="Arial"/>
                <w:color w:val="0D6E6B"/>
                <w:sz w:val="18"/>
              </w:rPr>
              <w:t>guide.data.gov.sg/developer-guide/real-time-apis</w:t>
            </w:r>
          </w:p>
        </w:tc>
      </w:tr>
      <w:tr w:rsidR="00044C47" w:rsidRPr="00810BD1" w14:paraId="2A5B8C21" w14:textId="77777777" w:rsidTr="009309C0">
        <w:trPr>
          <w:jc w:val="center"/>
        </w:trPr>
        <w:tc>
          <w:tcPr>
            <w:tcW w:w="1526" w:type="dxa"/>
          </w:tcPr>
          <w:p w14:paraId="660AE0EF" w14:textId="77777777" w:rsidR="00044C47" w:rsidRPr="00810BD1" w:rsidRDefault="00000000">
            <w:pPr>
              <w:spacing w:after="40"/>
              <w:rPr>
                <w:rFonts w:ascii="Arial" w:hAnsi="Arial" w:cs="Arial"/>
              </w:rPr>
            </w:pPr>
            <w:r w:rsidRPr="00810BD1">
              <w:rPr>
                <w:rFonts w:ascii="Arial" w:hAnsi="Arial" w:cs="Arial"/>
                <w:b/>
                <w:sz w:val="18"/>
              </w:rPr>
              <w:t>Forecast, 2-</w:t>
            </w:r>
            <w:r w:rsidRPr="00810BD1">
              <w:rPr>
                <w:rFonts w:ascii="Arial" w:hAnsi="Arial" w:cs="Arial"/>
                <w:b/>
                <w:sz w:val="18"/>
              </w:rPr>
              <w:lastRenderedPageBreak/>
              <w:t>hour by area</w:t>
            </w:r>
          </w:p>
        </w:tc>
        <w:tc>
          <w:tcPr>
            <w:tcW w:w="3969" w:type="dxa"/>
          </w:tcPr>
          <w:p w14:paraId="4A640F92" w14:textId="77777777" w:rsidR="00044C47" w:rsidRPr="00810BD1" w:rsidRDefault="00000000">
            <w:pPr>
              <w:spacing w:after="40"/>
              <w:rPr>
                <w:rFonts w:ascii="Arial" w:hAnsi="Arial" w:cs="Arial"/>
                <w:color w:val="auto"/>
              </w:rPr>
            </w:pPr>
            <w:r w:rsidRPr="00810BD1">
              <w:rPr>
                <w:rFonts w:ascii="Arial" w:hAnsi="Arial" w:cs="Arial"/>
                <w:color w:val="auto"/>
                <w:sz w:val="18"/>
              </w:rPr>
              <w:lastRenderedPageBreak/>
              <w:t xml:space="preserve">45 named areas with coordinates. </w:t>
            </w:r>
            <w:r w:rsidRPr="00810BD1">
              <w:rPr>
                <w:rFonts w:ascii="Arial" w:hAnsi="Arial" w:cs="Arial"/>
                <w:color w:val="auto"/>
                <w:sz w:val="18"/>
              </w:rPr>
              <w:lastRenderedPageBreak/>
              <w:t>area_metadata[name, label_location], items[valid_period, forecasts[area, forecast]]. Area-level, so it maps onto localities.</w:t>
            </w:r>
          </w:p>
          <w:p w14:paraId="7BB634FE" w14:textId="77777777" w:rsidR="00044C47" w:rsidRPr="00810BD1" w:rsidRDefault="00000000">
            <w:pPr>
              <w:spacing w:after="40"/>
              <w:rPr>
                <w:rFonts w:ascii="Arial" w:hAnsi="Arial" w:cs="Arial"/>
                <w:color w:val="auto"/>
              </w:rPr>
            </w:pPr>
            <w:r w:rsidRPr="00810BD1">
              <w:rPr>
                <w:rFonts w:ascii="Arial" w:hAnsi="Arial" w:cs="Arial"/>
                <w:color w:val="auto"/>
                <w:sz w:val="18"/>
              </w:rPr>
              <w:t>api-open.data.gov.sg/v2/real-time/api/two-hr-forecast</w:t>
            </w:r>
          </w:p>
        </w:tc>
        <w:tc>
          <w:tcPr>
            <w:tcW w:w="1417" w:type="dxa"/>
          </w:tcPr>
          <w:p w14:paraId="181BF620" w14:textId="77777777" w:rsidR="00044C47" w:rsidRPr="00810BD1" w:rsidRDefault="00000000">
            <w:pPr>
              <w:spacing w:after="40"/>
              <w:rPr>
                <w:rFonts w:ascii="Arial" w:hAnsi="Arial" w:cs="Arial"/>
              </w:rPr>
            </w:pPr>
            <w:r w:rsidRPr="00810BD1">
              <w:rPr>
                <w:rFonts w:ascii="Arial" w:hAnsi="Arial" w:cs="Arial"/>
                <w:b/>
                <w:color w:val="1E6B43"/>
                <w:sz w:val="18"/>
              </w:rPr>
              <w:lastRenderedPageBreak/>
              <w:t xml:space="preserve">VERIFIED — </w:t>
            </w:r>
            <w:r w:rsidRPr="00810BD1">
              <w:rPr>
                <w:rFonts w:ascii="Arial" w:hAnsi="Arial" w:cs="Arial"/>
                <w:b/>
                <w:color w:val="1E6B43"/>
                <w:sz w:val="18"/>
              </w:rPr>
              <w:lastRenderedPageBreak/>
              <w:t>45 areas returned</w:t>
            </w:r>
          </w:p>
        </w:tc>
        <w:tc>
          <w:tcPr>
            <w:tcW w:w="2664" w:type="dxa"/>
          </w:tcPr>
          <w:p w14:paraId="03BDFB3A" w14:textId="77777777" w:rsidR="00044C47" w:rsidRPr="00810BD1" w:rsidRDefault="00000000">
            <w:pPr>
              <w:spacing w:after="40"/>
              <w:rPr>
                <w:rFonts w:ascii="Arial" w:hAnsi="Arial" w:cs="Arial"/>
              </w:rPr>
            </w:pPr>
            <w:r w:rsidRPr="00810BD1">
              <w:rPr>
                <w:rFonts w:ascii="Arial" w:hAnsi="Arial" w:cs="Arial"/>
                <w:color w:val="0D6E6B"/>
                <w:sz w:val="18"/>
              </w:rPr>
              <w:lastRenderedPageBreak/>
              <w:t>guide.data.gov.sg/developer-</w:t>
            </w:r>
            <w:r w:rsidRPr="00810BD1">
              <w:rPr>
                <w:rFonts w:ascii="Arial" w:hAnsi="Arial" w:cs="Arial"/>
                <w:color w:val="0D6E6B"/>
                <w:sz w:val="18"/>
              </w:rPr>
              <w:lastRenderedPageBreak/>
              <w:t>guide/real-time-apis</w:t>
            </w:r>
          </w:p>
        </w:tc>
      </w:tr>
      <w:tr w:rsidR="00044C47" w:rsidRPr="00810BD1" w14:paraId="555BE1A0" w14:textId="77777777" w:rsidTr="009309C0">
        <w:trPr>
          <w:jc w:val="center"/>
        </w:trPr>
        <w:tc>
          <w:tcPr>
            <w:tcW w:w="1526" w:type="dxa"/>
          </w:tcPr>
          <w:p w14:paraId="151BA056" w14:textId="77777777" w:rsidR="00044C47" w:rsidRPr="00810BD1" w:rsidRDefault="00000000">
            <w:pPr>
              <w:spacing w:after="40"/>
              <w:rPr>
                <w:rFonts w:ascii="Arial" w:hAnsi="Arial" w:cs="Arial"/>
              </w:rPr>
            </w:pPr>
            <w:r w:rsidRPr="00810BD1">
              <w:rPr>
                <w:rFonts w:ascii="Arial" w:hAnsi="Arial" w:cs="Arial"/>
                <w:b/>
                <w:sz w:val="18"/>
              </w:rPr>
              <w:t>Forecast, 24-hour</w:t>
            </w:r>
          </w:p>
        </w:tc>
        <w:tc>
          <w:tcPr>
            <w:tcW w:w="3969" w:type="dxa"/>
          </w:tcPr>
          <w:p w14:paraId="5FE2CE9E" w14:textId="77777777" w:rsidR="00044C47" w:rsidRPr="00810BD1" w:rsidRDefault="00000000">
            <w:pPr>
              <w:spacing w:after="40"/>
              <w:rPr>
                <w:rFonts w:ascii="Arial" w:hAnsi="Arial" w:cs="Arial"/>
                <w:color w:val="auto"/>
              </w:rPr>
            </w:pPr>
            <w:r w:rsidRPr="00810BD1">
              <w:rPr>
                <w:rFonts w:ascii="Arial" w:hAnsi="Arial" w:cs="Arial"/>
                <w:color w:val="auto"/>
                <w:sz w:val="18"/>
              </w:rPr>
              <w:t>general{forecast, temperature, relativeHumidity, wind}, periods[regions{north, south, east, west, central}].</w:t>
            </w:r>
          </w:p>
          <w:p w14:paraId="1B1D7943" w14:textId="77777777" w:rsidR="00044C47" w:rsidRPr="00810BD1" w:rsidRDefault="00000000">
            <w:pPr>
              <w:spacing w:after="40"/>
              <w:rPr>
                <w:rFonts w:ascii="Arial" w:hAnsi="Arial" w:cs="Arial"/>
                <w:color w:val="auto"/>
              </w:rPr>
            </w:pPr>
            <w:r w:rsidRPr="00810BD1">
              <w:rPr>
                <w:rFonts w:ascii="Arial" w:hAnsi="Arial" w:cs="Arial"/>
                <w:color w:val="auto"/>
                <w:sz w:val="18"/>
              </w:rPr>
              <w:t>api-open.data.gov.sg/v2/real-time/api/twenty-four-hr-forecast</w:t>
            </w:r>
          </w:p>
        </w:tc>
        <w:tc>
          <w:tcPr>
            <w:tcW w:w="1417" w:type="dxa"/>
          </w:tcPr>
          <w:p w14:paraId="54C1CE77" w14:textId="77777777" w:rsidR="00044C47" w:rsidRPr="00810BD1" w:rsidRDefault="00000000">
            <w:pPr>
              <w:spacing w:after="40"/>
              <w:rPr>
                <w:rFonts w:ascii="Arial" w:hAnsi="Arial" w:cs="Arial"/>
              </w:rPr>
            </w:pPr>
            <w:r w:rsidRPr="00810BD1">
              <w:rPr>
                <w:rFonts w:ascii="Arial" w:hAnsi="Arial" w:cs="Arial"/>
                <w:b/>
                <w:color w:val="1E6B43"/>
                <w:sz w:val="18"/>
              </w:rPr>
              <w:t>VERIFIED</w:t>
            </w:r>
          </w:p>
        </w:tc>
        <w:tc>
          <w:tcPr>
            <w:tcW w:w="2664" w:type="dxa"/>
          </w:tcPr>
          <w:p w14:paraId="2A1A7DE1" w14:textId="77777777" w:rsidR="00044C47" w:rsidRPr="00810BD1" w:rsidRDefault="00000000">
            <w:pPr>
              <w:spacing w:after="40"/>
              <w:rPr>
                <w:rFonts w:ascii="Arial" w:hAnsi="Arial" w:cs="Arial"/>
              </w:rPr>
            </w:pPr>
            <w:r w:rsidRPr="00810BD1">
              <w:rPr>
                <w:rFonts w:ascii="Arial" w:hAnsi="Arial" w:cs="Arial"/>
                <w:color w:val="0D6E6B"/>
                <w:sz w:val="18"/>
              </w:rPr>
              <w:t>guide.data.gov.sg/developer-guide/real-time-apis</w:t>
            </w:r>
          </w:p>
        </w:tc>
      </w:tr>
      <w:tr w:rsidR="00044C47" w:rsidRPr="00810BD1" w14:paraId="424CCD44" w14:textId="77777777" w:rsidTr="009309C0">
        <w:trPr>
          <w:jc w:val="center"/>
        </w:trPr>
        <w:tc>
          <w:tcPr>
            <w:tcW w:w="1526" w:type="dxa"/>
          </w:tcPr>
          <w:p w14:paraId="40EB9C81" w14:textId="77777777" w:rsidR="00044C47" w:rsidRPr="00810BD1" w:rsidRDefault="00000000">
            <w:pPr>
              <w:spacing w:after="40"/>
              <w:rPr>
                <w:rFonts w:ascii="Arial" w:hAnsi="Arial" w:cs="Arial"/>
              </w:rPr>
            </w:pPr>
            <w:r w:rsidRPr="00810BD1">
              <w:rPr>
                <w:rFonts w:ascii="Arial" w:hAnsi="Arial" w:cs="Arial"/>
                <w:b/>
                <w:sz w:val="18"/>
              </w:rPr>
              <w:t>Air temperature</w:t>
            </w:r>
          </w:p>
        </w:tc>
        <w:tc>
          <w:tcPr>
            <w:tcW w:w="3969" w:type="dxa"/>
          </w:tcPr>
          <w:p w14:paraId="29DFD17D" w14:textId="77777777" w:rsidR="00044C47" w:rsidRPr="00810BD1" w:rsidRDefault="00000000">
            <w:pPr>
              <w:spacing w:after="40"/>
              <w:rPr>
                <w:rFonts w:ascii="Arial" w:hAnsi="Arial" w:cs="Arial"/>
                <w:color w:val="auto"/>
              </w:rPr>
            </w:pPr>
            <w:r w:rsidRPr="00810BD1">
              <w:rPr>
                <w:rFonts w:ascii="Arial" w:hAnsi="Arial" w:cs="Arial"/>
                <w:color w:val="auto"/>
                <w:sz w:val="18"/>
              </w:rPr>
              <w:t>18 stations, live, same response shape as rainfall.</w:t>
            </w:r>
          </w:p>
          <w:p w14:paraId="0A746CF9" w14:textId="77777777" w:rsidR="00044C47" w:rsidRPr="00810BD1" w:rsidRDefault="00000000">
            <w:pPr>
              <w:spacing w:after="40"/>
              <w:rPr>
                <w:rFonts w:ascii="Arial" w:hAnsi="Arial" w:cs="Arial"/>
                <w:color w:val="auto"/>
              </w:rPr>
            </w:pPr>
            <w:r w:rsidRPr="00810BD1">
              <w:rPr>
                <w:rFonts w:ascii="Arial" w:hAnsi="Arial" w:cs="Arial"/>
                <w:color w:val="auto"/>
                <w:sz w:val="18"/>
              </w:rPr>
              <w:t>api-open.data.gov.sg/v2/real-time/api/air-temperature</w:t>
            </w:r>
          </w:p>
        </w:tc>
        <w:tc>
          <w:tcPr>
            <w:tcW w:w="1417" w:type="dxa"/>
          </w:tcPr>
          <w:p w14:paraId="2F8547A7" w14:textId="77777777" w:rsidR="00044C47" w:rsidRPr="00810BD1" w:rsidRDefault="00000000">
            <w:pPr>
              <w:spacing w:after="40"/>
              <w:rPr>
                <w:rFonts w:ascii="Arial" w:hAnsi="Arial" w:cs="Arial"/>
              </w:rPr>
            </w:pPr>
            <w:r w:rsidRPr="00810BD1">
              <w:rPr>
                <w:rFonts w:ascii="Arial" w:hAnsi="Arial" w:cs="Arial"/>
                <w:b/>
                <w:color w:val="1E6B43"/>
                <w:sz w:val="18"/>
              </w:rPr>
              <w:t>VERIFIED — 18 stations returned</w:t>
            </w:r>
          </w:p>
        </w:tc>
        <w:tc>
          <w:tcPr>
            <w:tcW w:w="2664" w:type="dxa"/>
          </w:tcPr>
          <w:p w14:paraId="271A982D" w14:textId="77777777" w:rsidR="00044C47" w:rsidRPr="00810BD1" w:rsidRDefault="00000000">
            <w:pPr>
              <w:spacing w:after="40"/>
              <w:rPr>
                <w:rFonts w:ascii="Arial" w:hAnsi="Arial" w:cs="Arial"/>
              </w:rPr>
            </w:pPr>
            <w:r w:rsidRPr="00810BD1">
              <w:rPr>
                <w:rFonts w:ascii="Arial" w:hAnsi="Arial" w:cs="Arial"/>
                <w:color w:val="0D6E6B"/>
                <w:sz w:val="18"/>
              </w:rPr>
              <w:t>guide.data.gov.sg/developer-guide/real-time-apis</w:t>
            </w:r>
          </w:p>
        </w:tc>
      </w:tr>
      <w:tr w:rsidR="00044C47" w:rsidRPr="00810BD1" w14:paraId="374116E9" w14:textId="77777777" w:rsidTr="009309C0">
        <w:trPr>
          <w:jc w:val="center"/>
        </w:trPr>
        <w:tc>
          <w:tcPr>
            <w:tcW w:w="1526" w:type="dxa"/>
          </w:tcPr>
          <w:p w14:paraId="176B7828" w14:textId="77777777" w:rsidR="00044C47" w:rsidRPr="00810BD1" w:rsidRDefault="00000000">
            <w:pPr>
              <w:spacing w:after="40"/>
              <w:rPr>
                <w:rFonts w:ascii="Arial" w:hAnsi="Arial" w:cs="Arial"/>
              </w:rPr>
            </w:pPr>
            <w:r w:rsidRPr="00810BD1">
              <w:rPr>
                <w:rFonts w:ascii="Arial" w:hAnsi="Arial" w:cs="Arial"/>
                <w:b/>
                <w:sz w:val="18"/>
              </w:rPr>
              <w:t>Address to coordinates</w:t>
            </w:r>
          </w:p>
        </w:tc>
        <w:tc>
          <w:tcPr>
            <w:tcW w:w="3969" w:type="dxa"/>
          </w:tcPr>
          <w:p w14:paraId="10ED50D4" w14:textId="77777777" w:rsidR="00044C47" w:rsidRPr="00810BD1" w:rsidRDefault="00000000">
            <w:pPr>
              <w:spacing w:after="40"/>
              <w:rPr>
                <w:rFonts w:ascii="Arial" w:hAnsi="Arial" w:cs="Arial"/>
                <w:color w:val="auto"/>
              </w:rPr>
            </w:pPr>
            <w:r w:rsidRPr="00810BD1">
              <w:rPr>
                <w:rFonts w:ascii="Arial" w:hAnsi="Arial" w:cs="Arial"/>
                <w:color w:val="auto"/>
                <w:sz w:val="18"/>
              </w:rPr>
              <w:t>OneMap Search, from Singapore Land Authority. Free, most accurate for local addresses, and the government API that satisfies the Smart Nation requirement.</w:t>
            </w:r>
          </w:p>
          <w:p w14:paraId="7B4294A0" w14:textId="77777777" w:rsidR="00044C47" w:rsidRPr="00810BD1" w:rsidRDefault="00000000">
            <w:pPr>
              <w:spacing w:after="40"/>
              <w:rPr>
                <w:rFonts w:ascii="Arial" w:hAnsi="Arial" w:cs="Arial"/>
                <w:color w:val="auto"/>
              </w:rPr>
            </w:pPr>
            <w:r w:rsidRPr="00810BD1">
              <w:rPr>
                <w:rFonts w:ascii="Arial" w:hAnsi="Arial" w:cs="Arial"/>
                <w:color w:val="auto"/>
                <w:sz w:val="18"/>
              </w:rPr>
              <w:t>onemap.gov.sg/api/auth/post/getToken — free account, token valid 3 days</w:t>
            </w:r>
          </w:p>
        </w:tc>
        <w:tc>
          <w:tcPr>
            <w:tcW w:w="1417" w:type="dxa"/>
          </w:tcPr>
          <w:p w14:paraId="444CC67F" w14:textId="77777777" w:rsidR="00044C47" w:rsidRPr="00810BD1" w:rsidRDefault="00000000">
            <w:pPr>
              <w:spacing w:after="40"/>
              <w:rPr>
                <w:rFonts w:ascii="Arial" w:hAnsi="Arial" w:cs="Arial"/>
              </w:rPr>
            </w:pPr>
            <w:r w:rsidRPr="00810BD1">
              <w:rPr>
                <w:rFonts w:ascii="Arial" w:hAnsi="Arial" w:cs="Arial"/>
                <w:b/>
                <w:color w:val="8A5D0E"/>
                <w:sz w:val="18"/>
              </w:rPr>
              <w:t>FREE, REGISTER</w:t>
            </w:r>
          </w:p>
        </w:tc>
        <w:tc>
          <w:tcPr>
            <w:tcW w:w="2664" w:type="dxa"/>
          </w:tcPr>
          <w:p w14:paraId="5067C017" w14:textId="77777777" w:rsidR="00044C47" w:rsidRPr="00810BD1" w:rsidRDefault="00000000">
            <w:pPr>
              <w:spacing w:after="40"/>
              <w:rPr>
                <w:rFonts w:ascii="Arial" w:hAnsi="Arial" w:cs="Arial"/>
              </w:rPr>
            </w:pPr>
            <w:r w:rsidRPr="00810BD1">
              <w:rPr>
                <w:rFonts w:ascii="Arial" w:hAnsi="Arial" w:cs="Arial"/>
                <w:color w:val="0D6E6B"/>
                <w:sz w:val="18"/>
              </w:rPr>
              <w:t>onemap.gov.sg/apidocs/</w:t>
            </w:r>
          </w:p>
        </w:tc>
      </w:tr>
      <w:tr w:rsidR="00044C47" w:rsidRPr="00810BD1" w14:paraId="36A45711" w14:textId="77777777" w:rsidTr="009309C0">
        <w:trPr>
          <w:jc w:val="center"/>
        </w:trPr>
        <w:tc>
          <w:tcPr>
            <w:tcW w:w="1526" w:type="dxa"/>
          </w:tcPr>
          <w:p w14:paraId="5718B957" w14:textId="77777777" w:rsidR="00044C47" w:rsidRPr="00810BD1" w:rsidRDefault="00000000">
            <w:pPr>
              <w:spacing w:after="40"/>
              <w:rPr>
                <w:rFonts w:ascii="Arial" w:hAnsi="Arial" w:cs="Arial"/>
              </w:rPr>
            </w:pPr>
            <w:r w:rsidRPr="00810BD1">
              <w:rPr>
                <w:rFonts w:ascii="Arial" w:hAnsi="Arial" w:cs="Arial"/>
                <w:b/>
                <w:sz w:val="18"/>
              </w:rPr>
              <w:t>Push notifications</w:t>
            </w:r>
          </w:p>
        </w:tc>
        <w:tc>
          <w:tcPr>
            <w:tcW w:w="3969" w:type="dxa"/>
          </w:tcPr>
          <w:p w14:paraId="6A8B307F" w14:textId="77777777" w:rsidR="00044C47" w:rsidRPr="00810BD1" w:rsidRDefault="00000000">
            <w:pPr>
              <w:spacing w:after="40"/>
              <w:rPr>
                <w:rFonts w:ascii="Arial" w:hAnsi="Arial" w:cs="Arial"/>
                <w:color w:val="auto"/>
              </w:rPr>
            </w:pPr>
            <w:r w:rsidRPr="00810BD1">
              <w:rPr>
                <w:rFonts w:ascii="Arial" w:hAnsi="Arial" w:cs="Arial"/>
                <w:color w:val="auto"/>
                <w:sz w:val="18"/>
              </w:rPr>
              <w:t>Telegram Bot API. Free, unmetered, no billing account required.</w:t>
            </w:r>
          </w:p>
        </w:tc>
        <w:tc>
          <w:tcPr>
            <w:tcW w:w="1417" w:type="dxa"/>
          </w:tcPr>
          <w:p w14:paraId="78D05592" w14:textId="77777777" w:rsidR="00044C47" w:rsidRPr="00810BD1" w:rsidRDefault="00000000">
            <w:pPr>
              <w:spacing w:after="40"/>
              <w:rPr>
                <w:rFonts w:ascii="Arial" w:hAnsi="Arial" w:cs="Arial"/>
              </w:rPr>
            </w:pPr>
            <w:r w:rsidRPr="00810BD1">
              <w:rPr>
                <w:rFonts w:ascii="Arial" w:hAnsi="Arial" w:cs="Arial"/>
                <w:b/>
                <w:color w:val="1E6B43"/>
                <w:sz w:val="18"/>
              </w:rPr>
              <w:t>FREE</w:t>
            </w:r>
          </w:p>
        </w:tc>
        <w:tc>
          <w:tcPr>
            <w:tcW w:w="2664" w:type="dxa"/>
          </w:tcPr>
          <w:p w14:paraId="6B6FAF48" w14:textId="77777777" w:rsidR="00044C47" w:rsidRPr="00810BD1" w:rsidRDefault="00000000">
            <w:pPr>
              <w:spacing w:after="40"/>
              <w:rPr>
                <w:rFonts w:ascii="Arial" w:hAnsi="Arial" w:cs="Arial"/>
              </w:rPr>
            </w:pPr>
            <w:r w:rsidRPr="00810BD1">
              <w:rPr>
                <w:rFonts w:ascii="Arial" w:hAnsi="Arial" w:cs="Arial"/>
                <w:color w:val="0D6E6B"/>
                <w:sz w:val="18"/>
              </w:rPr>
              <w:t>core.telegram.org/bots/api</w:t>
            </w:r>
          </w:p>
        </w:tc>
      </w:tr>
      <w:tr w:rsidR="00044C47" w:rsidRPr="00810BD1" w14:paraId="3DB0D668" w14:textId="77777777" w:rsidTr="009309C0">
        <w:trPr>
          <w:jc w:val="center"/>
        </w:trPr>
        <w:tc>
          <w:tcPr>
            <w:tcW w:w="1526" w:type="dxa"/>
          </w:tcPr>
          <w:p w14:paraId="59ACEF08" w14:textId="77777777" w:rsidR="00044C47" w:rsidRPr="00810BD1" w:rsidRDefault="00000000">
            <w:pPr>
              <w:spacing w:after="40"/>
              <w:rPr>
                <w:rFonts w:ascii="Arial" w:hAnsi="Arial" w:cs="Arial"/>
              </w:rPr>
            </w:pPr>
            <w:r w:rsidRPr="00810BD1">
              <w:rPr>
                <w:rFonts w:ascii="Arial" w:hAnsi="Arial" w:cs="Arial"/>
                <w:b/>
                <w:sz w:val="18"/>
              </w:rPr>
              <w:t>Database, login, storage</w:t>
            </w:r>
          </w:p>
        </w:tc>
        <w:tc>
          <w:tcPr>
            <w:tcW w:w="3969" w:type="dxa"/>
          </w:tcPr>
          <w:p w14:paraId="5A5AE729" w14:textId="77777777" w:rsidR="00044C47" w:rsidRPr="00810BD1" w:rsidRDefault="00000000">
            <w:pPr>
              <w:spacing w:after="40"/>
              <w:rPr>
                <w:rFonts w:ascii="Arial" w:hAnsi="Arial" w:cs="Arial"/>
                <w:color w:val="auto"/>
              </w:rPr>
            </w:pPr>
            <w:r w:rsidRPr="00810BD1">
              <w:rPr>
                <w:rFonts w:ascii="Arial" w:hAnsi="Arial" w:cs="Arial"/>
                <w:color w:val="auto"/>
                <w:sz w:val="18"/>
              </w:rPr>
              <w:t>Supabase free tier — Postgres, auth for 50,000 users, file storage. Covers the Lab 3 requirement for persistent storage and access control.</w:t>
            </w:r>
          </w:p>
        </w:tc>
        <w:tc>
          <w:tcPr>
            <w:tcW w:w="1417" w:type="dxa"/>
          </w:tcPr>
          <w:p w14:paraId="6C630741" w14:textId="77777777" w:rsidR="00044C47" w:rsidRPr="00810BD1" w:rsidRDefault="00000000">
            <w:pPr>
              <w:spacing w:after="40"/>
              <w:rPr>
                <w:rFonts w:ascii="Arial" w:hAnsi="Arial" w:cs="Arial"/>
              </w:rPr>
            </w:pPr>
            <w:r w:rsidRPr="00810BD1">
              <w:rPr>
                <w:rFonts w:ascii="Arial" w:hAnsi="Arial" w:cs="Arial"/>
                <w:b/>
                <w:color w:val="1E6B43"/>
                <w:sz w:val="18"/>
              </w:rPr>
              <w:t>FREE TIER</w:t>
            </w:r>
          </w:p>
        </w:tc>
        <w:tc>
          <w:tcPr>
            <w:tcW w:w="2664" w:type="dxa"/>
          </w:tcPr>
          <w:p w14:paraId="2E1A3004" w14:textId="77777777" w:rsidR="00044C47" w:rsidRPr="00810BD1" w:rsidRDefault="00000000">
            <w:pPr>
              <w:spacing w:after="40"/>
              <w:rPr>
                <w:rFonts w:ascii="Arial" w:hAnsi="Arial" w:cs="Arial"/>
              </w:rPr>
            </w:pPr>
            <w:r w:rsidRPr="00810BD1">
              <w:rPr>
                <w:rFonts w:ascii="Arial" w:hAnsi="Arial" w:cs="Arial"/>
                <w:color w:val="0D6E6B"/>
                <w:sz w:val="18"/>
              </w:rPr>
              <w:t>supabase.com/docs</w:t>
            </w:r>
          </w:p>
        </w:tc>
      </w:tr>
    </w:tbl>
    <w:p w14:paraId="441E1C29" w14:textId="77777777" w:rsidR="00044C47" w:rsidRPr="00810BD1" w:rsidRDefault="00044C47">
      <w:pPr>
        <w:spacing w:after="80"/>
        <w:rPr>
          <w:rFonts w:ascii="Arial" w:hAnsi="Arial" w:cs="Arial"/>
        </w:rPr>
      </w:pPr>
    </w:p>
    <w:p w14:paraId="62AEB724" w14:textId="77777777" w:rsidR="00044C47" w:rsidRPr="00810BD1" w:rsidRDefault="00000000">
      <w:pPr>
        <w:rPr>
          <w:rFonts w:ascii="Arial" w:hAnsi="Arial" w:cs="Arial"/>
        </w:rPr>
      </w:pPr>
      <w:r w:rsidRPr="00810BD1">
        <w:rPr>
          <w:rFonts w:ascii="Arial" w:hAnsi="Arial" w:cs="Arial"/>
        </w:rPr>
        <w:br w:type="page"/>
      </w:r>
    </w:p>
    <w:p w14:paraId="10085476" w14:textId="3939D1FB" w:rsidR="00044C47" w:rsidRPr="00810BD1" w:rsidRDefault="00E54FA7" w:rsidP="00E54FA7">
      <w:pPr>
        <w:spacing w:after="120"/>
        <w:rPr>
          <w:rFonts w:ascii="Arial" w:hAnsi="Arial" w:cs="Arial"/>
        </w:rPr>
      </w:pPr>
      <w:r w:rsidRPr="00810BD1">
        <w:rPr>
          <w:rFonts w:ascii="Arial" w:hAnsi="Arial" w:cs="Arial"/>
          <w:b/>
          <w:sz w:val="36"/>
        </w:rPr>
        <w:lastRenderedPageBreak/>
        <w:t xml:space="preserve">Appendix: </w:t>
      </w:r>
      <w:r w:rsidR="00000000" w:rsidRPr="00810BD1">
        <w:rPr>
          <w:rFonts w:ascii="Arial" w:hAnsi="Arial" w:cs="Arial"/>
          <w:b/>
          <w:sz w:val="36"/>
        </w:rPr>
        <w:t>Other solutions considered</w:t>
      </w:r>
    </w:p>
    <w:tbl>
      <w:tblPr>
        <w:tblStyle w:val="TableGrid"/>
        <w:tblW w:w="0" w:type="auto"/>
        <w:jc w:val="center"/>
        <w:tblLook w:val="04A0" w:firstRow="1" w:lastRow="0" w:firstColumn="1" w:lastColumn="0" w:noHBand="0" w:noVBand="1"/>
      </w:tblPr>
      <w:tblGrid>
        <w:gridCol w:w="2232"/>
        <w:gridCol w:w="720"/>
        <w:gridCol w:w="720"/>
        <w:gridCol w:w="720"/>
        <w:gridCol w:w="864"/>
        <w:gridCol w:w="4104"/>
      </w:tblGrid>
      <w:tr w:rsidR="00044C47" w:rsidRPr="00810BD1" w14:paraId="5BDBC0D0" w14:textId="77777777">
        <w:trPr>
          <w:jc w:val="center"/>
        </w:trPr>
        <w:tc>
          <w:tcPr>
            <w:tcW w:w="2232" w:type="dxa"/>
            <w:shd w:val="clear" w:color="auto" w:fill="ECEFEE"/>
          </w:tcPr>
          <w:p w14:paraId="2A9CE36C" w14:textId="77777777" w:rsidR="00044C47" w:rsidRPr="00810BD1" w:rsidRDefault="00000000">
            <w:pPr>
              <w:rPr>
                <w:rFonts w:ascii="Arial" w:hAnsi="Arial" w:cs="Arial"/>
              </w:rPr>
            </w:pPr>
            <w:r w:rsidRPr="00810BD1">
              <w:rPr>
                <w:rFonts w:ascii="Arial" w:hAnsi="Arial" w:cs="Arial"/>
                <w:b/>
                <w:sz w:val="19"/>
              </w:rPr>
              <w:t>Concept</w:t>
            </w:r>
          </w:p>
        </w:tc>
        <w:tc>
          <w:tcPr>
            <w:tcW w:w="720" w:type="dxa"/>
            <w:shd w:val="clear" w:color="auto" w:fill="ECEFEE"/>
          </w:tcPr>
          <w:p w14:paraId="5FCD74AF" w14:textId="77777777" w:rsidR="00044C47" w:rsidRPr="00810BD1" w:rsidRDefault="00000000">
            <w:pPr>
              <w:rPr>
                <w:rFonts w:ascii="Arial" w:hAnsi="Arial" w:cs="Arial"/>
              </w:rPr>
            </w:pPr>
            <w:r w:rsidRPr="00810BD1">
              <w:rPr>
                <w:rFonts w:ascii="Arial" w:hAnsi="Arial" w:cs="Arial"/>
                <w:b/>
                <w:sz w:val="19"/>
              </w:rPr>
              <w:t>Live</w:t>
            </w:r>
          </w:p>
        </w:tc>
        <w:tc>
          <w:tcPr>
            <w:tcW w:w="720" w:type="dxa"/>
            <w:shd w:val="clear" w:color="auto" w:fill="ECEFEE"/>
          </w:tcPr>
          <w:p w14:paraId="68023E3B" w14:textId="77777777" w:rsidR="00044C47" w:rsidRPr="00810BD1" w:rsidRDefault="00000000">
            <w:pPr>
              <w:rPr>
                <w:rFonts w:ascii="Arial" w:hAnsi="Arial" w:cs="Arial"/>
              </w:rPr>
            </w:pPr>
            <w:r w:rsidRPr="00810BD1">
              <w:rPr>
                <w:rFonts w:ascii="Arial" w:hAnsi="Arial" w:cs="Arial"/>
                <w:b/>
                <w:sz w:val="19"/>
              </w:rPr>
              <w:t>Proc.</w:t>
            </w:r>
          </w:p>
        </w:tc>
        <w:tc>
          <w:tcPr>
            <w:tcW w:w="720" w:type="dxa"/>
            <w:shd w:val="clear" w:color="auto" w:fill="ECEFEE"/>
          </w:tcPr>
          <w:p w14:paraId="391A4369" w14:textId="77777777" w:rsidR="00044C47" w:rsidRPr="00810BD1" w:rsidRDefault="00000000">
            <w:pPr>
              <w:rPr>
                <w:rFonts w:ascii="Arial" w:hAnsi="Arial" w:cs="Arial"/>
              </w:rPr>
            </w:pPr>
            <w:r w:rsidRPr="00810BD1">
              <w:rPr>
                <w:rFonts w:ascii="Arial" w:hAnsi="Arial" w:cs="Arial"/>
                <w:b/>
                <w:sz w:val="19"/>
              </w:rPr>
              <w:t>Multi</w:t>
            </w:r>
          </w:p>
        </w:tc>
        <w:tc>
          <w:tcPr>
            <w:tcW w:w="864" w:type="dxa"/>
            <w:shd w:val="clear" w:color="auto" w:fill="ECEFEE"/>
          </w:tcPr>
          <w:p w14:paraId="3F98F527" w14:textId="77777777" w:rsidR="00044C47" w:rsidRPr="00810BD1" w:rsidRDefault="00000000">
            <w:pPr>
              <w:rPr>
                <w:rFonts w:ascii="Arial" w:hAnsi="Arial" w:cs="Arial"/>
              </w:rPr>
            </w:pPr>
            <w:r w:rsidRPr="00810BD1">
              <w:rPr>
                <w:rFonts w:ascii="Arial" w:hAnsi="Arial" w:cs="Arial"/>
                <w:b/>
                <w:sz w:val="19"/>
              </w:rPr>
              <w:t>Gov API</w:t>
            </w:r>
          </w:p>
        </w:tc>
        <w:tc>
          <w:tcPr>
            <w:tcW w:w="4104" w:type="dxa"/>
            <w:shd w:val="clear" w:color="auto" w:fill="ECEFEE"/>
          </w:tcPr>
          <w:p w14:paraId="6A01A31F" w14:textId="77777777" w:rsidR="00044C47" w:rsidRPr="00810BD1" w:rsidRDefault="00000000">
            <w:pPr>
              <w:rPr>
                <w:rFonts w:ascii="Arial" w:hAnsi="Arial" w:cs="Arial"/>
              </w:rPr>
            </w:pPr>
            <w:r w:rsidRPr="00810BD1">
              <w:rPr>
                <w:rFonts w:ascii="Arial" w:hAnsi="Arial" w:cs="Arial"/>
                <w:b/>
                <w:sz w:val="19"/>
              </w:rPr>
              <w:t>Blockers and notes</w:t>
            </w:r>
          </w:p>
        </w:tc>
      </w:tr>
      <w:tr w:rsidR="00044C47" w:rsidRPr="00810BD1" w14:paraId="1AABA22A" w14:textId="77777777">
        <w:trPr>
          <w:jc w:val="center"/>
        </w:trPr>
        <w:tc>
          <w:tcPr>
            <w:tcW w:w="2232" w:type="dxa"/>
          </w:tcPr>
          <w:p w14:paraId="1880E2A0" w14:textId="77777777" w:rsidR="00044C47" w:rsidRPr="00810BD1" w:rsidRDefault="00000000">
            <w:pPr>
              <w:spacing w:after="40"/>
              <w:rPr>
                <w:rFonts w:ascii="Arial" w:hAnsi="Arial" w:cs="Arial"/>
                <w:color w:val="auto"/>
              </w:rPr>
            </w:pPr>
            <w:r w:rsidRPr="00810BD1">
              <w:rPr>
                <w:rFonts w:ascii="Arial" w:hAnsi="Arial" w:cs="Arial"/>
                <w:b/>
                <w:color w:val="auto"/>
                <w:sz w:val="18"/>
              </w:rPr>
              <w:t>Flood watch and citizen reporting</w:t>
            </w:r>
          </w:p>
          <w:p w14:paraId="2382DFA8" w14:textId="77777777" w:rsidR="00044C47" w:rsidRPr="00810BD1" w:rsidRDefault="00000000">
            <w:pPr>
              <w:spacing w:after="40"/>
              <w:rPr>
                <w:rFonts w:ascii="Arial" w:hAnsi="Arial" w:cs="Arial"/>
                <w:color w:val="auto"/>
              </w:rPr>
            </w:pPr>
            <w:r w:rsidRPr="00810BD1">
              <w:rPr>
                <w:rFonts w:ascii="Arial" w:hAnsi="Arial" w:cs="Arial"/>
                <w:color w:val="auto"/>
                <w:sz w:val="18"/>
              </w:rPr>
              <w:t>Closest runner-up. PUB Flood Alerts and Water Level Sensors both returned code 0 on test.</w:t>
            </w:r>
          </w:p>
        </w:tc>
        <w:tc>
          <w:tcPr>
            <w:tcW w:w="720" w:type="dxa"/>
          </w:tcPr>
          <w:p w14:paraId="6ECAE71A" w14:textId="77777777" w:rsidR="00044C47" w:rsidRPr="00810BD1" w:rsidRDefault="00000000">
            <w:pPr>
              <w:spacing w:after="40"/>
              <w:rPr>
                <w:rFonts w:ascii="Arial" w:hAnsi="Arial" w:cs="Arial"/>
                <w:color w:val="auto"/>
              </w:rPr>
            </w:pPr>
            <w:r w:rsidRPr="00810BD1">
              <w:rPr>
                <w:rFonts w:ascii="Arial" w:hAnsi="Arial" w:cs="Arial"/>
                <w:b/>
                <w:color w:val="auto"/>
                <w:sz w:val="18"/>
              </w:rPr>
              <w:t>PASS</w:t>
            </w:r>
          </w:p>
        </w:tc>
        <w:tc>
          <w:tcPr>
            <w:tcW w:w="720" w:type="dxa"/>
          </w:tcPr>
          <w:p w14:paraId="7910BDB0" w14:textId="77777777" w:rsidR="00044C47" w:rsidRPr="00810BD1" w:rsidRDefault="00000000">
            <w:pPr>
              <w:spacing w:after="40"/>
              <w:rPr>
                <w:rFonts w:ascii="Arial" w:hAnsi="Arial" w:cs="Arial"/>
                <w:color w:val="auto"/>
              </w:rPr>
            </w:pPr>
            <w:r w:rsidRPr="00810BD1">
              <w:rPr>
                <w:rFonts w:ascii="Arial" w:hAnsi="Arial" w:cs="Arial"/>
                <w:b/>
                <w:color w:val="auto"/>
                <w:sz w:val="18"/>
              </w:rPr>
              <w:t>PASS</w:t>
            </w:r>
          </w:p>
        </w:tc>
        <w:tc>
          <w:tcPr>
            <w:tcW w:w="720" w:type="dxa"/>
          </w:tcPr>
          <w:p w14:paraId="124A02D9" w14:textId="77777777" w:rsidR="00044C47" w:rsidRPr="00810BD1" w:rsidRDefault="00000000">
            <w:pPr>
              <w:spacing w:after="40"/>
              <w:rPr>
                <w:rFonts w:ascii="Arial" w:hAnsi="Arial" w:cs="Arial"/>
                <w:color w:val="auto"/>
              </w:rPr>
            </w:pPr>
            <w:r w:rsidRPr="00810BD1">
              <w:rPr>
                <w:rFonts w:ascii="Arial" w:hAnsi="Arial" w:cs="Arial"/>
                <w:b/>
                <w:color w:val="auto"/>
                <w:sz w:val="18"/>
              </w:rPr>
              <w:t>PASS</w:t>
            </w:r>
          </w:p>
        </w:tc>
        <w:tc>
          <w:tcPr>
            <w:tcW w:w="864" w:type="dxa"/>
          </w:tcPr>
          <w:p w14:paraId="3C5C06B0" w14:textId="77777777" w:rsidR="00044C47" w:rsidRPr="00810BD1" w:rsidRDefault="00000000">
            <w:pPr>
              <w:spacing w:after="40"/>
              <w:rPr>
                <w:rFonts w:ascii="Arial" w:hAnsi="Arial" w:cs="Arial"/>
                <w:color w:val="auto"/>
              </w:rPr>
            </w:pPr>
            <w:r w:rsidRPr="00810BD1">
              <w:rPr>
                <w:rFonts w:ascii="Arial" w:hAnsi="Arial" w:cs="Arial"/>
                <w:b/>
                <w:color w:val="auto"/>
                <w:sz w:val="18"/>
              </w:rPr>
              <w:t>PASS</w:t>
            </w:r>
          </w:p>
        </w:tc>
        <w:tc>
          <w:tcPr>
            <w:tcW w:w="4104" w:type="dxa"/>
          </w:tcPr>
          <w:p w14:paraId="31796F32" w14:textId="77777777" w:rsidR="00044C47" w:rsidRPr="00810BD1" w:rsidRDefault="00000000">
            <w:pPr>
              <w:spacing w:after="40"/>
              <w:rPr>
                <w:rFonts w:ascii="Arial" w:hAnsi="Arial" w:cs="Arial"/>
                <w:color w:val="auto"/>
              </w:rPr>
            </w:pPr>
            <w:r w:rsidRPr="00810BD1">
              <w:rPr>
                <w:rFonts w:ascii="Arial" w:hAnsi="Arial" w:cs="Arial"/>
                <w:color w:val="auto"/>
                <w:sz w:val="18"/>
              </w:rPr>
              <w:t>None material. PUB water level sensors arrive as XLSX, so a parsing step is needed. Mild exposure to the weather veto — mitigated the same way as dengue, by keeping flooding as the subject and rainfall as an input.</w:t>
            </w:r>
          </w:p>
        </w:tc>
      </w:tr>
      <w:tr w:rsidR="00044C47" w:rsidRPr="00810BD1" w14:paraId="671D8C1C" w14:textId="77777777">
        <w:trPr>
          <w:jc w:val="center"/>
        </w:trPr>
        <w:tc>
          <w:tcPr>
            <w:tcW w:w="2232" w:type="dxa"/>
          </w:tcPr>
          <w:p w14:paraId="4578E64C" w14:textId="77777777" w:rsidR="00044C47" w:rsidRPr="00810BD1" w:rsidRDefault="00000000">
            <w:pPr>
              <w:spacing w:after="40"/>
              <w:rPr>
                <w:rFonts w:ascii="Arial" w:hAnsi="Arial" w:cs="Arial"/>
                <w:color w:val="auto"/>
              </w:rPr>
            </w:pPr>
            <w:r w:rsidRPr="00810BD1">
              <w:rPr>
                <w:rFonts w:ascii="Arial" w:hAnsi="Arial" w:cs="Arial"/>
                <w:b/>
                <w:color w:val="auto"/>
                <w:sz w:val="18"/>
              </w:rPr>
              <w:t>Carpark availability forecaster</w:t>
            </w:r>
          </w:p>
          <w:p w14:paraId="4A27BE8F" w14:textId="77777777" w:rsidR="00044C47" w:rsidRPr="00810BD1" w:rsidRDefault="00000000">
            <w:pPr>
              <w:spacing w:after="40"/>
              <w:rPr>
                <w:rFonts w:ascii="Arial" w:hAnsi="Arial" w:cs="Arial"/>
                <w:color w:val="auto"/>
              </w:rPr>
            </w:pPr>
            <w:r w:rsidRPr="00810BD1">
              <w:rPr>
                <w:rFonts w:ascii="Arial" w:hAnsi="Arial" w:cs="Arial"/>
                <w:color w:val="auto"/>
                <w:sz w:val="18"/>
              </w:rPr>
              <w:t>The safest alternative to dengue. ~650 carparks returned on test.</w:t>
            </w:r>
          </w:p>
        </w:tc>
        <w:tc>
          <w:tcPr>
            <w:tcW w:w="720" w:type="dxa"/>
          </w:tcPr>
          <w:p w14:paraId="71C662B1" w14:textId="77777777" w:rsidR="00044C47" w:rsidRPr="00810BD1" w:rsidRDefault="00000000">
            <w:pPr>
              <w:spacing w:after="40"/>
              <w:rPr>
                <w:rFonts w:ascii="Arial" w:hAnsi="Arial" w:cs="Arial"/>
                <w:color w:val="auto"/>
              </w:rPr>
            </w:pPr>
            <w:r w:rsidRPr="00810BD1">
              <w:rPr>
                <w:rFonts w:ascii="Arial" w:hAnsi="Arial" w:cs="Arial"/>
                <w:b/>
                <w:color w:val="auto"/>
                <w:sz w:val="18"/>
              </w:rPr>
              <w:t>PASS</w:t>
            </w:r>
          </w:p>
        </w:tc>
        <w:tc>
          <w:tcPr>
            <w:tcW w:w="720" w:type="dxa"/>
          </w:tcPr>
          <w:p w14:paraId="62C50BF9" w14:textId="77777777" w:rsidR="00044C47" w:rsidRPr="00810BD1" w:rsidRDefault="00000000">
            <w:pPr>
              <w:spacing w:after="40"/>
              <w:rPr>
                <w:rFonts w:ascii="Arial" w:hAnsi="Arial" w:cs="Arial"/>
                <w:color w:val="auto"/>
              </w:rPr>
            </w:pPr>
            <w:r w:rsidRPr="00810BD1">
              <w:rPr>
                <w:rFonts w:ascii="Arial" w:hAnsi="Arial" w:cs="Arial"/>
                <w:b/>
                <w:color w:val="auto"/>
                <w:sz w:val="18"/>
              </w:rPr>
              <w:t>PASS</w:t>
            </w:r>
          </w:p>
        </w:tc>
        <w:tc>
          <w:tcPr>
            <w:tcW w:w="720" w:type="dxa"/>
          </w:tcPr>
          <w:p w14:paraId="3C692A0C" w14:textId="77777777" w:rsidR="00044C47" w:rsidRPr="00810BD1" w:rsidRDefault="00000000">
            <w:pPr>
              <w:spacing w:after="40"/>
              <w:rPr>
                <w:rFonts w:ascii="Arial" w:hAnsi="Arial" w:cs="Arial"/>
                <w:color w:val="auto"/>
              </w:rPr>
            </w:pPr>
            <w:r w:rsidRPr="00810BD1">
              <w:rPr>
                <w:rFonts w:ascii="Arial" w:hAnsi="Arial" w:cs="Arial"/>
                <w:b/>
                <w:color w:val="auto"/>
                <w:sz w:val="18"/>
              </w:rPr>
              <w:t>PASS</w:t>
            </w:r>
          </w:p>
        </w:tc>
        <w:tc>
          <w:tcPr>
            <w:tcW w:w="864" w:type="dxa"/>
          </w:tcPr>
          <w:p w14:paraId="297ED8FD" w14:textId="77777777" w:rsidR="00044C47" w:rsidRPr="00810BD1" w:rsidRDefault="00000000">
            <w:pPr>
              <w:spacing w:after="40"/>
              <w:rPr>
                <w:rFonts w:ascii="Arial" w:hAnsi="Arial" w:cs="Arial"/>
                <w:color w:val="auto"/>
              </w:rPr>
            </w:pPr>
            <w:r w:rsidRPr="00810BD1">
              <w:rPr>
                <w:rFonts w:ascii="Arial" w:hAnsi="Arial" w:cs="Arial"/>
                <w:b/>
                <w:color w:val="auto"/>
                <w:sz w:val="18"/>
              </w:rPr>
              <w:t>PASS</w:t>
            </w:r>
          </w:p>
        </w:tc>
        <w:tc>
          <w:tcPr>
            <w:tcW w:w="4104" w:type="dxa"/>
          </w:tcPr>
          <w:p w14:paraId="02573875" w14:textId="77777777" w:rsidR="00044C47" w:rsidRPr="00810BD1" w:rsidRDefault="00000000">
            <w:pPr>
              <w:spacing w:after="40"/>
              <w:rPr>
                <w:rFonts w:ascii="Arial" w:hAnsi="Arial" w:cs="Arial"/>
                <w:color w:val="auto"/>
              </w:rPr>
            </w:pPr>
            <w:r w:rsidRPr="00810BD1">
              <w:rPr>
                <w:rFonts w:ascii="Arial" w:hAnsi="Arial" w:cs="Arial"/>
                <w:color w:val="auto"/>
                <w:sz w:val="18"/>
              </w:rPr>
              <w:t>None. Every field verified, keyless, refreshes every minute. One scheduling caveat: the forecast needs occupancy history, so data collection must start in week 1.</w:t>
            </w:r>
          </w:p>
        </w:tc>
      </w:tr>
      <w:tr w:rsidR="00044C47" w:rsidRPr="00810BD1" w14:paraId="77F20ED4" w14:textId="77777777">
        <w:trPr>
          <w:jc w:val="center"/>
        </w:trPr>
        <w:tc>
          <w:tcPr>
            <w:tcW w:w="2232" w:type="dxa"/>
          </w:tcPr>
          <w:p w14:paraId="7395036F" w14:textId="77777777" w:rsidR="00044C47" w:rsidRPr="00810BD1" w:rsidRDefault="00000000">
            <w:pPr>
              <w:spacing w:after="40"/>
              <w:rPr>
                <w:rFonts w:ascii="Arial" w:hAnsi="Arial" w:cs="Arial"/>
                <w:color w:val="auto"/>
              </w:rPr>
            </w:pPr>
            <w:r w:rsidRPr="00810BD1">
              <w:rPr>
                <w:rFonts w:ascii="Arial" w:hAnsi="Arial" w:cs="Arial"/>
                <w:b/>
                <w:color w:val="auto"/>
                <w:sz w:val="18"/>
              </w:rPr>
              <w:t>AED readiness and coverage</w:t>
            </w:r>
          </w:p>
          <w:p w14:paraId="36B1B46F" w14:textId="77777777" w:rsidR="00044C47" w:rsidRPr="00810BD1" w:rsidRDefault="00000000">
            <w:pPr>
              <w:spacing w:after="40"/>
              <w:rPr>
                <w:rFonts w:ascii="Arial" w:hAnsi="Arial" w:cs="Arial"/>
                <w:color w:val="auto"/>
              </w:rPr>
            </w:pPr>
            <w:r w:rsidRPr="00810BD1">
              <w:rPr>
                <w:rFonts w:ascii="Arial" w:hAnsi="Arial" w:cs="Arial"/>
                <w:color w:val="auto"/>
                <w:sz w:val="18"/>
              </w:rPr>
              <w:t>SCDF Public Access AEDs returned code 0; field list documented but not parsed.</w:t>
            </w:r>
          </w:p>
        </w:tc>
        <w:tc>
          <w:tcPr>
            <w:tcW w:w="720" w:type="dxa"/>
          </w:tcPr>
          <w:p w14:paraId="5A63CA95" w14:textId="77777777" w:rsidR="00044C47" w:rsidRPr="00810BD1" w:rsidRDefault="00000000">
            <w:pPr>
              <w:spacing w:after="40"/>
              <w:rPr>
                <w:rFonts w:ascii="Arial" w:hAnsi="Arial" w:cs="Arial"/>
                <w:color w:val="auto"/>
              </w:rPr>
            </w:pPr>
            <w:r w:rsidRPr="00810BD1">
              <w:rPr>
                <w:rFonts w:ascii="Arial" w:hAnsi="Arial" w:cs="Arial"/>
                <w:b/>
                <w:color w:val="auto"/>
                <w:sz w:val="18"/>
              </w:rPr>
              <w:t>FAIL</w:t>
            </w:r>
          </w:p>
        </w:tc>
        <w:tc>
          <w:tcPr>
            <w:tcW w:w="720" w:type="dxa"/>
          </w:tcPr>
          <w:p w14:paraId="415FA22D" w14:textId="77777777" w:rsidR="00044C47" w:rsidRPr="00810BD1" w:rsidRDefault="00000000">
            <w:pPr>
              <w:spacing w:after="40"/>
              <w:rPr>
                <w:rFonts w:ascii="Arial" w:hAnsi="Arial" w:cs="Arial"/>
                <w:color w:val="auto"/>
              </w:rPr>
            </w:pPr>
            <w:r w:rsidRPr="00810BD1">
              <w:rPr>
                <w:rFonts w:ascii="Arial" w:hAnsi="Arial" w:cs="Arial"/>
                <w:b/>
                <w:color w:val="auto"/>
                <w:sz w:val="18"/>
              </w:rPr>
              <w:t>PASS</w:t>
            </w:r>
          </w:p>
        </w:tc>
        <w:tc>
          <w:tcPr>
            <w:tcW w:w="720" w:type="dxa"/>
          </w:tcPr>
          <w:p w14:paraId="0CDD6F58" w14:textId="77777777" w:rsidR="00044C47" w:rsidRPr="00810BD1" w:rsidRDefault="00000000">
            <w:pPr>
              <w:spacing w:after="40"/>
              <w:rPr>
                <w:rFonts w:ascii="Arial" w:hAnsi="Arial" w:cs="Arial"/>
                <w:color w:val="auto"/>
              </w:rPr>
            </w:pPr>
            <w:r w:rsidRPr="00810BD1">
              <w:rPr>
                <w:rFonts w:ascii="Arial" w:hAnsi="Arial" w:cs="Arial"/>
                <w:b/>
                <w:color w:val="auto"/>
                <w:sz w:val="18"/>
              </w:rPr>
              <w:t>PASS</w:t>
            </w:r>
          </w:p>
        </w:tc>
        <w:tc>
          <w:tcPr>
            <w:tcW w:w="864" w:type="dxa"/>
          </w:tcPr>
          <w:p w14:paraId="26053207" w14:textId="77777777" w:rsidR="00044C47" w:rsidRPr="00810BD1" w:rsidRDefault="00000000">
            <w:pPr>
              <w:spacing w:after="40"/>
              <w:rPr>
                <w:rFonts w:ascii="Arial" w:hAnsi="Arial" w:cs="Arial"/>
                <w:color w:val="auto"/>
              </w:rPr>
            </w:pPr>
            <w:r w:rsidRPr="00810BD1">
              <w:rPr>
                <w:rFonts w:ascii="Arial" w:hAnsi="Arial" w:cs="Arial"/>
                <w:b/>
                <w:color w:val="auto"/>
                <w:sz w:val="18"/>
              </w:rPr>
              <w:t>PASS</w:t>
            </w:r>
          </w:p>
        </w:tc>
        <w:tc>
          <w:tcPr>
            <w:tcW w:w="4104" w:type="dxa"/>
          </w:tcPr>
          <w:p w14:paraId="305CECB8" w14:textId="77777777" w:rsidR="00044C47" w:rsidRPr="00810BD1" w:rsidRDefault="00000000">
            <w:pPr>
              <w:spacing w:after="40"/>
              <w:rPr>
                <w:rFonts w:ascii="Arial" w:hAnsi="Arial" w:cs="Arial"/>
                <w:color w:val="auto"/>
              </w:rPr>
            </w:pPr>
            <w:r w:rsidRPr="00810BD1">
              <w:rPr>
                <w:rFonts w:ascii="Arial" w:hAnsi="Arial" w:cs="Arial"/>
                <w:color w:val="auto"/>
                <w:sz w:val="18"/>
              </w:rPr>
              <w:t>Official AED data is static, so the live layer would be entirely our own reports — a milder version of the workplace finder problem. Two overlapping AED datasets would need reconciling first.</w:t>
            </w:r>
          </w:p>
        </w:tc>
      </w:tr>
      <w:tr w:rsidR="00044C47" w:rsidRPr="00810BD1" w14:paraId="2B641263" w14:textId="77777777">
        <w:trPr>
          <w:jc w:val="center"/>
        </w:trPr>
        <w:tc>
          <w:tcPr>
            <w:tcW w:w="2232" w:type="dxa"/>
          </w:tcPr>
          <w:p w14:paraId="1C2FDFDE" w14:textId="77777777" w:rsidR="00044C47" w:rsidRPr="00810BD1" w:rsidRDefault="00000000">
            <w:pPr>
              <w:spacing w:after="40"/>
              <w:rPr>
                <w:rFonts w:ascii="Arial" w:hAnsi="Arial" w:cs="Arial"/>
                <w:color w:val="auto"/>
              </w:rPr>
            </w:pPr>
            <w:r w:rsidRPr="00810BD1">
              <w:rPr>
                <w:rFonts w:ascii="Arial" w:hAnsi="Arial" w:cs="Arial"/>
                <w:b/>
                <w:color w:val="auto"/>
                <w:sz w:val="18"/>
              </w:rPr>
              <w:t>Eldercare access gap finder</w:t>
            </w:r>
          </w:p>
          <w:p w14:paraId="73ABFD12" w14:textId="77777777" w:rsidR="00044C47" w:rsidRPr="00810BD1" w:rsidRDefault="00000000">
            <w:pPr>
              <w:spacing w:after="40"/>
              <w:rPr>
                <w:rFonts w:ascii="Arial" w:hAnsi="Arial" w:cs="Arial"/>
                <w:color w:val="auto"/>
              </w:rPr>
            </w:pPr>
            <w:r w:rsidRPr="00810BD1">
              <w:rPr>
                <w:rFonts w:ascii="Arial" w:hAnsi="Arial" w:cs="Arial"/>
                <w:color w:val="auto"/>
                <w:sz w:val="18"/>
              </w:rPr>
              <w:t>CHAS Clinics verified (use poll-download, not datastore_search). OneMap Population Query needs a token, not tested.</w:t>
            </w:r>
          </w:p>
        </w:tc>
        <w:tc>
          <w:tcPr>
            <w:tcW w:w="720" w:type="dxa"/>
          </w:tcPr>
          <w:p w14:paraId="281888F0" w14:textId="77777777" w:rsidR="00044C47" w:rsidRPr="00810BD1" w:rsidRDefault="00000000">
            <w:pPr>
              <w:spacing w:after="40"/>
              <w:rPr>
                <w:rFonts w:ascii="Arial" w:hAnsi="Arial" w:cs="Arial"/>
                <w:color w:val="auto"/>
              </w:rPr>
            </w:pPr>
            <w:r w:rsidRPr="00810BD1">
              <w:rPr>
                <w:rFonts w:ascii="Arial" w:hAnsi="Arial" w:cs="Arial"/>
                <w:b/>
                <w:color w:val="auto"/>
                <w:sz w:val="18"/>
              </w:rPr>
              <w:t>FAIL</w:t>
            </w:r>
          </w:p>
        </w:tc>
        <w:tc>
          <w:tcPr>
            <w:tcW w:w="720" w:type="dxa"/>
          </w:tcPr>
          <w:p w14:paraId="504A1A28" w14:textId="77777777" w:rsidR="00044C47" w:rsidRPr="00810BD1" w:rsidRDefault="00000000">
            <w:pPr>
              <w:spacing w:after="40"/>
              <w:rPr>
                <w:rFonts w:ascii="Arial" w:hAnsi="Arial" w:cs="Arial"/>
                <w:color w:val="auto"/>
              </w:rPr>
            </w:pPr>
            <w:r w:rsidRPr="00810BD1">
              <w:rPr>
                <w:rFonts w:ascii="Arial" w:hAnsi="Arial" w:cs="Arial"/>
                <w:b/>
                <w:color w:val="auto"/>
                <w:sz w:val="18"/>
              </w:rPr>
              <w:t>PASS</w:t>
            </w:r>
          </w:p>
        </w:tc>
        <w:tc>
          <w:tcPr>
            <w:tcW w:w="720" w:type="dxa"/>
          </w:tcPr>
          <w:p w14:paraId="45DA487F" w14:textId="77777777" w:rsidR="00044C47" w:rsidRPr="00810BD1" w:rsidRDefault="00000000">
            <w:pPr>
              <w:spacing w:after="40"/>
              <w:rPr>
                <w:rFonts w:ascii="Arial" w:hAnsi="Arial" w:cs="Arial"/>
                <w:color w:val="auto"/>
              </w:rPr>
            </w:pPr>
            <w:r w:rsidRPr="00810BD1">
              <w:rPr>
                <w:rFonts w:ascii="Arial" w:hAnsi="Arial" w:cs="Arial"/>
                <w:b/>
                <w:color w:val="auto"/>
                <w:sz w:val="18"/>
              </w:rPr>
              <w:t>PASS</w:t>
            </w:r>
          </w:p>
        </w:tc>
        <w:tc>
          <w:tcPr>
            <w:tcW w:w="864" w:type="dxa"/>
          </w:tcPr>
          <w:p w14:paraId="621C136A" w14:textId="77777777" w:rsidR="00044C47" w:rsidRPr="00810BD1" w:rsidRDefault="00000000">
            <w:pPr>
              <w:spacing w:after="40"/>
              <w:rPr>
                <w:rFonts w:ascii="Arial" w:hAnsi="Arial" w:cs="Arial"/>
                <w:color w:val="auto"/>
              </w:rPr>
            </w:pPr>
            <w:r w:rsidRPr="00810BD1">
              <w:rPr>
                <w:rFonts w:ascii="Arial" w:hAnsi="Arial" w:cs="Arial"/>
                <w:b/>
                <w:color w:val="auto"/>
                <w:sz w:val="18"/>
              </w:rPr>
              <w:t>PASS</w:t>
            </w:r>
          </w:p>
        </w:tc>
        <w:tc>
          <w:tcPr>
            <w:tcW w:w="4104" w:type="dxa"/>
          </w:tcPr>
          <w:p w14:paraId="6A21BD32" w14:textId="77777777" w:rsidR="00044C47" w:rsidRPr="00810BD1" w:rsidRDefault="00000000">
            <w:pPr>
              <w:spacing w:after="40"/>
              <w:rPr>
                <w:rFonts w:ascii="Arial" w:hAnsi="Arial" w:cs="Arial"/>
                <w:color w:val="auto"/>
              </w:rPr>
            </w:pPr>
            <w:r w:rsidRPr="00810BD1">
              <w:rPr>
                <w:rFonts w:ascii="Arial" w:hAnsi="Arial" w:cs="Arial"/>
                <w:color w:val="auto"/>
                <w:sz w:val="18"/>
              </w:rPr>
              <w:t>No live feed. Facility lists and population data are periodic, and scraping does not fix it — we checked AIC's directory and found no real-time vacancy feed. OpenRouteService free tier caps at 2,500 requests/day, forcing batch precomputation.</w:t>
            </w:r>
          </w:p>
        </w:tc>
      </w:tr>
      <w:tr w:rsidR="00044C47" w:rsidRPr="00810BD1" w14:paraId="25517F27" w14:textId="77777777">
        <w:trPr>
          <w:jc w:val="center"/>
        </w:trPr>
        <w:tc>
          <w:tcPr>
            <w:tcW w:w="2232" w:type="dxa"/>
          </w:tcPr>
          <w:p w14:paraId="39223708" w14:textId="77777777" w:rsidR="00044C47" w:rsidRPr="00810BD1" w:rsidRDefault="00000000">
            <w:pPr>
              <w:spacing w:after="40"/>
              <w:rPr>
                <w:rFonts w:ascii="Arial" w:hAnsi="Arial" w:cs="Arial"/>
                <w:color w:val="auto"/>
              </w:rPr>
            </w:pPr>
            <w:r w:rsidRPr="00810BD1">
              <w:rPr>
                <w:rFonts w:ascii="Arial" w:hAnsi="Arial" w:cs="Arial"/>
                <w:b/>
                <w:color w:val="auto"/>
                <w:sz w:val="18"/>
              </w:rPr>
              <w:t>Crowd-aware journey planner</w:t>
            </w:r>
          </w:p>
          <w:p w14:paraId="70A60A4A" w14:textId="77777777" w:rsidR="00044C47" w:rsidRPr="00810BD1" w:rsidRDefault="00000000">
            <w:pPr>
              <w:spacing w:after="40"/>
              <w:rPr>
                <w:rFonts w:ascii="Arial" w:hAnsi="Arial" w:cs="Arial"/>
                <w:color w:val="auto"/>
              </w:rPr>
            </w:pPr>
            <w:r w:rsidRPr="00810BD1">
              <w:rPr>
                <w:rFonts w:ascii="Arial" w:hAnsi="Arial" w:cs="Arial"/>
                <w:color w:val="auto"/>
                <w:sz w:val="18"/>
              </w:rPr>
              <w:t>The one shortlisted concept whose central data remains unverified.</w:t>
            </w:r>
          </w:p>
        </w:tc>
        <w:tc>
          <w:tcPr>
            <w:tcW w:w="720" w:type="dxa"/>
          </w:tcPr>
          <w:p w14:paraId="2CE5B7AA" w14:textId="77777777" w:rsidR="00044C47" w:rsidRPr="00810BD1" w:rsidRDefault="00000000">
            <w:pPr>
              <w:spacing w:after="40"/>
              <w:rPr>
                <w:rFonts w:ascii="Arial" w:hAnsi="Arial" w:cs="Arial"/>
                <w:color w:val="auto"/>
              </w:rPr>
            </w:pPr>
            <w:r w:rsidRPr="00810BD1">
              <w:rPr>
                <w:rFonts w:ascii="Arial" w:hAnsi="Arial" w:cs="Arial"/>
                <w:b/>
                <w:color w:val="auto"/>
                <w:sz w:val="18"/>
              </w:rPr>
              <w:t>PASS</w:t>
            </w:r>
          </w:p>
        </w:tc>
        <w:tc>
          <w:tcPr>
            <w:tcW w:w="720" w:type="dxa"/>
          </w:tcPr>
          <w:p w14:paraId="03C3B520" w14:textId="77777777" w:rsidR="00044C47" w:rsidRPr="00810BD1" w:rsidRDefault="00000000">
            <w:pPr>
              <w:spacing w:after="40"/>
              <w:rPr>
                <w:rFonts w:ascii="Arial" w:hAnsi="Arial" w:cs="Arial"/>
                <w:color w:val="auto"/>
              </w:rPr>
            </w:pPr>
            <w:r w:rsidRPr="00810BD1">
              <w:rPr>
                <w:rFonts w:ascii="Arial" w:hAnsi="Arial" w:cs="Arial"/>
                <w:b/>
                <w:color w:val="auto"/>
                <w:sz w:val="18"/>
              </w:rPr>
              <w:t>PASS</w:t>
            </w:r>
          </w:p>
        </w:tc>
        <w:tc>
          <w:tcPr>
            <w:tcW w:w="720" w:type="dxa"/>
          </w:tcPr>
          <w:p w14:paraId="0608413B" w14:textId="77777777" w:rsidR="00044C47" w:rsidRPr="00810BD1" w:rsidRDefault="00000000">
            <w:pPr>
              <w:spacing w:after="40"/>
              <w:rPr>
                <w:rFonts w:ascii="Arial" w:hAnsi="Arial" w:cs="Arial"/>
                <w:color w:val="auto"/>
              </w:rPr>
            </w:pPr>
            <w:r w:rsidRPr="00810BD1">
              <w:rPr>
                <w:rFonts w:ascii="Arial" w:hAnsi="Arial" w:cs="Arial"/>
                <w:b/>
                <w:color w:val="auto"/>
                <w:sz w:val="18"/>
              </w:rPr>
              <w:t>FAIL</w:t>
            </w:r>
          </w:p>
        </w:tc>
        <w:tc>
          <w:tcPr>
            <w:tcW w:w="864" w:type="dxa"/>
          </w:tcPr>
          <w:p w14:paraId="05BB152E" w14:textId="77777777" w:rsidR="00044C47" w:rsidRPr="00810BD1" w:rsidRDefault="00000000">
            <w:pPr>
              <w:spacing w:after="40"/>
              <w:rPr>
                <w:rFonts w:ascii="Arial" w:hAnsi="Arial" w:cs="Arial"/>
                <w:color w:val="auto"/>
              </w:rPr>
            </w:pPr>
            <w:r w:rsidRPr="00810BD1">
              <w:rPr>
                <w:rFonts w:ascii="Arial" w:hAnsi="Arial" w:cs="Arial"/>
                <w:b/>
                <w:color w:val="auto"/>
                <w:sz w:val="18"/>
              </w:rPr>
              <w:t>PASS</w:t>
            </w:r>
          </w:p>
        </w:tc>
        <w:tc>
          <w:tcPr>
            <w:tcW w:w="4104" w:type="dxa"/>
          </w:tcPr>
          <w:p w14:paraId="752847A5" w14:textId="77777777" w:rsidR="00044C47" w:rsidRPr="00810BD1" w:rsidRDefault="00000000">
            <w:pPr>
              <w:spacing w:after="40"/>
              <w:rPr>
                <w:rFonts w:ascii="Arial" w:hAnsi="Arial" w:cs="Arial"/>
                <w:color w:val="auto"/>
              </w:rPr>
            </w:pPr>
            <w:r w:rsidRPr="00810BD1">
              <w:rPr>
                <w:rFonts w:ascii="Arial" w:hAnsi="Arial" w:cs="Arial"/>
                <w:color w:val="auto"/>
                <w:sz w:val="18"/>
              </w:rPr>
              <w:t>LTA DataMall was NOT test-pulled — it needs an account key we do not hold, so the core data is unverified. Demo quality also depends on traffic conditions on the day. Multi-user fails unless commuter crowd reports are added.</w:t>
            </w:r>
          </w:p>
        </w:tc>
      </w:tr>
      <w:tr w:rsidR="00044C47" w:rsidRPr="00810BD1" w14:paraId="282C6D50" w14:textId="77777777">
        <w:trPr>
          <w:jc w:val="center"/>
        </w:trPr>
        <w:tc>
          <w:tcPr>
            <w:tcW w:w="2232" w:type="dxa"/>
          </w:tcPr>
          <w:p w14:paraId="4287B889" w14:textId="77777777" w:rsidR="00044C47" w:rsidRPr="00810BD1" w:rsidRDefault="00000000">
            <w:pPr>
              <w:spacing w:after="40"/>
              <w:rPr>
                <w:rFonts w:ascii="Arial" w:hAnsi="Arial" w:cs="Arial"/>
                <w:color w:val="auto"/>
              </w:rPr>
            </w:pPr>
            <w:r w:rsidRPr="00810BD1">
              <w:rPr>
                <w:rFonts w:ascii="Arial" w:hAnsi="Arial" w:cs="Arial"/>
                <w:b/>
                <w:color w:val="auto"/>
                <w:sz w:val="18"/>
              </w:rPr>
              <w:t>Resale price and financial planner</w:t>
            </w:r>
          </w:p>
          <w:p w14:paraId="6BBF308A" w14:textId="77777777" w:rsidR="00044C47" w:rsidRPr="00810BD1" w:rsidRDefault="00000000">
            <w:pPr>
              <w:spacing w:after="40"/>
              <w:rPr>
                <w:rFonts w:ascii="Arial" w:hAnsi="Arial" w:cs="Arial"/>
                <w:color w:val="auto"/>
              </w:rPr>
            </w:pPr>
            <w:r w:rsidRPr="00810BD1">
              <w:rPr>
                <w:rFonts w:ascii="Arial" w:hAnsi="Arial" w:cs="Arial"/>
                <w:color w:val="auto"/>
                <w:sz w:val="18"/>
              </w:rPr>
              <w:t>HDB resale verified at 239,196 records; MOE school directory at 337 schools.</w:t>
            </w:r>
          </w:p>
        </w:tc>
        <w:tc>
          <w:tcPr>
            <w:tcW w:w="720" w:type="dxa"/>
          </w:tcPr>
          <w:p w14:paraId="20B616FF" w14:textId="77777777" w:rsidR="00044C47" w:rsidRPr="00810BD1" w:rsidRDefault="00000000">
            <w:pPr>
              <w:spacing w:after="40"/>
              <w:rPr>
                <w:rFonts w:ascii="Arial" w:hAnsi="Arial" w:cs="Arial"/>
                <w:color w:val="auto"/>
              </w:rPr>
            </w:pPr>
            <w:r w:rsidRPr="00810BD1">
              <w:rPr>
                <w:rFonts w:ascii="Arial" w:hAnsi="Arial" w:cs="Arial"/>
                <w:b/>
                <w:color w:val="auto"/>
                <w:sz w:val="18"/>
              </w:rPr>
              <w:t>FAIL</w:t>
            </w:r>
          </w:p>
        </w:tc>
        <w:tc>
          <w:tcPr>
            <w:tcW w:w="720" w:type="dxa"/>
          </w:tcPr>
          <w:p w14:paraId="049CE7AB" w14:textId="77777777" w:rsidR="00044C47" w:rsidRPr="00810BD1" w:rsidRDefault="00000000">
            <w:pPr>
              <w:spacing w:after="40"/>
              <w:rPr>
                <w:rFonts w:ascii="Arial" w:hAnsi="Arial" w:cs="Arial"/>
                <w:color w:val="auto"/>
              </w:rPr>
            </w:pPr>
            <w:r w:rsidRPr="00810BD1">
              <w:rPr>
                <w:rFonts w:ascii="Arial" w:hAnsi="Arial" w:cs="Arial"/>
                <w:b/>
                <w:color w:val="auto"/>
                <w:sz w:val="18"/>
              </w:rPr>
              <w:t>PASS</w:t>
            </w:r>
          </w:p>
        </w:tc>
        <w:tc>
          <w:tcPr>
            <w:tcW w:w="720" w:type="dxa"/>
          </w:tcPr>
          <w:p w14:paraId="127032FC" w14:textId="77777777" w:rsidR="00044C47" w:rsidRPr="00810BD1" w:rsidRDefault="00000000">
            <w:pPr>
              <w:spacing w:after="40"/>
              <w:rPr>
                <w:rFonts w:ascii="Arial" w:hAnsi="Arial" w:cs="Arial"/>
                <w:color w:val="auto"/>
              </w:rPr>
            </w:pPr>
            <w:r w:rsidRPr="00810BD1">
              <w:rPr>
                <w:rFonts w:ascii="Arial" w:hAnsi="Arial" w:cs="Arial"/>
                <w:b/>
                <w:color w:val="auto"/>
                <w:sz w:val="18"/>
              </w:rPr>
              <w:t>FAIL</w:t>
            </w:r>
          </w:p>
        </w:tc>
        <w:tc>
          <w:tcPr>
            <w:tcW w:w="864" w:type="dxa"/>
          </w:tcPr>
          <w:p w14:paraId="7560B94C" w14:textId="77777777" w:rsidR="00044C47" w:rsidRPr="00810BD1" w:rsidRDefault="00000000">
            <w:pPr>
              <w:spacing w:after="40"/>
              <w:rPr>
                <w:rFonts w:ascii="Arial" w:hAnsi="Arial" w:cs="Arial"/>
                <w:color w:val="auto"/>
              </w:rPr>
            </w:pPr>
            <w:r w:rsidRPr="00810BD1">
              <w:rPr>
                <w:rFonts w:ascii="Arial" w:hAnsi="Arial" w:cs="Arial"/>
                <w:b/>
                <w:color w:val="auto"/>
                <w:sz w:val="18"/>
              </w:rPr>
              <w:t>PASS</w:t>
            </w:r>
          </w:p>
        </w:tc>
        <w:tc>
          <w:tcPr>
            <w:tcW w:w="4104" w:type="dxa"/>
          </w:tcPr>
          <w:p w14:paraId="1AB18AF4" w14:textId="77777777" w:rsidR="00044C47" w:rsidRPr="00810BD1" w:rsidRDefault="00000000">
            <w:pPr>
              <w:spacing w:after="40"/>
              <w:rPr>
                <w:rFonts w:ascii="Arial" w:hAnsi="Arial" w:cs="Arial"/>
                <w:color w:val="auto"/>
              </w:rPr>
            </w:pPr>
            <w:r w:rsidRPr="00810BD1">
              <w:rPr>
                <w:rFonts w:ascii="Arial" w:hAnsi="Arial" w:cs="Arial"/>
                <w:color w:val="auto"/>
                <w:sz w:val="18"/>
              </w:rPr>
              <w:t>Transactions refresh monthly, not live. Multi-user fails structurally — one buyer, no shared state — and would need watchlists or shared notes bolted on. Scraped asking prices rely on the grader's looser scraping bar rather than the written FAQ.</w:t>
            </w:r>
          </w:p>
        </w:tc>
      </w:tr>
      <w:tr w:rsidR="00044C47" w:rsidRPr="00810BD1" w14:paraId="6D6479E1" w14:textId="77777777">
        <w:trPr>
          <w:jc w:val="center"/>
        </w:trPr>
        <w:tc>
          <w:tcPr>
            <w:tcW w:w="2232" w:type="dxa"/>
          </w:tcPr>
          <w:p w14:paraId="4B6A5228" w14:textId="77777777" w:rsidR="00044C47" w:rsidRPr="00810BD1" w:rsidRDefault="00000000">
            <w:pPr>
              <w:spacing w:after="40"/>
              <w:rPr>
                <w:rFonts w:ascii="Arial" w:hAnsi="Arial" w:cs="Arial"/>
                <w:color w:val="auto"/>
              </w:rPr>
            </w:pPr>
            <w:r w:rsidRPr="00810BD1">
              <w:rPr>
                <w:rFonts w:ascii="Arial" w:hAnsi="Arial" w:cs="Arial"/>
                <w:b/>
                <w:color w:val="auto"/>
                <w:sz w:val="18"/>
              </w:rPr>
              <w:t>Career transition pathfinder</w:t>
            </w:r>
          </w:p>
          <w:p w14:paraId="48DE95EF" w14:textId="77777777" w:rsidR="00044C47" w:rsidRPr="00810BD1" w:rsidRDefault="00000000">
            <w:pPr>
              <w:spacing w:after="40"/>
              <w:rPr>
                <w:rFonts w:ascii="Arial" w:hAnsi="Arial" w:cs="Arial"/>
                <w:color w:val="auto"/>
              </w:rPr>
            </w:pPr>
            <w:r w:rsidRPr="00810BD1">
              <w:rPr>
                <w:rFonts w:ascii="Arial" w:hAnsi="Arial" w:cs="Arial"/>
                <w:color w:val="auto"/>
                <w:sz w:val="18"/>
              </w:rPr>
              <w:t>MyCareersFuture verified at 94,416 postings; ESCO verified keyless.</w:t>
            </w:r>
          </w:p>
        </w:tc>
        <w:tc>
          <w:tcPr>
            <w:tcW w:w="720" w:type="dxa"/>
          </w:tcPr>
          <w:p w14:paraId="1E2ABDA7" w14:textId="77777777" w:rsidR="00044C47" w:rsidRPr="00810BD1" w:rsidRDefault="00000000">
            <w:pPr>
              <w:spacing w:after="40"/>
              <w:rPr>
                <w:rFonts w:ascii="Arial" w:hAnsi="Arial" w:cs="Arial"/>
                <w:color w:val="auto"/>
              </w:rPr>
            </w:pPr>
            <w:r w:rsidRPr="00810BD1">
              <w:rPr>
                <w:rFonts w:ascii="Arial" w:hAnsi="Arial" w:cs="Arial"/>
                <w:b/>
                <w:color w:val="auto"/>
                <w:sz w:val="18"/>
              </w:rPr>
              <w:t>FAIL</w:t>
            </w:r>
          </w:p>
        </w:tc>
        <w:tc>
          <w:tcPr>
            <w:tcW w:w="720" w:type="dxa"/>
          </w:tcPr>
          <w:p w14:paraId="68BA829D" w14:textId="77777777" w:rsidR="00044C47" w:rsidRPr="00810BD1" w:rsidRDefault="00000000">
            <w:pPr>
              <w:spacing w:after="40"/>
              <w:rPr>
                <w:rFonts w:ascii="Arial" w:hAnsi="Arial" w:cs="Arial"/>
                <w:color w:val="auto"/>
              </w:rPr>
            </w:pPr>
            <w:r w:rsidRPr="00810BD1">
              <w:rPr>
                <w:rFonts w:ascii="Arial" w:hAnsi="Arial" w:cs="Arial"/>
                <w:b/>
                <w:color w:val="auto"/>
                <w:sz w:val="18"/>
              </w:rPr>
              <w:t>PASS</w:t>
            </w:r>
          </w:p>
        </w:tc>
        <w:tc>
          <w:tcPr>
            <w:tcW w:w="720" w:type="dxa"/>
          </w:tcPr>
          <w:p w14:paraId="56319DCC" w14:textId="77777777" w:rsidR="00044C47" w:rsidRPr="00810BD1" w:rsidRDefault="00000000">
            <w:pPr>
              <w:spacing w:after="40"/>
              <w:rPr>
                <w:rFonts w:ascii="Arial" w:hAnsi="Arial" w:cs="Arial"/>
                <w:color w:val="auto"/>
              </w:rPr>
            </w:pPr>
            <w:r w:rsidRPr="00810BD1">
              <w:rPr>
                <w:rFonts w:ascii="Arial" w:hAnsi="Arial" w:cs="Arial"/>
                <w:b/>
                <w:color w:val="auto"/>
                <w:sz w:val="18"/>
              </w:rPr>
              <w:t>FAIL</w:t>
            </w:r>
          </w:p>
        </w:tc>
        <w:tc>
          <w:tcPr>
            <w:tcW w:w="864" w:type="dxa"/>
          </w:tcPr>
          <w:p w14:paraId="487F7001" w14:textId="77777777" w:rsidR="00044C47" w:rsidRPr="00810BD1" w:rsidRDefault="00000000">
            <w:pPr>
              <w:spacing w:after="40"/>
              <w:rPr>
                <w:rFonts w:ascii="Arial" w:hAnsi="Arial" w:cs="Arial"/>
                <w:color w:val="auto"/>
              </w:rPr>
            </w:pPr>
            <w:r w:rsidRPr="00810BD1">
              <w:rPr>
                <w:rFonts w:ascii="Arial" w:hAnsi="Arial" w:cs="Arial"/>
                <w:b/>
                <w:color w:val="auto"/>
                <w:sz w:val="18"/>
              </w:rPr>
              <w:t>PASS</w:t>
            </w:r>
          </w:p>
        </w:tc>
        <w:tc>
          <w:tcPr>
            <w:tcW w:w="4104" w:type="dxa"/>
          </w:tcPr>
          <w:p w14:paraId="5BF8A87C" w14:textId="77777777" w:rsidR="00044C47" w:rsidRPr="00810BD1" w:rsidRDefault="00000000">
            <w:pPr>
              <w:spacing w:after="40"/>
              <w:rPr>
                <w:rFonts w:ascii="Arial" w:hAnsi="Arial" w:cs="Arial"/>
                <w:color w:val="auto"/>
              </w:rPr>
            </w:pPr>
            <w:r w:rsidRPr="00810BD1">
              <w:rPr>
                <w:rFonts w:ascii="Arial" w:hAnsi="Arial" w:cs="Arial"/>
                <w:color w:val="auto"/>
                <w:sz w:val="18"/>
              </w:rPr>
              <w:t>A snapshot feeding an offline graph, so live data fails by design. Multi-user fails outright — one user, no shared state, nothing for a second person to contribute — and cannot be fixed without changing the concept. MyCareersFuture is an undocumented endpoint with no stability guarantee.</w:t>
            </w:r>
          </w:p>
        </w:tc>
      </w:tr>
      <w:tr w:rsidR="00044C47" w:rsidRPr="00810BD1" w14:paraId="15217990" w14:textId="77777777">
        <w:trPr>
          <w:jc w:val="center"/>
        </w:trPr>
        <w:tc>
          <w:tcPr>
            <w:tcW w:w="2232" w:type="dxa"/>
          </w:tcPr>
          <w:p w14:paraId="42A4AEF7" w14:textId="77777777" w:rsidR="00044C47" w:rsidRPr="00810BD1" w:rsidRDefault="00000000">
            <w:pPr>
              <w:spacing w:after="40"/>
              <w:rPr>
                <w:rFonts w:ascii="Arial" w:hAnsi="Arial" w:cs="Arial"/>
                <w:color w:val="auto"/>
              </w:rPr>
            </w:pPr>
            <w:r w:rsidRPr="00810BD1">
              <w:rPr>
                <w:rFonts w:ascii="Arial" w:hAnsi="Arial" w:cs="Arial"/>
                <w:b/>
                <w:color w:val="auto"/>
                <w:sz w:val="18"/>
              </w:rPr>
              <w:t>CanGoLah outdoor activity advisor</w:t>
            </w:r>
          </w:p>
          <w:p w14:paraId="42D907E1" w14:textId="77777777" w:rsidR="00044C47" w:rsidRPr="00810BD1" w:rsidRDefault="00000000">
            <w:pPr>
              <w:spacing w:after="40"/>
              <w:rPr>
                <w:rFonts w:ascii="Arial" w:hAnsi="Arial" w:cs="Arial"/>
                <w:color w:val="auto"/>
              </w:rPr>
            </w:pPr>
            <w:r w:rsidRPr="00810BD1">
              <w:rPr>
                <w:rFonts w:ascii="Arial" w:hAnsi="Arial" w:cs="Arial"/>
                <w:color w:val="auto"/>
                <w:sz w:val="18"/>
              </w:rPr>
              <w:t xml:space="preserve">Data all verified, but the concept is vetoed </w:t>
            </w:r>
            <w:r w:rsidRPr="00810BD1">
              <w:rPr>
                <w:rFonts w:ascii="Arial" w:hAnsi="Arial" w:cs="Arial"/>
                <w:color w:val="auto"/>
                <w:sz w:val="18"/>
              </w:rPr>
              <w:lastRenderedPageBreak/>
              <w:t>regardless.</w:t>
            </w:r>
          </w:p>
        </w:tc>
        <w:tc>
          <w:tcPr>
            <w:tcW w:w="720" w:type="dxa"/>
          </w:tcPr>
          <w:p w14:paraId="1B102DE3" w14:textId="77777777" w:rsidR="00044C47" w:rsidRPr="00810BD1" w:rsidRDefault="00000000">
            <w:pPr>
              <w:spacing w:after="40"/>
              <w:rPr>
                <w:rFonts w:ascii="Arial" w:hAnsi="Arial" w:cs="Arial"/>
                <w:color w:val="auto"/>
              </w:rPr>
            </w:pPr>
            <w:r w:rsidRPr="00810BD1">
              <w:rPr>
                <w:rFonts w:ascii="Arial" w:hAnsi="Arial" w:cs="Arial"/>
                <w:b/>
                <w:color w:val="auto"/>
                <w:sz w:val="18"/>
              </w:rPr>
              <w:lastRenderedPageBreak/>
              <w:t>PASS</w:t>
            </w:r>
          </w:p>
        </w:tc>
        <w:tc>
          <w:tcPr>
            <w:tcW w:w="720" w:type="dxa"/>
          </w:tcPr>
          <w:p w14:paraId="56BD2D90" w14:textId="77777777" w:rsidR="00044C47" w:rsidRPr="00810BD1" w:rsidRDefault="00000000">
            <w:pPr>
              <w:spacing w:after="40"/>
              <w:rPr>
                <w:rFonts w:ascii="Arial" w:hAnsi="Arial" w:cs="Arial"/>
                <w:color w:val="auto"/>
              </w:rPr>
            </w:pPr>
            <w:r w:rsidRPr="00810BD1">
              <w:rPr>
                <w:rFonts w:ascii="Arial" w:hAnsi="Arial" w:cs="Arial"/>
                <w:b/>
                <w:color w:val="auto"/>
                <w:sz w:val="18"/>
              </w:rPr>
              <w:t>FAIL</w:t>
            </w:r>
          </w:p>
        </w:tc>
        <w:tc>
          <w:tcPr>
            <w:tcW w:w="720" w:type="dxa"/>
          </w:tcPr>
          <w:p w14:paraId="3289CDD2" w14:textId="77777777" w:rsidR="00044C47" w:rsidRPr="00810BD1" w:rsidRDefault="00000000">
            <w:pPr>
              <w:spacing w:after="40"/>
              <w:rPr>
                <w:rFonts w:ascii="Arial" w:hAnsi="Arial" w:cs="Arial"/>
                <w:color w:val="auto"/>
              </w:rPr>
            </w:pPr>
            <w:r w:rsidRPr="00810BD1">
              <w:rPr>
                <w:rFonts w:ascii="Arial" w:hAnsi="Arial" w:cs="Arial"/>
                <w:b/>
                <w:color w:val="auto"/>
                <w:sz w:val="18"/>
              </w:rPr>
              <w:t>FAIL</w:t>
            </w:r>
          </w:p>
        </w:tc>
        <w:tc>
          <w:tcPr>
            <w:tcW w:w="864" w:type="dxa"/>
          </w:tcPr>
          <w:p w14:paraId="6BA9C954" w14:textId="77777777" w:rsidR="00044C47" w:rsidRPr="00810BD1" w:rsidRDefault="00000000">
            <w:pPr>
              <w:spacing w:after="40"/>
              <w:rPr>
                <w:rFonts w:ascii="Arial" w:hAnsi="Arial" w:cs="Arial"/>
                <w:color w:val="auto"/>
              </w:rPr>
            </w:pPr>
            <w:r w:rsidRPr="00810BD1">
              <w:rPr>
                <w:rFonts w:ascii="Arial" w:hAnsi="Arial" w:cs="Arial"/>
                <w:b/>
                <w:color w:val="auto"/>
                <w:sz w:val="18"/>
              </w:rPr>
              <w:t>PASS</w:t>
            </w:r>
          </w:p>
        </w:tc>
        <w:tc>
          <w:tcPr>
            <w:tcW w:w="4104" w:type="dxa"/>
          </w:tcPr>
          <w:p w14:paraId="6B9D85C3" w14:textId="77777777" w:rsidR="00044C47" w:rsidRPr="00810BD1" w:rsidRDefault="00000000">
            <w:pPr>
              <w:spacing w:after="40"/>
              <w:rPr>
                <w:rFonts w:ascii="Arial" w:hAnsi="Arial" w:cs="Arial"/>
                <w:color w:val="auto"/>
              </w:rPr>
            </w:pPr>
            <w:r w:rsidRPr="00810BD1">
              <w:rPr>
                <w:rFonts w:ascii="Arial" w:hAnsi="Arial" w:cs="Arial"/>
                <w:color w:val="auto"/>
                <w:sz w:val="18"/>
              </w:rPr>
              <w:t xml:space="preserve">Blocked by the written weather veto in the project description, which the grader did not lift. Processing also fails on its own terms: threshold rules over four readings is what "data </w:t>
            </w:r>
            <w:r w:rsidRPr="00810BD1">
              <w:rPr>
                <w:rFonts w:ascii="Arial" w:hAnsi="Arial" w:cs="Arial"/>
                <w:color w:val="auto"/>
                <w:sz w:val="18"/>
              </w:rPr>
              <w:lastRenderedPageBreak/>
              <w:t>processing" is meant to exclude.</w:t>
            </w:r>
          </w:p>
        </w:tc>
      </w:tr>
      <w:tr w:rsidR="00044C47" w:rsidRPr="00810BD1" w14:paraId="20F25895" w14:textId="77777777">
        <w:trPr>
          <w:jc w:val="center"/>
        </w:trPr>
        <w:tc>
          <w:tcPr>
            <w:tcW w:w="2232" w:type="dxa"/>
          </w:tcPr>
          <w:p w14:paraId="40413632" w14:textId="77777777" w:rsidR="00044C47" w:rsidRPr="00810BD1" w:rsidRDefault="00000000">
            <w:pPr>
              <w:spacing w:after="40"/>
              <w:rPr>
                <w:rFonts w:ascii="Arial" w:hAnsi="Arial" w:cs="Arial"/>
                <w:color w:val="auto"/>
              </w:rPr>
            </w:pPr>
            <w:r w:rsidRPr="00810BD1">
              <w:rPr>
                <w:rFonts w:ascii="Arial" w:hAnsi="Arial" w:cs="Arial"/>
                <w:b/>
                <w:color w:val="auto"/>
                <w:sz w:val="18"/>
              </w:rPr>
              <w:t>Government tender matcher for SMEs</w:t>
            </w:r>
          </w:p>
          <w:p w14:paraId="20C8EE70" w14:textId="77777777" w:rsidR="00044C47" w:rsidRPr="00810BD1" w:rsidRDefault="00000000">
            <w:pPr>
              <w:spacing w:after="40"/>
              <w:rPr>
                <w:rFonts w:ascii="Arial" w:hAnsi="Arial" w:cs="Arial"/>
                <w:color w:val="auto"/>
              </w:rPr>
            </w:pPr>
            <w:r w:rsidRPr="00810BD1">
              <w:rPr>
                <w:rFonts w:ascii="Arial" w:hAnsi="Arial" w:cs="Arial"/>
                <w:color w:val="auto"/>
                <w:sz w:val="18"/>
              </w:rPr>
              <w:t>GeBIZ data available via data.gov.sg; the blocker is upstream of the data.</w:t>
            </w:r>
          </w:p>
        </w:tc>
        <w:tc>
          <w:tcPr>
            <w:tcW w:w="720" w:type="dxa"/>
          </w:tcPr>
          <w:p w14:paraId="57700319" w14:textId="77777777" w:rsidR="00044C47" w:rsidRPr="00810BD1" w:rsidRDefault="00000000">
            <w:pPr>
              <w:spacing w:after="40"/>
              <w:rPr>
                <w:rFonts w:ascii="Arial" w:hAnsi="Arial" w:cs="Arial"/>
                <w:color w:val="auto"/>
              </w:rPr>
            </w:pPr>
            <w:r w:rsidRPr="00810BD1">
              <w:rPr>
                <w:rFonts w:ascii="Arial" w:hAnsi="Arial" w:cs="Arial"/>
                <w:b/>
                <w:color w:val="auto"/>
                <w:sz w:val="18"/>
              </w:rPr>
              <w:t>FAIL</w:t>
            </w:r>
          </w:p>
        </w:tc>
        <w:tc>
          <w:tcPr>
            <w:tcW w:w="720" w:type="dxa"/>
          </w:tcPr>
          <w:p w14:paraId="7F33A9B3" w14:textId="77777777" w:rsidR="00044C47" w:rsidRPr="00810BD1" w:rsidRDefault="00000000">
            <w:pPr>
              <w:spacing w:after="40"/>
              <w:rPr>
                <w:rFonts w:ascii="Arial" w:hAnsi="Arial" w:cs="Arial"/>
                <w:color w:val="auto"/>
              </w:rPr>
            </w:pPr>
            <w:r w:rsidRPr="00810BD1">
              <w:rPr>
                <w:rFonts w:ascii="Arial" w:hAnsi="Arial" w:cs="Arial"/>
                <w:b/>
                <w:color w:val="auto"/>
                <w:sz w:val="18"/>
              </w:rPr>
              <w:t>PASS</w:t>
            </w:r>
          </w:p>
        </w:tc>
        <w:tc>
          <w:tcPr>
            <w:tcW w:w="720" w:type="dxa"/>
          </w:tcPr>
          <w:p w14:paraId="7C022D23" w14:textId="77777777" w:rsidR="00044C47" w:rsidRPr="00810BD1" w:rsidRDefault="00000000">
            <w:pPr>
              <w:spacing w:after="40"/>
              <w:rPr>
                <w:rFonts w:ascii="Arial" w:hAnsi="Arial" w:cs="Arial"/>
                <w:color w:val="auto"/>
              </w:rPr>
            </w:pPr>
            <w:r w:rsidRPr="00810BD1">
              <w:rPr>
                <w:rFonts w:ascii="Arial" w:hAnsi="Arial" w:cs="Arial"/>
                <w:b/>
                <w:color w:val="auto"/>
                <w:sz w:val="18"/>
              </w:rPr>
              <w:t>FAIL</w:t>
            </w:r>
          </w:p>
        </w:tc>
        <w:tc>
          <w:tcPr>
            <w:tcW w:w="864" w:type="dxa"/>
          </w:tcPr>
          <w:p w14:paraId="7A8A9451" w14:textId="77777777" w:rsidR="00044C47" w:rsidRPr="00810BD1" w:rsidRDefault="00000000">
            <w:pPr>
              <w:spacing w:after="40"/>
              <w:rPr>
                <w:rFonts w:ascii="Arial" w:hAnsi="Arial" w:cs="Arial"/>
                <w:color w:val="auto"/>
              </w:rPr>
            </w:pPr>
            <w:r w:rsidRPr="00810BD1">
              <w:rPr>
                <w:rFonts w:ascii="Arial" w:hAnsi="Arial" w:cs="Arial"/>
                <w:b/>
                <w:color w:val="auto"/>
                <w:sz w:val="18"/>
              </w:rPr>
              <w:t>PASS</w:t>
            </w:r>
          </w:p>
        </w:tc>
        <w:tc>
          <w:tcPr>
            <w:tcW w:w="4104" w:type="dxa"/>
          </w:tcPr>
          <w:p w14:paraId="3168EA54" w14:textId="77777777" w:rsidR="00044C47" w:rsidRPr="00810BD1" w:rsidRDefault="00000000">
            <w:pPr>
              <w:spacing w:after="40"/>
              <w:rPr>
                <w:rFonts w:ascii="Arial" w:hAnsi="Arial" w:cs="Arial"/>
                <w:color w:val="auto"/>
              </w:rPr>
            </w:pPr>
            <w:r w:rsidRPr="00810BD1">
              <w:rPr>
                <w:rFonts w:ascii="Arial" w:hAnsi="Arial" w:cs="Arial"/>
                <w:color w:val="auto"/>
                <w:sz w:val="18"/>
              </w:rPr>
              <w:t>Requirements cannot be elicited. Lab 1 requires the team to role-play the customer, and an SME bid manager is not credibly role-playable by second-year students. Fails on process, not merit.</w:t>
            </w:r>
          </w:p>
        </w:tc>
      </w:tr>
      <w:tr w:rsidR="00044C47" w:rsidRPr="00810BD1" w14:paraId="4421BD25" w14:textId="77777777">
        <w:trPr>
          <w:jc w:val="center"/>
        </w:trPr>
        <w:tc>
          <w:tcPr>
            <w:tcW w:w="2232" w:type="dxa"/>
          </w:tcPr>
          <w:p w14:paraId="0C3D0B39" w14:textId="77777777" w:rsidR="00044C47" w:rsidRPr="00810BD1" w:rsidRDefault="00000000">
            <w:pPr>
              <w:spacing w:after="40"/>
              <w:rPr>
                <w:rFonts w:ascii="Arial" w:hAnsi="Arial" w:cs="Arial"/>
                <w:color w:val="auto"/>
              </w:rPr>
            </w:pPr>
            <w:r w:rsidRPr="00810BD1">
              <w:rPr>
                <w:rFonts w:ascii="Arial" w:hAnsi="Arial" w:cs="Arial"/>
                <w:b/>
                <w:color w:val="auto"/>
                <w:sz w:val="18"/>
              </w:rPr>
              <w:t>Food safety and hawker planner</w:t>
            </w:r>
          </w:p>
          <w:p w14:paraId="1CE43AF0" w14:textId="77777777" w:rsidR="00044C47" w:rsidRPr="00810BD1" w:rsidRDefault="00000000">
            <w:pPr>
              <w:spacing w:after="40"/>
              <w:rPr>
                <w:rFonts w:ascii="Arial" w:hAnsi="Arial" w:cs="Arial"/>
                <w:color w:val="auto"/>
              </w:rPr>
            </w:pPr>
            <w:r w:rsidRPr="00810BD1">
              <w:rPr>
                <w:rFonts w:ascii="Arial" w:hAnsi="Arial" w:cs="Arial"/>
                <w:color w:val="auto"/>
                <w:sz w:val="18"/>
              </w:rPr>
              <w:t>Data available; concept fails two criteria outright.</w:t>
            </w:r>
          </w:p>
        </w:tc>
        <w:tc>
          <w:tcPr>
            <w:tcW w:w="720" w:type="dxa"/>
          </w:tcPr>
          <w:p w14:paraId="7AB5C99F" w14:textId="77777777" w:rsidR="00044C47" w:rsidRPr="00810BD1" w:rsidRDefault="00000000">
            <w:pPr>
              <w:spacing w:after="40"/>
              <w:rPr>
                <w:rFonts w:ascii="Arial" w:hAnsi="Arial" w:cs="Arial"/>
                <w:color w:val="auto"/>
              </w:rPr>
            </w:pPr>
            <w:r w:rsidRPr="00810BD1">
              <w:rPr>
                <w:rFonts w:ascii="Arial" w:hAnsi="Arial" w:cs="Arial"/>
                <w:b/>
                <w:color w:val="auto"/>
                <w:sz w:val="18"/>
              </w:rPr>
              <w:t>FAIL</w:t>
            </w:r>
          </w:p>
        </w:tc>
        <w:tc>
          <w:tcPr>
            <w:tcW w:w="720" w:type="dxa"/>
          </w:tcPr>
          <w:p w14:paraId="2B04E10F" w14:textId="77777777" w:rsidR="00044C47" w:rsidRPr="00810BD1" w:rsidRDefault="00000000">
            <w:pPr>
              <w:spacing w:after="40"/>
              <w:rPr>
                <w:rFonts w:ascii="Arial" w:hAnsi="Arial" w:cs="Arial"/>
                <w:color w:val="auto"/>
              </w:rPr>
            </w:pPr>
            <w:r w:rsidRPr="00810BD1">
              <w:rPr>
                <w:rFonts w:ascii="Arial" w:hAnsi="Arial" w:cs="Arial"/>
                <w:b/>
                <w:color w:val="auto"/>
                <w:sz w:val="18"/>
              </w:rPr>
              <w:t>FAIL</w:t>
            </w:r>
          </w:p>
        </w:tc>
        <w:tc>
          <w:tcPr>
            <w:tcW w:w="720" w:type="dxa"/>
          </w:tcPr>
          <w:p w14:paraId="753ABF82" w14:textId="77777777" w:rsidR="00044C47" w:rsidRPr="00810BD1" w:rsidRDefault="00000000">
            <w:pPr>
              <w:spacing w:after="40"/>
              <w:rPr>
                <w:rFonts w:ascii="Arial" w:hAnsi="Arial" w:cs="Arial"/>
                <w:color w:val="auto"/>
              </w:rPr>
            </w:pPr>
            <w:r w:rsidRPr="00810BD1">
              <w:rPr>
                <w:rFonts w:ascii="Arial" w:hAnsi="Arial" w:cs="Arial"/>
                <w:b/>
                <w:color w:val="auto"/>
                <w:sz w:val="18"/>
              </w:rPr>
              <w:t>FAIL</w:t>
            </w:r>
          </w:p>
        </w:tc>
        <w:tc>
          <w:tcPr>
            <w:tcW w:w="864" w:type="dxa"/>
          </w:tcPr>
          <w:p w14:paraId="69D1CDDE" w14:textId="77777777" w:rsidR="00044C47" w:rsidRPr="00810BD1" w:rsidRDefault="00000000">
            <w:pPr>
              <w:spacing w:after="40"/>
              <w:rPr>
                <w:rFonts w:ascii="Arial" w:hAnsi="Arial" w:cs="Arial"/>
                <w:color w:val="auto"/>
              </w:rPr>
            </w:pPr>
            <w:r w:rsidRPr="00810BD1">
              <w:rPr>
                <w:rFonts w:ascii="Arial" w:hAnsi="Arial" w:cs="Arial"/>
                <w:b/>
                <w:color w:val="auto"/>
                <w:sz w:val="18"/>
              </w:rPr>
              <w:t>PASS</w:t>
            </w:r>
          </w:p>
        </w:tc>
        <w:tc>
          <w:tcPr>
            <w:tcW w:w="4104" w:type="dxa"/>
          </w:tcPr>
          <w:p w14:paraId="30D3B05D" w14:textId="77777777" w:rsidR="00044C47" w:rsidRPr="00810BD1" w:rsidRDefault="00000000">
            <w:pPr>
              <w:spacing w:after="40"/>
              <w:rPr>
                <w:rFonts w:ascii="Arial" w:hAnsi="Arial" w:cs="Arial"/>
                <w:color w:val="auto"/>
              </w:rPr>
            </w:pPr>
            <w:r w:rsidRPr="00810BD1">
              <w:rPr>
                <w:rFonts w:ascii="Arial" w:hAnsi="Arial" w:cs="Arial"/>
                <w:color w:val="auto"/>
                <w:sz w:val="18"/>
              </w:rPr>
              <w:t>Hygiene grades and demerit records are static. Strip the map and it is a filtered list, which is exactly what the written veto on "a simple presentation of data" excludes.</w:t>
            </w:r>
          </w:p>
        </w:tc>
      </w:tr>
    </w:tbl>
    <w:p w14:paraId="5D621AB8" w14:textId="77777777" w:rsidR="00044C47" w:rsidRPr="00810BD1" w:rsidRDefault="00044C47">
      <w:pPr>
        <w:spacing w:after="80"/>
        <w:rPr>
          <w:rFonts w:ascii="Arial" w:hAnsi="Arial" w:cs="Arial"/>
        </w:rPr>
      </w:pPr>
    </w:p>
    <w:p w14:paraId="4A6C96BB" w14:textId="7A395509" w:rsidR="00044C47" w:rsidRPr="00810BD1" w:rsidRDefault="00044C47">
      <w:pPr>
        <w:spacing w:before="80"/>
        <w:rPr>
          <w:rFonts w:ascii="Arial" w:hAnsi="Arial" w:cs="Arial"/>
        </w:rPr>
      </w:pPr>
    </w:p>
    <w:sectPr w:rsidR="00044C47" w:rsidRPr="00810BD1"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1809862">
    <w:abstractNumId w:val="8"/>
  </w:num>
  <w:num w:numId="2" w16cid:durableId="2017465006">
    <w:abstractNumId w:val="6"/>
  </w:num>
  <w:num w:numId="3" w16cid:durableId="1835293534">
    <w:abstractNumId w:val="5"/>
  </w:num>
  <w:num w:numId="4" w16cid:durableId="815415247">
    <w:abstractNumId w:val="4"/>
  </w:num>
  <w:num w:numId="5" w16cid:durableId="1691838488">
    <w:abstractNumId w:val="7"/>
  </w:num>
  <w:num w:numId="6" w16cid:durableId="409618501">
    <w:abstractNumId w:val="3"/>
  </w:num>
  <w:num w:numId="7" w16cid:durableId="212427824">
    <w:abstractNumId w:val="2"/>
  </w:num>
  <w:num w:numId="8" w16cid:durableId="684476755">
    <w:abstractNumId w:val="1"/>
  </w:num>
  <w:num w:numId="9" w16cid:durableId="829949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1E9"/>
    <w:rsid w:val="00034616"/>
    <w:rsid w:val="00044C47"/>
    <w:rsid w:val="0006063C"/>
    <w:rsid w:val="000C434A"/>
    <w:rsid w:val="0015074B"/>
    <w:rsid w:val="00214FEF"/>
    <w:rsid w:val="0029639D"/>
    <w:rsid w:val="00326F90"/>
    <w:rsid w:val="003B2516"/>
    <w:rsid w:val="00724C26"/>
    <w:rsid w:val="00810BD1"/>
    <w:rsid w:val="00854443"/>
    <w:rsid w:val="008A290E"/>
    <w:rsid w:val="00903FC1"/>
    <w:rsid w:val="009309C0"/>
    <w:rsid w:val="00AA1D8D"/>
    <w:rsid w:val="00B33E28"/>
    <w:rsid w:val="00B47730"/>
    <w:rsid w:val="00C00674"/>
    <w:rsid w:val="00CB0664"/>
    <w:rsid w:val="00E54F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078225"/>
  <w14:defaultImageDpi w14:val="300"/>
  <w15:docId w15:val="{B77BBE67-5EA4-4BF7-8D96-DA25661D5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color w:val="121A19"/>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6</Pages>
  <Words>1967</Words>
  <Characters>11214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#CHOW YEN KIT#</cp:lastModifiedBy>
  <cp:revision>11</cp:revision>
  <dcterms:created xsi:type="dcterms:W3CDTF">2013-12-23T23:15:00Z</dcterms:created>
  <dcterms:modified xsi:type="dcterms:W3CDTF">2026-09-01T15:04:00Z</dcterms:modified>
  <cp:category/>
</cp:coreProperties>
</file>