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C37" w:rsidRDefault="002A5C37" w:rsidP="002A5C37">
      <w:r>
        <w:t>1.将importall插件放入C:\Users\用户名\AppData\Local\Marmoset Toolbag 4\plugins</w:t>
      </w:r>
    </w:p>
    <w:p w:rsidR="002A5C37" w:rsidRDefault="002A5C37" w:rsidP="002A5C37">
      <w:r>
        <w:t>2.打开八猴Edit-Plugins菜单，找到importall</w:t>
      </w:r>
    </w:p>
    <w:p w:rsidR="002A5C37" w:rsidRDefault="002A5C37" w:rsidP="002A5C37">
      <w:r>
        <w:t>3.点击importall，打开窗口，点击select tex folder，选择贴图所在文件夹，即可一键导入</w:t>
      </w:r>
    </w:p>
    <w:p w:rsidR="002A5C37" w:rsidRDefault="002A5C37" w:rsidP="002A5C37"/>
    <w:p w:rsidR="00090B9E" w:rsidRDefault="002A5C37" w:rsidP="002A5C37">
      <w:r>
        <w:rPr>
          <w:rFonts w:hint="eastAsia"/>
        </w:rPr>
        <w:t>注：</w:t>
      </w:r>
      <w:r>
        <w:t>1.贴图命名方式必须为："材质名_对应通道名"，例如Fangzi_BaseColor。SP中导入模板如下</w:t>
      </w:r>
    </w:p>
    <w:p w:rsidR="002A5C37" w:rsidRDefault="002A5C37" w:rsidP="002A5C37"/>
    <w:p w:rsidR="002A5C37" w:rsidRDefault="002A5C37" w:rsidP="002A5C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28925" cy="3409950"/>
            <wp:effectExtent l="0" t="0" r="9525" b="0"/>
            <wp:docPr id="2" name="图片 2" descr="D:\QQfile\e7f3a494-cf3d-4944-90ec-0f840e7f0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file\e7f3a494-cf3d-4944-90ec-0f840e7f03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37"/>
    <w:rsid w:val="00090B9E"/>
    <w:rsid w:val="002A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685A"/>
  <w15:chartTrackingRefBased/>
  <w15:docId w15:val="{64F92C22-6E74-4EC1-B2BA-F0CC26F1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2024-11-27T04:17:00Z</dcterms:created>
  <dcterms:modified xsi:type="dcterms:W3CDTF">2024-11-27T04:18:00Z</dcterms:modified>
</cp:coreProperties>
</file>