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8A02B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8A02B0" w:rsidRPr="008A02B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  <w:lang w:eastAsia="ru-RU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="008A02B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Унарные и бинарные операции над графами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7C724A" w:rsidRPr="00926DAB" w:rsidRDefault="00926DAB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Балалаев А</w:t>
      </w:r>
      <w:r w:rsidR="007C724A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C724A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А.</w:t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7C724A" w:rsidRPr="00926DAB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7C724A" w:rsidRPr="00926DAB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к.т.н. Юрова О.</w:t>
      </w:r>
      <w:r w:rsidR="00926DAB"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26D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В.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413E9" w:rsidRDefault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 w:rsidR="008A02B0">
        <w:rPr>
          <w:rFonts w:ascii="Times New Roman" w:hAnsi="Times New Roman" w:cs="Times New Roman"/>
          <w:sz w:val="24"/>
          <w:szCs w:val="24"/>
        </w:rPr>
        <w:t xml:space="preserve">изучить унарные и бинарные операции </w:t>
      </w:r>
      <w:proofErr w:type="gramStart"/>
      <w:r w:rsidR="008A02B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8A02B0">
        <w:rPr>
          <w:rFonts w:ascii="Times New Roman" w:hAnsi="Times New Roman" w:cs="Times New Roman"/>
          <w:sz w:val="24"/>
          <w:szCs w:val="24"/>
        </w:rPr>
        <w:t xml:space="preserve"> графами и реализовать их в программе.</w:t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6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8A02B0" w:rsidRDefault="008A02B0" w:rsidP="008A02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Замыкание или отождествление.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 вершин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графе G замыкается (или отождествляется), если они заменяются такой новой вершиной, что все дуги в графе G, инцидентные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становятся инцидентными новой вершине.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ребро, соединяющее вершины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петлёй  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 после выполнения операции замыкания вершин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получается путем поэлементного логического сложения i -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j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столбцов и i -ой и j - строк в исходной матрице.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Стягивание.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стягиванием подразумевают операцию удаления дуги или ребра и отождествление его концевых вершин.</w:t>
      </w: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A02B0" w:rsidRDefault="008A02B0" w:rsidP="008A02B0">
      <w:pPr>
        <w:spacing w:before="60" w:after="6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Расщепление вершины.</w:t>
      </w: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В графе G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 выделяется вершина ν. Окружение Q вершины ν разбивается на две части М, N (M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03505" cy="87630"/>
            <wp:effectExtent l="0" t="0" r="0" b="7620"/>
            <wp:docPr id="6" name="Рисунок 6" descr="Описание: https://cde.osu.ru/courses2/temp4/images/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s://cde.osu.ru/courses2/temp4/images/un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1"/>
          <w:szCs w:val="21"/>
        </w:rPr>
        <w:t>N=Q, M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03505" cy="87630"/>
            <wp:effectExtent l="0" t="0" r="0" b="7620"/>
            <wp:docPr id="5" name="Рисунок 5" descr="Описание: https://cde.osu.ru/courses2/temp4/images/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s://cde.osu.ru/courses2/temp4/images/s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1"/>
          <w:szCs w:val="21"/>
        </w:rPr>
        <w:t>N=ø). После этого над графом G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 выполняются следующие преобразования:</w:t>
      </w:r>
    </w:p>
    <w:p w:rsidR="008A02B0" w:rsidRDefault="008A02B0" w:rsidP="008A02B0">
      <w:pPr>
        <w:numPr>
          <w:ilvl w:val="0"/>
          <w:numId w:val="8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удаляют вершину ν вместе с инцидентными ей ребрами (Н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>=G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=ν-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νz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03505" cy="87630"/>
            <wp:effectExtent l="0" t="0" r="0" b="7620"/>
            <wp:docPr id="4" name="Рисунок 4" descr="Описание: 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1"/>
          <w:szCs w:val="21"/>
        </w:rPr>
        <w:t>Q, i=1,2,3 ..);</w:t>
      </w:r>
    </w:p>
    <w:p w:rsidR="008A02B0" w:rsidRDefault="008A02B0" w:rsidP="008A02B0">
      <w:pPr>
        <w:numPr>
          <w:ilvl w:val="0"/>
          <w:numId w:val="8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добавляют новые вершины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u,w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и соединяющее их ребро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uw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</w:rPr>
        <w:t>(H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+u+w+uw);</w:t>
      </w:r>
    </w:p>
    <w:p w:rsidR="008A02B0" w:rsidRDefault="008A02B0" w:rsidP="008A02B0">
      <w:pPr>
        <w:numPr>
          <w:ilvl w:val="0"/>
          <w:numId w:val="8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вершину u соединяют ребром с каждой вершиной из множества М(H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03505" cy="87630"/>
            <wp:effectExtent l="0" t="0" r="0" b="7620"/>
            <wp:docPr id="3" name="Рисунок 3" descr="Описание: 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1"/>
          <w:szCs w:val="21"/>
        </w:rPr>
        <w:t>M);</w:t>
      </w:r>
    </w:p>
    <w:p w:rsidR="008A02B0" w:rsidRDefault="008A02B0" w:rsidP="008A02B0">
      <w:pPr>
        <w:numPr>
          <w:ilvl w:val="0"/>
          <w:numId w:val="8"/>
        </w:numPr>
        <w:spacing w:before="100" w:beforeAutospacing="1" w:after="100" w:afterAutospacing="1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вершину w соединяют ребром с каждой вершиной из множества N(G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=H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3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+uz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z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i</w:t>
      </w:r>
      <w:proofErr w:type="spellEnd"/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03505" cy="87630"/>
            <wp:effectExtent l="0" t="0" r="0" b="7620"/>
            <wp:docPr id="2" name="Рисунок 2" descr="Описание: https://cde.osu.ru/courses2/temp4/images/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https://cde.osu.ru/courses2/temp4/images/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1"/>
          <w:szCs w:val="21"/>
        </w:rPr>
        <w:t>M).</w:t>
      </w: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Говорят, что граф G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2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 получен из графа G</w: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>1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 расщеплением вершины ν.</w:t>
      </w: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Объединение графов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G1 и G2, обозначаемое как G1 U G2, представляет собой граф G3 = (X1 U X2, A1 U A2) такой, что множество его вершин является объединением Х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1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и Х2, а множество ребер – объединением A1 и A2 .</w:t>
      </w:r>
    </w:p>
    <w:p w:rsidR="008A02B0" w:rsidRDefault="008A02B0" w:rsidP="008A02B0">
      <w:pPr>
        <w:spacing w:before="60" w:after="60" w:line="240" w:lineRule="auto"/>
        <w:ind w:firstLine="42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Матрица смежности результирующего графа G3 получается операцией поэлементного логического сложения матриц смежности исходных графов G1 и G2 .</w:t>
      </w:r>
    </w:p>
    <w:p w:rsidR="008A02B0" w:rsidRDefault="008A02B0" w:rsidP="008A02B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02B0" w:rsidRDefault="008A02B0" w:rsidP="008A02B0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Пересечение графов</w:t>
      </w:r>
      <w:r>
        <w:rPr>
          <w:rFonts w:ascii="Times New Roman" w:hAnsi="Times New Roman" w:cs="Times New Roman"/>
          <w:sz w:val="24"/>
          <w:szCs w:val="24"/>
        </w:rPr>
        <w:t xml:space="preserve"> G1 и G2 , обозначаемое как G1 ∩ G2, представляет собой граф G3 = (X1 ∩ X2, A1 ∩ A2) такой, что множество его вершин и дуг состоит из вершин и дуг, присутствующих одновременно в G1 и G2.</w:t>
      </w:r>
    </w:p>
    <w:p w:rsidR="008A02B0" w:rsidRDefault="008A02B0" w:rsidP="008A02B0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Результирующая матрица смежности получается операцией поэлементного логического умножения матриц смежности исходных графов G1 и G2.</w:t>
      </w:r>
    </w:p>
    <w:p w:rsidR="008A02B0" w:rsidRDefault="008A02B0" w:rsidP="008A02B0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Кольцевая сумма</w:t>
      </w:r>
      <w:r>
        <w:rPr>
          <w:rFonts w:ascii="Times New Roman" w:hAnsi="Times New Roman" w:cs="Times New Roman"/>
          <w:sz w:val="24"/>
          <w:szCs w:val="24"/>
        </w:rPr>
        <w:t xml:space="preserve"> графов G1 и G2, обозначаемая как G1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 w:cs="Times New Roman"/>
          <w:sz w:val="24"/>
          <w:szCs w:val="24"/>
        </w:rPr>
        <w:t xml:space="preserve"> G2, представляет собой граф, порожденный на множестве ребер A1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 w:cs="Times New Roman"/>
          <w:sz w:val="24"/>
          <w:szCs w:val="24"/>
        </w:rPr>
        <w:t xml:space="preserve"> A2.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новый граф не имеет изолированных вершин и состоит только из ребер, присутствующих либо в G1 , либо в G2 , но не в обоих одновременно.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Результирующая матрица смежности получается операцией поэлементного логического сложения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матриц смежности исходных графов G1 и G2 .</w:t>
      </w:r>
    </w:p>
    <w:p w:rsidR="008A02B0" w:rsidRDefault="008A02B0" w:rsidP="008A02B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Декартово произведение</w:t>
      </w:r>
      <w:r>
        <w:rPr>
          <w:rFonts w:ascii="Times New Roman" w:hAnsi="Times New Roman" w:cs="Times New Roman"/>
          <w:sz w:val="24"/>
          <w:szCs w:val="24"/>
        </w:rPr>
        <w:t xml:space="preserve"> графов G1 = (X,A) и G2=(Y,B), обозначаемое как</w:t>
      </w:r>
    </w:p>
    <w:p w:rsidR="008A02B0" w:rsidRDefault="008A02B0" w:rsidP="008A0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G1 x G2, представляет собой граф, множество вершин которого является декартовым произведением множеств X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т.е. вершины этого графа – все упорядоченные пары (x, y). При этом вершины (x1, y1) и (x2, y2) в новом графе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смежны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x1=x2 и y1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смежна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y2 в графе G2 , или y1=y2 и x1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смежна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x2 в графе G1.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A02B0" w:rsidRPr="008A02B0" w:rsidRDefault="008A02B0" w:rsidP="007C72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Задание 1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две матрицы M 1 , М 2 смежности неориентированных помеченных графов G 1 , G 2 . Выведите сгенерированные матрицы на экран.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2. * Для указанных графов преобразуйте представление матриц смежности в списки смежности. Выведите полученные списки на экран.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Задание 2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 операцию: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а) отождествления вершин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б) стягивания ребра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в) расщепления вершины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Номера выбираемых для выполнения операции вершин ввести с клавиатуры.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Результат выполнения операции выведите на экран.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Задание 3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 операцию: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 xml:space="preserve">а) объединения G = G 1 </w:t>
      </w:r>
      <w:r w:rsidRPr="008A02B0">
        <w:rPr>
          <w:rFonts w:ascii="Times New Roman" w:hAnsi="Times New Roman" w:cs="Times New Roman"/>
          <w:sz w:val="24"/>
          <w:szCs w:val="24"/>
        </w:rPr>
        <w:sym w:font="Times New Roman" w:char="F0C8"/>
      </w:r>
      <w:r w:rsidRPr="008A02B0">
        <w:rPr>
          <w:rFonts w:ascii="Times New Roman" w:hAnsi="Times New Roman" w:cs="Times New Roman"/>
          <w:sz w:val="24"/>
          <w:szCs w:val="24"/>
        </w:rPr>
        <w:t>G 2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 xml:space="preserve">б) пересечения G = G 1 </w:t>
      </w:r>
      <w:r w:rsidRPr="008A02B0">
        <w:rPr>
          <w:rFonts w:ascii="Times New Roman" w:hAnsi="Times New Roman" w:cs="Times New Roman"/>
          <w:sz w:val="24"/>
          <w:szCs w:val="24"/>
        </w:rPr>
        <w:sym w:font="Times New Roman" w:char="F0C7"/>
      </w:r>
      <w:r w:rsidRPr="008A02B0">
        <w:rPr>
          <w:rFonts w:ascii="Times New Roman" w:hAnsi="Times New Roman" w:cs="Times New Roman"/>
          <w:sz w:val="24"/>
          <w:szCs w:val="24"/>
        </w:rPr>
        <w:t>G 2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 xml:space="preserve">в) кольцевой суммы G = G 1 </w:t>
      </w:r>
      <w:r w:rsidRPr="008A02B0">
        <w:rPr>
          <w:rFonts w:ascii="Times New Roman" w:hAnsi="Times New Roman" w:cs="Times New Roman"/>
          <w:sz w:val="24"/>
          <w:szCs w:val="24"/>
        </w:rPr>
        <w:sym w:font="Times New Roman" w:char="F0C5"/>
      </w:r>
      <w:r w:rsidRPr="008A02B0">
        <w:rPr>
          <w:rFonts w:ascii="Times New Roman" w:hAnsi="Times New Roman" w:cs="Times New Roman"/>
          <w:sz w:val="24"/>
          <w:szCs w:val="24"/>
        </w:rPr>
        <w:t xml:space="preserve"> G 2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Результат выполнения операции выведите на экран.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Задание 4 *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 операцию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декартова произведения графов G = G 1 X G 2 .</w:t>
      </w:r>
    </w:p>
    <w:p w:rsidR="008A02B0" w:rsidRPr="008A02B0" w:rsidRDefault="008A02B0" w:rsidP="008A02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02B0">
        <w:rPr>
          <w:rFonts w:ascii="Times New Roman" w:hAnsi="Times New Roman" w:cs="Times New Roman"/>
          <w:sz w:val="24"/>
          <w:szCs w:val="24"/>
        </w:rPr>
        <w:t>Результат выполнения операции выведите на экран.</w:t>
      </w:r>
    </w:p>
    <w:p w:rsidR="008A02B0" w:rsidRPr="008A02B0" w:rsidRDefault="008A02B0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 программы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la3.cpp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rand_Zap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G%d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rand() % 2;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)[SIZE][SIZE],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)[SIZE][SIZE])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otj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)[SIZE][SIZE],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)[SIZE][SIZE],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G4[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i, j, i1, j1;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i][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||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||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0, i1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SIZE - 1; i++)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0, j1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 j &lt; SIZE - 1;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j1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G4[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&gt;=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G4[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[i][j1];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G4[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[i1][j];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&gt;=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G4[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[i1][j1];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 i1++;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G4[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G4[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&amp;G4[0][0],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)[SIZE][SIZE])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i, j, i1, mat[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для расщепления\n"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x--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constant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 + 1; i++)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 + 1;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5 || j == 5)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5][j]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j][5]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(mat[x][j] == 1)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2 == 0)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5][j] = 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j][5] = 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x][j]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j][x]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x][5] = 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5][x] = 1;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расщепления\n\n"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&amp;mat[0][0],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obed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)[SIZE][SIZE],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)[SIZE][SIZE])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||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объединения G1 и G2\n"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&amp;res[0][0],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perseh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)[SIZE][SIZE],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)[SIZE][SIZE])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== 1 &amp;&amp;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пересечения G1 и G2\n"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&amp;res[0][0],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kolc_sum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)[SIZE][SIZE],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)[SIZE][SIZE])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== 1 &amp;&amp;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 == 0) || (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== 0 &amp;&amp;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[i][j] == 1))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i][j] = 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кольцевой суммы G1 и G2\n"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&amp;res[0][0],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dekart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Gdek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SIZE; i1++)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0; j1 &lt; SIZE; j1++, i++)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0, j = 0; i2 &lt; SIZE; i2++)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= 0; j2 &lt; SIZE; j2++)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 &amp;&amp; j1 != j2)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Gdek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[j1 *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j2];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!= i2 &amp;&amp; j1 == j2)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Gdek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8A02B0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[i1 *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i2];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!= i2 &amp;&amp; j1 != j2)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Gdek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 &amp;&amp; j1 == j2)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Gdek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Gdek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декартового произведения G1 и G2\n"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G1[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], G2[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], work[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], i, x1, x2, j, A[20][20];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&amp;G1[0][0],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&amp;G1[0][0],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2, &amp;G2[0][0],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(&amp;G2[0][0],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"Отождествление - Введите 2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, &amp;x1, &amp;x2);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x2) {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 = x1;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x1 = x2;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x2 = i;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&gt;= 1) &amp;&amp; (x2 &lt;=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--; x2--;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otj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G1, work, x1, x2, 0);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2 вершины, смежные ребру, которое нужно стянуть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, &amp;x1, &amp;x2);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x2)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i = x1;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&gt;= 1) &amp;&amp; (x2 &lt;= </w:t>
      </w:r>
      <w:r w:rsidRPr="008A02B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(G1[x1 - 1][x2 - 1] == 1)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--; x2--;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otj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G1, work, x1, x2, 1);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02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8A02B0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G1);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obed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G1, G2);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perseh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G1, G2);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kolc_</w:t>
      </w:r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G1, G2);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02B0" w:rsidRP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2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dekart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(&amp;G1[0][0], &amp;G2[0][0]);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02B0" w:rsidRDefault="008A02B0" w:rsidP="008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24A" w:rsidRDefault="007C724A" w:rsidP="0019488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308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8A02B0" w:rsidRDefault="008A02B0" w:rsidP="0019488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007F2CA" wp14:editId="5E19113A">
            <wp:extent cx="4848225" cy="611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A" w:rsidRDefault="008A02B0" w:rsidP="007C724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9A33FAB" wp14:editId="16CE66A1">
            <wp:extent cx="2952750" cy="641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B0" w:rsidRPr="00194884" w:rsidRDefault="008A02B0" w:rsidP="007C724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76863AE" wp14:editId="6AC4D031">
            <wp:extent cx="592455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A" w:rsidRPr="00BE4C34" w:rsidRDefault="007C724A" w:rsidP="007C724A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Вывод:</w:t>
      </w:r>
      <w:r w:rsidR="00BE4C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8A02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и реализовал унарные и бинарные операции над графами.</w:t>
      </w:r>
      <w:bookmarkStart w:id="0" w:name="_GoBack"/>
      <w:bookmarkEnd w:id="0"/>
    </w:p>
    <w:sectPr w:rsidR="007C724A" w:rsidRPr="00BE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408524C"/>
    <w:multiLevelType w:val="multilevel"/>
    <w:tmpl w:val="CF3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0552C"/>
    <w:multiLevelType w:val="multilevel"/>
    <w:tmpl w:val="9B6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4A"/>
    <w:rsid w:val="001413E9"/>
    <w:rsid w:val="00194884"/>
    <w:rsid w:val="00440C8A"/>
    <w:rsid w:val="004D619E"/>
    <w:rsid w:val="00507BD9"/>
    <w:rsid w:val="007351D2"/>
    <w:rsid w:val="007C724A"/>
    <w:rsid w:val="008A02B0"/>
    <w:rsid w:val="00926DAB"/>
    <w:rsid w:val="00BE4C34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  <w:style w:type="paragraph" w:styleId="a5">
    <w:name w:val="Balloon Text"/>
    <w:basedOn w:val="a0"/>
    <w:link w:val="a6"/>
    <w:uiPriority w:val="99"/>
    <w:semiHidden/>
    <w:unhideWhenUsed/>
    <w:rsid w:val="001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  <w:style w:type="paragraph" w:styleId="a5">
    <w:name w:val="Balloon Text"/>
    <w:basedOn w:val="a0"/>
    <w:link w:val="a6"/>
    <w:uiPriority w:val="99"/>
    <w:semiHidden/>
    <w:unhideWhenUsed/>
    <w:rsid w:val="001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Артемов</dc:creator>
  <cp:lastModifiedBy>Лена</cp:lastModifiedBy>
  <cp:revision>2</cp:revision>
  <dcterms:created xsi:type="dcterms:W3CDTF">2020-11-06T10:49:00Z</dcterms:created>
  <dcterms:modified xsi:type="dcterms:W3CDTF">2020-11-06T10:49:00Z</dcterms:modified>
</cp:coreProperties>
</file>