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42CB4" w14:textId="4708026D" w:rsidR="009402F3" w:rsidRDefault="00F82FF1" w:rsidP="00AC403D">
      <w:pPr>
        <w:pStyle w:val="Heading1"/>
      </w:pPr>
      <w:r w:rsidRPr="00AC403D">
        <w:t>CS 255 Module Two Assignment</w:t>
      </w:r>
      <w:r w:rsidR="004D4062">
        <w:t xml:space="preserve"> Template</w:t>
      </w:r>
    </w:p>
    <w:p w14:paraId="0D54DAA2" w14:textId="61C6D6D5" w:rsidR="00D76BCE" w:rsidRDefault="00D76BCE" w:rsidP="00D76BCE">
      <w:r>
        <w:t>Michael Watkins</w:t>
      </w:r>
    </w:p>
    <w:p w14:paraId="5D1151BA" w14:textId="2424F68E" w:rsidR="00D76BCE" w:rsidRDefault="00D76BCE" w:rsidP="00D76BCE">
      <w:r>
        <w:t>SNHU CS-255</w:t>
      </w:r>
    </w:p>
    <w:p w14:paraId="39B6652C" w14:textId="638FA113" w:rsidR="00D76BCE" w:rsidRPr="00D76BCE" w:rsidRDefault="00D76BCE" w:rsidP="00D76BCE">
      <w:r>
        <w:t>11/8/2023</w:t>
      </w:r>
    </w:p>
    <w:p w14:paraId="0EB21E64" w14:textId="77777777" w:rsidR="00AC403D" w:rsidRPr="00AC403D" w:rsidRDefault="00AC403D" w:rsidP="00AC403D">
      <w:pPr>
        <w:spacing w:line="240" w:lineRule="auto"/>
        <w:rPr>
          <w:rFonts w:asciiTheme="majorHAnsi" w:hAnsiTheme="majorHAnsi" w:cstheme="majorHAnsi"/>
          <w:sz w:val="22"/>
          <w:szCs w:val="22"/>
        </w:rPr>
      </w:pPr>
    </w:p>
    <w:p w14:paraId="2733D321" w14:textId="679E5285" w:rsidR="009402F3" w:rsidRPr="00AC403D" w:rsidRDefault="00F82FF1" w:rsidP="00AC403D">
      <w:pPr>
        <w:pStyle w:val="Heading2"/>
      </w:pPr>
      <w:bookmarkStart w:id="0" w:name="_heading=h.gjdgxs" w:colFirst="0" w:colLast="0"/>
      <w:bookmarkEnd w:id="0"/>
      <w:r w:rsidRPr="00AC403D">
        <w:t>Functional Requirements</w:t>
      </w:r>
    </w:p>
    <w:p w14:paraId="3FD09899" w14:textId="77777777" w:rsidR="00AC403D" w:rsidRPr="00AC403D" w:rsidRDefault="00AC403D" w:rsidP="00AC403D"/>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4619"/>
        <w:gridCol w:w="1615"/>
      </w:tblGrid>
      <w:tr w:rsidR="009402F3" w:rsidRPr="00AC403D" w14:paraId="5F8CFA0D" w14:textId="77777777" w:rsidTr="009D7E3F">
        <w:trPr>
          <w:tblHeader/>
        </w:trPr>
        <w:tc>
          <w:tcPr>
            <w:tcW w:w="3116" w:type="dxa"/>
            <w:tcMar>
              <w:top w:w="0" w:type="dxa"/>
              <w:left w:w="115" w:type="dxa"/>
              <w:bottom w:w="0" w:type="dxa"/>
              <w:right w:w="115" w:type="dxa"/>
            </w:tcMar>
          </w:tcPr>
          <w:p w14:paraId="0A375562"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Functional Requirement</w:t>
            </w:r>
          </w:p>
        </w:tc>
        <w:tc>
          <w:tcPr>
            <w:tcW w:w="4619" w:type="dxa"/>
            <w:tcMar>
              <w:top w:w="0" w:type="dxa"/>
              <w:left w:w="115" w:type="dxa"/>
              <w:bottom w:w="0" w:type="dxa"/>
              <w:right w:w="115" w:type="dxa"/>
            </w:tcMar>
          </w:tcPr>
          <w:p w14:paraId="07D35384" w14:textId="78B73C6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1615" w:type="dxa"/>
            <w:tcMar>
              <w:top w:w="0" w:type="dxa"/>
              <w:left w:w="115" w:type="dxa"/>
              <w:bottom w:w="0" w:type="dxa"/>
              <w:right w:w="115" w:type="dxa"/>
            </w:tcMar>
          </w:tcPr>
          <w:p w14:paraId="5137AA4C"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402F3" w:rsidRPr="00AC403D" w14:paraId="6FDB8E04" w14:textId="77777777" w:rsidTr="009D7E3F">
        <w:tc>
          <w:tcPr>
            <w:tcW w:w="3116" w:type="dxa"/>
            <w:tcMar>
              <w:top w:w="0" w:type="dxa"/>
              <w:left w:w="115" w:type="dxa"/>
              <w:bottom w:w="0" w:type="dxa"/>
              <w:right w:w="115" w:type="dxa"/>
            </w:tcMar>
          </w:tcPr>
          <w:p w14:paraId="3E61B9C3" w14:textId="01BB3C60" w:rsidR="009402F3" w:rsidRPr="00AC403D" w:rsidRDefault="009D7E3F"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User Account Management</w:t>
            </w:r>
          </w:p>
        </w:tc>
        <w:tc>
          <w:tcPr>
            <w:tcW w:w="4619" w:type="dxa"/>
            <w:tcMar>
              <w:top w:w="0" w:type="dxa"/>
              <w:left w:w="115" w:type="dxa"/>
              <w:bottom w:w="0" w:type="dxa"/>
              <w:right w:w="115" w:type="dxa"/>
            </w:tcMar>
          </w:tcPr>
          <w:p w14:paraId="46203D0A" w14:textId="30D95C98" w:rsidR="009402F3" w:rsidRPr="00AC403D" w:rsidRDefault="009D7E3F"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LMS needs to handle the creation, management, and deletion of user accounts for students, instructors, and administrators. This is essential for maintaining the integrity of the </w:t>
            </w:r>
            <w:proofErr w:type="gramStart"/>
            <w:r>
              <w:rPr>
                <w:rFonts w:asciiTheme="majorHAnsi" w:hAnsiTheme="majorHAnsi" w:cstheme="majorHAnsi"/>
                <w:sz w:val="22"/>
                <w:szCs w:val="22"/>
              </w:rPr>
              <w:t>users</w:t>
            </w:r>
            <w:proofErr w:type="gramEnd"/>
            <w:r>
              <w:rPr>
                <w:rFonts w:asciiTheme="majorHAnsi" w:hAnsiTheme="majorHAnsi" w:cstheme="majorHAnsi"/>
                <w:sz w:val="22"/>
                <w:szCs w:val="22"/>
              </w:rPr>
              <w:t xml:space="preserve"> academic records and providing correct access levels.</w:t>
            </w:r>
          </w:p>
        </w:tc>
        <w:tc>
          <w:tcPr>
            <w:tcW w:w="1615" w:type="dxa"/>
            <w:tcMar>
              <w:top w:w="0" w:type="dxa"/>
              <w:left w:w="115" w:type="dxa"/>
              <w:bottom w:w="0" w:type="dxa"/>
              <w:right w:w="115" w:type="dxa"/>
            </w:tcMar>
          </w:tcPr>
          <w:p w14:paraId="5DD2823F"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3BA7A616" w14:textId="77777777" w:rsidTr="009D7E3F">
        <w:tc>
          <w:tcPr>
            <w:tcW w:w="3116" w:type="dxa"/>
            <w:tcMar>
              <w:top w:w="0" w:type="dxa"/>
              <w:left w:w="115" w:type="dxa"/>
              <w:bottom w:w="0" w:type="dxa"/>
              <w:right w:w="115" w:type="dxa"/>
            </w:tcMar>
          </w:tcPr>
          <w:p w14:paraId="54E41534" w14:textId="704AEFCC" w:rsidR="009402F3" w:rsidRPr="00AC403D" w:rsidRDefault="009D7E3F"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Course Content Delivery</w:t>
            </w:r>
          </w:p>
        </w:tc>
        <w:tc>
          <w:tcPr>
            <w:tcW w:w="4619" w:type="dxa"/>
            <w:tcMar>
              <w:top w:w="0" w:type="dxa"/>
              <w:left w:w="115" w:type="dxa"/>
              <w:bottom w:w="0" w:type="dxa"/>
              <w:right w:w="115" w:type="dxa"/>
            </w:tcMar>
          </w:tcPr>
          <w:p w14:paraId="54508318" w14:textId="77777777" w:rsidR="009402F3" w:rsidRDefault="009D7E3F"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The system should have the capability to display course materials, assignments, and resources in various multimedia formats (text, video, audio).</w:t>
            </w:r>
          </w:p>
          <w:p w14:paraId="4D0E5F81" w14:textId="08C1B833" w:rsidR="009D7E3F" w:rsidRPr="00AC403D" w:rsidRDefault="009D7E3F"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This is crucial for providing a comprehensive learning experience that can cater to different learning </w:t>
            </w:r>
            <w:proofErr w:type="spellStart"/>
            <w:r>
              <w:rPr>
                <w:rFonts w:asciiTheme="majorHAnsi" w:hAnsiTheme="majorHAnsi" w:cstheme="majorHAnsi"/>
                <w:sz w:val="22"/>
                <w:szCs w:val="22"/>
              </w:rPr>
              <w:t>stules</w:t>
            </w:r>
            <w:proofErr w:type="spellEnd"/>
            <w:r>
              <w:rPr>
                <w:rFonts w:asciiTheme="majorHAnsi" w:hAnsiTheme="majorHAnsi" w:cstheme="majorHAnsi"/>
                <w:sz w:val="22"/>
                <w:szCs w:val="22"/>
              </w:rPr>
              <w:t>.</w:t>
            </w:r>
          </w:p>
        </w:tc>
        <w:tc>
          <w:tcPr>
            <w:tcW w:w="1615" w:type="dxa"/>
            <w:tcMar>
              <w:top w:w="0" w:type="dxa"/>
              <w:left w:w="115" w:type="dxa"/>
              <w:bottom w:w="0" w:type="dxa"/>
              <w:right w:w="115" w:type="dxa"/>
            </w:tcMar>
          </w:tcPr>
          <w:p w14:paraId="3B72BC1E"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6CE8FCA3" w14:textId="77777777" w:rsidTr="009D7E3F">
        <w:tc>
          <w:tcPr>
            <w:tcW w:w="3116" w:type="dxa"/>
            <w:tcMar>
              <w:top w:w="0" w:type="dxa"/>
              <w:left w:w="115" w:type="dxa"/>
              <w:bottom w:w="0" w:type="dxa"/>
              <w:right w:w="115" w:type="dxa"/>
            </w:tcMar>
          </w:tcPr>
          <w:p w14:paraId="299B7601" w14:textId="3CD458FA" w:rsidR="009402F3" w:rsidRPr="00AC403D" w:rsidRDefault="009D7E3F"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Assignment submission and grading</w:t>
            </w:r>
          </w:p>
        </w:tc>
        <w:tc>
          <w:tcPr>
            <w:tcW w:w="4619" w:type="dxa"/>
            <w:tcMar>
              <w:top w:w="0" w:type="dxa"/>
              <w:left w:w="115" w:type="dxa"/>
              <w:bottom w:w="0" w:type="dxa"/>
              <w:right w:w="115" w:type="dxa"/>
            </w:tcMar>
          </w:tcPr>
          <w:p w14:paraId="4C0AE04D" w14:textId="11ACAFBE" w:rsidR="009402F3" w:rsidRPr="00AC403D" w:rsidRDefault="009D7E3F" w:rsidP="00AC403D">
            <w:pPr>
              <w:suppressAutoHyphens/>
              <w:contextualSpacing/>
              <w:rPr>
                <w:rFonts w:asciiTheme="majorHAnsi" w:hAnsiTheme="majorHAnsi" w:cstheme="majorHAnsi"/>
                <w:sz w:val="22"/>
                <w:szCs w:val="22"/>
              </w:rPr>
            </w:pPr>
            <w:r w:rsidRPr="009D7E3F">
              <w:rPr>
                <w:rFonts w:asciiTheme="majorHAnsi" w:hAnsiTheme="majorHAnsi" w:cstheme="majorHAnsi"/>
                <w:sz w:val="22"/>
                <w:szCs w:val="22"/>
              </w:rPr>
              <w:t>There must be a feature for students to submit assignments and for instructors to grade them within the LMS. This streamlines the process of assessing student performance and providing feedback.</w:t>
            </w:r>
          </w:p>
        </w:tc>
        <w:tc>
          <w:tcPr>
            <w:tcW w:w="1615" w:type="dxa"/>
            <w:tcMar>
              <w:top w:w="0" w:type="dxa"/>
              <w:left w:w="115" w:type="dxa"/>
              <w:bottom w:w="0" w:type="dxa"/>
              <w:right w:w="115" w:type="dxa"/>
            </w:tcMar>
          </w:tcPr>
          <w:p w14:paraId="584BBEF1"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44B5FFA6" w14:textId="77777777" w:rsidTr="009D7E3F">
        <w:tc>
          <w:tcPr>
            <w:tcW w:w="3116" w:type="dxa"/>
            <w:tcMar>
              <w:top w:w="0" w:type="dxa"/>
              <w:left w:w="115" w:type="dxa"/>
              <w:bottom w:w="0" w:type="dxa"/>
              <w:right w:w="115" w:type="dxa"/>
            </w:tcMar>
          </w:tcPr>
          <w:p w14:paraId="4130F84B" w14:textId="09037677" w:rsidR="009402F3" w:rsidRPr="00AC403D" w:rsidRDefault="009D7E3F"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Testing and assessment functionality</w:t>
            </w:r>
          </w:p>
        </w:tc>
        <w:tc>
          <w:tcPr>
            <w:tcW w:w="4619" w:type="dxa"/>
            <w:tcMar>
              <w:top w:w="0" w:type="dxa"/>
              <w:left w:w="115" w:type="dxa"/>
              <w:bottom w:w="0" w:type="dxa"/>
              <w:right w:w="115" w:type="dxa"/>
            </w:tcMar>
          </w:tcPr>
          <w:p w14:paraId="0EB2317C" w14:textId="6FC0D299" w:rsidR="009402F3" w:rsidRPr="00AC403D" w:rsidRDefault="009D7E3F" w:rsidP="00AC403D">
            <w:pPr>
              <w:suppressAutoHyphens/>
              <w:contextualSpacing/>
              <w:rPr>
                <w:rFonts w:asciiTheme="majorHAnsi" w:hAnsiTheme="majorHAnsi" w:cstheme="majorHAnsi"/>
                <w:sz w:val="22"/>
                <w:szCs w:val="22"/>
              </w:rPr>
            </w:pPr>
            <w:r w:rsidRPr="009D7E3F">
              <w:rPr>
                <w:rFonts w:asciiTheme="majorHAnsi" w:hAnsiTheme="majorHAnsi" w:cstheme="majorHAnsi"/>
                <w:sz w:val="22"/>
                <w:szCs w:val="22"/>
              </w:rPr>
              <w:t>The LMS should be able to administer quizzes and exams, including various question types (multiple-choice, essay, etc.), and automatically grade them when applicable. This supports a wide range of assessment strategies to evaluate student understanding</w:t>
            </w:r>
          </w:p>
        </w:tc>
        <w:tc>
          <w:tcPr>
            <w:tcW w:w="1615" w:type="dxa"/>
            <w:tcMar>
              <w:top w:w="0" w:type="dxa"/>
              <w:left w:w="115" w:type="dxa"/>
              <w:bottom w:w="0" w:type="dxa"/>
              <w:right w:w="115" w:type="dxa"/>
            </w:tcMar>
          </w:tcPr>
          <w:p w14:paraId="65212C86"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42818656" w14:textId="77777777" w:rsidTr="009D7E3F">
        <w:tc>
          <w:tcPr>
            <w:tcW w:w="3116" w:type="dxa"/>
            <w:tcMar>
              <w:top w:w="0" w:type="dxa"/>
              <w:left w:w="115" w:type="dxa"/>
              <w:bottom w:w="0" w:type="dxa"/>
              <w:right w:w="115" w:type="dxa"/>
            </w:tcMar>
          </w:tcPr>
          <w:p w14:paraId="151D5D85" w14:textId="63810B7B" w:rsidR="009402F3" w:rsidRPr="009D7E3F" w:rsidRDefault="009D7E3F" w:rsidP="00AC403D">
            <w:pPr>
              <w:suppressAutoHyphens/>
              <w:contextualSpacing/>
              <w:rPr>
                <w:rFonts w:asciiTheme="majorHAnsi" w:hAnsiTheme="majorHAnsi" w:cstheme="majorHAnsi"/>
                <w:sz w:val="22"/>
                <w:szCs w:val="22"/>
                <w:lang w:val="en-US"/>
              </w:rPr>
            </w:pPr>
            <w:r w:rsidRPr="009D7E3F">
              <w:rPr>
                <w:rFonts w:asciiTheme="majorHAnsi" w:hAnsiTheme="majorHAnsi" w:cstheme="majorHAnsi"/>
                <w:sz w:val="22"/>
                <w:szCs w:val="22"/>
                <w:lang w:val="en-US"/>
              </w:rPr>
              <w:t>Discussion Forums and Collaboration Tools</w:t>
            </w:r>
          </w:p>
        </w:tc>
        <w:tc>
          <w:tcPr>
            <w:tcW w:w="4619" w:type="dxa"/>
            <w:tcMar>
              <w:top w:w="0" w:type="dxa"/>
              <w:left w:w="115" w:type="dxa"/>
              <w:bottom w:w="0" w:type="dxa"/>
              <w:right w:w="115" w:type="dxa"/>
            </w:tcMar>
          </w:tcPr>
          <w:p w14:paraId="22998578" w14:textId="25B07FA1" w:rsidR="009402F3" w:rsidRPr="00AC403D" w:rsidRDefault="009D7E3F"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w:t>
            </w:r>
            <w:r w:rsidRPr="009D7E3F">
              <w:rPr>
                <w:rFonts w:asciiTheme="majorHAnsi" w:hAnsiTheme="majorHAnsi" w:cstheme="majorHAnsi"/>
                <w:sz w:val="22"/>
                <w:szCs w:val="22"/>
              </w:rPr>
              <w:t>o foster a collaborative learning environment, the LMS should include discussion boards and tools that enable communication between students and instructors. This encourages engagement and facilitates peer-to-peer learning.</w:t>
            </w:r>
          </w:p>
        </w:tc>
        <w:tc>
          <w:tcPr>
            <w:tcW w:w="1615" w:type="dxa"/>
            <w:tcMar>
              <w:top w:w="0" w:type="dxa"/>
              <w:left w:w="115" w:type="dxa"/>
              <w:bottom w:w="0" w:type="dxa"/>
              <w:right w:w="115" w:type="dxa"/>
            </w:tcMar>
          </w:tcPr>
          <w:p w14:paraId="76A21160"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1F31ED43" w14:textId="77777777" w:rsidTr="009D7E3F">
        <w:tc>
          <w:tcPr>
            <w:tcW w:w="3116" w:type="dxa"/>
            <w:tcMar>
              <w:top w:w="0" w:type="dxa"/>
              <w:left w:w="115" w:type="dxa"/>
              <w:bottom w:w="0" w:type="dxa"/>
              <w:right w:w="115" w:type="dxa"/>
            </w:tcMar>
          </w:tcPr>
          <w:p w14:paraId="7E0B71D2" w14:textId="37234958" w:rsidR="009402F3" w:rsidRPr="00AC403D" w:rsidRDefault="009D7E3F"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Reporting and analytics</w:t>
            </w:r>
          </w:p>
        </w:tc>
        <w:tc>
          <w:tcPr>
            <w:tcW w:w="4619" w:type="dxa"/>
            <w:tcMar>
              <w:top w:w="0" w:type="dxa"/>
              <w:left w:w="115" w:type="dxa"/>
              <w:bottom w:w="0" w:type="dxa"/>
              <w:right w:w="115" w:type="dxa"/>
            </w:tcMar>
          </w:tcPr>
          <w:p w14:paraId="181A8AAA" w14:textId="48015D46" w:rsidR="009402F3" w:rsidRPr="00AC403D" w:rsidRDefault="009D7E3F" w:rsidP="00AC403D">
            <w:pPr>
              <w:suppressAutoHyphens/>
              <w:contextualSpacing/>
              <w:rPr>
                <w:rFonts w:asciiTheme="majorHAnsi" w:hAnsiTheme="majorHAnsi" w:cstheme="majorHAnsi"/>
                <w:sz w:val="22"/>
                <w:szCs w:val="22"/>
              </w:rPr>
            </w:pPr>
            <w:r w:rsidRPr="009D7E3F">
              <w:rPr>
                <w:rFonts w:asciiTheme="majorHAnsi" w:hAnsiTheme="majorHAnsi" w:cstheme="majorHAnsi"/>
                <w:sz w:val="22"/>
                <w:szCs w:val="22"/>
              </w:rPr>
              <w:t>The system should generate reports on student progress, course completion rates, and other analytics to help instructors and administrators monitor and improve the educational process.</w:t>
            </w:r>
          </w:p>
        </w:tc>
        <w:tc>
          <w:tcPr>
            <w:tcW w:w="1615" w:type="dxa"/>
            <w:tcMar>
              <w:top w:w="0" w:type="dxa"/>
              <w:left w:w="115" w:type="dxa"/>
              <w:bottom w:w="0" w:type="dxa"/>
              <w:right w:w="115" w:type="dxa"/>
            </w:tcMar>
          </w:tcPr>
          <w:p w14:paraId="4D465B85" w14:textId="77777777" w:rsidR="009402F3" w:rsidRPr="00AC403D" w:rsidRDefault="009402F3" w:rsidP="00AC403D">
            <w:pPr>
              <w:suppressAutoHyphens/>
              <w:contextualSpacing/>
              <w:rPr>
                <w:rFonts w:asciiTheme="majorHAnsi" w:hAnsiTheme="majorHAnsi" w:cstheme="majorHAnsi"/>
                <w:sz w:val="22"/>
                <w:szCs w:val="22"/>
              </w:rPr>
            </w:pPr>
          </w:p>
        </w:tc>
      </w:tr>
    </w:tbl>
    <w:p w14:paraId="5967E50D" w14:textId="77777777" w:rsidR="009402F3" w:rsidRPr="00AC403D" w:rsidRDefault="009402F3" w:rsidP="00AC403D">
      <w:pPr>
        <w:suppressAutoHyphens/>
        <w:spacing w:line="240" w:lineRule="auto"/>
        <w:contextualSpacing/>
        <w:rPr>
          <w:rFonts w:asciiTheme="majorHAnsi" w:hAnsiTheme="majorHAnsi" w:cstheme="majorHAnsi"/>
          <w:sz w:val="22"/>
          <w:szCs w:val="22"/>
        </w:rPr>
      </w:pPr>
    </w:p>
    <w:p w14:paraId="01CB0908" w14:textId="5B7F9A59" w:rsidR="009402F3" w:rsidRDefault="003D3B64" w:rsidP="00AC403D">
      <w:pPr>
        <w:pStyle w:val="Heading2"/>
      </w:pPr>
      <w:r>
        <w:t>Non</w:t>
      </w:r>
      <w:r w:rsidR="00F82FF1" w:rsidRPr="00AC403D">
        <w:t>functional Requirements</w:t>
      </w:r>
    </w:p>
    <w:p w14:paraId="4BFE68E0" w14:textId="77777777" w:rsidR="00AC403D" w:rsidRPr="00AC403D" w:rsidRDefault="00AC403D" w:rsidP="00AC403D"/>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4079"/>
        <w:gridCol w:w="2155"/>
      </w:tblGrid>
      <w:tr w:rsidR="009402F3" w:rsidRPr="00AC403D" w14:paraId="36A57104" w14:textId="77777777" w:rsidTr="00FD5293">
        <w:trPr>
          <w:tblHeader/>
        </w:trPr>
        <w:tc>
          <w:tcPr>
            <w:tcW w:w="3116" w:type="dxa"/>
            <w:tcMar>
              <w:top w:w="0" w:type="dxa"/>
              <w:left w:w="115" w:type="dxa"/>
              <w:bottom w:w="0" w:type="dxa"/>
              <w:right w:w="115" w:type="dxa"/>
            </w:tcMar>
          </w:tcPr>
          <w:p w14:paraId="65261B32" w14:textId="2CA46782" w:rsidR="009402F3" w:rsidRPr="00AC403D" w:rsidRDefault="003D3B64" w:rsidP="00AC403D">
            <w:pPr>
              <w:suppressAutoHyphens/>
              <w:contextualSpacing/>
              <w:rPr>
                <w:rFonts w:asciiTheme="majorHAnsi" w:hAnsiTheme="majorHAnsi" w:cstheme="majorHAnsi"/>
                <w:b/>
                <w:sz w:val="22"/>
                <w:szCs w:val="22"/>
              </w:rPr>
            </w:pPr>
            <w:r>
              <w:rPr>
                <w:rFonts w:asciiTheme="majorHAnsi" w:hAnsiTheme="majorHAnsi" w:cstheme="majorHAnsi"/>
                <w:b/>
                <w:sz w:val="22"/>
                <w:szCs w:val="22"/>
              </w:rPr>
              <w:lastRenderedPageBreak/>
              <w:t>Non</w:t>
            </w:r>
            <w:r w:rsidR="00F82FF1" w:rsidRPr="00AC403D">
              <w:rPr>
                <w:rFonts w:asciiTheme="majorHAnsi" w:hAnsiTheme="majorHAnsi" w:cstheme="majorHAnsi"/>
                <w:b/>
                <w:sz w:val="22"/>
                <w:szCs w:val="22"/>
              </w:rPr>
              <w:t>functional Requirement</w:t>
            </w:r>
          </w:p>
        </w:tc>
        <w:tc>
          <w:tcPr>
            <w:tcW w:w="4079" w:type="dxa"/>
            <w:tcMar>
              <w:top w:w="0" w:type="dxa"/>
              <w:left w:w="115" w:type="dxa"/>
              <w:bottom w:w="0" w:type="dxa"/>
              <w:right w:w="115" w:type="dxa"/>
            </w:tcMar>
          </w:tcPr>
          <w:p w14:paraId="01EE3C37" w14:textId="2895467D"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2155" w:type="dxa"/>
            <w:tcMar>
              <w:top w:w="0" w:type="dxa"/>
              <w:left w:w="115" w:type="dxa"/>
              <w:bottom w:w="0" w:type="dxa"/>
              <w:right w:w="115" w:type="dxa"/>
            </w:tcMar>
          </w:tcPr>
          <w:p w14:paraId="2B88B571"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402F3" w:rsidRPr="00AC403D" w14:paraId="42617D95" w14:textId="77777777" w:rsidTr="00FD5293">
        <w:tc>
          <w:tcPr>
            <w:tcW w:w="3116" w:type="dxa"/>
            <w:tcMar>
              <w:top w:w="0" w:type="dxa"/>
              <w:left w:w="115" w:type="dxa"/>
              <w:bottom w:w="0" w:type="dxa"/>
              <w:right w:w="115" w:type="dxa"/>
            </w:tcMar>
          </w:tcPr>
          <w:p w14:paraId="03ED8371" w14:textId="5CCD535C" w:rsidR="009402F3" w:rsidRPr="00AC403D" w:rsidRDefault="00FD5293"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Compatibility</w:t>
            </w:r>
          </w:p>
        </w:tc>
        <w:tc>
          <w:tcPr>
            <w:tcW w:w="4079" w:type="dxa"/>
            <w:tcMar>
              <w:top w:w="0" w:type="dxa"/>
              <w:left w:w="115" w:type="dxa"/>
              <w:bottom w:w="0" w:type="dxa"/>
              <w:right w:w="115" w:type="dxa"/>
            </w:tcMar>
          </w:tcPr>
          <w:p w14:paraId="49D8497C" w14:textId="0CFC3BFE" w:rsidR="009402F3" w:rsidRPr="00AC403D" w:rsidRDefault="00F90D65"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w:t>
            </w:r>
            <w:r w:rsidRPr="00F90D65">
              <w:rPr>
                <w:rFonts w:asciiTheme="majorHAnsi" w:hAnsiTheme="majorHAnsi" w:cstheme="majorHAnsi"/>
                <w:sz w:val="22"/>
                <w:szCs w:val="22"/>
              </w:rPr>
              <w:t>he LMS must be compatible with various operating systems and browsers to ensure accessibility for all users. It should also be responsive to different screen sizes, including mobile devices and tablets.</w:t>
            </w:r>
          </w:p>
        </w:tc>
        <w:tc>
          <w:tcPr>
            <w:tcW w:w="2155" w:type="dxa"/>
            <w:tcMar>
              <w:top w:w="0" w:type="dxa"/>
              <w:left w:w="115" w:type="dxa"/>
              <w:bottom w:w="0" w:type="dxa"/>
              <w:right w:w="115" w:type="dxa"/>
            </w:tcMar>
          </w:tcPr>
          <w:p w14:paraId="0988062C"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70153753" w14:textId="77777777" w:rsidTr="00FD5293">
        <w:tc>
          <w:tcPr>
            <w:tcW w:w="3116" w:type="dxa"/>
            <w:tcMar>
              <w:top w:w="0" w:type="dxa"/>
              <w:left w:w="115" w:type="dxa"/>
              <w:bottom w:w="0" w:type="dxa"/>
              <w:right w:w="115" w:type="dxa"/>
            </w:tcMar>
          </w:tcPr>
          <w:p w14:paraId="311B8E6D" w14:textId="780717FD" w:rsidR="009402F3" w:rsidRPr="00AC403D" w:rsidRDefault="00FD5293"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Performance</w:t>
            </w:r>
          </w:p>
        </w:tc>
        <w:tc>
          <w:tcPr>
            <w:tcW w:w="4079" w:type="dxa"/>
            <w:tcMar>
              <w:top w:w="0" w:type="dxa"/>
              <w:left w:w="115" w:type="dxa"/>
              <w:bottom w:w="0" w:type="dxa"/>
              <w:right w:w="115" w:type="dxa"/>
            </w:tcMar>
          </w:tcPr>
          <w:p w14:paraId="7F180E9D" w14:textId="28EB8D80" w:rsidR="00F90D65" w:rsidRPr="00F90D65" w:rsidRDefault="00F90D65" w:rsidP="00F90D65">
            <w:pPr>
              <w:suppressAutoHyphens/>
              <w:spacing w:line="240" w:lineRule="auto"/>
              <w:contextualSpacing/>
              <w:rPr>
                <w:rFonts w:asciiTheme="majorHAnsi" w:hAnsiTheme="majorHAnsi" w:cstheme="majorHAnsi"/>
                <w:sz w:val="22"/>
                <w:szCs w:val="22"/>
                <w:lang w:val="en-US"/>
              </w:rPr>
            </w:pPr>
            <w:r w:rsidRPr="00F90D65">
              <w:rPr>
                <w:rFonts w:asciiTheme="majorHAnsi" w:hAnsiTheme="majorHAnsi" w:cstheme="majorHAnsi"/>
                <w:sz w:val="22"/>
                <w:szCs w:val="22"/>
                <w:lang w:val="en-US"/>
              </w:rPr>
              <w:t>The system should be optimized for speed and responsiveness. Server-side and client-side processing should be balanced to ensure quick load times and smooth interactions, especially for users with slower internet connections.</w:t>
            </w:r>
          </w:p>
          <w:p w14:paraId="0933C883" w14:textId="77777777" w:rsidR="009402F3" w:rsidRPr="00AC403D" w:rsidRDefault="009402F3" w:rsidP="00AC403D">
            <w:pPr>
              <w:suppressAutoHyphens/>
              <w:contextualSpacing/>
              <w:rPr>
                <w:rFonts w:asciiTheme="majorHAnsi" w:hAnsiTheme="majorHAnsi" w:cstheme="majorHAnsi"/>
                <w:sz w:val="22"/>
                <w:szCs w:val="22"/>
              </w:rPr>
            </w:pPr>
          </w:p>
        </w:tc>
        <w:tc>
          <w:tcPr>
            <w:tcW w:w="2155" w:type="dxa"/>
            <w:tcMar>
              <w:top w:w="0" w:type="dxa"/>
              <w:left w:w="115" w:type="dxa"/>
              <w:bottom w:w="0" w:type="dxa"/>
              <w:right w:w="115" w:type="dxa"/>
            </w:tcMar>
          </w:tcPr>
          <w:p w14:paraId="22A0060F"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1A18605B" w14:textId="77777777" w:rsidTr="00FD5293">
        <w:tc>
          <w:tcPr>
            <w:tcW w:w="3116" w:type="dxa"/>
            <w:tcMar>
              <w:top w:w="0" w:type="dxa"/>
              <w:left w:w="115" w:type="dxa"/>
              <w:bottom w:w="0" w:type="dxa"/>
              <w:right w:w="115" w:type="dxa"/>
            </w:tcMar>
          </w:tcPr>
          <w:p w14:paraId="78F86F19" w14:textId="5B44A5C6" w:rsidR="009402F3" w:rsidRPr="00AC403D" w:rsidRDefault="00FD5293"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Accessibility</w:t>
            </w:r>
          </w:p>
        </w:tc>
        <w:tc>
          <w:tcPr>
            <w:tcW w:w="4079" w:type="dxa"/>
            <w:tcMar>
              <w:top w:w="0" w:type="dxa"/>
              <w:left w:w="115" w:type="dxa"/>
              <w:bottom w:w="0" w:type="dxa"/>
              <w:right w:w="115" w:type="dxa"/>
            </w:tcMar>
          </w:tcPr>
          <w:p w14:paraId="60359D94" w14:textId="77777777" w:rsidR="00F90D65" w:rsidRPr="00F90D65" w:rsidRDefault="00F90D65" w:rsidP="00F90D65">
            <w:pPr>
              <w:suppressAutoHyphens/>
              <w:spacing w:line="240" w:lineRule="auto"/>
              <w:contextualSpacing/>
              <w:rPr>
                <w:rFonts w:asciiTheme="majorHAnsi" w:hAnsiTheme="majorHAnsi" w:cstheme="majorHAnsi"/>
                <w:sz w:val="22"/>
                <w:szCs w:val="22"/>
                <w:lang w:val="en-US"/>
              </w:rPr>
            </w:pPr>
            <w:r w:rsidRPr="00F90D65">
              <w:rPr>
                <w:rFonts w:asciiTheme="majorHAnsi" w:hAnsiTheme="majorHAnsi" w:cstheme="majorHAnsi"/>
                <w:sz w:val="22"/>
                <w:szCs w:val="22"/>
                <w:lang w:val="en-US"/>
              </w:rPr>
              <w:t>The LMS interface should be designed to accommodate users with disabilities, incorporating features like screen reader compatibility, keyboard navigation, and compliance with the Web Content Accessibility Guidelines (WCAG).</w:t>
            </w:r>
          </w:p>
          <w:p w14:paraId="6DCB0D56" w14:textId="77777777" w:rsidR="009402F3" w:rsidRPr="00AC403D" w:rsidRDefault="009402F3" w:rsidP="00AC403D">
            <w:pPr>
              <w:suppressAutoHyphens/>
              <w:contextualSpacing/>
              <w:rPr>
                <w:rFonts w:asciiTheme="majorHAnsi" w:hAnsiTheme="majorHAnsi" w:cstheme="majorHAnsi"/>
                <w:sz w:val="22"/>
                <w:szCs w:val="22"/>
              </w:rPr>
            </w:pPr>
          </w:p>
        </w:tc>
        <w:tc>
          <w:tcPr>
            <w:tcW w:w="2155" w:type="dxa"/>
            <w:tcMar>
              <w:top w:w="0" w:type="dxa"/>
              <w:left w:w="115" w:type="dxa"/>
              <w:bottom w:w="0" w:type="dxa"/>
              <w:right w:w="115" w:type="dxa"/>
            </w:tcMar>
          </w:tcPr>
          <w:p w14:paraId="21CB94CE"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231DB19C" w14:textId="77777777" w:rsidTr="00FD5293">
        <w:tc>
          <w:tcPr>
            <w:tcW w:w="3116" w:type="dxa"/>
            <w:tcMar>
              <w:top w:w="0" w:type="dxa"/>
              <w:left w:w="115" w:type="dxa"/>
              <w:bottom w:w="0" w:type="dxa"/>
              <w:right w:w="115" w:type="dxa"/>
            </w:tcMar>
          </w:tcPr>
          <w:p w14:paraId="34353B68" w14:textId="0B33A6CA" w:rsidR="009402F3" w:rsidRPr="00AC403D" w:rsidRDefault="00FD5293"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Usability</w:t>
            </w:r>
          </w:p>
        </w:tc>
        <w:tc>
          <w:tcPr>
            <w:tcW w:w="4079" w:type="dxa"/>
            <w:tcMar>
              <w:top w:w="0" w:type="dxa"/>
              <w:left w:w="115" w:type="dxa"/>
              <w:bottom w:w="0" w:type="dxa"/>
              <w:right w:w="115" w:type="dxa"/>
            </w:tcMar>
          </w:tcPr>
          <w:p w14:paraId="621A407B" w14:textId="77777777" w:rsidR="00F90D65" w:rsidRPr="00F90D65" w:rsidRDefault="00F90D65" w:rsidP="00F90D65">
            <w:pPr>
              <w:suppressAutoHyphens/>
              <w:spacing w:line="240" w:lineRule="auto"/>
              <w:contextualSpacing/>
              <w:rPr>
                <w:rFonts w:asciiTheme="majorHAnsi" w:hAnsiTheme="majorHAnsi" w:cstheme="majorHAnsi"/>
                <w:sz w:val="22"/>
                <w:szCs w:val="22"/>
                <w:lang w:val="en-US"/>
              </w:rPr>
            </w:pPr>
            <w:r w:rsidRPr="00F90D65">
              <w:rPr>
                <w:rFonts w:asciiTheme="majorHAnsi" w:hAnsiTheme="majorHAnsi" w:cstheme="majorHAnsi"/>
                <w:sz w:val="22"/>
                <w:szCs w:val="22"/>
                <w:lang w:val="en-US"/>
              </w:rPr>
              <w:t>The user interface of the LMS should be intuitive and user-friendly, minimizing the learning curve for new users and ensuring that all features are easily navigable.</w:t>
            </w:r>
          </w:p>
          <w:p w14:paraId="7934CF08" w14:textId="77777777" w:rsidR="009402F3" w:rsidRPr="00AC403D" w:rsidRDefault="009402F3" w:rsidP="00F90D65">
            <w:pPr>
              <w:suppressAutoHyphens/>
              <w:contextualSpacing/>
              <w:jc w:val="center"/>
              <w:rPr>
                <w:rFonts w:asciiTheme="majorHAnsi" w:hAnsiTheme="majorHAnsi" w:cstheme="majorHAnsi"/>
                <w:sz w:val="22"/>
                <w:szCs w:val="22"/>
              </w:rPr>
            </w:pPr>
          </w:p>
        </w:tc>
        <w:tc>
          <w:tcPr>
            <w:tcW w:w="2155" w:type="dxa"/>
            <w:tcMar>
              <w:top w:w="0" w:type="dxa"/>
              <w:left w:w="115" w:type="dxa"/>
              <w:bottom w:w="0" w:type="dxa"/>
              <w:right w:w="115" w:type="dxa"/>
            </w:tcMar>
          </w:tcPr>
          <w:p w14:paraId="79F76655"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632AD496" w14:textId="77777777" w:rsidTr="00FD5293">
        <w:tc>
          <w:tcPr>
            <w:tcW w:w="3116" w:type="dxa"/>
            <w:tcMar>
              <w:top w:w="0" w:type="dxa"/>
              <w:left w:w="115" w:type="dxa"/>
              <w:bottom w:w="0" w:type="dxa"/>
              <w:right w:w="115" w:type="dxa"/>
            </w:tcMar>
          </w:tcPr>
          <w:p w14:paraId="45336259" w14:textId="0D674551" w:rsidR="009402F3" w:rsidRPr="00AC403D" w:rsidRDefault="00FD5293"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Reliability</w:t>
            </w:r>
          </w:p>
        </w:tc>
        <w:tc>
          <w:tcPr>
            <w:tcW w:w="4079" w:type="dxa"/>
            <w:tcMar>
              <w:top w:w="0" w:type="dxa"/>
              <w:left w:w="115" w:type="dxa"/>
              <w:bottom w:w="0" w:type="dxa"/>
              <w:right w:w="115" w:type="dxa"/>
            </w:tcMar>
          </w:tcPr>
          <w:p w14:paraId="5826A617" w14:textId="77777777" w:rsidR="00FD5293" w:rsidRPr="00FD5293" w:rsidRDefault="00FD5293" w:rsidP="00FD5293">
            <w:pPr>
              <w:suppressAutoHyphens/>
              <w:spacing w:line="240" w:lineRule="auto"/>
              <w:contextualSpacing/>
              <w:rPr>
                <w:rFonts w:asciiTheme="majorHAnsi" w:hAnsiTheme="majorHAnsi" w:cstheme="majorHAnsi"/>
                <w:sz w:val="22"/>
                <w:szCs w:val="22"/>
                <w:lang w:val="en-US"/>
              </w:rPr>
            </w:pPr>
            <w:r w:rsidRPr="00FD5293">
              <w:rPr>
                <w:rFonts w:asciiTheme="majorHAnsi" w:hAnsiTheme="majorHAnsi" w:cstheme="majorHAnsi"/>
                <w:sz w:val="22"/>
                <w:szCs w:val="22"/>
                <w:lang w:val="en-US"/>
              </w:rPr>
              <w:t>The system should be reliable, with minimal downtime and the ability to handle a high number of simultaneous users without performance degradation.</w:t>
            </w:r>
          </w:p>
          <w:p w14:paraId="5F50BE68" w14:textId="77777777" w:rsidR="009402F3" w:rsidRPr="00AC403D" w:rsidRDefault="009402F3" w:rsidP="00AC403D">
            <w:pPr>
              <w:suppressAutoHyphens/>
              <w:contextualSpacing/>
              <w:rPr>
                <w:rFonts w:asciiTheme="majorHAnsi" w:hAnsiTheme="majorHAnsi" w:cstheme="majorHAnsi"/>
                <w:sz w:val="22"/>
                <w:szCs w:val="22"/>
              </w:rPr>
            </w:pPr>
          </w:p>
        </w:tc>
        <w:tc>
          <w:tcPr>
            <w:tcW w:w="2155" w:type="dxa"/>
            <w:tcMar>
              <w:top w:w="0" w:type="dxa"/>
              <w:left w:w="115" w:type="dxa"/>
              <w:bottom w:w="0" w:type="dxa"/>
              <w:right w:w="115" w:type="dxa"/>
            </w:tcMar>
          </w:tcPr>
          <w:p w14:paraId="37A57FF6"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3C226E09" w14:textId="77777777" w:rsidTr="00FD5293">
        <w:tc>
          <w:tcPr>
            <w:tcW w:w="3116" w:type="dxa"/>
            <w:tcMar>
              <w:top w:w="0" w:type="dxa"/>
              <w:left w:w="115" w:type="dxa"/>
              <w:bottom w:w="0" w:type="dxa"/>
              <w:right w:w="115" w:type="dxa"/>
            </w:tcMar>
          </w:tcPr>
          <w:p w14:paraId="7D2A5E9F" w14:textId="4D92245B" w:rsidR="009402F3" w:rsidRPr="00AC403D" w:rsidRDefault="00FD5293"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Security</w:t>
            </w:r>
          </w:p>
        </w:tc>
        <w:tc>
          <w:tcPr>
            <w:tcW w:w="4079" w:type="dxa"/>
            <w:tcMar>
              <w:top w:w="0" w:type="dxa"/>
              <w:left w:w="115" w:type="dxa"/>
              <w:bottom w:w="0" w:type="dxa"/>
              <w:right w:w="115" w:type="dxa"/>
            </w:tcMar>
          </w:tcPr>
          <w:p w14:paraId="5D7CFBB0" w14:textId="3BAA8DBF" w:rsidR="009402F3" w:rsidRPr="00AC403D" w:rsidRDefault="00FD5293" w:rsidP="00AC403D">
            <w:pPr>
              <w:suppressAutoHyphens/>
              <w:contextualSpacing/>
              <w:rPr>
                <w:rFonts w:asciiTheme="majorHAnsi" w:hAnsiTheme="majorHAnsi" w:cstheme="majorHAnsi"/>
                <w:sz w:val="22"/>
                <w:szCs w:val="22"/>
              </w:rPr>
            </w:pPr>
            <w:r w:rsidRPr="00FD5293">
              <w:rPr>
                <w:rFonts w:asciiTheme="majorHAnsi" w:hAnsiTheme="majorHAnsi" w:cstheme="majorHAnsi"/>
                <w:sz w:val="22"/>
                <w:szCs w:val="22"/>
              </w:rPr>
              <w:t>The LMS must have robust security measures in place to protect sensitive data, including encryption of data in transit and at rest, secure authentication mechanisms, and regular security audits</w:t>
            </w:r>
          </w:p>
        </w:tc>
        <w:tc>
          <w:tcPr>
            <w:tcW w:w="2155" w:type="dxa"/>
            <w:tcMar>
              <w:top w:w="0" w:type="dxa"/>
              <w:left w:w="115" w:type="dxa"/>
              <w:bottom w:w="0" w:type="dxa"/>
              <w:right w:w="115" w:type="dxa"/>
            </w:tcMar>
          </w:tcPr>
          <w:p w14:paraId="1ED06794" w14:textId="77777777" w:rsidR="009402F3" w:rsidRPr="00AC403D" w:rsidRDefault="009402F3" w:rsidP="00AC403D">
            <w:pPr>
              <w:suppressAutoHyphens/>
              <w:contextualSpacing/>
              <w:rPr>
                <w:rFonts w:asciiTheme="majorHAnsi" w:hAnsiTheme="majorHAnsi" w:cstheme="majorHAnsi"/>
                <w:sz w:val="22"/>
                <w:szCs w:val="22"/>
              </w:rPr>
            </w:pPr>
          </w:p>
        </w:tc>
      </w:tr>
    </w:tbl>
    <w:p w14:paraId="0FE41DDF" w14:textId="36B116FF" w:rsidR="00AC403D" w:rsidRDefault="00AC403D" w:rsidP="00AC403D">
      <w:pPr>
        <w:suppressAutoHyphens/>
        <w:spacing w:line="240" w:lineRule="auto"/>
        <w:contextualSpacing/>
        <w:rPr>
          <w:rFonts w:asciiTheme="majorHAnsi" w:hAnsiTheme="majorHAnsi" w:cstheme="majorHAnsi"/>
          <w:sz w:val="22"/>
          <w:szCs w:val="22"/>
        </w:rPr>
      </w:pPr>
    </w:p>
    <w:p w14:paraId="318E1101" w14:textId="77777777" w:rsidR="00A96E87" w:rsidRDefault="00A96E87" w:rsidP="00AC403D">
      <w:pPr>
        <w:pStyle w:val="Heading2"/>
      </w:pPr>
    </w:p>
    <w:p w14:paraId="57840E73" w14:textId="77777777" w:rsidR="00A96E87" w:rsidRDefault="00A96E87" w:rsidP="00AC403D">
      <w:pPr>
        <w:pStyle w:val="Heading2"/>
      </w:pPr>
    </w:p>
    <w:p w14:paraId="13AAF8C5" w14:textId="77777777" w:rsidR="00A96E87" w:rsidRDefault="00A96E87" w:rsidP="00AC403D">
      <w:pPr>
        <w:pStyle w:val="Heading2"/>
      </w:pPr>
    </w:p>
    <w:p w14:paraId="738B6C5D" w14:textId="77777777" w:rsidR="00A96E87" w:rsidRDefault="00A96E87" w:rsidP="00AC403D">
      <w:pPr>
        <w:pStyle w:val="Heading2"/>
      </w:pPr>
    </w:p>
    <w:p w14:paraId="2E5E9E05" w14:textId="77777777" w:rsidR="00A96E87" w:rsidRDefault="00A96E87" w:rsidP="00AC403D">
      <w:pPr>
        <w:pStyle w:val="Heading2"/>
      </w:pPr>
    </w:p>
    <w:p w14:paraId="1886042A" w14:textId="77777777" w:rsidR="00A96E87" w:rsidRDefault="00A96E87" w:rsidP="00AC403D">
      <w:pPr>
        <w:pStyle w:val="Heading2"/>
      </w:pPr>
    </w:p>
    <w:p w14:paraId="711E65E6" w14:textId="77777777" w:rsidR="00A96E87" w:rsidRDefault="00A96E87" w:rsidP="00AC403D">
      <w:pPr>
        <w:pStyle w:val="Heading2"/>
      </w:pPr>
    </w:p>
    <w:p w14:paraId="1F4D5C98" w14:textId="77777777" w:rsidR="00A96E87" w:rsidRDefault="00A96E87" w:rsidP="00AC403D">
      <w:pPr>
        <w:pStyle w:val="Heading2"/>
      </w:pPr>
    </w:p>
    <w:p w14:paraId="11CCD573" w14:textId="77777777" w:rsidR="00A96E87" w:rsidRDefault="00A96E87" w:rsidP="00AC403D">
      <w:pPr>
        <w:pStyle w:val="Heading2"/>
      </w:pPr>
    </w:p>
    <w:p w14:paraId="046220D7" w14:textId="77777777" w:rsidR="00A96E87" w:rsidRDefault="00A96E87" w:rsidP="00AC403D">
      <w:pPr>
        <w:pStyle w:val="Heading2"/>
      </w:pPr>
    </w:p>
    <w:p w14:paraId="3D5ABC3E" w14:textId="7A254F5A" w:rsidR="009402F3" w:rsidRDefault="00F82FF1" w:rsidP="00AC403D">
      <w:pPr>
        <w:pStyle w:val="Heading2"/>
      </w:pPr>
      <w:r w:rsidRPr="00AC403D">
        <w:lastRenderedPageBreak/>
        <w:t>Assumptions</w:t>
      </w:r>
    </w:p>
    <w:p w14:paraId="77721316" w14:textId="77777777" w:rsidR="00AC403D" w:rsidRPr="00AC403D" w:rsidRDefault="00AC403D" w:rsidP="00AC403D"/>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4259"/>
        <w:gridCol w:w="1975"/>
      </w:tblGrid>
      <w:tr w:rsidR="009402F3" w:rsidRPr="00AC403D" w14:paraId="42E35FF6" w14:textId="77777777" w:rsidTr="00A96E87">
        <w:trPr>
          <w:tblHeader/>
        </w:trPr>
        <w:tc>
          <w:tcPr>
            <w:tcW w:w="3116" w:type="dxa"/>
            <w:tcMar>
              <w:top w:w="0" w:type="dxa"/>
              <w:left w:w="115" w:type="dxa"/>
              <w:bottom w:w="0" w:type="dxa"/>
              <w:right w:w="115" w:type="dxa"/>
            </w:tcMar>
          </w:tcPr>
          <w:p w14:paraId="5CF47442"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Assumption</w:t>
            </w:r>
          </w:p>
        </w:tc>
        <w:tc>
          <w:tcPr>
            <w:tcW w:w="4259" w:type="dxa"/>
            <w:tcMar>
              <w:top w:w="0" w:type="dxa"/>
              <w:left w:w="115" w:type="dxa"/>
              <w:bottom w:w="0" w:type="dxa"/>
              <w:right w:w="115" w:type="dxa"/>
            </w:tcMar>
          </w:tcPr>
          <w:p w14:paraId="291CEABC" w14:textId="01BDE1AF"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1975" w:type="dxa"/>
            <w:tcMar>
              <w:top w:w="0" w:type="dxa"/>
              <w:left w:w="115" w:type="dxa"/>
              <w:bottom w:w="0" w:type="dxa"/>
              <w:right w:w="115" w:type="dxa"/>
            </w:tcMar>
          </w:tcPr>
          <w:p w14:paraId="5565F135"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402F3" w:rsidRPr="00AC403D" w14:paraId="3B593809" w14:textId="77777777" w:rsidTr="00A96E87">
        <w:tc>
          <w:tcPr>
            <w:tcW w:w="3116" w:type="dxa"/>
            <w:tcMar>
              <w:top w:w="0" w:type="dxa"/>
              <w:left w:w="115" w:type="dxa"/>
              <w:bottom w:w="0" w:type="dxa"/>
              <w:right w:w="115" w:type="dxa"/>
            </w:tcMar>
          </w:tcPr>
          <w:p w14:paraId="27E534D0" w14:textId="469BDAAF" w:rsidR="009402F3" w:rsidRPr="00AC403D" w:rsidRDefault="00BC2338"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Technical Proficiency of Users</w:t>
            </w:r>
          </w:p>
        </w:tc>
        <w:tc>
          <w:tcPr>
            <w:tcW w:w="4259" w:type="dxa"/>
            <w:tcMar>
              <w:top w:w="0" w:type="dxa"/>
              <w:left w:w="115" w:type="dxa"/>
              <w:bottom w:w="0" w:type="dxa"/>
              <w:right w:w="115" w:type="dxa"/>
            </w:tcMar>
          </w:tcPr>
          <w:p w14:paraId="608B206E" w14:textId="77777777" w:rsidR="00BC2338" w:rsidRPr="00BC2338" w:rsidRDefault="00BC2338" w:rsidP="00BC2338">
            <w:pPr>
              <w:suppressAutoHyphens/>
              <w:spacing w:line="240" w:lineRule="auto"/>
              <w:contextualSpacing/>
              <w:rPr>
                <w:rFonts w:asciiTheme="majorHAnsi" w:hAnsiTheme="majorHAnsi" w:cstheme="majorHAnsi"/>
                <w:sz w:val="22"/>
                <w:szCs w:val="22"/>
                <w:lang w:val="en-US"/>
              </w:rPr>
            </w:pPr>
            <w:r w:rsidRPr="00BC2338">
              <w:rPr>
                <w:rFonts w:asciiTheme="majorHAnsi" w:hAnsiTheme="majorHAnsi" w:cstheme="majorHAnsi"/>
                <w:sz w:val="22"/>
                <w:szCs w:val="22"/>
                <w:lang w:val="en-US"/>
              </w:rPr>
              <w:t xml:space="preserve">It is assumed that users (students, faculty, and administrators) have a basic level of technological proficiency and </w:t>
            </w:r>
            <w:proofErr w:type="gramStart"/>
            <w:r w:rsidRPr="00BC2338">
              <w:rPr>
                <w:rFonts w:asciiTheme="majorHAnsi" w:hAnsiTheme="majorHAnsi" w:cstheme="majorHAnsi"/>
                <w:sz w:val="22"/>
                <w:szCs w:val="22"/>
                <w:lang w:val="en-US"/>
              </w:rPr>
              <w:t>are able to</w:t>
            </w:r>
            <w:proofErr w:type="gramEnd"/>
            <w:r w:rsidRPr="00BC2338">
              <w:rPr>
                <w:rFonts w:asciiTheme="majorHAnsi" w:hAnsiTheme="majorHAnsi" w:cstheme="majorHAnsi"/>
                <w:sz w:val="22"/>
                <w:szCs w:val="22"/>
                <w:lang w:val="en-US"/>
              </w:rPr>
              <w:t xml:space="preserve"> navigate standard computer interfaces. This assumption is necessary to design an interface that doesn't require extensive training to use.</w:t>
            </w:r>
          </w:p>
          <w:p w14:paraId="1F27DE3D" w14:textId="77777777" w:rsidR="009402F3" w:rsidRPr="00AC403D" w:rsidRDefault="009402F3" w:rsidP="00AC403D">
            <w:pPr>
              <w:suppressAutoHyphens/>
              <w:contextualSpacing/>
              <w:rPr>
                <w:rFonts w:asciiTheme="majorHAnsi" w:hAnsiTheme="majorHAnsi" w:cstheme="majorHAnsi"/>
                <w:sz w:val="22"/>
                <w:szCs w:val="22"/>
              </w:rPr>
            </w:pPr>
          </w:p>
        </w:tc>
        <w:tc>
          <w:tcPr>
            <w:tcW w:w="1975" w:type="dxa"/>
            <w:tcMar>
              <w:top w:w="0" w:type="dxa"/>
              <w:left w:w="115" w:type="dxa"/>
              <w:bottom w:w="0" w:type="dxa"/>
              <w:right w:w="115" w:type="dxa"/>
            </w:tcMar>
          </w:tcPr>
          <w:p w14:paraId="5785995C"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57CBAC4A" w14:textId="77777777" w:rsidTr="00A96E87">
        <w:tc>
          <w:tcPr>
            <w:tcW w:w="3116" w:type="dxa"/>
            <w:tcMar>
              <w:top w:w="0" w:type="dxa"/>
              <w:left w:w="115" w:type="dxa"/>
              <w:bottom w:w="0" w:type="dxa"/>
              <w:right w:w="115" w:type="dxa"/>
            </w:tcMar>
          </w:tcPr>
          <w:p w14:paraId="68C79466" w14:textId="116F8F6D" w:rsidR="009402F3" w:rsidRPr="00AC403D" w:rsidRDefault="00BC2338" w:rsidP="00AC403D">
            <w:pPr>
              <w:suppressAutoHyphens/>
              <w:contextualSpacing/>
              <w:rPr>
                <w:rFonts w:asciiTheme="majorHAnsi" w:hAnsiTheme="majorHAnsi" w:cstheme="majorHAnsi"/>
                <w:sz w:val="22"/>
                <w:szCs w:val="22"/>
              </w:rPr>
            </w:pPr>
            <w:r w:rsidRPr="00BC2338">
              <w:rPr>
                <w:rFonts w:asciiTheme="majorHAnsi" w:hAnsiTheme="majorHAnsi" w:cstheme="majorHAnsi"/>
                <w:b/>
                <w:bCs/>
                <w:sz w:val="22"/>
                <w:szCs w:val="22"/>
              </w:rPr>
              <w:t>Stable Internet Connectivity</w:t>
            </w:r>
          </w:p>
        </w:tc>
        <w:tc>
          <w:tcPr>
            <w:tcW w:w="4259" w:type="dxa"/>
            <w:tcMar>
              <w:top w:w="0" w:type="dxa"/>
              <w:left w:w="115" w:type="dxa"/>
              <w:bottom w:w="0" w:type="dxa"/>
              <w:right w:w="115" w:type="dxa"/>
            </w:tcMar>
          </w:tcPr>
          <w:p w14:paraId="1E9C559B" w14:textId="77777777" w:rsidR="00BC2338" w:rsidRPr="00BC2338" w:rsidRDefault="00BC2338" w:rsidP="00BC2338">
            <w:pPr>
              <w:suppressAutoHyphens/>
              <w:spacing w:line="240" w:lineRule="auto"/>
              <w:contextualSpacing/>
              <w:rPr>
                <w:rFonts w:asciiTheme="majorHAnsi" w:hAnsiTheme="majorHAnsi" w:cstheme="majorHAnsi"/>
                <w:sz w:val="22"/>
                <w:szCs w:val="22"/>
                <w:lang w:val="en-US"/>
              </w:rPr>
            </w:pPr>
            <w:r w:rsidRPr="00BC2338">
              <w:rPr>
                <w:rFonts w:asciiTheme="majorHAnsi" w:hAnsiTheme="majorHAnsi" w:cstheme="majorHAnsi"/>
                <w:sz w:val="22"/>
                <w:szCs w:val="22"/>
                <w:lang w:val="en-US"/>
              </w:rPr>
              <w:t>The LMS assumes that users will have access to stable and reliable internet connectivity to access the system's online resources, participate in discussions, submit assignments, and use the system effectively without interruption.</w:t>
            </w:r>
          </w:p>
          <w:p w14:paraId="4B94F2CF" w14:textId="77777777" w:rsidR="009402F3" w:rsidRPr="00AC403D" w:rsidRDefault="009402F3" w:rsidP="00BC2338">
            <w:pPr>
              <w:suppressAutoHyphens/>
              <w:contextualSpacing/>
              <w:jc w:val="center"/>
              <w:rPr>
                <w:rFonts w:asciiTheme="majorHAnsi" w:hAnsiTheme="majorHAnsi" w:cstheme="majorHAnsi"/>
                <w:sz w:val="22"/>
                <w:szCs w:val="22"/>
              </w:rPr>
            </w:pPr>
          </w:p>
        </w:tc>
        <w:tc>
          <w:tcPr>
            <w:tcW w:w="1975" w:type="dxa"/>
            <w:tcMar>
              <w:top w:w="0" w:type="dxa"/>
              <w:left w:w="115" w:type="dxa"/>
              <w:bottom w:w="0" w:type="dxa"/>
              <w:right w:w="115" w:type="dxa"/>
            </w:tcMar>
          </w:tcPr>
          <w:p w14:paraId="2C33BC4D" w14:textId="7D619806" w:rsidR="009402F3" w:rsidRPr="00AC403D" w:rsidRDefault="009402F3" w:rsidP="00AC403D">
            <w:pPr>
              <w:suppressAutoHyphens/>
              <w:contextualSpacing/>
              <w:rPr>
                <w:rFonts w:asciiTheme="majorHAnsi" w:hAnsiTheme="majorHAnsi" w:cstheme="majorHAnsi"/>
                <w:sz w:val="22"/>
                <w:szCs w:val="22"/>
              </w:rPr>
            </w:pPr>
          </w:p>
        </w:tc>
      </w:tr>
    </w:tbl>
    <w:p w14:paraId="7A81C508" w14:textId="77777777" w:rsidR="00AC403D" w:rsidRPr="00AC403D" w:rsidRDefault="00AC403D" w:rsidP="00AC403D">
      <w:pPr>
        <w:spacing w:line="240" w:lineRule="auto"/>
        <w:rPr>
          <w:rFonts w:asciiTheme="majorHAnsi" w:hAnsiTheme="majorHAnsi" w:cstheme="majorHAnsi"/>
          <w:sz w:val="22"/>
          <w:szCs w:val="22"/>
        </w:rPr>
      </w:pPr>
    </w:p>
    <w:p w14:paraId="3B9D7650" w14:textId="6E531E10" w:rsidR="009402F3" w:rsidRDefault="00F82FF1" w:rsidP="00AC403D">
      <w:pPr>
        <w:pStyle w:val="Heading2"/>
      </w:pPr>
      <w:r w:rsidRPr="00AC403D">
        <w:t>Limitations</w:t>
      </w:r>
    </w:p>
    <w:p w14:paraId="05B53B62" w14:textId="77777777" w:rsidR="00AC403D" w:rsidRPr="00AC403D" w:rsidRDefault="00AC403D" w:rsidP="00AC403D"/>
    <w:tbl>
      <w:tblPr>
        <w:tblStyle w:val="a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3EA42FF7" w14:textId="77777777" w:rsidTr="00AC403D">
        <w:trPr>
          <w:tblHeader/>
        </w:trPr>
        <w:tc>
          <w:tcPr>
            <w:tcW w:w="3116" w:type="dxa"/>
            <w:tcMar>
              <w:top w:w="0" w:type="dxa"/>
              <w:left w:w="115" w:type="dxa"/>
              <w:bottom w:w="0" w:type="dxa"/>
              <w:right w:w="115" w:type="dxa"/>
            </w:tcMar>
          </w:tcPr>
          <w:p w14:paraId="22D0B654"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Limitation</w:t>
            </w:r>
          </w:p>
        </w:tc>
        <w:tc>
          <w:tcPr>
            <w:tcW w:w="3117" w:type="dxa"/>
            <w:tcMar>
              <w:top w:w="0" w:type="dxa"/>
              <w:left w:w="115" w:type="dxa"/>
              <w:bottom w:w="0" w:type="dxa"/>
              <w:right w:w="115" w:type="dxa"/>
            </w:tcMar>
          </w:tcPr>
          <w:p w14:paraId="3BEF7122" w14:textId="6C87B9DC"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6BD3FD2A" w14:textId="36F66CBF"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w:t>
            </w:r>
            <w:r w:rsidR="006F4335">
              <w:rPr>
                <w:rFonts w:asciiTheme="majorHAnsi" w:hAnsiTheme="majorHAnsi" w:cstheme="majorHAnsi"/>
                <w:b/>
                <w:sz w:val="22"/>
                <w:szCs w:val="22"/>
              </w:rPr>
              <w:t>, APA format</w:t>
            </w:r>
          </w:p>
        </w:tc>
      </w:tr>
      <w:tr w:rsidR="009402F3" w:rsidRPr="00AC403D" w14:paraId="24D87319" w14:textId="77777777" w:rsidTr="00AC403D">
        <w:tc>
          <w:tcPr>
            <w:tcW w:w="3116" w:type="dxa"/>
            <w:tcMar>
              <w:top w:w="0" w:type="dxa"/>
              <w:left w:w="115" w:type="dxa"/>
              <w:bottom w:w="0" w:type="dxa"/>
              <w:right w:w="115" w:type="dxa"/>
            </w:tcMar>
          </w:tcPr>
          <w:p w14:paraId="3BD0EC60" w14:textId="31921F23" w:rsidR="009402F3" w:rsidRPr="00AC403D" w:rsidRDefault="00FD5293"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Integration with Existing Systems</w:t>
            </w:r>
          </w:p>
        </w:tc>
        <w:tc>
          <w:tcPr>
            <w:tcW w:w="3117" w:type="dxa"/>
            <w:tcMar>
              <w:top w:w="0" w:type="dxa"/>
              <w:left w:w="115" w:type="dxa"/>
              <w:bottom w:w="0" w:type="dxa"/>
              <w:right w:w="115" w:type="dxa"/>
            </w:tcMar>
          </w:tcPr>
          <w:p w14:paraId="3846BE24" w14:textId="77777777" w:rsidR="00FD5293" w:rsidRPr="00FD5293" w:rsidRDefault="00FD5293" w:rsidP="00FD5293">
            <w:pPr>
              <w:suppressAutoHyphens/>
              <w:spacing w:line="240" w:lineRule="auto"/>
              <w:contextualSpacing/>
              <w:rPr>
                <w:rFonts w:asciiTheme="majorHAnsi" w:hAnsiTheme="majorHAnsi" w:cstheme="majorHAnsi"/>
                <w:sz w:val="22"/>
                <w:szCs w:val="22"/>
                <w:lang w:val="en-US"/>
              </w:rPr>
            </w:pPr>
            <w:r w:rsidRPr="00FD5293">
              <w:rPr>
                <w:rFonts w:asciiTheme="majorHAnsi" w:hAnsiTheme="majorHAnsi" w:cstheme="majorHAnsi"/>
                <w:sz w:val="22"/>
                <w:szCs w:val="22"/>
                <w:lang w:val="en-US"/>
              </w:rPr>
              <w:t xml:space="preserve">The LMS may have limitations in its ability to integrate with existing educational tools and databases at </w:t>
            </w:r>
            <w:proofErr w:type="spellStart"/>
            <w:r w:rsidRPr="00FD5293">
              <w:rPr>
                <w:rFonts w:asciiTheme="majorHAnsi" w:hAnsiTheme="majorHAnsi" w:cstheme="majorHAnsi"/>
                <w:sz w:val="22"/>
                <w:szCs w:val="22"/>
                <w:lang w:val="en-US"/>
              </w:rPr>
              <w:t>YOUser</w:t>
            </w:r>
            <w:proofErr w:type="spellEnd"/>
            <w:r w:rsidRPr="00FD5293">
              <w:rPr>
                <w:rFonts w:asciiTheme="majorHAnsi" w:hAnsiTheme="majorHAnsi" w:cstheme="majorHAnsi"/>
                <w:sz w:val="22"/>
                <w:szCs w:val="22"/>
                <w:lang w:val="en-US"/>
              </w:rPr>
              <w:t xml:space="preserve"> University. This could affect the seamless transfer of data and may require additional steps to ensure compatibility.</w:t>
            </w:r>
          </w:p>
          <w:p w14:paraId="5908E9F4" w14:textId="77777777" w:rsidR="009402F3" w:rsidRPr="00AC403D" w:rsidRDefault="009402F3" w:rsidP="00AC403D">
            <w:pPr>
              <w:suppressAutoHyphens/>
              <w:contextualSpacing/>
              <w:rPr>
                <w:rFonts w:asciiTheme="majorHAnsi" w:hAnsiTheme="majorHAnsi" w:cstheme="majorHAnsi"/>
                <w:sz w:val="22"/>
                <w:szCs w:val="22"/>
              </w:rPr>
            </w:pPr>
          </w:p>
        </w:tc>
        <w:tc>
          <w:tcPr>
            <w:tcW w:w="3117" w:type="dxa"/>
            <w:tcMar>
              <w:top w:w="0" w:type="dxa"/>
              <w:left w:w="115" w:type="dxa"/>
              <w:bottom w:w="0" w:type="dxa"/>
              <w:right w:w="115" w:type="dxa"/>
            </w:tcMar>
          </w:tcPr>
          <w:p w14:paraId="46040FA1" w14:textId="16D94764"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7BE323C3" w14:textId="77777777" w:rsidTr="00AC403D">
        <w:tc>
          <w:tcPr>
            <w:tcW w:w="3116" w:type="dxa"/>
            <w:tcMar>
              <w:top w:w="0" w:type="dxa"/>
              <w:left w:w="115" w:type="dxa"/>
              <w:bottom w:w="0" w:type="dxa"/>
              <w:right w:w="115" w:type="dxa"/>
            </w:tcMar>
          </w:tcPr>
          <w:p w14:paraId="1EC4573B" w14:textId="67E667C3" w:rsidR="009402F3" w:rsidRPr="00AC403D" w:rsidRDefault="00FD5293"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Resource Constraints</w:t>
            </w:r>
          </w:p>
        </w:tc>
        <w:tc>
          <w:tcPr>
            <w:tcW w:w="3117" w:type="dxa"/>
            <w:tcMar>
              <w:top w:w="0" w:type="dxa"/>
              <w:left w:w="115" w:type="dxa"/>
              <w:bottom w:w="0" w:type="dxa"/>
              <w:right w:w="115" w:type="dxa"/>
            </w:tcMar>
          </w:tcPr>
          <w:p w14:paraId="06AD7F39" w14:textId="77777777" w:rsidR="00FD5293" w:rsidRPr="00FD5293" w:rsidRDefault="00FD5293" w:rsidP="00FD5293">
            <w:pPr>
              <w:suppressAutoHyphens/>
              <w:spacing w:line="240" w:lineRule="auto"/>
              <w:contextualSpacing/>
              <w:rPr>
                <w:rFonts w:asciiTheme="majorHAnsi" w:hAnsiTheme="majorHAnsi" w:cstheme="majorHAnsi"/>
                <w:sz w:val="22"/>
                <w:szCs w:val="22"/>
                <w:lang w:val="en-US"/>
              </w:rPr>
            </w:pPr>
            <w:r w:rsidRPr="00FD5293">
              <w:rPr>
                <w:rFonts w:asciiTheme="majorHAnsi" w:hAnsiTheme="majorHAnsi" w:cstheme="majorHAnsi"/>
                <w:sz w:val="22"/>
                <w:szCs w:val="22"/>
                <w:lang w:val="en-US"/>
              </w:rPr>
              <w:t>There may be limitations related to the budget, which could affect the choice of technology and the extent of features that can be implemented. Additionally, time constraints could limit the scope of the project, affecting the depth of development and testing phases.</w:t>
            </w:r>
          </w:p>
          <w:p w14:paraId="6D534168" w14:textId="77777777" w:rsidR="009402F3" w:rsidRPr="00AC403D" w:rsidRDefault="009402F3" w:rsidP="00AC403D">
            <w:pPr>
              <w:suppressAutoHyphens/>
              <w:contextualSpacing/>
              <w:rPr>
                <w:rFonts w:asciiTheme="majorHAnsi" w:hAnsiTheme="majorHAnsi" w:cstheme="majorHAnsi"/>
                <w:sz w:val="22"/>
                <w:szCs w:val="22"/>
              </w:rPr>
            </w:pPr>
          </w:p>
        </w:tc>
        <w:tc>
          <w:tcPr>
            <w:tcW w:w="3117" w:type="dxa"/>
            <w:tcMar>
              <w:top w:w="0" w:type="dxa"/>
              <w:left w:w="115" w:type="dxa"/>
              <w:bottom w:w="0" w:type="dxa"/>
              <w:right w:w="115" w:type="dxa"/>
            </w:tcMar>
          </w:tcPr>
          <w:p w14:paraId="2E011DDB" w14:textId="77777777" w:rsidR="009402F3" w:rsidRPr="00AC403D" w:rsidRDefault="009402F3" w:rsidP="00AC403D">
            <w:pPr>
              <w:suppressAutoHyphens/>
              <w:contextualSpacing/>
              <w:rPr>
                <w:rFonts w:asciiTheme="majorHAnsi" w:hAnsiTheme="majorHAnsi" w:cstheme="majorHAnsi"/>
                <w:sz w:val="22"/>
                <w:szCs w:val="22"/>
              </w:rPr>
            </w:pPr>
          </w:p>
        </w:tc>
      </w:tr>
    </w:tbl>
    <w:p w14:paraId="53DFDB70" w14:textId="77777777" w:rsidR="009402F3" w:rsidRDefault="009402F3" w:rsidP="00AC403D">
      <w:pPr>
        <w:suppressAutoHyphens/>
        <w:spacing w:line="240" w:lineRule="auto"/>
        <w:contextualSpacing/>
        <w:rPr>
          <w:rFonts w:asciiTheme="majorHAnsi" w:hAnsiTheme="majorHAnsi" w:cstheme="majorHAnsi"/>
          <w:sz w:val="22"/>
          <w:szCs w:val="22"/>
        </w:rPr>
      </w:pPr>
    </w:p>
    <w:p w14:paraId="3BC0EB8B" w14:textId="77777777" w:rsidR="00BC2338" w:rsidRDefault="00BC2338" w:rsidP="00AC403D">
      <w:pPr>
        <w:suppressAutoHyphens/>
        <w:spacing w:line="240" w:lineRule="auto"/>
        <w:contextualSpacing/>
        <w:rPr>
          <w:rFonts w:asciiTheme="majorHAnsi" w:hAnsiTheme="majorHAnsi" w:cstheme="majorHAnsi"/>
          <w:sz w:val="22"/>
          <w:szCs w:val="22"/>
        </w:rPr>
      </w:pPr>
    </w:p>
    <w:p w14:paraId="2135E408" w14:textId="77777777" w:rsidR="00BC2338" w:rsidRDefault="00BC2338" w:rsidP="00AC403D">
      <w:pPr>
        <w:suppressAutoHyphens/>
        <w:spacing w:line="240" w:lineRule="auto"/>
        <w:contextualSpacing/>
        <w:rPr>
          <w:rFonts w:asciiTheme="majorHAnsi" w:hAnsiTheme="majorHAnsi" w:cstheme="majorHAnsi"/>
          <w:sz w:val="22"/>
          <w:szCs w:val="22"/>
        </w:rPr>
      </w:pPr>
    </w:p>
    <w:p w14:paraId="7A00FB79" w14:textId="24F1E58D" w:rsidR="00BC2338" w:rsidRDefault="00BC2338" w:rsidP="00AC403D">
      <w:pPr>
        <w:suppressAutoHyphens/>
        <w:spacing w:line="240" w:lineRule="auto"/>
        <w:contextualSpacing/>
        <w:rPr>
          <w:rFonts w:asciiTheme="majorHAnsi" w:hAnsiTheme="majorHAnsi" w:cstheme="majorHAnsi"/>
          <w:sz w:val="22"/>
          <w:szCs w:val="22"/>
        </w:rPr>
      </w:pPr>
      <w:proofErr w:type="spellStart"/>
      <w:r w:rsidRPr="00BC2338">
        <w:rPr>
          <w:rFonts w:asciiTheme="majorHAnsi" w:hAnsiTheme="majorHAnsi" w:cstheme="majorHAnsi"/>
          <w:sz w:val="22"/>
          <w:szCs w:val="22"/>
        </w:rPr>
        <w:lastRenderedPageBreak/>
        <w:t>Valacich</w:t>
      </w:r>
      <w:proofErr w:type="spellEnd"/>
      <w:r w:rsidRPr="00BC2338">
        <w:rPr>
          <w:rFonts w:asciiTheme="majorHAnsi" w:hAnsiTheme="majorHAnsi" w:cstheme="majorHAnsi"/>
          <w:sz w:val="22"/>
          <w:szCs w:val="22"/>
        </w:rPr>
        <w:t xml:space="preserve">, J. S., &amp; George, J. F. (). </w:t>
      </w:r>
      <w:r w:rsidRPr="00BC2338">
        <w:rPr>
          <w:rFonts w:asciiTheme="majorHAnsi" w:hAnsiTheme="majorHAnsi" w:cstheme="majorHAnsi"/>
          <w:i/>
          <w:iCs/>
          <w:sz w:val="22"/>
          <w:szCs w:val="22"/>
        </w:rPr>
        <w:t>Modern Systems Analysis and Design</w:t>
      </w:r>
      <w:r w:rsidRPr="00BC2338">
        <w:rPr>
          <w:rFonts w:asciiTheme="majorHAnsi" w:hAnsiTheme="majorHAnsi" w:cstheme="majorHAnsi"/>
          <w:sz w:val="22"/>
          <w:szCs w:val="22"/>
        </w:rPr>
        <w:t xml:space="preserve"> (8th ed.)</w:t>
      </w:r>
    </w:p>
    <w:p w14:paraId="47FB6F1B" w14:textId="77777777" w:rsidR="00BC2338" w:rsidRDefault="00BC2338" w:rsidP="00AC403D">
      <w:pPr>
        <w:suppressAutoHyphens/>
        <w:spacing w:line="240" w:lineRule="auto"/>
        <w:contextualSpacing/>
        <w:rPr>
          <w:rFonts w:asciiTheme="majorHAnsi" w:hAnsiTheme="majorHAnsi" w:cstheme="majorHAnsi"/>
          <w:sz w:val="22"/>
          <w:szCs w:val="22"/>
        </w:rPr>
      </w:pPr>
    </w:p>
    <w:p w14:paraId="67BE1452" w14:textId="709D0E66" w:rsidR="00BC2338" w:rsidRDefault="00BC2338" w:rsidP="00AC403D">
      <w:pPr>
        <w:suppressAutoHyphens/>
        <w:spacing w:line="240" w:lineRule="auto"/>
        <w:contextualSpacing/>
        <w:rPr>
          <w:rFonts w:asciiTheme="majorHAnsi" w:hAnsiTheme="majorHAnsi" w:cstheme="majorHAnsi"/>
          <w:sz w:val="22"/>
          <w:szCs w:val="22"/>
        </w:rPr>
      </w:pPr>
      <w:proofErr w:type="spellStart"/>
      <w:r w:rsidRPr="00BC2338">
        <w:rPr>
          <w:rFonts w:asciiTheme="majorHAnsi" w:hAnsiTheme="majorHAnsi" w:cstheme="majorHAnsi"/>
          <w:sz w:val="22"/>
          <w:szCs w:val="22"/>
        </w:rPr>
        <w:t>Lavieri</w:t>
      </w:r>
      <w:proofErr w:type="spellEnd"/>
      <w:r w:rsidRPr="00BC2338">
        <w:rPr>
          <w:rFonts w:asciiTheme="majorHAnsi" w:hAnsiTheme="majorHAnsi" w:cstheme="majorHAnsi"/>
          <w:sz w:val="22"/>
          <w:szCs w:val="22"/>
        </w:rPr>
        <w:t>, E. (</w:t>
      </w:r>
      <w:r w:rsidR="00D144DC">
        <w:rPr>
          <w:rFonts w:asciiTheme="majorHAnsi" w:hAnsiTheme="majorHAnsi" w:cstheme="majorHAnsi"/>
          <w:sz w:val="22"/>
          <w:szCs w:val="22"/>
        </w:rPr>
        <w:t>2019</w:t>
      </w:r>
      <w:r w:rsidRPr="00BC2338">
        <w:rPr>
          <w:rFonts w:asciiTheme="majorHAnsi" w:hAnsiTheme="majorHAnsi" w:cstheme="majorHAnsi"/>
          <w:sz w:val="22"/>
          <w:szCs w:val="22"/>
        </w:rPr>
        <w:t xml:space="preserve">). </w:t>
      </w:r>
      <w:r w:rsidRPr="00BC2338">
        <w:rPr>
          <w:rFonts w:asciiTheme="majorHAnsi" w:hAnsiTheme="majorHAnsi" w:cstheme="majorHAnsi"/>
          <w:i/>
          <w:iCs/>
          <w:sz w:val="22"/>
          <w:szCs w:val="22"/>
        </w:rPr>
        <w:t>Hands-On Design Patterns with Java</w:t>
      </w:r>
      <w:r w:rsidRPr="00BC2338">
        <w:rPr>
          <w:rFonts w:asciiTheme="majorHAnsi" w:hAnsiTheme="majorHAnsi" w:cstheme="majorHAnsi"/>
          <w:sz w:val="22"/>
          <w:szCs w:val="22"/>
        </w:rPr>
        <w:t>.</w:t>
      </w:r>
    </w:p>
    <w:p w14:paraId="115FAE22" w14:textId="77777777" w:rsidR="00BC2338" w:rsidRDefault="00BC2338" w:rsidP="00AC403D">
      <w:pPr>
        <w:suppressAutoHyphens/>
        <w:spacing w:line="240" w:lineRule="auto"/>
        <w:contextualSpacing/>
        <w:rPr>
          <w:rFonts w:asciiTheme="majorHAnsi" w:hAnsiTheme="majorHAnsi" w:cstheme="majorHAnsi"/>
          <w:sz w:val="22"/>
          <w:szCs w:val="22"/>
        </w:rPr>
      </w:pPr>
    </w:p>
    <w:p w14:paraId="2F522891" w14:textId="0F53BBF0" w:rsidR="00BC2338" w:rsidRDefault="00D144DC" w:rsidP="00AC403D">
      <w:pPr>
        <w:suppressAutoHyphens/>
        <w:spacing w:line="240" w:lineRule="auto"/>
        <w:contextualSpacing/>
        <w:rPr>
          <w:rFonts w:asciiTheme="majorHAnsi" w:hAnsiTheme="majorHAnsi" w:cstheme="majorHAnsi"/>
          <w:sz w:val="22"/>
          <w:szCs w:val="22"/>
        </w:rPr>
      </w:pPr>
      <w:proofErr w:type="spellStart"/>
      <w:r w:rsidRPr="00D144DC">
        <w:rPr>
          <w:rFonts w:asciiTheme="majorHAnsi" w:hAnsiTheme="majorHAnsi" w:cstheme="majorHAnsi"/>
          <w:sz w:val="22"/>
          <w:szCs w:val="22"/>
        </w:rPr>
        <w:t>Dalbey</w:t>
      </w:r>
      <w:proofErr w:type="spellEnd"/>
      <w:r w:rsidRPr="00D144DC">
        <w:rPr>
          <w:rFonts w:asciiTheme="majorHAnsi" w:hAnsiTheme="majorHAnsi" w:cstheme="majorHAnsi"/>
          <w:sz w:val="22"/>
          <w:szCs w:val="22"/>
        </w:rPr>
        <w:t>, J. (</w:t>
      </w:r>
      <w:r w:rsidR="000D3A64">
        <w:rPr>
          <w:rFonts w:asciiTheme="majorHAnsi" w:hAnsiTheme="majorHAnsi" w:cstheme="majorHAnsi"/>
          <w:sz w:val="22"/>
          <w:szCs w:val="22"/>
        </w:rPr>
        <w:t>1998</w:t>
      </w:r>
      <w:r w:rsidRPr="00D144DC">
        <w:rPr>
          <w:rFonts w:asciiTheme="majorHAnsi" w:hAnsiTheme="majorHAnsi" w:cstheme="majorHAnsi"/>
          <w:sz w:val="22"/>
          <w:szCs w:val="22"/>
        </w:rPr>
        <w:t xml:space="preserve">). </w:t>
      </w:r>
      <w:r w:rsidRPr="00D144DC">
        <w:rPr>
          <w:rFonts w:asciiTheme="majorHAnsi" w:hAnsiTheme="majorHAnsi" w:cstheme="majorHAnsi"/>
          <w:i/>
          <w:iCs/>
          <w:sz w:val="22"/>
          <w:szCs w:val="22"/>
        </w:rPr>
        <w:t>Non-Functional Requirements</w:t>
      </w:r>
      <w:r w:rsidRPr="00D144DC">
        <w:rPr>
          <w:rFonts w:asciiTheme="majorHAnsi" w:hAnsiTheme="majorHAnsi" w:cstheme="majorHAnsi"/>
          <w:sz w:val="22"/>
          <w:szCs w:val="22"/>
        </w:rPr>
        <w:t xml:space="preserve">. </w:t>
      </w:r>
      <w:hyperlink r:id="rId8" w:tgtFrame="_new" w:history="1">
        <w:r w:rsidRPr="00D144DC">
          <w:rPr>
            <w:rStyle w:val="Hyperlink"/>
            <w:rFonts w:asciiTheme="majorHAnsi" w:hAnsiTheme="majorHAnsi" w:cstheme="majorHAnsi"/>
            <w:sz w:val="22"/>
            <w:szCs w:val="22"/>
          </w:rPr>
          <w:t>http://users.csc.calpoly.edu/~jdalbey/SWE/QA/nonfunctional.html</w:t>
        </w:r>
      </w:hyperlink>
    </w:p>
    <w:p w14:paraId="24B25388" w14:textId="77777777" w:rsidR="00BC2338" w:rsidRDefault="00BC2338" w:rsidP="00AC403D">
      <w:pPr>
        <w:suppressAutoHyphens/>
        <w:spacing w:line="240" w:lineRule="auto"/>
        <w:contextualSpacing/>
        <w:rPr>
          <w:rFonts w:asciiTheme="majorHAnsi" w:hAnsiTheme="majorHAnsi" w:cstheme="majorHAnsi"/>
          <w:sz w:val="22"/>
          <w:szCs w:val="22"/>
        </w:rPr>
      </w:pPr>
    </w:p>
    <w:p w14:paraId="5104DCA7" w14:textId="77777777" w:rsidR="000D3A64" w:rsidRPr="000D3A64" w:rsidRDefault="000D3A64" w:rsidP="000D3A64">
      <w:pPr>
        <w:suppressAutoHyphens/>
        <w:spacing w:line="240" w:lineRule="auto"/>
        <w:contextualSpacing/>
        <w:rPr>
          <w:rFonts w:asciiTheme="majorHAnsi" w:hAnsiTheme="majorHAnsi" w:cstheme="majorHAnsi"/>
          <w:sz w:val="22"/>
          <w:szCs w:val="22"/>
          <w:lang w:val="en-US"/>
        </w:rPr>
      </w:pPr>
      <w:proofErr w:type="spellStart"/>
      <w:r w:rsidRPr="000D3A64">
        <w:rPr>
          <w:rFonts w:asciiTheme="majorHAnsi" w:hAnsiTheme="majorHAnsi" w:cstheme="majorHAnsi"/>
          <w:sz w:val="22"/>
          <w:szCs w:val="22"/>
          <w:lang w:val="en-US"/>
        </w:rPr>
        <w:t>Coara</w:t>
      </w:r>
      <w:proofErr w:type="spellEnd"/>
      <w:r w:rsidRPr="000D3A64">
        <w:rPr>
          <w:rFonts w:asciiTheme="majorHAnsi" w:hAnsiTheme="majorHAnsi" w:cstheme="majorHAnsi"/>
          <w:sz w:val="22"/>
          <w:szCs w:val="22"/>
          <w:lang w:val="en-US"/>
        </w:rPr>
        <w:t xml:space="preserve">. (n.d.). </w:t>
      </w:r>
      <w:r w:rsidRPr="000D3A64">
        <w:rPr>
          <w:rFonts w:asciiTheme="majorHAnsi" w:hAnsiTheme="majorHAnsi" w:cstheme="majorHAnsi"/>
          <w:i/>
          <w:iCs/>
          <w:sz w:val="22"/>
          <w:szCs w:val="22"/>
          <w:lang w:val="en-US"/>
        </w:rPr>
        <w:t>Business Requirements vs. Functional Requirements</w:t>
      </w:r>
      <w:r w:rsidRPr="000D3A64">
        <w:rPr>
          <w:rFonts w:asciiTheme="majorHAnsi" w:hAnsiTheme="majorHAnsi" w:cstheme="majorHAnsi"/>
          <w:sz w:val="22"/>
          <w:szCs w:val="22"/>
          <w:lang w:val="en-US"/>
        </w:rPr>
        <w:t xml:space="preserve">. Retrieved from </w:t>
      </w:r>
      <w:hyperlink r:id="rId9" w:tgtFrame="_new" w:history="1">
        <w:r w:rsidRPr="000D3A64">
          <w:rPr>
            <w:rStyle w:val="Hyperlink"/>
            <w:rFonts w:asciiTheme="majorHAnsi" w:hAnsiTheme="majorHAnsi" w:cstheme="majorHAnsi"/>
            <w:sz w:val="22"/>
            <w:szCs w:val="22"/>
            <w:lang w:val="en-US"/>
          </w:rPr>
          <w:t>https://coara.co/blog/business-requirements-vs-functional-requirements</w:t>
        </w:r>
      </w:hyperlink>
    </w:p>
    <w:p w14:paraId="4291C53D" w14:textId="77777777" w:rsidR="000D3A64" w:rsidRPr="000D3A64" w:rsidRDefault="000D3A64" w:rsidP="000D3A64">
      <w:pPr>
        <w:suppressAutoHyphens/>
        <w:spacing w:line="240" w:lineRule="auto"/>
        <w:contextualSpacing/>
        <w:rPr>
          <w:rFonts w:asciiTheme="majorHAnsi" w:hAnsiTheme="majorHAnsi" w:cstheme="majorHAnsi"/>
          <w:sz w:val="22"/>
          <w:szCs w:val="22"/>
          <w:lang w:val="en-US"/>
        </w:rPr>
      </w:pPr>
    </w:p>
    <w:p w14:paraId="44BCD008" w14:textId="77777777" w:rsidR="00BC2338" w:rsidRPr="00AC403D" w:rsidRDefault="00BC2338" w:rsidP="00AC403D">
      <w:pPr>
        <w:suppressAutoHyphens/>
        <w:spacing w:line="240" w:lineRule="auto"/>
        <w:contextualSpacing/>
        <w:rPr>
          <w:rFonts w:asciiTheme="majorHAnsi" w:hAnsiTheme="majorHAnsi" w:cstheme="majorHAnsi"/>
          <w:sz w:val="22"/>
          <w:szCs w:val="22"/>
        </w:rPr>
      </w:pPr>
    </w:p>
    <w:sectPr w:rsidR="00BC2338" w:rsidRPr="00AC403D">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82B3F" w14:textId="77777777" w:rsidR="00174FA1" w:rsidRDefault="00174FA1">
      <w:pPr>
        <w:spacing w:line="240" w:lineRule="auto"/>
      </w:pPr>
      <w:r>
        <w:separator/>
      </w:r>
    </w:p>
  </w:endnote>
  <w:endnote w:type="continuationSeparator" w:id="0">
    <w:p w14:paraId="2388A31B" w14:textId="77777777" w:rsidR="00174FA1" w:rsidRDefault="00174F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AE236" w14:textId="7D0B63A0" w:rsidR="009402F3" w:rsidRPr="00831D59" w:rsidRDefault="00F82FF1" w:rsidP="00831D59">
    <w:pPr>
      <w:pBdr>
        <w:top w:val="nil"/>
        <w:left w:val="nil"/>
        <w:bottom w:val="nil"/>
        <w:right w:val="nil"/>
        <w:between w:val="nil"/>
      </w:pBdr>
      <w:tabs>
        <w:tab w:val="center" w:pos="4680"/>
        <w:tab w:val="right" w:pos="9360"/>
      </w:tabs>
      <w:spacing w:line="240" w:lineRule="auto"/>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F574E7">
      <w:rPr>
        <w:noProof/>
        <w:color w:val="000000"/>
        <w:sz w:val="22"/>
        <w:szCs w:val="22"/>
      </w:rPr>
      <w:t>1</w:t>
    </w:r>
    <w:r>
      <w:rPr>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C38F8" w14:textId="77777777" w:rsidR="00174FA1" w:rsidRDefault="00174FA1">
      <w:pPr>
        <w:spacing w:line="240" w:lineRule="auto"/>
      </w:pPr>
      <w:r>
        <w:separator/>
      </w:r>
    </w:p>
  </w:footnote>
  <w:footnote w:type="continuationSeparator" w:id="0">
    <w:p w14:paraId="6100E863" w14:textId="77777777" w:rsidR="00174FA1" w:rsidRDefault="00174F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96B4F" w14:textId="3CD1BE66" w:rsidR="009402F3" w:rsidRDefault="00AC403D">
    <w:pPr>
      <w:pBdr>
        <w:top w:val="nil"/>
        <w:left w:val="nil"/>
        <w:bottom w:val="nil"/>
        <w:right w:val="nil"/>
        <w:between w:val="nil"/>
      </w:pBdr>
      <w:tabs>
        <w:tab w:val="center" w:pos="4680"/>
        <w:tab w:val="right" w:pos="9360"/>
      </w:tabs>
      <w:spacing w:after="200" w:line="240" w:lineRule="auto"/>
      <w:jc w:val="center"/>
      <w:rPr>
        <w:color w:val="000000"/>
      </w:rPr>
    </w:pPr>
    <w:r>
      <w:rPr>
        <w:noProof/>
        <w:lang w:val="en-US"/>
      </w:rPr>
      <w:drawing>
        <wp:inline distT="0" distB="0" distL="0" distR="0" wp14:anchorId="55821EDA" wp14:editId="7BE67C31">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0EDC"/>
    <w:multiLevelType w:val="multilevel"/>
    <w:tmpl w:val="74C0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313C0"/>
    <w:multiLevelType w:val="multilevel"/>
    <w:tmpl w:val="B9E05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895F89"/>
    <w:multiLevelType w:val="multilevel"/>
    <w:tmpl w:val="BD2C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46E21"/>
    <w:multiLevelType w:val="multilevel"/>
    <w:tmpl w:val="8AF0A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B02A55"/>
    <w:multiLevelType w:val="multilevel"/>
    <w:tmpl w:val="7AFE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737059"/>
    <w:multiLevelType w:val="multilevel"/>
    <w:tmpl w:val="9714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7048E4"/>
    <w:multiLevelType w:val="multilevel"/>
    <w:tmpl w:val="3724B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CE23C0"/>
    <w:multiLevelType w:val="multilevel"/>
    <w:tmpl w:val="6C6E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702B01"/>
    <w:multiLevelType w:val="multilevel"/>
    <w:tmpl w:val="DABA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0587043">
    <w:abstractNumId w:val="4"/>
  </w:num>
  <w:num w:numId="2" w16cid:durableId="1687101239">
    <w:abstractNumId w:val="3"/>
  </w:num>
  <w:num w:numId="3" w16cid:durableId="824586748">
    <w:abstractNumId w:val="2"/>
  </w:num>
  <w:num w:numId="4" w16cid:durableId="1321302514">
    <w:abstractNumId w:val="0"/>
  </w:num>
  <w:num w:numId="5" w16cid:durableId="409887155">
    <w:abstractNumId w:val="7"/>
  </w:num>
  <w:num w:numId="6" w16cid:durableId="1227835188">
    <w:abstractNumId w:val="5"/>
  </w:num>
  <w:num w:numId="7" w16cid:durableId="1696535331">
    <w:abstractNumId w:val="6"/>
  </w:num>
  <w:num w:numId="8" w16cid:durableId="1114788984">
    <w:abstractNumId w:val="8"/>
  </w:num>
  <w:num w:numId="9" w16cid:durableId="1295721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2F3"/>
    <w:rsid w:val="00026432"/>
    <w:rsid w:val="000565EB"/>
    <w:rsid w:val="000D3A64"/>
    <w:rsid w:val="00174FA1"/>
    <w:rsid w:val="003D3B64"/>
    <w:rsid w:val="004D4062"/>
    <w:rsid w:val="004E4BFF"/>
    <w:rsid w:val="006F4335"/>
    <w:rsid w:val="00701A2E"/>
    <w:rsid w:val="00831D59"/>
    <w:rsid w:val="009402F3"/>
    <w:rsid w:val="009D7E3F"/>
    <w:rsid w:val="00A96E87"/>
    <w:rsid w:val="00AC403D"/>
    <w:rsid w:val="00BC2338"/>
    <w:rsid w:val="00D144DC"/>
    <w:rsid w:val="00D76BCE"/>
    <w:rsid w:val="00F574E7"/>
    <w:rsid w:val="00F82FF1"/>
    <w:rsid w:val="00F90D65"/>
    <w:rsid w:val="00FD5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F7980"/>
  <w15:docId w15:val="{F8D53E15-9BC4-48BC-966B-8C75648A3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Normal"/>
    <w:uiPriority w:val="9"/>
    <w:qFormat/>
    <w:rsid w:val="00AC403D"/>
    <w:pPr>
      <w:keepNext w:val="0"/>
      <w:keepLines w:val="0"/>
      <w:suppressAutoHyphens/>
      <w:spacing w:after="0" w:line="240" w:lineRule="auto"/>
      <w:contextualSpacing/>
      <w:jc w:val="center"/>
      <w:outlineLvl w:val="0"/>
    </w:pPr>
    <w:rPr>
      <w:rFonts w:asciiTheme="majorHAnsi" w:hAnsiTheme="majorHAnsi" w:cstheme="majorHAnsi"/>
      <w:b/>
      <w:sz w:val="24"/>
      <w:szCs w:val="24"/>
    </w:rPr>
  </w:style>
  <w:style w:type="paragraph" w:styleId="Heading2">
    <w:name w:val="heading 2"/>
    <w:basedOn w:val="Heading1"/>
    <w:next w:val="Normal"/>
    <w:uiPriority w:val="9"/>
    <w:unhideWhenUsed/>
    <w:qFormat/>
    <w:rsid w:val="00AC403D"/>
    <w:pPr>
      <w:jc w:val="left"/>
      <w:outlineLvl w:val="1"/>
    </w:pPr>
    <w:rPr>
      <w:sz w:val="22"/>
      <w:szCs w:val="2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table" w:styleId="TableGrid">
    <w:name w:val="Table Grid"/>
    <w:basedOn w:val="TableNormal"/>
    <w:uiPriority w:val="39"/>
    <w:rsid w:val="006D23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144DC"/>
    <w:rPr>
      <w:color w:val="0000FF" w:themeColor="hyperlink"/>
      <w:u w:val="single"/>
    </w:rPr>
  </w:style>
  <w:style w:type="character" w:styleId="UnresolvedMention">
    <w:name w:val="Unresolved Mention"/>
    <w:basedOn w:val="DefaultParagraphFont"/>
    <w:uiPriority w:val="99"/>
    <w:semiHidden/>
    <w:unhideWhenUsed/>
    <w:rsid w:val="00D144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30156">
      <w:bodyDiv w:val="1"/>
      <w:marLeft w:val="0"/>
      <w:marRight w:val="0"/>
      <w:marTop w:val="0"/>
      <w:marBottom w:val="0"/>
      <w:divBdr>
        <w:top w:val="none" w:sz="0" w:space="0" w:color="auto"/>
        <w:left w:val="none" w:sz="0" w:space="0" w:color="auto"/>
        <w:bottom w:val="none" w:sz="0" w:space="0" w:color="auto"/>
        <w:right w:val="none" w:sz="0" w:space="0" w:color="auto"/>
      </w:divBdr>
    </w:div>
    <w:div w:id="196040984">
      <w:bodyDiv w:val="1"/>
      <w:marLeft w:val="0"/>
      <w:marRight w:val="0"/>
      <w:marTop w:val="0"/>
      <w:marBottom w:val="0"/>
      <w:divBdr>
        <w:top w:val="none" w:sz="0" w:space="0" w:color="auto"/>
        <w:left w:val="none" w:sz="0" w:space="0" w:color="auto"/>
        <w:bottom w:val="none" w:sz="0" w:space="0" w:color="auto"/>
        <w:right w:val="none" w:sz="0" w:space="0" w:color="auto"/>
      </w:divBdr>
    </w:div>
    <w:div w:id="449786249">
      <w:bodyDiv w:val="1"/>
      <w:marLeft w:val="0"/>
      <w:marRight w:val="0"/>
      <w:marTop w:val="0"/>
      <w:marBottom w:val="0"/>
      <w:divBdr>
        <w:top w:val="none" w:sz="0" w:space="0" w:color="auto"/>
        <w:left w:val="none" w:sz="0" w:space="0" w:color="auto"/>
        <w:bottom w:val="none" w:sz="0" w:space="0" w:color="auto"/>
        <w:right w:val="none" w:sz="0" w:space="0" w:color="auto"/>
      </w:divBdr>
    </w:div>
    <w:div w:id="453905899">
      <w:bodyDiv w:val="1"/>
      <w:marLeft w:val="0"/>
      <w:marRight w:val="0"/>
      <w:marTop w:val="0"/>
      <w:marBottom w:val="0"/>
      <w:divBdr>
        <w:top w:val="none" w:sz="0" w:space="0" w:color="auto"/>
        <w:left w:val="none" w:sz="0" w:space="0" w:color="auto"/>
        <w:bottom w:val="none" w:sz="0" w:space="0" w:color="auto"/>
        <w:right w:val="none" w:sz="0" w:space="0" w:color="auto"/>
      </w:divBdr>
    </w:div>
    <w:div w:id="654603125">
      <w:bodyDiv w:val="1"/>
      <w:marLeft w:val="0"/>
      <w:marRight w:val="0"/>
      <w:marTop w:val="0"/>
      <w:marBottom w:val="0"/>
      <w:divBdr>
        <w:top w:val="none" w:sz="0" w:space="0" w:color="auto"/>
        <w:left w:val="none" w:sz="0" w:space="0" w:color="auto"/>
        <w:bottom w:val="none" w:sz="0" w:space="0" w:color="auto"/>
        <w:right w:val="none" w:sz="0" w:space="0" w:color="auto"/>
      </w:divBdr>
    </w:div>
    <w:div w:id="834875439">
      <w:bodyDiv w:val="1"/>
      <w:marLeft w:val="0"/>
      <w:marRight w:val="0"/>
      <w:marTop w:val="0"/>
      <w:marBottom w:val="0"/>
      <w:divBdr>
        <w:top w:val="none" w:sz="0" w:space="0" w:color="auto"/>
        <w:left w:val="none" w:sz="0" w:space="0" w:color="auto"/>
        <w:bottom w:val="none" w:sz="0" w:space="0" w:color="auto"/>
        <w:right w:val="none" w:sz="0" w:space="0" w:color="auto"/>
      </w:divBdr>
    </w:div>
    <w:div w:id="958412596">
      <w:bodyDiv w:val="1"/>
      <w:marLeft w:val="0"/>
      <w:marRight w:val="0"/>
      <w:marTop w:val="0"/>
      <w:marBottom w:val="0"/>
      <w:divBdr>
        <w:top w:val="none" w:sz="0" w:space="0" w:color="auto"/>
        <w:left w:val="none" w:sz="0" w:space="0" w:color="auto"/>
        <w:bottom w:val="none" w:sz="0" w:space="0" w:color="auto"/>
        <w:right w:val="none" w:sz="0" w:space="0" w:color="auto"/>
      </w:divBdr>
    </w:div>
    <w:div w:id="988676789">
      <w:bodyDiv w:val="1"/>
      <w:marLeft w:val="0"/>
      <w:marRight w:val="0"/>
      <w:marTop w:val="0"/>
      <w:marBottom w:val="0"/>
      <w:divBdr>
        <w:top w:val="none" w:sz="0" w:space="0" w:color="auto"/>
        <w:left w:val="none" w:sz="0" w:space="0" w:color="auto"/>
        <w:bottom w:val="none" w:sz="0" w:space="0" w:color="auto"/>
        <w:right w:val="none" w:sz="0" w:space="0" w:color="auto"/>
      </w:divBdr>
    </w:div>
    <w:div w:id="1151942116">
      <w:bodyDiv w:val="1"/>
      <w:marLeft w:val="0"/>
      <w:marRight w:val="0"/>
      <w:marTop w:val="0"/>
      <w:marBottom w:val="0"/>
      <w:divBdr>
        <w:top w:val="none" w:sz="0" w:space="0" w:color="auto"/>
        <w:left w:val="none" w:sz="0" w:space="0" w:color="auto"/>
        <w:bottom w:val="none" w:sz="0" w:space="0" w:color="auto"/>
        <w:right w:val="none" w:sz="0" w:space="0" w:color="auto"/>
      </w:divBdr>
    </w:div>
    <w:div w:id="1224217979">
      <w:bodyDiv w:val="1"/>
      <w:marLeft w:val="0"/>
      <w:marRight w:val="0"/>
      <w:marTop w:val="0"/>
      <w:marBottom w:val="0"/>
      <w:divBdr>
        <w:top w:val="none" w:sz="0" w:space="0" w:color="auto"/>
        <w:left w:val="none" w:sz="0" w:space="0" w:color="auto"/>
        <w:bottom w:val="none" w:sz="0" w:space="0" w:color="auto"/>
        <w:right w:val="none" w:sz="0" w:space="0" w:color="auto"/>
      </w:divBdr>
    </w:div>
    <w:div w:id="1303385300">
      <w:bodyDiv w:val="1"/>
      <w:marLeft w:val="0"/>
      <w:marRight w:val="0"/>
      <w:marTop w:val="0"/>
      <w:marBottom w:val="0"/>
      <w:divBdr>
        <w:top w:val="none" w:sz="0" w:space="0" w:color="auto"/>
        <w:left w:val="none" w:sz="0" w:space="0" w:color="auto"/>
        <w:bottom w:val="none" w:sz="0" w:space="0" w:color="auto"/>
        <w:right w:val="none" w:sz="0" w:space="0" w:color="auto"/>
      </w:divBdr>
    </w:div>
    <w:div w:id="1373766160">
      <w:bodyDiv w:val="1"/>
      <w:marLeft w:val="0"/>
      <w:marRight w:val="0"/>
      <w:marTop w:val="0"/>
      <w:marBottom w:val="0"/>
      <w:divBdr>
        <w:top w:val="none" w:sz="0" w:space="0" w:color="auto"/>
        <w:left w:val="none" w:sz="0" w:space="0" w:color="auto"/>
        <w:bottom w:val="none" w:sz="0" w:space="0" w:color="auto"/>
        <w:right w:val="none" w:sz="0" w:space="0" w:color="auto"/>
      </w:divBdr>
    </w:div>
    <w:div w:id="1423725092">
      <w:bodyDiv w:val="1"/>
      <w:marLeft w:val="0"/>
      <w:marRight w:val="0"/>
      <w:marTop w:val="0"/>
      <w:marBottom w:val="0"/>
      <w:divBdr>
        <w:top w:val="none" w:sz="0" w:space="0" w:color="auto"/>
        <w:left w:val="none" w:sz="0" w:space="0" w:color="auto"/>
        <w:bottom w:val="none" w:sz="0" w:space="0" w:color="auto"/>
        <w:right w:val="none" w:sz="0" w:space="0" w:color="auto"/>
      </w:divBdr>
    </w:div>
    <w:div w:id="1445804837">
      <w:bodyDiv w:val="1"/>
      <w:marLeft w:val="0"/>
      <w:marRight w:val="0"/>
      <w:marTop w:val="0"/>
      <w:marBottom w:val="0"/>
      <w:divBdr>
        <w:top w:val="none" w:sz="0" w:space="0" w:color="auto"/>
        <w:left w:val="none" w:sz="0" w:space="0" w:color="auto"/>
        <w:bottom w:val="none" w:sz="0" w:space="0" w:color="auto"/>
        <w:right w:val="none" w:sz="0" w:space="0" w:color="auto"/>
      </w:divBdr>
    </w:div>
    <w:div w:id="1480270006">
      <w:bodyDiv w:val="1"/>
      <w:marLeft w:val="0"/>
      <w:marRight w:val="0"/>
      <w:marTop w:val="0"/>
      <w:marBottom w:val="0"/>
      <w:divBdr>
        <w:top w:val="none" w:sz="0" w:space="0" w:color="auto"/>
        <w:left w:val="none" w:sz="0" w:space="0" w:color="auto"/>
        <w:bottom w:val="none" w:sz="0" w:space="0" w:color="auto"/>
        <w:right w:val="none" w:sz="0" w:space="0" w:color="auto"/>
      </w:divBdr>
    </w:div>
    <w:div w:id="1484393629">
      <w:bodyDiv w:val="1"/>
      <w:marLeft w:val="0"/>
      <w:marRight w:val="0"/>
      <w:marTop w:val="0"/>
      <w:marBottom w:val="0"/>
      <w:divBdr>
        <w:top w:val="none" w:sz="0" w:space="0" w:color="auto"/>
        <w:left w:val="none" w:sz="0" w:space="0" w:color="auto"/>
        <w:bottom w:val="none" w:sz="0" w:space="0" w:color="auto"/>
        <w:right w:val="none" w:sz="0" w:space="0" w:color="auto"/>
      </w:divBdr>
    </w:div>
    <w:div w:id="1535270026">
      <w:bodyDiv w:val="1"/>
      <w:marLeft w:val="0"/>
      <w:marRight w:val="0"/>
      <w:marTop w:val="0"/>
      <w:marBottom w:val="0"/>
      <w:divBdr>
        <w:top w:val="none" w:sz="0" w:space="0" w:color="auto"/>
        <w:left w:val="none" w:sz="0" w:space="0" w:color="auto"/>
        <w:bottom w:val="none" w:sz="0" w:space="0" w:color="auto"/>
        <w:right w:val="none" w:sz="0" w:space="0" w:color="auto"/>
      </w:divBdr>
    </w:div>
    <w:div w:id="1542862840">
      <w:bodyDiv w:val="1"/>
      <w:marLeft w:val="0"/>
      <w:marRight w:val="0"/>
      <w:marTop w:val="0"/>
      <w:marBottom w:val="0"/>
      <w:divBdr>
        <w:top w:val="none" w:sz="0" w:space="0" w:color="auto"/>
        <w:left w:val="none" w:sz="0" w:space="0" w:color="auto"/>
        <w:bottom w:val="none" w:sz="0" w:space="0" w:color="auto"/>
        <w:right w:val="none" w:sz="0" w:space="0" w:color="auto"/>
      </w:divBdr>
    </w:div>
    <w:div w:id="1664552274">
      <w:bodyDiv w:val="1"/>
      <w:marLeft w:val="0"/>
      <w:marRight w:val="0"/>
      <w:marTop w:val="0"/>
      <w:marBottom w:val="0"/>
      <w:divBdr>
        <w:top w:val="none" w:sz="0" w:space="0" w:color="auto"/>
        <w:left w:val="none" w:sz="0" w:space="0" w:color="auto"/>
        <w:bottom w:val="none" w:sz="0" w:space="0" w:color="auto"/>
        <w:right w:val="none" w:sz="0" w:space="0" w:color="auto"/>
      </w:divBdr>
    </w:div>
    <w:div w:id="20201524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users.csc.calpoly.edu/~jdalbey/SWE/QA/nonfunctional.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oara.co/blog/business-requirements-vs-functional-requiremen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a0HG6gGpqrISqsJMuOekuxz3PA==">AMUW2mV1JliQ6kIe3OHyNvK76nBB9aABjer73nwRCxDTv1XhKCUCzdPLFu1FO+QyF1JC9OtWvQabxIQCLgjNIDv/wxIMhWh2mZ6CB+yzakJ48fYNmLtqk9pKsS7+KhYJRJxXMpQnJorg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Watkins, Michael</cp:lastModifiedBy>
  <cp:revision>2</cp:revision>
  <dcterms:created xsi:type="dcterms:W3CDTF">2023-11-08T22:19:00Z</dcterms:created>
  <dcterms:modified xsi:type="dcterms:W3CDTF">2023-11-08T22:19:00Z</dcterms:modified>
</cp:coreProperties>
</file>