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63B11" w14:textId="77777777" w:rsidR="00AA4ED2" w:rsidRDefault="00AA4ED2" w:rsidP="00AA4ED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II. Hash Table</w:t>
      </w:r>
    </w:p>
    <w:p w14:paraId="6B90F7B8" w14:textId="77777777" w:rsidR="00A17A50" w:rsidRDefault="00A17A50" w:rsidP="00A17A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Hashing</w:t>
      </w:r>
    </w:p>
    <w:p w14:paraId="44058855" w14:textId="3652B868" w:rsidR="00110A8F" w:rsidRDefault="00ED2F9C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A</w:t>
      </w:r>
      <w:r w:rsidR="00110A8F" w:rsidRPr="00ED2F9C">
        <w:t xml:space="preserve"> data structure that can map </w:t>
      </w:r>
      <w:r w:rsidRPr="00ED2F9C">
        <w:t>keys to values with hash function</w:t>
      </w:r>
    </w:p>
    <w:p w14:paraId="2F748DC1" w14:textId="77777777" w:rsidR="00A244DB" w:rsidRDefault="00A244DB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 xml:space="preserve">When override </w:t>
      </w:r>
      <w:proofErr w:type="gramStart"/>
      <w:r>
        <w:t>equals(</w:t>
      </w:r>
      <w:proofErr w:type="gramEnd"/>
      <w:r>
        <w:t xml:space="preserve">), also must override </w:t>
      </w:r>
      <w:proofErr w:type="spellStart"/>
      <w:r>
        <w:t>hashCode</w:t>
      </w:r>
      <w:proofErr w:type="spellEnd"/>
      <w:r>
        <w:t xml:space="preserve">(). </w:t>
      </w:r>
    </w:p>
    <w:p w14:paraId="7EBCB8B8" w14:textId="77777777" w:rsidR="00CE5B3A" w:rsidRDefault="00CE5B3A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 xml:space="preserve">Relationship between </w:t>
      </w:r>
      <w:proofErr w:type="gramStart"/>
      <w:r>
        <w:t>equals(</w:t>
      </w:r>
      <w:proofErr w:type="gramEnd"/>
      <w:r>
        <w:t xml:space="preserve">) &amp; </w:t>
      </w:r>
      <w:proofErr w:type="spellStart"/>
      <w:r>
        <w:t>hashCode</w:t>
      </w:r>
      <w:proofErr w:type="spellEnd"/>
      <w:r>
        <w:t>():</w:t>
      </w:r>
    </w:p>
    <w:p w14:paraId="6D7F10F8" w14:textId="3694BA11" w:rsidR="00CE5B3A" w:rsidRDefault="00D60E02" w:rsidP="00CE5B3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proofErr w:type="gramStart"/>
      <w:r>
        <w:t>Equals</w:t>
      </w:r>
      <w:bookmarkStart w:id="0" w:name="_GoBack"/>
      <w:bookmarkEnd w:id="0"/>
      <w:r w:rsidR="00A244DB">
        <w:t>(</w:t>
      </w:r>
      <w:proofErr w:type="gramEnd"/>
      <w:r w:rsidR="00A244DB">
        <w:t xml:space="preserve">) == true -&gt; same </w:t>
      </w:r>
      <w:proofErr w:type="spellStart"/>
      <w:r w:rsidR="00A244DB">
        <w:t>hashCode</w:t>
      </w:r>
      <w:proofErr w:type="spellEnd"/>
      <w:r w:rsidR="00A244DB">
        <w:t xml:space="preserve">, but 2 different element may have same </w:t>
      </w:r>
      <w:proofErr w:type="spellStart"/>
      <w:r w:rsidR="00A244DB">
        <w:t>hashCode.</w:t>
      </w:r>
    </w:p>
    <w:p w14:paraId="5B72BA8A" w14:textId="77777777" w:rsidR="00CE5B3A" w:rsidRDefault="00A244DB" w:rsidP="00CE5B3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proofErr w:type="spellEnd"/>
      <w:r>
        <w:t xml:space="preserve">So for hash table </w:t>
      </w:r>
      <w:proofErr w:type="gramStart"/>
      <w:r>
        <w:t>get(</w:t>
      </w:r>
      <w:proofErr w:type="gramEnd"/>
      <w:r>
        <w:t xml:space="preserve">), we need first check with </w:t>
      </w:r>
      <w:proofErr w:type="spellStart"/>
      <w:r>
        <w:t>hashCode</w:t>
      </w:r>
      <w:proofErr w:type="spellEnd"/>
      <w:r w:rsidR="00A56725">
        <w:t>(), then equals()</w:t>
      </w:r>
    </w:p>
    <w:p w14:paraId="4AE2A060" w14:textId="037B1E48" w:rsidR="00A56725" w:rsidRDefault="00A56725" w:rsidP="00CE5B3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 xml:space="preserve">Which also means if A and B have same hash code, but </w:t>
      </w:r>
      <w:proofErr w:type="spellStart"/>
      <w:proofErr w:type="gramStart"/>
      <w:r>
        <w:t>A.equals</w:t>
      </w:r>
      <w:proofErr w:type="spellEnd"/>
      <w:proofErr w:type="gramEnd"/>
      <w:r>
        <w:t>(B)</w:t>
      </w:r>
      <w:r w:rsidR="00CE5B3A">
        <w:t xml:space="preserve"> is false, </w:t>
      </w:r>
      <w:r>
        <w:t>there will be 2 key value pair in hash table.</w:t>
      </w:r>
    </w:p>
    <w:p w14:paraId="152DA61D" w14:textId="25F8FBF0" w:rsidR="00CC7083" w:rsidRPr="00CC7083" w:rsidRDefault="00CC7083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 w:rsidRPr="00CC7083">
        <w:rPr>
          <w:b/>
        </w:rPr>
        <w:t>Implement with Array</w:t>
      </w:r>
    </w:p>
    <w:p w14:paraId="134A5704" w14:textId="7EE5E765" w:rsidR="00CC7083" w:rsidRDefault="00CC7083" w:rsidP="00CC7083">
      <w:pPr>
        <w:widowControl w:val="0"/>
        <w:autoSpaceDE w:val="0"/>
        <w:autoSpaceDN w:val="0"/>
        <w:adjustRightInd w:val="0"/>
        <w:spacing w:line="360" w:lineRule="auto"/>
        <w:ind w:left="540"/>
      </w:pPr>
      <w:r>
        <w:rPr>
          <w:noProof/>
        </w:rPr>
        <w:drawing>
          <wp:inline distT="0" distB="0" distL="0" distR="0" wp14:anchorId="2549E045" wp14:editId="0EA3CF3E">
            <wp:extent cx="2564030" cy="2610405"/>
            <wp:effectExtent l="0" t="0" r="1905" b="6350"/>
            <wp:docPr id="2" name="Picture 2" descr="../../../../../Desktop/Screen%20Shot%202016-10-08%20at%2016.0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0-08%20at%2016.09.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20" cy="262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FC23" w14:textId="0B105800" w:rsidR="00CC7083" w:rsidRPr="00ED2F9C" w:rsidRDefault="00CC7083" w:rsidP="00CC7083">
      <w:pPr>
        <w:widowControl w:val="0"/>
        <w:autoSpaceDE w:val="0"/>
        <w:autoSpaceDN w:val="0"/>
        <w:adjustRightInd w:val="0"/>
        <w:spacing w:line="360" w:lineRule="auto"/>
        <w:ind w:left="540"/>
      </w:pPr>
      <w:r>
        <w:rPr>
          <w:noProof/>
        </w:rPr>
        <w:lastRenderedPageBreak/>
        <w:drawing>
          <wp:inline distT="0" distB="0" distL="0" distR="0" wp14:anchorId="3667BBEC" wp14:editId="69169ABE">
            <wp:extent cx="4753055" cy="4092401"/>
            <wp:effectExtent l="0" t="0" r="0" b="0"/>
            <wp:docPr id="3" name="Picture 3" descr="../../../../../Desktop/Screen%20Shot%202016-10-08%20at%2016.0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0-08%20at%2016.09.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187" cy="41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4937" w14:textId="77777777" w:rsidR="00A17A50" w:rsidRDefault="00A17A50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H</w:t>
      </w:r>
      <w:r>
        <w:rPr>
          <w:rFonts w:hint="eastAsia"/>
          <w:b/>
        </w:rPr>
        <w:t>andle collision</w:t>
      </w:r>
    </w:p>
    <w:p w14:paraId="42118C7C" w14:textId="77777777" w:rsidR="00A17A50" w:rsidRPr="00A15ACC" w:rsidRDefault="00A17A50" w:rsidP="00A17A5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15ACC">
        <w:t>S</w:t>
      </w:r>
      <w:r w:rsidRPr="00A15ACC">
        <w:rPr>
          <w:rFonts w:hint="eastAsia"/>
        </w:rPr>
        <w:t xml:space="preserve">eparate chaining </w:t>
      </w:r>
    </w:p>
    <w:p w14:paraId="36475228" w14:textId="77777777" w:rsidR="00A17A50" w:rsidRDefault="00A17A50" w:rsidP="00A17A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b/>
        </w:rPr>
      </w:pPr>
      <w:r>
        <w:t>D</w:t>
      </w:r>
      <w:r>
        <w:rPr>
          <w:rFonts w:hint="eastAsia"/>
        </w:rPr>
        <w:t>rawback: always allocate new nodes in the list</w:t>
      </w:r>
    </w:p>
    <w:p w14:paraId="69278B97" w14:textId="77777777" w:rsidR="00A17A50" w:rsidRDefault="00A17A50" w:rsidP="00A17A5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15ACC">
        <w:t>O</w:t>
      </w:r>
      <w:r w:rsidRPr="00A15ACC">
        <w:rPr>
          <w:rFonts w:hint="eastAsia"/>
        </w:rPr>
        <w:t>pen addressing</w:t>
      </w:r>
    </w:p>
    <w:p w14:paraId="23DB084D" w14:textId="77777777" w:rsidR="00ED2F9C" w:rsidRDefault="00ED2F9C" w:rsidP="00ED2F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 w:rsidRPr="00ED2F9C">
        <w:t>Addressing simply stores the colliding element in an alternate cell.</w:t>
      </w:r>
    </w:p>
    <w:p w14:paraId="1551E2EA" w14:textId="30C033F9" w:rsidR="00ED2F9C" w:rsidRDefault="00ED2F9C" w:rsidP="00ED2F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>*</w:t>
      </w:r>
      <w:r w:rsidR="00CC7083" w:rsidRPr="00ED2F9C">
        <w:t>Linear Probing</w:t>
      </w:r>
    </w:p>
    <w:p w14:paraId="3DEE5917" w14:textId="589697E5" w:rsidR="00ED2F9C" w:rsidRDefault="00ED2F9C" w:rsidP="00ED2F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>*</w:t>
      </w:r>
      <w:r w:rsidR="00CC7083" w:rsidRPr="00ED2F9C">
        <w:t>Quadratic Probing</w:t>
      </w:r>
      <w:r>
        <w:t xml:space="preserve"> (</w:t>
      </w:r>
      <w:r w:rsidRPr="00ED2F9C">
        <w:t>f(</w:t>
      </w:r>
      <w:proofErr w:type="spellStart"/>
      <w:r w:rsidRPr="00ED2F9C">
        <w:t>i</w:t>
      </w:r>
      <w:proofErr w:type="spellEnd"/>
      <w:r w:rsidRPr="00ED2F9C">
        <w:t>) = i</w:t>
      </w:r>
      <w:r w:rsidRPr="00ED2F9C">
        <w:rPr>
          <w:vertAlign w:val="superscript"/>
        </w:rPr>
        <w:t>2</w:t>
      </w:r>
      <w:r>
        <w:t>)</w:t>
      </w:r>
    </w:p>
    <w:p w14:paraId="00A14F16" w14:textId="4F4A75F4" w:rsidR="00ED2F9C" w:rsidRDefault="00ED2F9C" w:rsidP="00ED2F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>*</w:t>
      </w:r>
      <w:r w:rsidR="00CC7083" w:rsidRPr="00ED2F9C">
        <w:t>Double Hashing</w:t>
      </w:r>
      <w:r>
        <w:t xml:space="preserve"> </w:t>
      </w:r>
    </w:p>
    <w:p w14:paraId="2D230F80" w14:textId="77777777" w:rsidR="00A17A50" w:rsidRPr="00CC7083" w:rsidRDefault="00A17A50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</w:rPr>
      </w:pPr>
      <w:r w:rsidRPr="00CC7083">
        <w:rPr>
          <w:rFonts w:hint="eastAsia"/>
          <w:b/>
        </w:rPr>
        <w:t>Rehashing (load factor)</w:t>
      </w:r>
    </w:p>
    <w:p w14:paraId="35166DB4" w14:textId="77777777" w:rsidR="00A17A50" w:rsidRDefault="00A17A50" w:rsidP="00A17A5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>W</w:t>
      </w:r>
      <w:r>
        <w:rPr>
          <w:rFonts w:hint="eastAsia"/>
        </w:rPr>
        <w:t>hen hash table become full, insertion take longer</w:t>
      </w:r>
    </w:p>
    <w:p w14:paraId="387B61D1" w14:textId="77777777" w:rsidR="00A17A50" w:rsidRDefault="00A17A50" w:rsidP="00A17A5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>B</w:t>
      </w:r>
      <w:r>
        <w:rPr>
          <w:rFonts w:hint="eastAsia"/>
        </w:rPr>
        <w:t>uild a new table size x 2</w:t>
      </w:r>
    </w:p>
    <w:p w14:paraId="70645714" w14:textId="77777777" w:rsidR="00A17A50" w:rsidRDefault="00A17A50" w:rsidP="00A17A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 w:rsidRPr="00CC7083">
        <w:rPr>
          <w:rFonts w:hint="eastAsia"/>
        </w:rPr>
        <w:t>Extendible Hashing (</w:t>
      </w:r>
      <w:r>
        <w:rPr>
          <w:rFonts w:hint="eastAsia"/>
        </w:rPr>
        <w:t>used in time-sensitive applications)</w:t>
      </w:r>
    </w:p>
    <w:p w14:paraId="546D9765" w14:textId="77777777" w:rsidR="00A17A50" w:rsidRDefault="00A17A50" w:rsidP="00A17A5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>S</w:t>
      </w:r>
      <w:r>
        <w:rPr>
          <w:rFonts w:hint="eastAsia"/>
        </w:rPr>
        <w:t>imilar to B-tree with a height = 1</w:t>
      </w:r>
    </w:p>
    <w:p w14:paraId="0B55E4B9" w14:textId="77777777" w:rsidR="00A17A50" w:rsidRDefault="00A17A50" w:rsidP="00A17A5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>R</w:t>
      </w:r>
      <w:r>
        <w:rPr>
          <w:rFonts w:hint="eastAsia"/>
        </w:rPr>
        <w:t xml:space="preserve">oot level is a </w:t>
      </w:r>
      <w:r>
        <w:t>directory</w:t>
      </w:r>
      <w:r>
        <w:rPr>
          <w:rFonts w:hint="eastAsia"/>
        </w:rPr>
        <w:t xml:space="preserve"> whose entries point to leaves</w:t>
      </w:r>
    </w:p>
    <w:p w14:paraId="79343750" w14:textId="77777777" w:rsidR="00A17A50" w:rsidRPr="000D11F3" w:rsidRDefault="00A17A50" w:rsidP="00A17A5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0D11F3">
        <w:t>As the table grows, a leaf in the directory may be split to provide for this growth.</w:t>
      </w:r>
    </w:p>
    <w:p w14:paraId="633AFB69" w14:textId="77777777" w:rsidR="00A17A50" w:rsidRDefault="00A17A50" w:rsidP="00A17A5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Rehashing </w:t>
      </w:r>
      <w:r w:rsidRPr="000D11F3">
        <w:t>may be done without affecting the other leaves.</w:t>
      </w:r>
    </w:p>
    <w:p w14:paraId="68CBD504" w14:textId="77777777" w:rsidR="00A17A50" w:rsidRPr="000D11F3" w:rsidRDefault="00A17A50" w:rsidP="00A17A50">
      <w:pPr>
        <w:widowControl w:val="0"/>
        <w:autoSpaceDE w:val="0"/>
        <w:autoSpaceDN w:val="0"/>
        <w:adjustRightInd w:val="0"/>
        <w:spacing w:line="360" w:lineRule="auto"/>
        <w:ind w:left="900"/>
      </w:pPr>
      <w:r>
        <w:rPr>
          <w:noProof/>
        </w:rPr>
        <w:drawing>
          <wp:inline distT="0" distB="0" distL="0" distR="0" wp14:anchorId="6EB7ED8A" wp14:editId="2120C756">
            <wp:extent cx="3483317" cy="2884145"/>
            <wp:effectExtent l="0" t="0" r="0" b="12065"/>
            <wp:docPr id="4" name="Picture 4" descr="../../Screen%20Shot%202016-09-01%20at%2021.2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9-01%20at%2021.24.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8" cy="288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05B1" w14:textId="77777777" w:rsidR="00A17A50" w:rsidRDefault="00A17A50" w:rsidP="00A17A50">
      <w:pPr>
        <w:widowControl w:val="0"/>
        <w:autoSpaceDE w:val="0"/>
        <w:autoSpaceDN w:val="0"/>
        <w:adjustRightInd w:val="0"/>
        <w:spacing w:line="360" w:lineRule="auto"/>
      </w:pPr>
    </w:p>
    <w:sectPr w:rsidR="00A17A50" w:rsidSect="0009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7F44"/>
    <w:multiLevelType w:val="hybridMultilevel"/>
    <w:tmpl w:val="2E3614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924C0"/>
    <w:multiLevelType w:val="hybridMultilevel"/>
    <w:tmpl w:val="69CC26D0"/>
    <w:lvl w:ilvl="0" w:tplc="617AE026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76B40C4"/>
    <w:multiLevelType w:val="hybridMultilevel"/>
    <w:tmpl w:val="91DE5B8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E8D49B1"/>
    <w:multiLevelType w:val="hybridMultilevel"/>
    <w:tmpl w:val="94BA2DF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317D3E9B"/>
    <w:multiLevelType w:val="hybridMultilevel"/>
    <w:tmpl w:val="ACEED158"/>
    <w:lvl w:ilvl="0" w:tplc="4D7297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53C44"/>
    <w:multiLevelType w:val="hybridMultilevel"/>
    <w:tmpl w:val="77E2BA7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39E1BE9"/>
    <w:multiLevelType w:val="hybridMultilevel"/>
    <w:tmpl w:val="2ADC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2C43A4"/>
    <w:multiLevelType w:val="hybridMultilevel"/>
    <w:tmpl w:val="4F222138"/>
    <w:lvl w:ilvl="0" w:tplc="E064EE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A10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9CDF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8AA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A24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44B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0E79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C8D0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3C2B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D2"/>
    <w:rsid w:val="00093A57"/>
    <w:rsid w:val="000F0707"/>
    <w:rsid w:val="00110A8F"/>
    <w:rsid w:val="006A653D"/>
    <w:rsid w:val="00A17A50"/>
    <w:rsid w:val="00A244DB"/>
    <w:rsid w:val="00A56725"/>
    <w:rsid w:val="00AA4ED2"/>
    <w:rsid w:val="00AD2616"/>
    <w:rsid w:val="00CC7083"/>
    <w:rsid w:val="00CE5B3A"/>
    <w:rsid w:val="00D60E02"/>
    <w:rsid w:val="00D61278"/>
    <w:rsid w:val="00ED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9F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4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1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60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43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</dc:creator>
  <cp:keywords/>
  <dc:description/>
  <cp:lastModifiedBy>Wang, Hongyi</cp:lastModifiedBy>
  <cp:revision>8</cp:revision>
  <dcterms:created xsi:type="dcterms:W3CDTF">2016-09-25T21:19:00Z</dcterms:created>
  <dcterms:modified xsi:type="dcterms:W3CDTF">2017-01-13T00:13:00Z</dcterms:modified>
</cp:coreProperties>
</file>