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14200" w14:textId="0C8551FC" w:rsidR="008C2214" w:rsidRPr="00655085" w:rsidRDefault="008C2214" w:rsidP="008C2214">
      <w:pPr>
        <w:spacing w:after="427" w:line="360" w:lineRule="auto"/>
        <w:ind w:left="-5" w:right="40"/>
        <w:jc w:val="center"/>
        <w:rPr>
          <w:b/>
          <w:sz w:val="40"/>
          <w:szCs w:val="40"/>
        </w:rPr>
      </w:pPr>
      <w:r w:rsidRPr="00655085">
        <w:rPr>
          <w:b/>
          <w:sz w:val="40"/>
          <w:szCs w:val="40"/>
        </w:rPr>
        <w:t>SIMULATED AND MEASURED RESULTS</w:t>
      </w:r>
    </w:p>
    <w:p w14:paraId="6AB6B8FF" w14:textId="77777777" w:rsidR="008C2214" w:rsidRPr="00655085" w:rsidRDefault="008C2214" w:rsidP="006A6EA7">
      <w:pPr>
        <w:spacing w:after="427" w:line="360" w:lineRule="auto"/>
        <w:ind w:left="-5" w:right="40"/>
      </w:pPr>
    </w:p>
    <w:p w14:paraId="3D3DBC04" w14:textId="71BB3750" w:rsidR="00286350" w:rsidRDefault="008C2214" w:rsidP="00286350">
      <w:pPr>
        <w:spacing w:after="427" w:line="360" w:lineRule="auto"/>
        <w:ind w:left="-5" w:right="40"/>
        <w:rPr>
          <w:sz w:val="28"/>
          <w:szCs w:val="28"/>
        </w:rPr>
      </w:pPr>
      <w:r w:rsidRPr="00655085">
        <w:rPr>
          <w:sz w:val="28"/>
        </w:rPr>
        <w:t xml:space="preserve"> The measured s</w:t>
      </w:r>
      <w:r w:rsidRPr="00655085">
        <w:rPr>
          <w:sz w:val="28"/>
          <w:vertAlign w:val="subscript"/>
        </w:rPr>
        <w:t>11</w:t>
      </w:r>
      <w:r w:rsidRPr="00655085">
        <w:rPr>
          <w:sz w:val="28"/>
        </w:rPr>
        <w:t xml:space="preserve"> and gain of the filter-antenna are compared to simulated results in Fig. 7. The measured is below 25 dB across the entire bandwidth. The measured s</w:t>
      </w:r>
      <w:r w:rsidRPr="00655085">
        <w:rPr>
          <w:sz w:val="28"/>
          <w:vertAlign w:val="subscript"/>
        </w:rPr>
        <w:t>11</w:t>
      </w:r>
      <w:r w:rsidRPr="00655085">
        <w:rPr>
          <w:sz w:val="28"/>
        </w:rPr>
        <w:t xml:space="preserve"> bandwidth of 16.3% is close to the simulated bandwidth of 14%. The 0.4% difference between the measured and simulated resonant frequencies—i.e., 2.46 and 2.45 GHz, respectively—is mainl</w:t>
      </w:r>
      <w:r w:rsidRPr="00655085">
        <w:rPr>
          <w:sz w:val="28"/>
          <w:szCs w:val="28"/>
        </w:rPr>
        <w:t xml:space="preserve">y due to the loss tangent of the substrate and the fabrication tolerances. The measured gain is 2.41 </w:t>
      </w:r>
      <w:proofErr w:type="spellStart"/>
      <w:r w:rsidRPr="00655085">
        <w:rPr>
          <w:sz w:val="28"/>
          <w:szCs w:val="28"/>
        </w:rPr>
        <w:t>dBi</w:t>
      </w:r>
      <w:proofErr w:type="spellEnd"/>
      <w:r w:rsidRPr="00655085">
        <w:rPr>
          <w:sz w:val="28"/>
          <w:szCs w:val="28"/>
        </w:rPr>
        <w:t xml:space="preserve"> at 2.45 GHz, which is very close to the simulated 2.53 </w:t>
      </w:r>
      <w:proofErr w:type="spellStart"/>
      <w:r w:rsidRPr="00655085">
        <w:rPr>
          <w:sz w:val="28"/>
          <w:szCs w:val="28"/>
        </w:rPr>
        <w:t>dBi</w:t>
      </w:r>
      <w:proofErr w:type="spellEnd"/>
      <w:r w:rsidRPr="00655085">
        <w:rPr>
          <w:sz w:val="28"/>
          <w:szCs w:val="28"/>
        </w:rPr>
        <w:t xml:space="preserve">. In order to study the radiation property of the proposed filter-antenna, surface current distributions of the filter-antenna at 2.45 GHz are given in Fig. 8. It can be noticed that the currents flow through the T -shaped antenna without changing the direction, and the strongest currents are distributed on the long horizontal strip. This indicates that the filter-antenna can obtain nearly omnidirectional radiation pattern in the </w:t>
      </w:r>
      <w:proofErr w:type="spellStart"/>
      <w:r w:rsidRPr="00655085">
        <w:rPr>
          <w:sz w:val="28"/>
          <w:szCs w:val="28"/>
        </w:rPr>
        <w:t>yz</w:t>
      </w:r>
      <w:proofErr w:type="spellEnd"/>
      <w:r w:rsidRPr="00655085">
        <w:rPr>
          <w:sz w:val="28"/>
          <w:szCs w:val="28"/>
        </w:rPr>
        <w:t xml:space="preserve"> - plane. The measured and simulated total-field radiation patterns at 2.45 GHz in the </w:t>
      </w:r>
      <w:proofErr w:type="spellStart"/>
      <w:r w:rsidRPr="00655085">
        <w:rPr>
          <w:sz w:val="28"/>
          <w:szCs w:val="28"/>
        </w:rPr>
        <w:t>xy</w:t>
      </w:r>
      <w:proofErr w:type="spellEnd"/>
      <w:r w:rsidRPr="00655085">
        <w:rPr>
          <w:sz w:val="28"/>
          <w:szCs w:val="28"/>
        </w:rPr>
        <w:t xml:space="preserve"> and </w:t>
      </w:r>
      <w:proofErr w:type="spellStart"/>
      <w:r w:rsidRPr="00655085">
        <w:rPr>
          <w:sz w:val="28"/>
          <w:szCs w:val="28"/>
        </w:rPr>
        <w:t>yz</w:t>
      </w:r>
      <w:proofErr w:type="spellEnd"/>
      <w:r w:rsidRPr="00655085">
        <w:rPr>
          <w:sz w:val="28"/>
          <w:szCs w:val="28"/>
        </w:rPr>
        <w:t xml:space="preserve"> - planes are presented in Fig. 9. The radiation pattern in the </w:t>
      </w:r>
      <w:proofErr w:type="spellStart"/>
      <w:r w:rsidRPr="00655085">
        <w:rPr>
          <w:sz w:val="28"/>
          <w:szCs w:val="28"/>
        </w:rPr>
        <w:t>yz</w:t>
      </w:r>
      <w:proofErr w:type="spellEnd"/>
      <w:r w:rsidRPr="00655085">
        <w:rPr>
          <w:sz w:val="28"/>
          <w:szCs w:val="28"/>
        </w:rPr>
        <w:t xml:space="preserve"> -plane is nearly omnidirecti</w:t>
      </w:r>
      <w:r w:rsidR="00286350">
        <w:rPr>
          <w:sz w:val="28"/>
          <w:szCs w:val="28"/>
        </w:rPr>
        <w:t xml:space="preserve">onal with peak gain of 1.31 </w:t>
      </w:r>
      <w:proofErr w:type="spellStart"/>
      <w:r w:rsidR="00286350">
        <w:rPr>
          <w:sz w:val="28"/>
          <w:szCs w:val="28"/>
        </w:rPr>
        <w:t>dBi</w:t>
      </w:r>
      <w:proofErr w:type="spellEnd"/>
      <w:r w:rsidR="00286350">
        <w:rPr>
          <w:sz w:val="28"/>
          <w:szCs w:val="28"/>
        </w:rPr>
        <w:t>.</w:t>
      </w:r>
    </w:p>
    <w:p w14:paraId="66234281" w14:textId="77777777" w:rsidR="00286350" w:rsidRDefault="00286350" w:rsidP="00286350">
      <w:pPr>
        <w:spacing w:after="427" w:line="360" w:lineRule="auto"/>
        <w:ind w:left="-5" w:right="40"/>
        <w:rPr>
          <w:sz w:val="28"/>
          <w:szCs w:val="28"/>
        </w:rPr>
      </w:pPr>
    </w:p>
    <w:p w14:paraId="3645D9D8" w14:textId="77777777" w:rsidR="00286350" w:rsidRDefault="00286350" w:rsidP="00286350">
      <w:pPr>
        <w:spacing w:after="427" w:line="360" w:lineRule="auto"/>
        <w:ind w:left="-5" w:right="40"/>
        <w:rPr>
          <w:sz w:val="28"/>
          <w:szCs w:val="28"/>
        </w:rPr>
      </w:pPr>
    </w:p>
    <w:p w14:paraId="30C30EF5" w14:textId="210E1A9B" w:rsidR="00286350" w:rsidRDefault="00286350" w:rsidP="00286350">
      <w:pPr>
        <w:spacing w:after="427" w:line="360" w:lineRule="auto"/>
        <w:ind w:left="-5" w:right="40"/>
        <w:rPr>
          <w:b/>
          <w:sz w:val="40"/>
          <w:szCs w:val="32"/>
        </w:rPr>
      </w:pPr>
    </w:p>
    <w:p w14:paraId="351F7750" w14:textId="77777777" w:rsidR="00286350" w:rsidRDefault="00286350">
      <w:pPr>
        <w:spacing w:after="160" w:line="259" w:lineRule="auto"/>
        <w:ind w:left="0" w:right="0" w:firstLine="0"/>
        <w:jc w:val="left"/>
        <w:rPr>
          <w:b/>
          <w:sz w:val="40"/>
          <w:szCs w:val="32"/>
        </w:rPr>
      </w:pPr>
      <w:r>
        <w:rPr>
          <w:b/>
          <w:sz w:val="40"/>
          <w:szCs w:val="32"/>
        </w:rPr>
        <w:br w:type="page"/>
      </w:r>
    </w:p>
    <w:p w14:paraId="12CB6C80" w14:textId="299AD675" w:rsidR="00286350" w:rsidRDefault="00286350" w:rsidP="00286350">
      <w:pPr>
        <w:spacing w:after="427" w:line="360" w:lineRule="auto"/>
        <w:ind w:left="-5" w:right="40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lastRenderedPageBreak/>
        <w:t xml:space="preserve"> </w:t>
      </w:r>
      <w:r w:rsidR="00DA02A0">
        <w:rPr>
          <w:b/>
          <w:sz w:val="40"/>
          <w:szCs w:val="32"/>
        </w:rPr>
        <w:t>SNIPPETS FROM SIMULATION</w:t>
      </w:r>
    </w:p>
    <w:p w14:paraId="00E6A570" w14:textId="08D30177" w:rsidR="00286350" w:rsidRPr="00A10EDB" w:rsidRDefault="00286350" w:rsidP="00A10EDB">
      <w:pPr>
        <w:spacing w:after="427" w:line="276" w:lineRule="auto"/>
        <w:ind w:left="-5" w:right="40"/>
        <w:rPr>
          <w:sz w:val="24"/>
          <w:szCs w:val="24"/>
        </w:rPr>
      </w:pPr>
      <w:proofErr w:type="gramStart"/>
      <w:r w:rsidRPr="00A10EDB">
        <w:rPr>
          <w:sz w:val="24"/>
          <w:szCs w:val="24"/>
        </w:rPr>
        <w:t>5.1 :</w:t>
      </w:r>
      <w:proofErr w:type="gramEnd"/>
      <w:r w:rsidRPr="00A10EDB">
        <w:rPr>
          <w:sz w:val="24"/>
          <w:szCs w:val="24"/>
        </w:rPr>
        <w:t xml:space="preserve"> Mi</w:t>
      </w:r>
      <w:r w:rsidR="00A10EDB" w:rsidRPr="00A10EDB">
        <w:rPr>
          <w:sz w:val="24"/>
          <w:szCs w:val="24"/>
        </w:rPr>
        <w:t>crostrip three-pole filter Model</w:t>
      </w:r>
    </w:p>
    <w:p w14:paraId="7D62DF17" w14:textId="77777777" w:rsidR="00286350" w:rsidRPr="00A10EDB" w:rsidRDefault="00286350" w:rsidP="00A10EDB">
      <w:pPr>
        <w:spacing w:after="427" w:line="276" w:lineRule="auto"/>
        <w:ind w:left="-5" w:right="40"/>
        <w:jc w:val="left"/>
        <w:rPr>
          <w:b/>
          <w:sz w:val="24"/>
          <w:szCs w:val="24"/>
        </w:rPr>
      </w:pPr>
      <w:r w:rsidRPr="00A10EDB"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38F3BF05" wp14:editId="246ADB0A">
            <wp:extent cx="5731510" cy="2977515"/>
            <wp:effectExtent l="0" t="0" r="2540" b="0"/>
            <wp:docPr id="7433" name="Picture 7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il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4327" w14:textId="50FD941A" w:rsidR="00286350" w:rsidRPr="00A10EDB" w:rsidRDefault="00286350" w:rsidP="00A10EDB">
      <w:pPr>
        <w:spacing w:after="427" w:line="276" w:lineRule="auto"/>
        <w:ind w:left="-5" w:right="40"/>
        <w:jc w:val="left"/>
        <w:rPr>
          <w:sz w:val="24"/>
          <w:szCs w:val="24"/>
        </w:rPr>
      </w:pPr>
      <w:proofErr w:type="gramStart"/>
      <w:r w:rsidRPr="00A10EDB">
        <w:rPr>
          <w:sz w:val="24"/>
          <w:szCs w:val="24"/>
        </w:rPr>
        <w:t>5.2 :</w:t>
      </w:r>
      <w:proofErr w:type="gramEnd"/>
      <w:r w:rsidRPr="00A10EDB">
        <w:rPr>
          <w:sz w:val="24"/>
          <w:szCs w:val="24"/>
        </w:rPr>
        <w:t xml:space="preserve"> Integrated three-pole filter-antenna</w:t>
      </w:r>
      <w:r w:rsidR="00A10EDB" w:rsidRPr="00A10EDB">
        <w:rPr>
          <w:sz w:val="24"/>
          <w:szCs w:val="24"/>
        </w:rPr>
        <w:t xml:space="preserve"> Model</w:t>
      </w:r>
    </w:p>
    <w:p w14:paraId="22A9441A" w14:textId="5515618D" w:rsidR="00286350" w:rsidRPr="00A10EDB" w:rsidRDefault="00286350" w:rsidP="00A10EDB">
      <w:pPr>
        <w:spacing w:after="427" w:line="276" w:lineRule="auto"/>
        <w:ind w:left="-5" w:right="40"/>
        <w:jc w:val="left"/>
        <w:rPr>
          <w:b/>
          <w:sz w:val="24"/>
          <w:szCs w:val="24"/>
        </w:rPr>
      </w:pPr>
      <w:r w:rsidRPr="00A10EDB"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10DA6CB1" wp14:editId="6F03D3F1">
            <wp:extent cx="5731510" cy="2945130"/>
            <wp:effectExtent l="0" t="0" r="2540" b="7620"/>
            <wp:docPr id="7434" name="Picture 7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a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8914" w14:textId="77777777" w:rsidR="00A10EDB" w:rsidRPr="00A10EDB" w:rsidRDefault="00A10EDB" w:rsidP="00A10EDB">
      <w:pPr>
        <w:spacing w:after="427" w:line="276" w:lineRule="auto"/>
        <w:ind w:left="-5" w:right="40"/>
        <w:jc w:val="left"/>
        <w:rPr>
          <w:b/>
          <w:sz w:val="24"/>
          <w:szCs w:val="24"/>
        </w:rPr>
      </w:pPr>
    </w:p>
    <w:p w14:paraId="5BAD517C" w14:textId="77777777" w:rsidR="00A10EDB" w:rsidRDefault="00A10EDB" w:rsidP="00A10EDB">
      <w:pPr>
        <w:spacing w:after="427" w:line="276" w:lineRule="auto"/>
        <w:ind w:left="-5" w:right="40"/>
        <w:jc w:val="left"/>
        <w:rPr>
          <w:sz w:val="24"/>
          <w:szCs w:val="24"/>
        </w:rPr>
      </w:pPr>
    </w:p>
    <w:p w14:paraId="2999C059" w14:textId="13551B7F" w:rsidR="00A10EDB" w:rsidRPr="00A10EDB" w:rsidRDefault="00A10EDB" w:rsidP="00A10EDB">
      <w:pPr>
        <w:spacing w:after="427" w:line="276" w:lineRule="auto"/>
        <w:ind w:left="-5" w:right="40"/>
        <w:jc w:val="left"/>
        <w:rPr>
          <w:sz w:val="24"/>
          <w:szCs w:val="24"/>
        </w:rPr>
      </w:pPr>
      <w:proofErr w:type="gramStart"/>
      <w:r w:rsidRPr="00A10EDB">
        <w:rPr>
          <w:sz w:val="24"/>
          <w:szCs w:val="24"/>
        </w:rPr>
        <w:lastRenderedPageBreak/>
        <w:t>5.3 :</w:t>
      </w:r>
      <w:proofErr w:type="gramEnd"/>
      <w:r w:rsidRPr="00A10EDB">
        <w:rPr>
          <w:sz w:val="24"/>
          <w:szCs w:val="24"/>
        </w:rPr>
        <w:t xml:space="preserve"> S</w:t>
      </w:r>
      <w:r w:rsidRPr="00A10EDB">
        <w:rPr>
          <w:sz w:val="24"/>
          <w:szCs w:val="24"/>
          <w:vertAlign w:val="subscript"/>
        </w:rPr>
        <w:t xml:space="preserve">11 </w:t>
      </w:r>
      <w:r w:rsidRPr="00A10EDB">
        <w:rPr>
          <w:sz w:val="24"/>
          <w:szCs w:val="24"/>
        </w:rPr>
        <w:t>parameter for Integrated three-pole filter-antenna</w:t>
      </w:r>
    </w:p>
    <w:p w14:paraId="080B69A2" w14:textId="77777777" w:rsidR="00A10EDB" w:rsidRPr="00A10EDB" w:rsidRDefault="00A10EDB" w:rsidP="00A10EDB">
      <w:pPr>
        <w:spacing w:after="427" w:line="276" w:lineRule="auto"/>
        <w:ind w:left="-5" w:right="40"/>
        <w:jc w:val="left"/>
        <w:rPr>
          <w:sz w:val="24"/>
          <w:szCs w:val="24"/>
        </w:rPr>
      </w:pPr>
      <w:r w:rsidRPr="00A10EDB">
        <w:rPr>
          <w:noProof/>
          <w:sz w:val="24"/>
          <w:szCs w:val="24"/>
          <w:lang w:val="en-US" w:eastAsia="en-US"/>
        </w:rPr>
        <w:drawing>
          <wp:inline distT="0" distB="0" distL="0" distR="0" wp14:anchorId="66E21847" wp14:editId="261DB5FD">
            <wp:extent cx="5572369" cy="21004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t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740" cy="210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31EB" w14:textId="21C32DB3" w:rsidR="00A10EDB" w:rsidRPr="00A10EDB" w:rsidRDefault="00A10EDB" w:rsidP="00A10EDB">
      <w:pPr>
        <w:spacing w:after="427" w:line="276" w:lineRule="auto"/>
        <w:ind w:left="-5" w:right="40"/>
        <w:jc w:val="left"/>
        <w:rPr>
          <w:sz w:val="24"/>
          <w:szCs w:val="24"/>
        </w:rPr>
      </w:pPr>
      <w:proofErr w:type="gramStart"/>
      <w:r w:rsidRPr="00A10EDB">
        <w:rPr>
          <w:sz w:val="24"/>
          <w:szCs w:val="24"/>
        </w:rPr>
        <w:t>5.4 :</w:t>
      </w:r>
      <w:proofErr w:type="gramEnd"/>
      <w:r w:rsidRPr="00A10EDB">
        <w:rPr>
          <w:sz w:val="24"/>
          <w:szCs w:val="24"/>
        </w:rPr>
        <w:t xml:space="preserve"> VSWR for Integrated three-pole filter-antenna</w:t>
      </w:r>
    </w:p>
    <w:p w14:paraId="054F8FFB" w14:textId="38E01B6F" w:rsidR="00A10EDB" w:rsidRPr="00A10EDB" w:rsidRDefault="00A10EDB" w:rsidP="00A10EDB">
      <w:pPr>
        <w:spacing w:after="427" w:line="276" w:lineRule="auto"/>
        <w:ind w:left="-5" w:right="40"/>
        <w:jc w:val="left"/>
        <w:rPr>
          <w:sz w:val="24"/>
          <w:szCs w:val="24"/>
        </w:rPr>
      </w:pPr>
      <w:r w:rsidRPr="00A10EDB">
        <w:rPr>
          <w:noProof/>
          <w:sz w:val="24"/>
          <w:szCs w:val="24"/>
          <w:lang w:val="en-US" w:eastAsia="en-US"/>
        </w:rPr>
        <w:drawing>
          <wp:inline distT="0" distB="0" distL="0" distR="0" wp14:anchorId="187E1100" wp14:editId="7555B18D">
            <wp:extent cx="5731124" cy="21998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t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7218" w14:textId="395F7BA1" w:rsidR="00A10EDB" w:rsidRPr="00A10EDB" w:rsidRDefault="00A10EDB" w:rsidP="00A10EDB">
      <w:pPr>
        <w:spacing w:after="427" w:line="276" w:lineRule="auto"/>
        <w:ind w:left="-5" w:right="40"/>
        <w:jc w:val="left"/>
        <w:rPr>
          <w:sz w:val="24"/>
          <w:szCs w:val="24"/>
        </w:rPr>
      </w:pPr>
      <w:proofErr w:type="gramStart"/>
      <w:r w:rsidRPr="00A10EDB">
        <w:rPr>
          <w:sz w:val="24"/>
          <w:szCs w:val="24"/>
        </w:rPr>
        <w:t>5.5 :</w:t>
      </w:r>
      <w:proofErr w:type="gramEnd"/>
      <w:r w:rsidRPr="00A10EDB">
        <w:rPr>
          <w:sz w:val="24"/>
          <w:szCs w:val="24"/>
        </w:rPr>
        <w:t xml:space="preserve"> S</w:t>
      </w:r>
      <w:r w:rsidRPr="00A10EDB">
        <w:rPr>
          <w:sz w:val="24"/>
          <w:szCs w:val="24"/>
          <w:vertAlign w:val="subscript"/>
        </w:rPr>
        <w:t xml:space="preserve">11 </w:t>
      </w:r>
      <w:r w:rsidRPr="00A10EDB">
        <w:rPr>
          <w:sz w:val="24"/>
          <w:szCs w:val="24"/>
        </w:rPr>
        <w:t>and S</w:t>
      </w:r>
      <w:r w:rsidRPr="00A10EDB">
        <w:rPr>
          <w:sz w:val="24"/>
          <w:szCs w:val="24"/>
          <w:vertAlign w:val="subscript"/>
        </w:rPr>
        <w:t xml:space="preserve">21 </w:t>
      </w:r>
      <w:r w:rsidRPr="00A10EDB">
        <w:rPr>
          <w:sz w:val="24"/>
          <w:szCs w:val="24"/>
        </w:rPr>
        <w:t>parameter for Microstrip three-pole filter</w:t>
      </w:r>
    </w:p>
    <w:p w14:paraId="05848E5E" w14:textId="1279C4F9" w:rsidR="00A10EDB" w:rsidRDefault="00A10EDB" w:rsidP="00286350">
      <w:pPr>
        <w:spacing w:after="427" w:line="360" w:lineRule="auto"/>
        <w:ind w:left="-5" w:right="40"/>
        <w:jc w:val="left"/>
        <w:rPr>
          <w:sz w:val="24"/>
          <w:szCs w:val="24"/>
        </w:rPr>
      </w:pPr>
      <w:r w:rsidRPr="00A10EDB">
        <w:rPr>
          <w:noProof/>
          <w:sz w:val="24"/>
          <w:szCs w:val="24"/>
          <w:lang w:val="en-US" w:eastAsia="en-US"/>
        </w:rPr>
        <w:drawing>
          <wp:inline distT="0" distB="0" distL="0" distR="0" wp14:anchorId="64863130" wp14:editId="4DA7D905">
            <wp:extent cx="5731510" cy="25101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t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C7A8" w14:textId="67B80CF9" w:rsidR="00A10EDB" w:rsidRPr="00A10EDB" w:rsidRDefault="00A10EDB" w:rsidP="00286350">
      <w:pPr>
        <w:spacing w:after="427" w:line="360" w:lineRule="auto"/>
        <w:ind w:left="-5" w:right="40"/>
        <w:jc w:val="lef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AD692D9" wp14:editId="557EE9FE">
            <wp:extent cx="5731510" cy="2477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t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6815" w14:textId="407C8EF1" w:rsidR="00A10EDB" w:rsidRDefault="00A10EDB" w:rsidP="00286350">
      <w:pPr>
        <w:spacing w:after="427" w:line="360" w:lineRule="auto"/>
        <w:ind w:left="-5" w:right="40"/>
        <w:jc w:val="left"/>
        <w:rPr>
          <w:sz w:val="24"/>
          <w:szCs w:val="24"/>
        </w:rPr>
      </w:pPr>
      <w:proofErr w:type="gramStart"/>
      <w:r w:rsidRPr="00A10EDB">
        <w:rPr>
          <w:sz w:val="24"/>
          <w:szCs w:val="24"/>
        </w:rPr>
        <w:t>5.6 :</w:t>
      </w:r>
      <w:proofErr w:type="gramEnd"/>
      <w:r w:rsidRPr="00A10EDB">
        <w:rPr>
          <w:sz w:val="24"/>
          <w:szCs w:val="24"/>
        </w:rPr>
        <w:t xml:space="preserve"> VSWR for Integrated Microstrip three-pole filter</w:t>
      </w:r>
    </w:p>
    <w:p w14:paraId="00E39928" w14:textId="19A6C0FF" w:rsidR="00A10EDB" w:rsidRDefault="00A10EDB" w:rsidP="00286350">
      <w:pPr>
        <w:spacing w:after="427" w:line="360" w:lineRule="auto"/>
        <w:ind w:left="-5" w:right="40"/>
        <w:jc w:val="lef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2D46B5CE" wp14:editId="01DD15CD">
            <wp:extent cx="5731510" cy="24523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t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ECF9" w14:textId="77777777" w:rsidR="00A10EDB" w:rsidRPr="00A10EDB" w:rsidRDefault="00A10EDB" w:rsidP="00286350">
      <w:pPr>
        <w:spacing w:after="427" w:line="360" w:lineRule="auto"/>
        <w:ind w:left="-5" w:right="40"/>
        <w:jc w:val="left"/>
        <w:rPr>
          <w:sz w:val="24"/>
          <w:szCs w:val="24"/>
        </w:rPr>
      </w:pPr>
    </w:p>
    <w:p w14:paraId="694715DE" w14:textId="77777777" w:rsidR="00A10EDB" w:rsidRDefault="00A10EDB" w:rsidP="00286350">
      <w:pPr>
        <w:spacing w:after="427" w:line="360" w:lineRule="auto"/>
        <w:ind w:left="-5" w:right="40"/>
        <w:jc w:val="left"/>
        <w:rPr>
          <w:sz w:val="28"/>
          <w:szCs w:val="28"/>
        </w:rPr>
      </w:pPr>
    </w:p>
    <w:p w14:paraId="6BDCD1DB" w14:textId="77777777" w:rsidR="00A10EDB" w:rsidRPr="00A10EDB" w:rsidRDefault="00A10EDB" w:rsidP="00286350">
      <w:pPr>
        <w:spacing w:after="427" w:line="360" w:lineRule="auto"/>
        <w:ind w:left="-5" w:right="40"/>
        <w:jc w:val="left"/>
        <w:rPr>
          <w:sz w:val="28"/>
          <w:szCs w:val="28"/>
        </w:rPr>
      </w:pPr>
    </w:p>
    <w:p w14:paraId="21E53C31" w14:textId="5A2982AE" w:rsidR="00FD1F30" w:rsidRDefault="00FD1F30" w:rsidP="00286350">
      <w:pPr>
        <w:spacing w:after="160" w:line="259" w:lineRule="auto"/>
        <w:ind w:left="0" w:right="0" w:firstLine="0"/>
        <w:jc w:val="left"/>
        <w:rPr>
          <w:b/>
          <w:sz w:val="28"/>
          <w:szCs w:val="28"/>
        </w:rPr>
      </w:pPr>
    </w:p>
    <w:p w14:paraId="199A18F1" w14:textId="77777777" w:rsidR="00A10EDB" w:rsidRDefault="00A10EDB" w:rsidP="00286350">
      <w:pPr>
        <w:spacing w:after="160" w:line="259" w:lineRule="auto"/>
        <w:ind w:left="0" w:right="0" w:firstLine="0"/>
        <w:jc w:val="left"/>
        <w:rPr>
          <w:b/>
          <w:sz w:val="28"/>
          <w:szCs w:val="28"/>
        </w:rPr>
      </w:pPr>
    </w:p>
    <w:p w14:paraId="47BB8342" w14:textId="77777777" w:rsidR="00A10EDB" w:rsidRPr="00655085" w:rsidRDefault="00A10EDB" w:rsidP="00286350">
      <w:pPr>
        <w:spacing w:after="160" w:line="259" w:lineRule="auto"/>
        <w:ind w:left="0" w:right="0" w:firstLine="0"/>
        <w:jc w:val="left"/>
        <w:rPr>
          <w:b/>
          <w:sz w:val="32"/>
          <w:szCs w:val="32"/>
        </w:rPr>
      </w:pPr>
    </w:p>
    <w:p w14:paraId="041F5459" w14:textId="7C3DAD1E" w:rsidR="00BE25F5" w:rsidRPr="00655085" w:rsidRDefault="00BE25F5" w:rsidP="00286350">
      <w:pPr>
        <w:spacing w:after="160" w:line="360" w:lineRule="auto"/>
        <w:ind w:left="0" w:right="0" w:firstLine="0"/>
        <w:jc w:val="center"/>
        <w:rPr>
          <w:b/>
          <w:sz w:val="40"/>
          <w:szCs w:val="40"/>
        </w:rPr>
      </w:pPr>
      <w:r w:rsidRPr="00655085">
        <w:rPr>
          <w:b/>
          <w:sz w:val="40"/>
          <w:szCs w:val="40"/>
        </w:rPr>
        <w:lastRenderedPageBreak/>
        <w:t>V. Figures of References</w:t>
      </w:r>
    </w:p>
    <w:p w14:paraId="2E5FB801" w14:textId="795FFF03" w:rsidR="00BE25F5" w:rsidRPr="00655085" w:rsidRDefault="00BE25F5" w:rsidP="00BE25F5">
      <w:pPr>
        <w:spacing w:after="160" w:line="360" w:lineRule="auto"/>
        <w:ind w:left="0" w:right="0" w:firstLine="0"/>
        <w:jc w:val="left"/>
        <w:rPr>
          <w:noProof/>
          <w:sz w:val="40"/>
          <w:szCs w:val="40"/>
          <w:lang w:val="en-US" w:eastAsia="en-US"/>
        </w:rPr>
      </w:pPr>
      <w:r w:rsidRPr="00655085">
        <w:rPr>
          <w:noProof/>
          <w:sz w:val="40"/>
          <w:szCs w:val="40"/>
          <w:lang w:val="en-US" w:eastAsia="en-US"/>
        </w:rPr>
        <w:drawing>
          <wp:inline distT="0" distB="0" distL="0" distR="0" wp14:anchorId="0A044AD3" wp14:editId="423D91AE">
            <wp:extent cx="2631882" cy="3418642"/>
            <wp:effectExtent l="0" t="0" r="0" b="0"/>
            <wp:docPr id="7428" name="Picture 7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087" cy="34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085">
        <w:rPr>
          <w:noProof/>
          <w:sz w:val="40"/>
          <w:szCs w:val="40"/>
          <w:lang w:val="en-US" w:eastAsia="en-US"/>
        </w:rPr>
        <w:t xml:space="preserve"> </w:t>
      </w:r>
      <w:r w:rsidRPr="00655085">
        <w:rPr>
          <w:noProof/>
          <w:sz w:val="40"/>
          <w:szCs w:val="40"/>
          <w:lang w:val="en-US" w:eastAsia="en-US"/>
        </w:rPr>
        <w:drawing>
          <wp:inline distT="0" distB="0" distL="0" distR="0" wp14:anchorId="49F525BD" wp14:editId="38563CFD">
            <wp:extent cx="3013543" cy="3291840"/>
            <wp:effectExtent l="0" t="0" r="0" b="3810"/>
            <wp:docPr id="7429" name="Picture 7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916" cy="329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4B3B" w14:textId="77777777" w:rsidR="00BE25F5" w:rsidRPr="00655085" w:rsidRDefault="00BE25F5" w:rsidP="00BE25F5">
      <w:pPr>
        <w:spacing w:after="160" w:line="360" w:lineRule="auto"/>
        <w:ind w:left="0" w:right="0" w:firstLine="0"/>
        <w:jc w:val="left"/>
        <w:rPr>
          <w:sz w:val="40"/>
          <w:szCs w:val="40"/>
        </w:rPr>
      </w:pPr>
      <w:r w:rsidRPr="00655085">
        <w:rPr>
          <w:noProof/>
          <w:sz w:val="40"/>
          <w:szCs w:val="40"/>
          <w:lang w:val="en-US" w:eastAsia="en-US"/>
        </w:rPr>
        <w:drawing>
          <wp:inline distT="0" distB="0" distL="0" distR="0" wp14:anchorId="24751F19" wp14:editId="30FF9933">
            <wp:extent cx="5557962" cy="4277802"/>
            <wp:effectExtent l="0" t="0" r="5080" b="8890"/>
            <wp:docPr id="7430" name="Picture 7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650" cy="42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3BF8" w14:textId="7782EB66" w:rsidR="00BE25F5" w:rsidRPr="00655085" w:rsidRDefault="00BE25F5" w:rsidP="00BE25F5">
      <w:pPr>
        <w:spacing w:after="160" w:line="360" w:lineRule="auto"/>
        <w:ind w:left="0" w:right="0" w:firstLine="0"/>
        <w:jc w:val="left"/>
        <w:rPr>
          <w:sz w:val="40"/>
          <w:szCs w:val="40"/>
        </w:rPr>
      </w:pPr>
      <w:r w:rsidRPr="00655085">
        <w:rPr>
          <w:noProof/>
          <w:sz w:val="40"/>
          <w:szCs w:val="40"/>
          <w:lang w:val="en-US" w:eastAsia="en-US"/>
        </w:rPr>
        <w:lastRenderedPageBreak/>
        <w:drawing>
          <wp:inline distT="0" distB="0" distL="0" distR="0" wp14:anchorId="1A249BB3" wp14:editId="0B4F34CD">
            <wp:extent cx="4556097" cy="4405023"/>
            <wp:effectExtent l="0" t="0" r="0" b="0"/>
            <wp:docPr id="7431" name="Picture 7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660" cy="440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085">
        <w:rPr>
          <w:noProof/>
          <w:sz w:val="40"/>
          <w:szCs w:val="40"/>
          <w:lang w:val="en-US" w:eastAsia="en-US"/>
        </w:rPr>
        <w:drawing>
          <wp:inline distT="0" distB="0" distL="0" distR="0" wp14:anchorId="1589BFDD" wp14:editId="3F51C289">
            <wp:extent cx="5731510" cy="3402965"/>
            <wp:effectExtent l="0" t="0" r="2540" b="6985"/>
            <wp:docPr id="7432" name="Picture 7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F5EB" w14:textId="77777777" w:rsidR="00BE25F5" w:rsidRPr="00655085" w:rsidRDefault="00BE25F5" w:rsidP="008C2214">
      <w:pPr>
        <w:spacing w:after="160" w:line="360" w:lineRule="auto"/>
        <w:ind w:left="0" w:right="0" w:firstLine="0"/>
        <w:jc w:val="center"/>
        <w:rPr>
          <w:sz w:val="40"/>
          <w:szCs w:val="40"/>
        </w:rPr>
      </w:pPr>
    </w:p>
    <w:p w14:paraId="1B39D629" w14:textId="3422188D" w:rsidR="007A17C3" w:rsidRPr="00655085" w:rsidRDefault="007A17C3" w:rsidP="00A10EDB">
      <w:pPr>
        <w:tabs>
          <w:tab w:val="left" w:pos="5871"/>
        </w:tabs>
        <w:spacing w:line="240" w:lineRule="auto"/>
        <w:ind w:left="360" w:right="0" w:firstLine="0"/>
      </w:pPr>
      <w:bookmarkStart w:id="0" w:name="_GoBack"/>
      <w:bookmarkEnd w:id="0"/>
    </w:p>
    <w:sectPr w:rsidR="007A17C3" w:rsidRPr="00655085" w:rsidSect="00080F16">
      <w:footerReference w:type="even" r:id="rId21"/>
      <w:footerReference w:type="default" r:id="rId22"/>
      <w:footerReference w:type="first" r:id="rId23"/>
      <w:pgSz w:w="11906" w:h="16838"/>
      <w:pgMar w:top="1440" w:right="1440" w:bottom="1440" w:left="1440" w:header="720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0C3F3A" w14:textId="77777777" w:rsidR="00F96ABB" w:rsidRDefault="00F96ABB">
      <w:pPr>
        <w:spacing w:after="0" w:line="240" w:lineRule="auto"/>
      </w:pPr>
      <w:r>
        <w:separator/>
      </w:r>
    </w:p>
  </w:endnote>
  <w:endnote w:type="continuationSeparator" w:id="0">
    <w:p w14:paraId="20B31D65" w14:textId="77777777" w:rsidR="00F96ABB" w:rsidRDefault="00F96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963A4" w14:textId="77777777" w:rsidR="00975455" w:rsidRDefault="00975455">
    <w:pPr>
      <w:spacing w:after="0" w:line="259" w:lineRule="auto"/>
      <w:ind w:left="0" w:right="61" w:firstLine="0"/>
      <w:jc w:val="right"/>
    </w:pPr>
    <w:r>
      <w:rPr>
        <w:rFonts w:ascii="Arial" w:eastAsia="Arial" w:hAnsi="Arial" w:cs="Arial"/>
        <w:sz w:val="24"/>
      </w:rPr>
      <w:t xml:space="preserve">Page </w:t>
    </w:r>
    <w:r>
      <w:rPr>
        <w:rFonts w:ascii="Arial" w:eastAsia="Arial" w:hAnsi="Arial" w:cs="Arial"/>
        <w:sz w:val="24"/>
      </w:rPr>
      <w:fldChar w:fldCharType="begin"/>
    </w:r>
    <w:r>
      <w:rPr>
        <w:rFonts w:ascii="Arial" w:eastAsia="Arial" w:hAnsi="Arial" w:cs="Arial"/>
        <w:sz w:val="24"/>
      </w:rPr>
      <w:instrText xml:space="preserve"> PAGE   \* MERGEFORMAT </w:instrText>
    </w:r>
    <w:r>
      <w:rPr>
        <w:rFonts w:ascii="Arial" w:eastAsia="Arial" w:hAnsi="Arial" w:cs="Arial"/>
        <w:sz w:val="24"/>
      </w:rP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of </w:t>
    </w:r>
    <w:r>
      <w:rPr>
        <w:rFonts w:ascii="Arial" w:eastAsia="Arial" w:hAnsi="Arial" w:cs="Arial"/>
        <w:sz w:val="24"/>
      </w:rPr>
      <w:fldChar w:fldCharType="begin"/>
    </w:r>
    <w:r>
      <w:rPr>
        <w:rFonts w:ascii="Arial" w:eastAsia="Arial" w:hAnsi="Arial" w:cs="Arial"/>
        <w:sz w:val="24"/>
      </w:rPr>
      <w:instrText xml:space="preserve"> NUMPAGES   \* MERGEFORMAT </w:instrText>
    </w:r>
    <w:r>
      <w:rPr>
        <w:rFonts w:ascii="Arial" w:eastAsia="Arial" w:hAnsi="Arial" w:cs="Arial"/>
        <w:sz w:val="24"/>
      </w:rPr>
      <w:fldChar w:fldCharType="separate"/>
    </w:r>
    <w:r w:rsidR="00A10910">
      <w:rPr>
        <w:rFonts w:ascii="Arial" w:eastAsia="Arial" w:hAnsi="Arial" w:cs="Arial"/>
        <w:noProof/>
        <w:sz w:val="24"/>
      </w:rPr>
      <w:t>20</w:t>
    </w:r>
    <w:r>
      <w:rPr>
        <w:rFonts w:ascii="Arial" w:eastAsia="Arial" w:hAnsi="Arial" w:cs="Arial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A6DC4" w14:textId="77777777" w:rsidR="00975455" w:rsidRDefault="00975455">
    <w:pPr>
      <w:spacing w:after="0" w:line="259" w:lineRule="auto"/>
      <w:ind w:left="0" w:right="61" w:firstLine="0"/>
      <w:jc w:val="right"/>
    </w:pPr>
    <w:r>
      <w:rPr>
        <w:rFonts w:ascii="Arial" w:eastAsia="Arial" w:hAnsi="Arial" w:cs="Arial"/>
        <w:sz w:val="24"/>
      </w:rPr>
      <w:t xml:space="preserve">Page </w:t>
    </w:r>
    <w:r>
      <w:rPr>
        <w:rFonts w:ascii="Arial" w:eastAsia="Arial" w:hAnsi="Arial" w:cs="Arial"/>
        <w:sz w:val="24"/>
      </w:rPr>
      <w:fldChar w:fldCharType="begin"/>
    </w:r>
    <w:r>
      <w:rPr>
        <w:rFonts w:ascii="Arial" w:eastAsia="Arial" w:hAnsi="Arial" w:cs="Arial"/>
        <w:sz w:val="24"/>
      </w:rPr>
      <w:instrText xml:space="preserve"> PAGE   \* MERGEFORMAT </w:instrText>
    </w:r>
    <w:r>
      <w:rPr>
        <w:rFonts w:ascii="Arial" w:eastAsia="Arial" w:hAnsi="Arial" w:cs="Arial"/>
        <w:sz w:val="24"/>
      </w:rPr>
      <w:fldChar w:fldCharType="separate"/>
    </w:r>
    <w:r w:rsidR="00DC771D">
      <w:rPr>
        <w:rFonts w:ascii="Arial" w:eastAsia="Arial" w:hAnsi="Arial" w:cs="Arial"/>
        <w:noProof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of </w:t>
    </w:r>
    <w:r>
      <w:rPr>
        <w:rFonts w:ascii="Arial" w:eastAsia="Arial" w:hAnsi="Arial" w:cs="Arial"/>
        <w:sz w:val="24"/>
      </w:rPr>
      <w:fldChar w:fldCharType="begin"/>
    </w:r>
    <w:r>
      <w:rPr>
        <w:rFonts w:ascii="Arial" w:eastAsia="Arial" w:hAnsi="Arial" w:cs="Arial"/>
        <w:sz w:val="24"/>
      </w:rPr>
      <w:instrText xml:space="preserve"> NUMPAGES   \* MERGEFORMAT </w:instrText>
    </w:r>
    <w:r>
      <w:rPr>
        <w:rFonts w:ascii="Arial" w:eastAsia="Arial" w:hAnsi="Arial" w:cs="Arial"/>
        <w:sz w:val="24"/>
      </w:rPr>
      <w:fldChar w:fldCharType="separate"/>
    </w:r>
    <w:r w:rsidR="00DC771D">
      <w:rPr>
        <w:rFonts w:ascii="Arial" w:eastAsia="Arial" w:hAnsi="Arial" w:cs="Arial"/>
        <w:noProof/>
        <w:sz w:val="24"/>
      </w:rPr>
      <w:t>6</w:t>
    </w:r>
    <w:r>
      <w:rPr>
        <w:rFonts w:ascii="Arial" w:eastAsia="Arial" w:hAnsi="Arial" w:cs="Arial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DAAE9" w14:textId="77777777" w:rsidR="00975455" w:rsidRDefault="00975455">
    <w:pPr>
      <w:spacing w:after="0" w:line="259" w:lineRule="auto"/>
      <w:ind w:left="0" w:right="61" w:firstLine="0"/>
      <w:jc w:val="right"/>
    </w:pPr>
    <w:r>
      <w:rPr>
        <w:rFonts w:ascii="Arial" w:eastAsia="Arial" w:hAnsi="Arial" w:cs="Arial"/>
        <w:sz w:val="24"/>
      </w:rPr>
      <w:t xml:space="preserve">Page </w:t>
    </w:r>
    <w:r>
      <w:rPr>
        <w:rFonts w:ascii="Arial" w:eastAsia="Arial" w:hAnsi="Arial" w:cs="Arial"/>
        <w:sz w:val="24"/>
      </w:rPr>
      <w:fldChar w:fldCharType="begin"/>
    </w:r>
    <w:r>
      <w:rPr>
        <w:rFonts w:ascii="Arial" w:eastAsia="Arial" w:hAnsi="Arial" w:cs="Arial"/>
        <w:sz w:val="24"/>
      </w:rPr>
      <w:instrText xml:space="preserve"> PAGE   \* MERGEFORMAT </w:instrText>
    </w:r>
    <w:r>
      <w:rPr>
        <w:rFonts w:ascii="Arial" w:eastAsia="Arial" w:hAnsi="Arial" w:cs="Arial"/>
        <w:sz w:val="24"/>
      </w:rP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of </w:t>
    </w:r>
    <w:r>
      <w:rPr>
        <w:rFonts w:ascii="Arial" w:eastAsia="Arial" w:hAnsi="Arial" w:cs="Arial"/>
        <w:sz w:val="24"/>
      </w:rPr>
      <w:fldChar w:fldCharType="begin"/>
    </w:r>
    <w:r>
      <w:rPr>
        <w:rFonts w:ascii="Arial" w:eastAsia="Arial" w:hAnsi="Arial" w:cs="Arial"/>
        <w:sz w:val="24"/>
      </w:rPr>
      <w:instrText xml:space="preserve"> NUMPAGES   \* MERGEFORMAT </w:instrText>
    </w:r>
    <w:r>
      <w:rPr>
        <w:rFonts w:ascii="Arial" w:eastAsia="Arial" w:hAnsi="Arial" w:cs="Arial"/>
        <w:sz w:val="24"/>
      </w:rPr>
      <w:fldChar w:fldCharType="separate"/>
    </w:r>
    <w:r w:rsidR="00A10910">
      <w:rPr>
        <w:rFonts w:ascii="Arial" w:eastAsia="Arial" w:hAnsi="Arial" w:cs="Arial"/>
        <w:noProof/>
        <w:sz w:val="24"/>
      </w:rPr>
      <w:t>20</w:t>
    </w:r>
    <w:r>
      <w:rPr>
        <w:rFonts w:ascii="Arial" w:eastAsia="Arial" w:hAnsi="Arial" w:cs="Arial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A02683" w14:textId="77777777" w:rsidR="00F96ABB" w:rsidRDefault="00F96ABB">
      <w:pPr>
        <w:spacing w:after="0" w:line="240" w:lineRule="auto"/>
      </w:pPr>
      <w:r>
        <w:separator/>
      </w:r>
    </w:p>
  </w:footnote>
  <w:footnote w:type="continuationSeparator" w:id="0">
    <w:p w14:paraId="191A2593" w14:textId="77777777" w:rsidR="00F96ABB" w:rsidRDefault="00F96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6C1D"/>
    <w:multiLevelType w:val="hybridMultilevel"/>
    <w:tmpl w:val="DE20339C"/>
    <w:lvl w:ilvl="0" w:tplc="343677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228A64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52F1FA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7C4EE7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0EC7864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B04945A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2C4014A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7C447BE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08255CC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E6209D"/>
    <w:multiLevelType w:val="multilevel"/>
    <w:tmpl w:val="D4BE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B0591"/>
    <w:multiLevelType w:val="hybridMultilevel"/>
    <w:tmpl w:val="7A8AA6B0"/>
    <w:lvl w:ilvl="0" w:tplc="4009000F">
      <w:start w:val="1"/>
      <w:numFmt w:val="decimal"/>
      <w:lvlText w:val="%1."/>
      <w:lvlJc w:val="left"/>
      <w:pPr>
        <w:ind w:left="1100" w:hanging="360"/>
      </w:p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">
    <w:nsid w:val="27732F45"/>
    <w:multiLevelType w:val="hybridMultilevel"/>
    <w:tmpl w:val="5838C0DA"/>
    <w:lvl w:ilvl="0" w:tplc="18DE59F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D8BA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3683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D2E8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200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7A6D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0E25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127F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0CF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A245BA0"/>
    <w:multiLevelType w:val="hybridMultilevel"/>
    <w:tmpl w:val="C7B89488"/>
    <w:lvl w:ilvl="0" w:tplc="A3E4EA98">
      <w:start w:val="1"/>
      <w:numFmt w:val="decimal"/>
      <w:lvlText w:val="%1."/>
      <w:lvlJc w:val="left"/>
      <w:pPr>
        <w:ind w:left="3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A438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E0AF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B036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10E9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6677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F010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C876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B620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CF91A94"/>
    <w:multiLevelType w:val="hybridMultilevel"/>
    <w:tmpl w:val="8BBC1F5C"/>
    <w:lvl w:ilvl="0" w:tplc="59D6E706">
      <w:start w:val="1"/>
      <w:numFmt w:val="upperRoman"/>
      <w:lvlText w:val="%1."/>
      <w:lvlJc w:val="left"/>
      <w:pPr>
        <w:ind w:left="82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>
    <w:nsid w:val="3BE62CED"/>
    <w:multiLevelType w:val="hybridMultilevel"/>
    <w:tmpl w:val="9888366E"/>
    <w:lvl w:ilvl="0" w:tplc="61D0DE0A">
      <w:start w:val="1"/>
      <w:numFmt w:val="lowerLetter"/>
      <w:lvlText w:val="%1."/>
      <w:lvlJc w:val="left"/>
      <w:pPr>
        <w:ind w:left="720" w:hanging="360"/>
      </w:pPr>
      <w:rPr>
        <w:sz w:val="20"/>
        <w:szCs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>
    <w:nsid w:val="551A08C2"/>
    <w:multiLevelType w:val="hybridMultilevel"/>
    <w:tmpl w:val="7018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E7340"/>
    <w:multiLevelType w:val="hybridMultilevel"/>
    <w:tmpl w:val="45AC25DA"/>
    <w:lvl w:ilvl="0" w:tplc="F26A4BDA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0">
    <w:nsid w:val="5D4C66BB"/>
    <w:multiLevelType w:val="hybridMultilevel"/>
    <w:tmpl w:val="9F24BA9E"/>
    <w:lvl w:ilvl="0" w:tplc="C48CC38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A267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3271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32FC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E04A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03A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C86B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A94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2284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D834147"/>
    <w:multiLevelType w:val="hybridMultilevel"/>
    <w:tmpl w:val="F6667156"/>
    <w:lvl w:ilvl="0" w:tplc="40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12">
    <w:nsid w:val="63503337"/>
    <w:multiLevelType w:val="multilevel"/>
    <w:tmpl w:val="1F98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BD5B96"/>
    <w:multiLevelType w:val="hybridMultilevel"/>
    <w:tmpl w:val="C7222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D873D2"/>
    <w:multiLevelType w:val="hybridMultilevel"/>
    <w:tmpl w:val="0BFAE826"/>
    <w:lvl w:ilvl="0" w:tplc="A1F25E8C">
      <w:start w:val="2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1983B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FEEA7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6C24D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7842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18E76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37A88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CAAE3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24A15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220781E"/>
    <w:multiLevelType w:val="hybridMultilevel"/>
    <w:tmpl w:val="B5C4B7D6"/>
    <w:lvl w:ilvl="0" w:tplc="465813AE">
      <w:start w:val="1"/>
      <w:numFmt w:val="decimal"/>
      <w:lvlText w:val="%1."/>
      <w:lvlJc w:val="left"/>
      <w:pPr>
        <w:ind w:left="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72E6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920A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1E07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5488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C4A5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326C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3C83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C030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5A10605"/>
    <w:multiLevelType w:val="hybridMultilevel"/>
    <w:tmpl w:val="411AF9B8"/>
    <w:lvl w:ilvl="0" w:tplc="D28CD290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98E4E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6CC76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CEC42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1FA68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68666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2C41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2D492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59C3B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85C30C5"/>
    <w:multiLevelType w:val="hybridMultilevel"/>
    <w:tmpl w:val="E7AAF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16"/>
  </w:num>
  <w:num w:numId="5">
    <w:abstractNumId w:val="14"/>
  </w:num>
  <w:num w:numId="6">
    <w:abstractNumId w:val="3"/>
  </w:num>
  <w:num w:numId="7">
    <w:abstractNumId w:val="10"/>
  </w:num>
  <w:num w:numId="8">
    <w:abstractNumId w:val="6"/>
  </w:num>
  <w:num w:numId="9">
    <w:abstractNumId w:val="11"/>
  </w:num>
  <w:num w:numId="10">
    <w:abstractNumId w:val="1"/>
  </w:num>
  <w:num w:numId="11">
    <w:abstractNumId w:val="12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C3"/>
    <w:rsid w:val="00000723"/>
    <w:rsid w:val="0005742E"/>
    <w:rsid w:val="00080F16"/>
    <w:rsid w:val="0018452D"/>
    <w:rsid w:val="00190860"/>
    <w:rsid w:val="001B0708"/>
    <w:rsid w:val="001B3CD3"/>
    <w:rsid w:val="001D2B7B"/>
    <w:rsid w:val="00252D9F"/>
    <w:rsid w:val="00276C20"/>
    <w:rsid w:val="00286350"/>
    <w:rsid w:val="00430BE6"/>
    <w:rsid w:val="00460D40"/>
    <w:rsid w:val="004B1884"/>
    <w:rsid w:val="005B7D83"/>
    <w:rsid w:val="005D6A79"/>
    <w:rsid w:val="005F770F"/>
    <w:rsid w:val="006317D0"/>
    <w:rsid w:val="00655085"/>
    <w:rsid w:val="00672D00"/>
    <w:rsid w:val="006A6EA7"/>
    <w:rsid w:val="006C5448"/>
    <w:rsid w:val="006D1288"/>
    <w:rsid w:val="006F2131"/>
    <w:rsid w:val="00755AB0"/>
    <w:rsid w:val="007A17C3"/>
    <w:rsid w:val="007A5104"/>
    <w:rsid w:val="00830939"/>
    <w:rsid w:val="0084782C"/>
    <w:rsid w:val="0085289C"/>
    <w:rsid w:val="00860DE3"/>
    <w:rsid w:val="008C2214"/>
    <w:rsid w:val="008E7233"/>
    <w:rsid w:val="008F6710"/>
    <w:rsid w:val="00941DA6"/>
    <w:rsid w:val="00975455"/>
    <w:rsid w:val="00996404"/>
    <w:rsid w:val="009A07DA"/>
    <w:rsid w:val="009A6F29"/>
    <w:rsid w:val="009A78D1"/>
    <w:rsid w:val="00A10910"/>
    <w:rsid w:val="00A10EDB"/>
    <w:rsid w:val="00A340B9"/>
    <w:rsid w:val="00AA15D6"/>
    <w:rsid w:val="00AA58D8"/>
    <w:rsid w:val="00AB6287"/>
    <w:rsid w:val="00AB75F8"/>
    <w:rsid w:val="00B04C6B"/>
    <w:rsid w:val="00B24989"/>
    <w:rsid w:val="00BB3CAB"/>
    <w:rsid w:val="00BB78A2"/>
    <w:rsid w:val="00BE25F5"/>
    <w:rsid w:val="00BF441C"/>
    <w:rsid w:val="00C3087F"/>
    <w:rsid w:val="00C72EE4"/>
    <w:rsid w:val="00D15A61"/>
    <w:rsid w:val="00D3207E"/>
    <w:rsid w:val="00D44135"/>
    <w:rsid w:val="00DA02A0"/>
    <w:rsid w:val="00DC771D"/>
    <w:rsid w:val="00DC77B1"/>
    <w:rsid w:val="00DE1037"/>
    <w:rsid w:val="00E4118B"/>
    <w:rsid w:val="00E4602F"/>
    <w:rsid w:val="00E530AC"/>
    <w:rsid w:val="00ED4703"/>
    <w:rsid w:val="00F96ABB"/>
    <w:rsid w:val="00FA0573"/>
    <w:rsid w:val="00FD1F30"/>
    <w:rsid w:val="00FD2CA7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B2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343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48" w:line="265" w:lineRule="auto"/>
      <w:ind w:left="10" w:right="27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5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tract">
    <w:name w:val="Abstract"/>
    <w:rsid w:val="00ED4703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 w:eastAsia="en-US"/>
    </w:rPr>
  </w:style>
  <w:style w:type="paragraph" w:styleId="BodyText">
    <w:name w:val="Body Text"/>
    <w:basedOn w:val="Normal"/>
    <w:link w:val="BodyTextChar"/>
    <w:rsid w:val="00ED4703"/>
    <w:pPr>
      <w:tabs>
        <w:tab w:val="left" w:pos="288"/>
      </w:tabs>
      <w:spacing w:after="120" w:line="228" w:lineRule="auto"/>
      <w:ind w:left="0" w:right="0" w:firstLine="288"/>
    </w:pPr>
    <w:rPr>
      <w:rFonts w:eastAsia="SimSun" w:cs="Mangal"/>
      <w:color w:val="auto"/>
      <w:spacing w:val="-1"/>
      <w:sz w:val="20"/>
      <w:szCs w:val="20"/>
      <w:lang w:bidi="hi-IN"/>
    </w:rPr>
  </w:style>
  <w:style w:type="character" w:customStyle="1" w:styleId="BodyTextChar">
    <w:name w:val="Body Text Char"/>
    <w:basedOn w:val="DefaultParagraphFont"/>
    <w:link w:val="BodyText"/>
    <w:rsid w:val="00ED4703"/>
    <w:rPr>
      <w:rFonts w:ascii="Times New Roman" w:eastAsia="SimSun" w:hAnsi="Times New Roman" w:cs="Mangal"/>
      <w:spacing w:val="-1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941DA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DA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1DA6"/>
    <w:rPr>
      <w:i/>
      <w:iCs/>
    </w:rPr>
  </w:style>
  <w:style w:type="paragraph" w:customStyle="1" w:styleId="uiqtextpara">
    <w:name w:val="ui_qtext_para"/>
    <w:basedOn w:val="Normal"/>
    <w:rsid w:val="001D2B7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customStyle="1" w:styleId="references">
    <w:name w:val="references"/>
    <w:rsid w:val="00AA58D8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D2C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7DA"/>
    <w:rPr>
      <w:rFonts w:ascii="Tahoma" w:eastAsia="Times New Roman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72EE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343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48" w:line="265" w:lineRule="auto"/>
      <w:ind w:left="10" w:right="27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5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tract">
    <w:name w:val="Abstract"/>
    <w:rsid w:val="00ED4703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 w:eastAsia="en-US"/>
    </w:rPr>
  </w:style>
  <w:style w:type="paragraph" w:styleId="BodyText">
    <w:name w:val="Body Text"/>
    <w:basedOn w:val="Normal"/>
    <w:link w:val="BodyTextChar"/>
    <w:rsid w:val="00ED4703"/>
    <w:pPr>
      <w:tabs>
        <w:tab w:val="left" w:pos="288"/>
      </w:tabs>
      <w:spacing w:after="120" w:line="228" w:lineRule="auto"/>
      <w:ind w:left="0" w:right="0" w:firstLine="288"/>
    </w:pPr>
    <w:rPr>
      <w:rFonts w:eastAsia="SimSun" w:cs="Mangal"/>
      <w:color w:val="auto"/>
      <w:spacing w:val="-1"/>
      <w:sz w:val="20"/>
      <w:szCs w:val="20"/>
      <w:lang w:bidi="hi-IN"/>
    </w:rPr>
  </w:style>
  <w:style w:type="character" w:customStyle="1" w:styleId="BodyTextChar">
    <w:name w:val="Body Text Char"/>
    <w:basedOn w:val="DefaultParagraphFont"/>
    <w:link w:val="BodyText"/>
    <w:rsid w:val="00ED4703"/>
    <w:rPr>
      <w:rFonts w:ascii="Times New Roman" w:eastAsia="SimSun" w:hAnsi="Times New Roman" w:cs="Mangal"/>
      <w:spacing w:val="-1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941DA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DA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1DA6"/>
    <w:rPr>
      <w:i/>
      <w:iCs/>
    </w:rPr>
  </w:style>
  <w:style w:type="paragraph" w:customStyle="1" w:styleId="uiqtextpara">
    <w:name w:val="ui_qtext_para"/>
    <w:basedOn w:val="Normal"/>
    <w:rsid w:val="001D2B7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customStyle="1" w:styleId="references">
    <w:name w:val="references"/>
    <w:rsid w:val="00AA58D8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D2C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7DA"/>
    <w:rPr>
      <w:rFonts w:ascii="Tahoma" w:eastAsia="Times New Roman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72E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3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A9293-2291-4F89-BB9E-62250EA33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minor 2 report pdf</vt:lpstr>
    </vt:vector>
  </TitlesOfParts>
  <Company>HP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minor 2 report pdf</dc:title>
  <dc:creator>Tanishka Tyagi</dc:creator>
  <cp:lastModifiedBy>Heisen</cp:lastModifiedBy>
  <cp:revision>4</cp:revision>
  <dcterms:created xsi:type="dcterms:W3CDTF">2019-11-28T07:48:00Z</dcterms:created>
  <dcterms:modified xsi:type="dcterms:W3CDTF">2020-06-05T16:44:00Z</dcterms:modified>
</cp:coreProperties>
</file>