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CC1F2" w14:textId="35C34956" w:rsidR="00646DAE" w:rsidRDefault="00646DAE" w:rsidP="007120E4">
      <w:pPr>
        <w:pStyle w:val="berschrift1"/>
      </w:pPr>
      <w:r w:rsidRPr="00646DAE">
        <w:t>/</w:t>
      </w:r>
      <w:proofErr w:type="spellStart"/>
      <w:r w:rsidRPr="00646DAE">
        <w:t>abbreviations</w:t>
      </w:r>
      <w:proofErr w:type="spellEnd"/>
    </w:p>
    <w:p w14:paraId="0FBB6697" w14:textId="5CDBE63E" w:rsidR="001F5D90" w:rsidRDefault="00646DAE">
      <w:r w:rsidRPr="00646DAE">
        <w:drawing>
          <wp:inline distT="0" distB="0" distL="0" distR="0" wp14:anchorId="3AEF5881" wp14:editId="0B23232F">
            <wp:extent cx="1276528" cy="962159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5825" w14:textId="2C946E06" w:rsidR="00646DAE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  <w:r w:rsidRPr="00646DAE">
        <w:rPr>
          <w:rFonts w:ascii="Consolas" w:hAnsi="Consolas"/>
          <w:color w:val="222222"/>
          <w:sz w:val="18"/>
          <w:szCs w:val="18"/>
          <w:lang w:val="en-GB"/>
        </w:rPr>
        <w:t xml:space="preserve">Change icon background to </w:t>
      </w:r>
      <w:proofErr w:type="spellStart"/>
      <w:proofErr w:type="gramStart"/>
      <w:r w:rsidRPr="00646DAE">
        <w:rPr>
          <w:rFonts w:ascii="Consolas" w:hAnsi="Consolas"/>
          <w:color w:val="222222"/>
          <w:sz w:val="18"/>
          <w:szCs w:val="18"/>
          <w:lang w:val="en-GB"/>
        </w:rPr>
        <w:t>rgb</w:t>
      </w:r>
      <w:proofErr w:type="spellEnd"/>
      <w:r w:rsidRPr="00646DAE">
        <w:rPr>
          <w:rFonts w:ascii="Consolas" w:hAnsi="Consolas"/>
          <w:color w:val="222222"/>
          <w:sz w:val="18"/>
          <w:szCs w:val="18"/>
          <w:lang w:val="en-GB"/>
        </w:rPr>
        <w:t>(</w:t>
      </w:r>
      <w:proofErr w:type="gramEnd"/>
      <w:r w:rsidRPr="00646DAE">
        <w:rPr>
          <w:rFonts w:ascii="Consolas" w:hAnsi="Consolas"/>
          <w:color w:val="222222"/>
          <w:sz w:val="18"/>
          <w:szCs w:val="18"/>
          <w:lang w:val="en-GB"/>
        </w:rPr>
        <w:t>65, 92, 152)</w:t>
      </w:r>
      <w:r w:rsidR="00B42749">
        <w:rPr>
          <w:rFonts w:ascii="Consolas" w:hAnsi="Consolas"/>
          <w:color w:val="222222"/>
          <w:sz w:val="18"/>
          <w:szCs w:val="18"/>
          <w:lang w:val="en-GB"/>
        </w:rPr>
        <w:t xml:space="preserve"> or </w:t>
      </w:r>
      <w:proofErr w:type="spellStart"/>
      <w:r w:rsidR="00B42749" w:rsidRPr="00646DAE">
        <w:rPr>
          <w:rFonts w:ascii="Consolas" w:hAnsi="Consolas"/>
          <w:color w:val="222222"/>
          <w:sz w:val="18"/>
          <w:szCs w:val="18"/>
          <w:lang w:val="en-GB"/>
        </w:rPr>
        <w:t>rgb</w:t>
      </w:r>
      <w:proofErr w:type="spellEnd"/>
      <w:r w:rsidR="00B42749" w:rsidRPr="00646DAE">
        <w:rPr>
          <w:rFonts w:ascii="Consolas" w:hAnsi="Consolas"/>
          <w:color w:val="222222"/>
          <w:sz w:val="18"/>
          <w:szCs w:val="18"/>
          <w:lang w:val="en-GB"/>
        </w:rPr>
        <w:t>(</w:t>
      </w:r>
      <w:r w:rsidR="00B42749">
        <w:rPr>
          <w:rFonts w:ascii="Consolas" w:hAnsi="Consolas"/>
          <w:color w:val="222222"/>
          <w:sz w:val="18"/>
          <w:szCs w:val="18"/>
          <w:lang w:val="en-GB"/>
        </w:rPr>
        <w:t>88, 88, 88</w:t>
      </w:r>
      <w:r w:rsidR="00B42749" w:rsidRPr="00646DAE">
        <w:rPr>
          <w:rFonts w:ascii="Consolas" w:hAnsi="Consolas"/>
          <w:color w:val="222222"/>
          <w:sz w:val="18"/>
          <w:szCs w:val="18"/>
          <w:lang w:val="en-GB"/>
        </w:rPr>
        <w:t>)</w:t>
      </w:r>
    </w:p>
    <w:p w14:paraId="2F172F8E" w14:textId="27882CDC" w:rsidR="00646DAE" w:rsidRPr="00646DAE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</w:p>
    <w:p w14:paraId="2E2DB855" w14:textId="37BEB2C1" w:rsidR="00646DAE" w:rsidRPr="00862639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  <w:r w:rsidRPr="00862639">
        <w:rPr>
          <w:rFonts w:ascii="Consolas" w:hAnsi="Consolas"/>
          <w:color w:val="222222"/>
          <w:sz w:val="18"/>
          <w:szCs w:val="18"/>
          <w:lang w:val="en-GB"/>
        </w:rPr>
        <w:t xml:space="preserve">Show </w:t>
      </w:r>
      <w:proofErr w:type="spellStart"/>
      <w:r w:rsidRPr="00862639">
        <w:rPr>
          <w:rFonts w:ascii="Consolas" w:hAnsi="Consolas"/>
          <w:color w:val="222222"/>
          <w:sz w:val="18"/>
          <w:szCs w:val="18"/>
          <w:lang w:val="en-GB"/>
        </w:rPr>
        <w:t>tiles</w:t>
      </w:r>
      <w:proofErr w:type="spellEnd"/>
      <w:r w:rsidRPr="00862639">
        <w:rPr>
          <w:rFonts w:ascii="Consolas" w:hAnsi="Consolas"/>
          <w:color w:val="222222"/>
          <w:sz w:val="18"/>
          <w:szCs w:val="18"/>
          <w:lang w:val="en-GB"/>
        </w:rPr>
        <w:t xml:space="preserve"> in 3 columns</w:t>
      </w:r>
    </w:p>
    <w:p w14:paraId="5BA0615D" w14:textId="32C42233" w:rsidR="00646DAE" w:rsidRPr="00862639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</w:p>
    <w:p w14:paraId="2960CA35" w14:textId="013A1844" w:rsidR="00646DAE" w:rsidRPr="00862639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</w:p>
    <w:p w14:paraId="2CC1A758" w14:textId="1C3DAF1E" w:rsidR="00646DAE" w:rsidRPr="00862639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</w:p>
    <w:p w14:paraId="171B2208" w14:textId="77777777" w:rsidR="00646DAE" w:rsidRPr="00862639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  <w:r w:rsidRPr="00862639">
        <w:rPr>
          <w:rFonts w:ascii="Consolas" w:hAnsi="Consolas"/>
          <w:color w:val="222222"/>
          <w:sz w:val="18"/>
          <w:szCs w:val="18"/>
          <w:lang w:val="en-GB"/>
        </w:rPr>
        <w:br w:type="page"/>
      </w:r>
    </w:p>
    <w:p w14:paraId="2B3C2CDF" w14:textId="4A55C7A1" w:rsidR="00646DAE" w:rsidRPr="00862639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  <w:r w:rsidRPr="007120E4">
        <w:rPr>
          <w:rStyle w:val="berschrift1Zchn"/>
          <w:lang w:val="en-GB"/>
        </w:rPr>
        <w:lastRenderedPageBreak/>
        <w:t>/with-progress-bar</w:t>
      </w:r>
      <w:r w:rsidRPr="00646DAE">
        <w:rPr>
          <w:rFonts w:ascii="Consolas" w:hAnsi="Consolas"/>
          <w:color w:val="222222"/>
          <w:sz w:val="18"/>
          <w:szCs w:val="18"/>
        </w:rPr>
        <w:drawing>
          <wp:inline distT="0" distB="0" distL="0" distR="0" wp14:anchorId="30B2E2F1" wp14:editId="49AE548B">
            <wp:extent cx="5760720" cy="9182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D06E" w14:textId="2880203D" w:rsidR="00646DAE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  <w:r w:rsidRPr="00646DAE">
        <w:rPr>
          <w:rFonts w:ascii="Consolas" w:hAnsi="Consolas"/>
          <w:color w:val="222222"/>
          <w:sz w:val="18"/>
          <w:szCs w:val="18"/>
          <w:lang w:val="en-GB"/>
        </w:rPr>
        <w:t>Take out shade – looks b</w:t>
      </w:r>
      <w:r>
        <w:rPr>
          <w:rFonts w:ascii="Consolas" w:hAnsi="Consolas"/>
          <w:color w:val="222222"/>
          <w:sz w:val="18"/>
          <w:szCs w:val="18"/>
          <w:lang w:val="en-GB"/>
        </w:rPr>
        <w:t>lurry</w:t>
      </w:r>
    </w:p>
    <w:p w14:paraId="56619D66" w14:textId="79E038B4" w:rsidR="00646DAE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</w:p>
    <w:p w14:paraId="7794719D" w14:textId="7B1B273A" w:rsidR="00646DAE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</w:p>
    <w:p w14:paraId="5BBCD514" w14:textId="06D9EC8A" w:rsidR="00646DAE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  <w:r w:rsidRPr="00646DAE">
        <w:rPr>
          <w:rFonts w:ascii="Consolas" w:hAnsi="Consolas"/>
          <w:color w:val="222222"/>
          <w:sz w:val="18"/>
          <w:szCs w:val="18"/>
          <w:lang w:val="en-GB"/>
        </w:rPr>
        <w:drawing>
          <wp:inline distT="0" distB="0" distL="0" distR="0" wp14:anchorId="57A9E303" wp14:editId="2B76C7C0">
            <wp:extent cx="1009791" cy="60206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312A" w14:textId="5D196C24" w:rsidR="00646DAE" w:rsidRPr="00646DAE" w:rsidRDefault="00646DAE">
      <w:pPr>
        <w:rPr>
          <w:rFonts w:ascii="Consolas" w:hAnsi="Consolas"/>
          <w:color w:val="222222"/>
          <w:sz w:val="18"/>
          <w:szCs w:val="18"/>
          <w:lang w:val="en-GB"/>
        </w:rPr>
      </w:pPr>
      <w:r>
        <w:rPr>
          <w:rFonts w:ascii="Consolas" w:hAnsi="Consolas"/>
          <w:color w:val="222222"/>
          <w:sz w:val="18"/>
          <w:szCs w:val="18"/>
          <w:lang w:val="en-GB"/>
        </w:rPr>
        <w:t>Number areas need to always have the same size</w:t>
      </w:r>
    </w:p>
    <w:p w14:paraId="0986C541" w14:textId="77777777" w:rsidR="00646DAE" w:rsidRPr="00646DAE" w:rsidRDefault="00646DAE">
      <w:pPr>
        <w:rPr>
          <w:lang w:val="en-GB"/>
        </w:rPr>
      </w:pPr>
    </w:p>
    <w:p w14:paraId="02513A25" w14:textId="29DC5AD3" w:rsidR="00646DAE" w:rsidRDefault="00646DAE">
      <w:pPr>
        <w:rPr>
          <w:lang w:val="en-GB"/>
        </w:rPr>
      </w:pPr>
    </w:p>
    <w:p w14:paraId="059519C9" w14:textId="440AF249" w:rsidR="00646DAE" w:rsidRDefault="00646DAE">
      <w:pPr>
        <w:rPr>
          <w:lang w:val="en-GB"/>
        </w:rPr>
      </w:pPr>
    </w:p>
    <w:p w14:paraId="72FDB22F" w14:textId="10DFBDCA" w:rsidR="00646DAE" w:rsidRDefault="00646DAE" w:rsidP="007120E4">
      <w:pPr>
        <w:pStyle w:val="berschrift1"/>
        <w:rPr>
          <w:lang w:val="en-GB"/>
        </w:rPr>
      </w:pPr>
      <w:r>
        <w:rPr>
          <w:lang w:val="en-GB"/>
        </w:rPr>
        <w:t>User-profile/user</w:t>
      </w:r>
    </w:p>
    <w:p w14:paraId="7280B078" w14:textId="4DFECD60" w:rsidR="00646DAE" w:rsidRDefault="00646DAE">
      <w:pPr>
        <w:rPr>
          <w:lang w:val="en-GB"/>
        </w:rPr>
      </w:pPr>
    </w:p>
    <w:p w14:paraId="4319B75D" w14:textId="714E16AB" w:rsidR="00646DAE" w:rsidRDefault="00646DAE">
      <w:pPr>
        <w:rPr>
          <w:lang w:val="en-GB"/>
        </w:rPr>
      </w:pPr>
      <w:r w:rsidRPr="00646DAE">
        <w:rPr>
          <w:lang w:val="en-GB"/>
        </w:rPr>
        <w:drawing>
          <wp:inline distT="0" distB="0" distL="0" distR="0" wp14:anchorId="2197093C" wp14:editId="019FFA33">
            <wp:extent cx="5760720" cy="5041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A8CE" w14:textId="136E56EC" w:rsidR="00646DAE" w:rsidRDefault="00646DAE" w:rsidP="00646DAE">
      <w:pPr>
        <w:rPr>
          <w:rStyle w:val="value"/>
          <w:rFonts w:ascii="Consolas" w:hAnsi="Consolas"/>
          <w:color w:val="222222"/>
          <w:sz w:val="18"/>
          <w:szCs w:val="18"/>
        </w:rPr>
      </w:pPr>
      <w:r>
        <w:rPr>
          <w:lang w:val="en-GB"/>
        </w:rPr>
        <w:t xml:space="preserve">Change background </w:t>
      </w:r>
      <w:proofErr w:type="gramStart"/>
      <w:r>
        <w:rPr>
          <w:lang w:val="en-GB"/>
        </w:rPr>
        <w:t xml:space="preserve">to </w:t>
      </w:r>
      <w:r>
        <w:rPr>
          <w:rStyle w:val="styles-name-value-separator"/>
          <w:rFonts w:ascii="Consolas" w:hAnsi="Consolas"/>
          <w:color w:val="222222"/>
          <w:sz w:val="18"/>
          <w:szCs w:val="18"/>
        </w:rPr>
        <w:t xml:space="preserve"> </w:t>
      </w:r>
      <w:proofErr w:type="spellStart"/>
      <w:r>
        <w:rPr>
          <w:rStyle w:val="value"/>
          <w:rFonts w:ascii="Consolas" w:hAnsi="Consolas"/>
          <w:color w:val="222222"/>
          <w:sz w:val="18"/>
          <w:szCs w:val="18"/>
        </w:rPr>
        <w:t>rgb</w:t>
      </w:r>
      <w:proofErr w:type="spellEnd"/>
      <w:proofErr w:type="gramEnd"/>
      <w:r>
        <w:rPr>
          <w:rStyle w:val="value"/>
          <w:rFonts w:ascii="Consolas" w:hAnsi="Consolas"/>
          <w:color w:val="222222"/>
          <w:sz w:val="18"/>
          <w:szCs w:val="18"/>
        </w:rPr>
        <w:t>(88, 88, 88)</w:t>
      </w:r>
    </w:p>
    <w:p w14:paraId="7DE8EB07" w14:textId="0EBC36F7" w:rsidR="00B42749" w:rsidRDefault="00B42749" w:rsidP="00B42749">
      <w:p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allcaps</w:t>
      </w:r>
      <w:proofErr w:type="spellEnd"/>
      <w:r>
        <w:rPr>
          <w:lang w:val="en-GB"/>
        </w:rPr>
        <w:t>: USERNAME &gt; Username etc.</w:t>
      </w:r>
    </w:p>
    <w:p w14:paraId="0B0946AC" w14:textId="77777777" w:rsidR="00B42749" w:rsidRPr="00B42749" w:rsidRDefault="00B42749" w:rsidP="00646DAE">
      <w:pPr>
        <w:rPr>
          <w:rStyle w:val="value"/>
          <w:rFonts w:ascii="Consolas" w:hAnsi="Consolas"/>
          <w:color w:val="222222"/>
          <w:sz w:val="18"/>
          <w:szCs w:val="18"/>
          <w:lang w:val="en-GB"/>
        </w:rPr>
      </w:pPr>
    </w:p>
    <w:p w14:paraId="526E2E30" w14:textId="67EEC95E" w:rsidR="00646DAE" w:rsidRPr="00B42749" w:rsidRDefault="00646DAE" w:rsidP="00646DAE">
      <w:pPr>
        <w:rPr>
          <w:rStyle w:val="value"/>
          <w:rFonts w:ascii="Consolas" w:hAnsi="Consolas"/>
          <w:color w:val="222222"/>
          <w:sz w:val="18"/>
          <w:szCs w:val="18"/>
          <w:lang w:val="en-GB"/>
        </w:rPr>
      </w:pPr>
    </w:p>
    <w:p w14:paraId="4EB0047F" w14:textId="55D3FFF0" w:rsidR="00646DAE" w:rsidRDefault="00646DAE" w:rsidP="00646DAE">
      <w:pPr>
        <w:rPr>
          <w:lang w:val="en-GB"/>
        </w:rPr>
      </w:pPr>
      <w:r w:rsidRPr="00646DAE">
        <w:rPr>
          <w:lang w:val="en-GB"/>
        </w:rPr>
        <w:drawing>
          <wp:inline distT="0" distB="0" distL="0" distR="0" wp14:anchorId="2BD8829F" wp14:editId="2FA7DCF2">
            <wp:extent cx="5760720" cy="135509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821D" w14:textId="496378FF" w:rsidR="00646DAE" w:rsidRDefault="00646DAE" w:rsidP="00646DAE">
      <w:pPr>
        <w:rPr>
          <w:lang w:val="en-GB"/>
        </w:rPr>
      </w:pPr>
      <w:r>
        <w:rPr>
          <w:lang w:val="en-GB"/>
        </w:rPr>
        <w:t>Align “Gruppe” and “</w:t>
      </w:r>
      <w:proofErr w:type="spellStart"/>
      <w:r>
        <w:rPr>
          <w:lang w:val="en-GB"/>
        </w:rPr>
        <w:t>Einkauf</w:t>
      </w:r>
      <w:proofErr w:type="spellEnd"/>
      <w:r>
        <w:rPr>
          <w:lang w:val="en-GB"/>
        </w:rPr>
        <w:t>”</w:t>
      </w:r>
    </w:p>
    <w:p w14:paraId="0825AD80" w14:textId="287DB954" w:rsidR="00B42749" w:rsidRDefault="00B42749" w:rsidP="00646DAE">
      <w:pPr>
        <w:rPr>
          <w:lang w:val="en-GB"/>
        </w:rPr>
      </w:pPr>
    </w:p>
    <w:p w14:paraId="7AE4B5B3" w14:textId="46D438F6" w:rsidR="00862639" w:rsidRDefault="00B42749" w:rsidP="00646DAE">
      <w:p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allcaps</w:t>
      </w:r>
      <w:proofErr w:type="spellEnd"/>
      <w:r>
        <w:rPr>
          <w:lang w:val="en-GB"/>
        </w:rPr>
        <w:t xml:space="preserve"> in title line.</w:t>
      </w:r>
    </w:p>
    <w:p w14:paraId="569A1D1B" w14:textId="715B6DF8" w:rsidR="00B42749" w:rsidRDefault="00B42749" w:rsidP="00646DAE">
      <w:pPr>
        <w:rPr>
          <w:lang w:val="en-GB"/>
        </w:rPr>
      </w:pPr>
    </w:p>
    <w:p w14:paraId="5B96C924" w14:textId="77777777" w:rsidR="00B42749" w:rsidRDefault="00B42749" w:rsidP="00646DAE">
      <w:pPr>
        <w:rPr>
          <w:lang w:val="en-GB"/>
        </w:rPr>
      </w:pPr>
    </w:p>
    <w:p w14:paraId="3C2934E9" w14:textId="2CB3953C" w:rsidR="00B42749" w:rsidRDefault="00B42749" w:rsidP="00646DAE">
      <w:pPr>
        <w:rPr>
          <w:lang w:val="en-GB"/>
        </w:rPr>
      </w:pPr>
      <w:r>
        <w:rPr>
          <w:lang w:val="en-GB"/>
        </w:rPr>
        <w:t>Dropdown:</w:t>
      </w:r>
    </w:p>
    <w:p w14:paraId="13F6FBE0" w14:textId="2BF46980" w:rsidR="00B42749" w:rsidRDefault="00B42749" w:rsidP="00646DAE">
      <w:pPr>
        <w:rPr>
          <w:lang w:val="en-GB"/>
        </w:rPr>
      </w:pPr>
      <w:r w:rsidRPr="00B42749">
        <w:rPr>
          <w:lang w:val="en-GB"/>
        </w:rPr>
        <w:drawing>
          <wp:inline distT="0" distB="0" distL="0" distR="0" wp14:anchorId="5A8014E9" wp14:editId="034F8E4A">
            <wp:extent cx="5144494" cy="1549813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856" cy="155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0451" w14:textId="77777777" w:rsidR="00B42749" w:rsidRDefault="00B42749">
      <w:pPr>
        <w:rPr>
          <w:lang w:val="en-GB"/>
        </w:rPr>
      </w:pPr>
      <w:r>
        <w:rPr>
          <w:lang w:val="en-GB"/>
        </w:rPr>
        <w:t>Try to use layout of archive dropdown</w:t>
      </w:r>
    </w:p>
    <w:p w14:paraId="0C91D097" w14:textId="42989A9E" w:rsidR="00B42749" w:rsidRDefault="00B42749">
      <w:pPr>
        <w:rPr>
          <w:lang w:val="en-GB"/>
        </w:rPr>
      </w:pPr>
      <w:r w:rsidRPr="00B42749">
        <w:rPr>
          <w:lang w:val="en-GB"/>
        </w:rPr>
        <w:drawing>
          <wp:inline distT="0" distB="0" distL="0" distR="0" wp14:anchorId="73706D2C" wp14:editId="3BFE6563">
            <wp:extent cx="5446644" cy="1198958"/>
            <wp:effectExtent l="0" t="0" r="1905" b="127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395" cy="12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77E4CB50" w14:textId="1E8C6F2D" w:rsidR="000A0EE1" w:rsidRDefault="000A0EE1" w:rsidP="007120E4">
      <w:pPr>
        <w:pStyle w:val="berschrift1"/>
        <w:rPr>
          <w:lang w:val="en-GB"/>
        </w:rPr>
      </w:pPr>
      <w:r w:rsidRPr="000A0EE1">
        <w:rPr>
          <w:lang w:val="en-GB"/>
        </w:rPr>
        <w:lastRenderedPageBreak/>
        <w:t>user-profile/user/update/0</w:t>
      </w:r>
    </w:p>
    <w:p w14:paraId="2871D884" w14:textId="328C04AA" w:rsidR="000A0EE1" w:rsidRDefault="000A0EE1" w:rsidP="00646DAE">
      <w:pPr>
        <w:rPr>
          <w:lang w:val="en-GB"/>
        </w:rPr>
      </w:pPr>
    </w:p>
    <w:p w14:paraId="409BB6E3" w14:textId="7484E499" w:rsidR="000A0EE1" w:rsidRDefault="000A0EE1" w:rsidP="00646DAE">
      <w:pPr>
        <w:rPr>
          <w:lang w:val="en-GB"/>
        </w:rPr>
      </w:pPr>
      <w:r>
        <w:rPr>
          <w:lang w:val="en-GB"/>
        </w:rPr>
        <w:t>also use grey backgrounds for the section</w:t>
      </w:r>
      <w:r w:rsidR="007120E4">
        <w:rPr>
          <w:lang w:val="en-GB"/>
        </w:rPr>
        <w:t xml:space="preserve"> titles</w:t>
      </w:r>
    </w:p>
    <w:p w14:paraId="548B8724" w14:textId="07CC41C1" w:rsidR="007120E4" w:rsidRDefault="007120E4" w:rsidP="00646DAE">
      <w:pPr>
        <w:rPr>
          <w:lang w:val="en-GB"/>
        </w:rPr>
      </w:pPr>
    </w:p>
    <w:p w14:paraId="42033C24" w14:textId="77777777" w:rsidR="007120E4" w:rsidRDefault="007120E4" w:rsidP="00646DAE">
      <w:pPr>
        <w:rPr>
          <w:lang w:val="en-GB"/>
        </w:rPr>
      </w:pPr>
    </w:p>
    <w:p w14:paraId="07FD40DB" w14:textId="10B505FB" w:rsidR="00862639" w:rsidRDefault="00862639" w:rsidP="00646DAE">
      <w:pPr>
        <w:rPr>
          <w:lang w:val="en-GB"/>
        </w:rPr>
      </w:pPr>
      <w:r w:rsidRPr="00862639">
        <w:rPr>
          <w:lang w:val="en-GB"/>
        </w:rPr>
        <w:drawing>
          <wp:inline distT="0" distB="0" distL="0" distR="0" wp14:anchorId="0393EEE2" wp14:editId="4252481C">
            <wp:extent cx="5760720" cy="4468495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2064" w14:textId="497606C9" w:rsidR="00B42749" w:rsidRDefault="000A0EE1" w:rsidP="00646DAE">
      <w:pPr>
        <w:rPr>
          <w:lang w:val="en-GB"/>
        </w:rPr>
      </w:pPr>
      <w:r>
        <w:rPr>
          <w:lang w:val="en-GB"/>
        </w:rPr>
        <w:t>Move “expiry date” to section user rights (because we decided there will be a company default option for it)</w:t>
      </w:r>
    </w:p>
    <w:p w14:paraId="4FEF1D58" w14:textId="77777777" w:rsidR="00B42749" w:rsidRDefault="00B42749">
      <w:pPr>
        <w:rPr>
          <w:lang w:val="en-GB"/>
        </w:rPr>
      </w:pPr>
      <w:r>
        <w:rPr>
          <w:lang w:val="en-GB"/>
        </w:rPr>
        <w:br w:type="page"/>
      </w:r>
    </w:p>
    <w:p w14:paraId="3433FCCD" w14:textId="62FB5595" w:rsidR="000A0EE1" w:rsidRPr="007120E4" w:rsidRDefault="007120E4" w:rsidP="007120E4">
      <w:pPr>
        <w:pStyle w:val="berschrift1"/>
      </w:pPr>
      <w:r w:rsidRPr="007120E4">
        <w:lastRenderedPageBreak/>
        <w:t>/</w:t>
      </w:r>
      <w:proofErr w:type="spellStart"/>
      <w:r w:rsidRPr="007120E4">
        <w:t>archive</w:t>
      </w:r>
      <w:proofErr w:type="spellEnd"/>
    </w:p>
    <w:p w14:paraId="3D7FF37F" w14:textId="70AD1425" w:rsidR="00B42749" w:rsidRDefault="00B42749" w:rsidP="00646DAE">
      <w:pPr>
        <w:rPr>
          <w:lang w:val="en-GB"/>
        </w:rPr>
      </w:pPr>
    </w:p>
    <w:p w14:paraId="59194D8F" w14:textId="77777777" w:rsidR="00B42749" w:rsidRDefault="00B42749" w:rsidP="00B42749">
      <w:pPr>
        <w:rPr>
          <w:lang w:val="en-GB"/>
        </w:rPr>
      </w:pPr>
      <w:r>
        <w:rPr>
          <w:lang w:val="en-GB"/>
        </w:rPr>
        <w:t>In dropdown:</w:t>
      </w:r>
    </w:p>
    <w:p w14:paraId="3AC1401D" w14:textId="77777777" w:rsidR="00B42749" w:rsidRDefault="00B42749" w:rsidP="00B42749">
      <w:pPr>
        <w:rPr>
          <w:lang w:val="en-GB"/>
        </w:rPr>
      </w:pPr>
      <w:r w:rsidRPr="00B42749">
        <w:rPr>
          <w:lang w:val="en-GB"/>
        </w:rPr>
        <w:drawing>
          <wp:inline distT="0" distB="0" distL="0" distR="0" wp14:anchorId="0CA1D476" wp14:editId="37607DB9">
            <wp:extent cx="1962424" cy="1133633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7838" w14:textId="2942C7A1" w:rsidR="00B42749" w:rsidRDefault="00B42749" w:rsidP="00B42749">
      <w:pPr>
        <w:rPr>
          <w:lang w:val="en-GB"/>
        </w:rPr>
      </w:pPr>
      <w:r>
        <w:rPr>
          <w:lang w:val="en-GB"/>
        </w:rPr>
        <w:t xml:space="preserve">Create blue buttons in your style, like in </w:t>
      </w:r>
      <w:r>
        <w:rPr>
          <w:lang w:val="en-GB"/>
        </w:rPr>
        <w:t>user admin dropdown</w:t>
      </w:r>
    </w:p>
    <w:p w14:paraId="01F143AF" w14:textId="1FBE3C09" w:rsidR="007120E4" w:rsidRDefault="007120E4" w:rsidP="00B42749">
      <w:pPr>
        <w:rPr>
          <w:lang w:val="en-GB"/>
        </w:rPr>
      </w:pPr>
    </w:p>
    <w:p w14:paraId="6011E63C" w14:textId="4B8675D2" w:rsidR="007120E4" w:rsidRDefault="007120E4" w:rsidP="00B42749">
      <w:pPr>
        <w:rPr>
          <w:lang w:val="en-GB"/>
        </w:rPr>
      </w:pPr>
      <w:r>
        <w:rPr>
          <w:lang w:val="en-GB"/>
        </w:rPr>
        <w:t>Add a button: “change analysis name”</w:t>
      </w:r>
    </w:p>
    <w:p w14:paraId="0062D3E2" w14:textId="6A67295D" w:rsidR="007120E4" w:rsidRDefault="007120E4" w:rsidP="00B42749">
      <w:pPr>
        <w:rPr>
          <w:lang w:val="en-GB"/>
        </w:rPr>
      </w:pPr>
    </w:p>
    <w:p w14:paraId="12AAD1B2" w14:textId="3E3B53A9" w:rsidR="007120E4" w:rsidRDefault="007120E4" w:rsidP="00B42749">
      <w:pPr>
        <w:rPr>
          <w:lang w:val="en-GB"/>
        </w:rPr>
      </w:pPr>
    </w:p>
    <w:p w14:paraId="05054481" w14:textId="0B547DB2" w:rsidR="007120E4" w:rsidRDefault="007120E4" w:rsidP="00B42749">
      <w:pPr>
        <w:rPr>
          <w:lang w:val="en-GB"/>
        </w:rPr>
      </w:pPr>
      <w:r>
        <w:rPr>
          <w:lang w:val="en-GB"/>
        </w:rPr>
        <w:t>Filter dropdown:</w:t>
      </w:r>
    </w:p>
    <w:p w14:paraId="4366D162" w14:textId="2E7A7F1B" w:rsidR="007120E4" w:rsidRDefault="007120E4" w:rsidP="00B42749">
      <w:pPr>
        <w:rPr>
          <w:lang w:val="en-GB"/>
        </w:rPr>
      </w:pPr>
      <w:r w:rsidRPr="007120E4">
        <w:rPr>
          <w:lang w:val="en-GB"/>
        </w:rPr>
        <w:drawing>
          <wp:inline distT="0" distB="0" distL="0" distR="0" wp14:anchorId="0AB9C78D" wp14:editId="1621EC7F">
            <wp:extent cx="5760720" cy="116522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06C7" w14:textId="13A05978" w:rsidR="007120E4" w:rsidRDefault="007120E4" w:rsidP="00B42749">
      <w:pPr>
        <w:rPr>
          <w:lang w:val="en-GB"/>
        </w:rPr>
      </w:pPr>
      <w:r>
        <w:rPr>
          <w:lang w:val="en-GB"/>
        </w:rPr>
        <w:t>Use same filter fields as in admin area:</w:t>
      </w:r>
    </w:p>
    <w:p w14:paraId="099514DB" w14:textId="38A20CE2" w:rsidR="007120E4" w:rsidRDefault="007120E4" w:rsidP="00B42749">
      <w:pPr>
        <w:rPr>
          <w:lang w:val="en-GB"/>
        </w:rPr>
      </w:pPr>
      <w:r w:rsidRPr="007120E4">
        <w:rPr>
          <w:lang w:val="en-GB"/>
        </w:rPr>
        <w:drawing>
          <wp:inline distT="0" distB="0" distL="0" distR="0" wp14:anchorId="607E9C55" wp14:editId="2DC6A483">
            <wp:extent cx="5760720" cy="734060"/>
            <wp:effectExtent l="0" t="0" r="0" b="889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0509" w14:textId="77777777" w:rsidR="00441E78" w:rsidRDefault="00441E78" w:rsidP="00441E78">
      <w:pPr>
        <w:rPr>
          <w:lang w:val="en-GB"/>
        </w:rPr>
      </w:pPr>
      <w:r>
        <w:rPr>
          <w:lang w:val="en-GB"/>
        </w:rPr>
        <w:t xml:space="preserve">Filter by </w:t>
      </w:r>
    </w:p>
    <w:p w14:paraId="61E66B11" w14:textId="5FA664EF" w:rsidR="00441E78" w:rsidRDefault="00441E78" w:rsidP="00441E78">
      <w:pPr>
        <w:rPr>
          <w:lang w:val="en-GB"/>
        </w:rPr>
      </w:pPr>
      <w:r>
        <w:rPr>
          <w:lang w:val="en-GB"/>
        </w:rPr>
        <w:t>text type (letter, web text, technical text)</w:t>
      </w:r>
    </w:p>
    <w:p w14:paraId="372FE2BA" w14:textId="6CBAD1A8" w:rsidR="00441E78" w:rsidRDefault="00441E78" w:rsidP="00B42749">
      <w:pPr>
        <w:rPr>
          <w:lang w:val="en-GB"/>
        </w:rPr>
      </w:pPr>
      <w:r>
        <w:rPr>
          <w:lang w:val="en-GB"/>
        </w:rPr>
        <w:t>date (from…to)</w:t>
      </w:r>
    </w:p>
    <w:p w14:paraId="3AEAB472" w14:textId="5609FA2A" w:rsidR="00B42749" w:rsidRDefault="00B42749" w:rsidP="00646DAE">
      <w:pPr>
        <w:rPr>
          <w:lang w:val="en-GB"/>
        </w:rPr>
      </w:pPr>
    </w:p>
    <w:p w14:paraId="57CEF8E5" w14:textId="3A2F48A7" w:rsidR="00441E78" w:rsidRDefault="00441E78" w:rsidP="00646DAE">
      <w:pPr>
        <w:rPr>
          <w:lang w:val="en-GB"/>
        </w:rPr>
      </w:pPr>
    </w:p>
    <w:p w14:paraId="4302F1E1" w14:textId="221903A4" w:rsidR="00441E78" w:rsidRDefault="00441E78" w:rsidP="00646DAE">
      <w:pPr>
        <w:rPr>
          <w:lang w:val="en-GB"/>
        </w:rPr>
      </w:pPr>
      <w:r>
        <w:rPr>
          <w:lang w:val="en-GB"/>
        </w:rPr>
        <w:lastRenderedPageBreak/>
        <w:t>selection options:</w:t>
      </w:r>
      <w:r>
        <w:rPr>
          <w:lang w:val="en-GB"/>
        </w:rPr>
        <w:br/>
      </w:r>
      <w:r w:rsidRPr="00441E78">
        <w:rPr>
          <w:lang w:val="en-GB"/>
        </w:rPr>
        <w:drawing>
          <wp:inline distT="0" distB="0" distL="0" distR="0" wp14:anchorId="1BAC6FB4" wp14:editId="3F32FCCC">
            <wp:extent cx="5760720" cy="166560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62C6" w14:textId="1078C6F8" w:rsidR="00441E78" w:rsidRDefault="008B70A8" w:rsidP="008B70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Export text (to Word/Plain Text)</w:t>
      </w:r>
    </w:p>
    <w:p w14:paraId="774EEF3A" w14:textId="248C65E5" w:rsidR="008B70A8" w:rsidRDefault="008B70A8" w:rsidP="008B70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Export evaluation data (to Excel/CSV)</w:t>
      </w:r>
    </w:p>
    <w:p w14:paraId="5BE7C92B" w14:textId="2A752746" w:rsidR="008B70A8" w:rsidRDefault="008B70A8" w:rsidP="008B70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Delete selection</w:t>
      </w:r>
    </w:p>
    <w:p w14:paraId="503D0116" w14:textId="7065D2EC" w:rsidR="008B70A8" w:rsidRPr="008B70A8" w:rsidRDefault="008B70A8" w:rsidP="008B70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Move selection to different folder (folder selection: </w:t>
      </w:r>
      <w:proofErr w:type="spellStart"/>
      <w:r>
        <w:rPr>
          <w:lang w:val="en-GB"/>
        </w:rPr>
        <w:t>Ordner</w:t>
      </w:r>
      <w:proofErr w:type="spellEnd"/>
      <w:r>
        <w:rPr>
          <w:lang w:val="en-GB"/>
        </w:rPr>
        <w:t xml:space="preserve"> 1, </w:t>
      </w:r>
      <w:proofErr w:type="spellStart"/>
      <w:r>
        <w:rPr>
          <w:lang w:val="en-GB"/>
        </w:rPr>
        <w:t>Ordner</w:t>
      </w:r>
      <w:proofErr w:type="spellEnd"/>
      <w:r>
        <w:rPr>
          <w:lang w:val="en-GB"/>
        </w:rPr>
        <w:t xml:space="preserve"> 2, </w:t>
      </w:r>
      <w:proofErr w:type="spellStart"/>
      <w:r>
        <w:rPr>
          <w:lang w:val="en-GB"/>
        </w:rPr>
        <w:t>Ordner</w:t>
      </w:r>
      <w:proofErr w:type="spellEnd"/>
      <w:r>
        <w:rPr>
          <w:lang w:val="en-GB"/>
        </w:rPr>
        <w:t xml:space="preserve"> 3)</w:t>
      </w:r>
    </w:p>
    <w:sectPr w:rsidR="008B70A8" w:rsidRPr="008B70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04C1F" w14:textId="77777777" w:rsidR="003A1D1B" w:rsidRDefault="003A1D1B" w:rsidP="00646DAE">
      <w:pPr>
        <w:spacing w:after="0" w:line="240" w:lineRule="auto"/>
      </w:pPr>
      <w:r>
        <w:separator/>
      </w:r>
    </w:p>
  </w:endnote>
  <w:endnote w:type="continuationSeparator" w:id="0">
    <w:p w14:paraId="52A1A976" w14:textId="77777777" w:rsidR="003A1D1B" w:rsidRDefault="003A1D1B" w:rsidP="0064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9EA61" w14:textId="77777777" w:rsidR="003A1D1B" w:rsidRDefault="003A1D1B" w:rsidP="00646DAE">
      <w:pPr>
        <w:spacing w:after="0" w:line="240" w:lineRule="auto"/>
      </w:pPr>
      <w:r>
        <w:separator/>
      </w:r>
    </w:p>
  </w:footnote>
  <w:footnote w:type="continuationSeparator" w:id="0">
    <w:p w14:paraId="26CA48FB" w14:textId="77777777" w:rsidR="003A1D1B" w:rsidRDefault="003A1D1B" w:rsidP="0064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7517F"/>
    <w:multiLevelType w:val="hybridMultilevel"/>
    <w:tmpl w:val="D5F473C2"/>
    <w:lvl w:ilvl="0" w:tplc="FB546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AE"/>
    <w:rsid w:val="000A0EE1"/>
    <w:rsid w:val="001542AB"/>
    <w:rsid w:val="001F5D90"/>
    <w:rsid w:val="003A1D1B"/>
    <w:rsid w:val="003F63D4"/>
    <w:rsid w:val="00441E78"/>
    <w:rsid w:val="00507D1B"/>
    <w:rsid w:val="00646DAE"/>
    <w:rsid w:val="007120E4"/>
    <w:rsid w:val="00862639"/>
    <w:rsid w:val="008B70A8"/>
    <w:rsid w:val="00B22298"/>
    <w:rsid w:val="00B42749"/>
    <w:rsid w:val="00B457C2"/>
    <w:rsid w:val="00E9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1D36"/>
  <w15:chartTrackingRefBased/>
  <w15:docId w15:val="{51632E9C-AE33-4B22-83B3-C59B5ACE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2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6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6DAE"/>
  </w:style>
  <w:style w:type="paragraph" w:styleId="Fuzeile">
    <w:name w:val="footer"/>
    <w:basedOn w:val="Standard"/>
    <w:link w:val="FuzeileZchn"/>
    <w:uiPriority w:val="99"/>
    <w:unhideWhenUsed/>
    <w:rsid w:val="00646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6DAE"/>
  </w:style>
  <w:style w:type="character" w:customStyle="1" w:styleId="styles-name-value-separator">
    <w:name w:val="styles-name-value-separator"/>
    <w:basedOn w:val="Absatz-Standardschriftart"/>
    <w:rsid w:val="00646DAE"/>
  </w:style>
  <w:style w:type="character" w:customStyle="1" w:styleId="value">
    <w:name w:val="value"/>
    <w:basedOn w:val="Absatz-Standardschriftart"/>
    <w:rsid w:val="00646DAE"/>
  </w:style>
  <w:style w:type="character" w:customStyle="1" w:styleId="berschrift1Zchn">
    <w:name w:val="Überschrift 1 Zchn"/>
    <w:basedOn w:val="Absatz-Standardschriftart"/>
    <w:link w:val="berschrift1"/>
    <w:uiPriority w:val="9"/>
    <w:rsid w:val="00712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B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Singpiel</dc:creator>
  <cp:keywords/>
  <dc:description/>
  <cp:lastModifiedBy>Benedikt Singpiel</cp:lastModifiedBy>
  <cp:revision>1</cp:revision>
  <dcterms:created xsi:type="dcterms:W3CDTF">2021-01-20T14:49:00Z</dcterms:created>
  <dcterms:modified xsi:type="dcterms:W3CDTF">2021-01-20T16:38:00Z</dcterms:modified>
</cp:coreProperties>
</file>