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Ларионова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Используя программу Midnight Commander, вывести сообщение на экран, предварительно введя строку с клавиатуры.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 Midnight Commander, я перешла в каталог, созданный при выполнении лабораторной работы №4 и создала папку lab05.</w:t>
      </w:r>
    </w:p>
    <w:p>
      <w:pPr>
        <w:pStyle w:val="CaptionedFigure"/>
      </w:pPr>
      <w:bookmarkStart w:id="23" w:name="fig:001"/>
      <w:r>
        <w:drawing>
          <wp:inline>
            <wp:extent cx="5334000" cy="3291327"/>
            <wp:effectExtent b="0" l="0" r="0" t="0"/>
            <wp:docPr descr="Рис. 1: рис.1.1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рис.1.1</w:t>
      </w:r>
    </w:p>
    <w:p>
      <w:pPr>
        <w:pStyle w:val="BodyText"/>
      </w:pPr>
      <w:r>
        <w:t xml:space="preserve">Перейдя в созданный каталог и пользуясь строкой ввода и командой touch, я создала файл lab5-1.asm.</w:t>
      </w:r>
    </w:p>
    <w:p>
      <w:pPr>
        <w:pStyle w:val="CaptionedFigure"/>
      </w:pPr>
      <w:bookmarkStart w:id="25" w:name="fig:002"/>
      <w:r>
        <w:drawing>
          <wp:inline>
            <wp:extent cx="5334000" cy="1629294"/>
            <wp:effectExtent b="0" l="0" r="0" t="0"/>
            <wp:docPr descr="Рис. 2: рис.1.2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рис.1.2</w:t>
      </w:r>
    </w:p>
    <w:p>
      <w:pPr>
        <w:pStyle w:val="BodyText"/>
      </w:pPr>
      <w:r>
        <w:t xml:space="preserve">С помощью редактора nano был открыт файл lab5-1.asm, и я ввела текст программы из листинга 5.1.</w:t>
      </w:r>
    </w:p>
    <w:p>
      <w:pPr>
        <w:pStyle w:val="CaptionedFigure"/>
      </w:pPr>
      <w:bookmarkStart w:id="27" w:name="fig:003"/>
      <w:r>
        <w:drawing>
          <wp:inline>
            <wp:extent cx="5334000" cy="2762716"/>
            <wp:effectExtent b="0" l="0" r="0" t="0"/>
            <wp:docPr descr="Рис. 3: рис.1.3" title="" id="1" name="Picture"/>
            <a:graphic>
              <a:graphicData uri="http://schemas.openxmlformats.org/drawingml/2006/picture">
                <pic:pic>
                  <pic:nvPicPr>
                    <pic:cNvPr descr="image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рис.1.3</w:t>
      </w:r>
    </w:p>
    <w:p>
      <w:pPr>
        <w:pStyle w:val="BodyText"/>
      </w:pPr>
      <w:r>
        <w:t xml:space="preserve">Далее я убедилась, что файл содержит текст программы, открыв его для просмотра.</w:t>
      </w:r>
    </w:p>
    <w:p>
      <w:pPr>
        <w:pStyle w:val="CaptionedFigure"/>
      </w:pPr>
      <w:bookmarkStart w:id="29" w:name="fig:004"/>
      <w:r>
        <w:drawing>
          <wp:inline>
            <wp:extent cx="5334000" cy="3820990"/>
            <wp:effectExtent b="0" l="0" r="0" t="0"/>
            <wp:docPr descr="Рис. 4: рис.1.4" title="" id="1" name="Picture"/>
            <a:graphic>
              <a:graphicData uri="http://schemas.openxmlformats.org/drawingml/2006/picture">
                <pic:pic>
                  <pic:nvPicPr>
                    <pic:cNvPr descr="image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рис.1.4</w:t>
      </w:r>
    </w:p>
    <w:p>
      <w:pPr>
        <w:pStyle w:val="BodyText"/>
      </w:pPr>
      <w:r>
        <w:t xml:space="preserve">Потом я оттранслировала текст программы в объектный файл и, выполнив компоновку, запустила исполняемый файл.</w:t>
      </w:r>
    </w:p>
    <w:p>
      <w:pPr>
        <w:pStyle w:val="CaptionedFigure"/>
      </w:pPr>
      <w:bookmarkStart w:id="31" w:name="fig:005"/>
      <w:r>
        <w:drawing>
          <wp:inline>
            <wp:extent cx="5334000" cy="1335128"/>
            <wp:effectExtent b="0" l="0" r="0" t="0"/>
            <wp:docPr descr="Рис. 5: рис.1.5" title="" id="1" name="Picture"/>
            <a:graphic>
              <a:graphicData uri="http://schemas.openxmlformats.org/drawingml/2006/picture">
                <pic:pic>
                  <pic:nvPicPr>
                    <pic:cNvPr descr="image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рис.1.5</w:t>
      </w:r>
    </w:p>
    <w:p>
      <w:pPr>
        <w:pStyle w:val="BodyText"/>
      </w:pPr>
      <w:r>
        <w:t xml:space="preserve">Я скачала файл in_out.asm со страницы курса ТУИС и скопировала данный файл в каталог с файлом lab5-1.asm.</w:t>
      </w:r>
    </w:p>
    <w:p>
      <w:pPr>
        <w:pStyle w:val="CaptionedFigure"/>
      </w:pPr>
      <w:bookmarkStart w:id="33" w:name="fig:006"/>
      <w:r>
        <w:drawing>
          <wp:inline>
            <wp:extent cx="5334000" cy="3640666"/>
            <wp:effectExtent b="0" l="0" r="0" t="0"/>
            <wp:docPr descr="Рис. 6: рис.1.6" title="" id="1" name="Picture"/>
            <a:graphic>
              <a:graphicData uri="http://schemas.openxmlformats.org/drawingml/2006/picture">
                <pic:pic>
                  <pic:nvPicPr>
                    <pic:cNvPr descr="image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рис.1.6</w:t>
      </w:r>
    </w:p>
    <w:p>
      <w:pPr>
        <w:pStyle w:val="BodyText"/>
      </w:pPr>
      <w:r>
        <w:t xml:space="preserve">Дальше я создала копию файла lab5-1.asm с именем lab5-2.asm</w:t>
      </w:r>
    </w:p>
    <w:p>
      <w:pPr>
        <w:pStyle w:val="CaptionedFigure"/>
      </w:pPr>
      <w:bookmarkStart w:id="35" w:name="fig:007"/>
      <w:r>
        <w:drawing>
          <wp:inline>
            <wp:extent cx="5334000" cy="3367128"/>
            <wp:effectExtent b="0" l="0" r="0" t="0"/>
            <wp:docPr descr="Рис. 7: рис.1.7" title="" id="1" name="Picture"/>
            <a:graphic>
              <a:graphicData uri="http://schemas.openxmlformats.org/drawingml/2006/picture">
                <pic:pic>
                  <pic:nvPicPr>
                    <pic:cNvPr descr="image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рис.1.7</w:t>
      </w:r>
    </w:p>
    <w:p>
      <w:pPr>
        <w:pStyle w:val="BodyText"/>
      </w:pPr>
      <w:r>
        <w:t xml:space="preserve">и исправила текст программы в соответствии с листингом 5.2, после чего создала исполняемый файл и проверила его работу.</w:t>
      </w:r>
    </w:p>
    <w:p>
      <w:pPr>
        <w:pStyle w:val="CaptionedFigure"/>
      </w:pPr>
      <w:bookmarkStart w:id="37" w:name="fig:008"/>
      <w:r>
        <w:drawing>
          <wp:inline>
            <wp:extent cx="5334000" cy="3367128"/>
            <wp:effectExtent b="0" l="0" r="0" t="0"/>
            <wp:docPr descr="Рис. 8: рис.1.8" title="" id="1" name="Picture"/>
            <a:graphic>
              <a:graphicData uri="http://schemas.openxmlformats.org/drawingml/2006/picture">
                <pic:pic>
                  <pic:nvPicPr>
                    <pic:cNvPr descr="image/imag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рис.1.8</w:t>
      </w:r>
    </w:p>
    <w:p>
      <w:pPr>
        <w:pStyle w:val="CaptionedFigure"/>
      </w:pPr>
      <w:bookmarkStart w:id="39" w:name="fig:009"/>
      <w:r>
        <w:drawing>
          <wp:inline>
            <wp:extent cx="5334000" cy="1203602"/>
            <wp:effectExtent b="0" l="0" r="0" t="0"/>
            <wp:docPr descr="Рис. 9: рис.1.9.1" title="" id="1" name="Picture"/>
            <a:graphic>
              <a:graphicData uri="http://schemas.openxmlformats.org/drawingml/2006/picture">
                <pic:pic>
                  <pic:nvPicPr>
                    <pic:cNvPr descr="image/imag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рис.1.9.1</w:t>
      </w:r>
    </w:p>
    <w:p>
      <w:pPr>
        <w:pStyle w:val="BodyText"/>
      </w:pPr>
      <w:r>
        <w:t xml:space="preserve">В файле lab5-2.asm я заменила подпрограмму sprintLF на sprint.</w:t>
      </w:r>
    </w:p>
    <w:p>
      <w:pPr>
        <w:pStyle w:val="CaptionedFigure"/>
      </w:pPr>
      <w:bookmarkStart w:id="41" w:name="fig:010"/>
      <w:r>
        <w:drawing>
          <wp:inline>
            <wp:extent cx="5334000" cy="747022"/>
            <wp:effectExtent b="0" l="0" r="0" t="0"/>
            <wp:docPr descr="Рис. 10: рис.1.9.2" title="" id="1" name="Picture"/>
            <a:graphic>
              <a:graphicData uri="http://schemas.openxmlformats.org/drawingml/2006/picture">
                <pic:pic>
                  <pic:nvPicPr>
                    <pic:cNvPr descr="image/imag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рис.1.9.2</w:t>
      </w:r>
    </w:p>
    <w:p>
      <w:pPr>
        <w:pStyle w:val="BodyText"/>
      </w:pPr>
      <w:r>
        <w:t xml:space="preserve">Разница в данных подпрограммах состоит в том, что введенная строка отображается по-разному.</w:t>
      </w:r>
    </w:p>
    <w:bookmarkEnd w:id="42"/>
    <w:bookmarkStart w:id="51" w:name="задания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Создав копию файла lab5-1.asm, я внесла изменения, указанные в задании, в текст программы.</w:t>
      </w:r>
    </w:p>
    <w:p>
      <w:pPr>
        <w:pStyle w:val="CaptionedFigure"/>
      </w:pPr>
      <w:bookmarkStart w:id="44" w:name="fig:011"/>
      <w:r>
        <w:drawing>
          <wp:inline>
            <wp:extent cx="5334000" cy="3442557"/>
            <wp:effectExtent b="0" l="0" r="0" t="0"/>
            <wp:docPr descr="Рис. 11: рис.2.1" title="" id="1" name="Picture"/>
            <a:graphic>
              <a:graphicData uri="http://schemas.openxmlformats.org/drawingml/2006/picture">
                <pic:pic>
                  <pic:nvPicPr>
                    <pic:cNvPr descr="image/imag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рис.2.1</w:t>
      </w:r>
    </w:p>
    <w:p>
      <w:pPr>
        <w:pStyle w:val="BodyText"/>
      </w:pPr>
      <w:r>
        <w:t xml:space="preserve">Далее я создала исполняемый файл и запустила его.</w:t>
      </w:r>
    </w:p>
    <w:p>
      <w:pPr>
        <w:pStyle w:val="CaptionedFigure"/>
      </w:pPr>
      <w:bookmarkStart w:id="46" w:name="fig:012"/>
      <w:r>
        <w:drawing>
          <wp:inline>
            <wp:extent cx="5334000" cy="3442557"/>
            <wp:effectExtent b="0" l="0" r="0" t="0"/>
            <wp:docPr descr="Рис. 12: рис.2.2" title="" id="1" name="Picture"/>
            <a:graphic>
              <a:graphicData uri="http://schemas.openxmlformats.org/drawingml/2006/picture">
                <pic:pic>
                  <pic:nvPicPr>
                    <pic:cNvPr descr="image/imag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12: рис.2.2</w:t>
      </w:r>
    </w:p>
    <w:p>
      <w:pPr>
        <w:pStyle w:val="BodyText"/>
      </w:pPr>
      <w:r>
        <w:t xml:space="preserve">Создав копию файла lab5-2.asm (с подключением внешнего файла), я вновь внеса изменения в текст программы, после чего создала еще один исполняемый файл и запустила его.</w:t>
      </w:r>
    </w:p>
    <w:p>
      <w:pPr>
        <w:pStyle w:val="CaptionedFigure"/>
      </w:pPr>
      <w:bookmarkStart w:id="48" w:name="fig:013"/>
      <w:r>
        <w:drawing>
          <wp:inline>
            <wp:extent cx="5334000" cy="3442557"/>
            <wp:effectExtent b="0" l="0" r="0" t="0"/>
            <wp:docPr descr="Рис. 13: рис.2.3" title="" id="1" name="Picture"/>
            <a:graphic>
              <a:graphicData uri="http://schemas.openxmlformats.org/drawingml/2006/picture">
                <pic:pic>
                  <pic:nvPicPr>
                    <pic:cNvPr descr="image/image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13: рис.2.3</w:t>
      </w:r>
    </w:p>
    <w:p>
      <w:pPr>
        <w:pStyle w:val="CaptionedFigure"/>
      </w:pPr>
      <w:bookmarkStart w:id="50" w:name="fig:014"/>
      <w:r>
        <w:drawing>
          <wp:inline>
            <wp:extent cx="5334000" cy="1129552"/>
            <wp:effectExtent b="0" l="0" r="0" t="0"/>
            <wp:docPr descr="Рис. 14: рис.2.4" title="" id="1" name="Picture"/>
            <a:graphic>
              <a:graphicData uri="http://schemas.openxmlformats.org/drawingml/2006/picture">
                <pic:pic>
                  <pic:nvPicPr>
                    <pic:cNvPr descr="image/image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14: рис.2.4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данной лабораторной работы я научилась работать с программой Midnight Commander, подключать внешние файлы, а также наблюдать за изменениями вывода строки на экран после изменения различных подпрограмм.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работа №5</dc:title>
  <dc:creator>Полина Алексеевна Ларионова</dc:creator>
  <dc:language>ru-RU</dc:language>
  <cp:keywords/>
  <dcterms:created xsi:type="dcterms:W3CDTF">2024-11-15T12:15:37Z</dcterms:created>
  <dcterms:modified xsi:type="dcterms:W3CDTF">2024-11-15T12:15:37Z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дисциплина: Архитектура компьютера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