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0061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机器学习实验3：朴素贝叶斯模型</w:t>
      </w:r>
    </w:p>
    <w:p w14:paraId="6CE6FF97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实验目的</w:t>
      </w:r>
    </w:p>
    <w:p w14:paraId="68A6BA61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学习朴素贝叶斯模型的原理，并利用matlab等工具实现模型。</w:t>
      </w:r>
    </w:p>
    <w:p w14:paraId="12C4A950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2E1D40D1">
      <w:pPr>
        <w:numPr>
          <w:ilvl w:val="0"/>
          <w:numId w:val="2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实现朴素贝叶斯模型；</w:t>
      </w:r>
    </w:p>
    <w:p w14:paraId="68E827F6">
      <w:pPr>
        <w:numPr>
          <w:ilvl w:val="0"/>
          <w:numId w:val="2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利用训练好的模型预测样本类别，通过图像显示结果，计算错误率；</w:t>
      </w:r>
    </w:p>
    <w:p w14:paraId="55ABA964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实验原理</w:t>
      </w:r>
    </w:p>
    <w:p w14:paraId="57096FB4">
      <w:pPr>
        <w:pStyle w:val="9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1，</w:t>
      </w:r>
      <w:r>
        <w:rPr>
          <w:sz w:val="24"/>
          <w:szCs w:val="24"/>
        </w:rPr>
        <w:t>算法描述：</w:t>
      </w:r>
    </w:p>
    <w:p w14:paraId="749FD03D">
      <w:pPr>
        <w:pStyle w:val="5"/>
        <w:rPr>
          <w:sz w:val="24"/>
          <w:szCs w:val="24"/>
        </w:rPr>
      </w:pPr>
      <w:r>
        <w:rPr>
          <w:sz w:val="24"/>
          <w:szCs w:val="24"/>
        </w:rPr>
        <w:t>估计先验概率及条件概率，其中</w:t>
      </w:r>
      <m:oMath>
        <m:sSubSup>
          <m:sSubSupPr>
            <m:ctrlPr>
              <w:rPr>
                <w:sz w:val="24"/>
                <w:szCs w:val="24"/>
              </w:rPr>
            </m:ctrlPr>
          </m:sSubSupPr>
          <m:e>
            <m:r>
              <m:rPr/>
              <w:rPr>
                <w:sz w:val="24"/>
                <w:szCs w:val="24"/>
              </w:rPr>
              <m:t>x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sub>
          <m:sup>
            <m:r>
              <m:rPr/>
              <w:rPr>
                <w:sz w:val="24"/>
                <w:szCs w:val="24"/>
              </w:rPr>
              <m:t>j</m:t>
            </m:r>
            <m:ctrlPr>
              <w:rPr>
                <w:sz w:val="24"/>
                <w:szCs w:val="24"/>
              </w:rPr>
            </m:ctrlPr>
          </m:sup>
        </m:sSubSup>
      </m:oMath>
      <w:r>
        <w:rPr>
          <w:sz w:val="24"/>
          <w:szCs w:val="24"/>
        </w:rPr>
        <w:t>是第1个样本的第 j 个特征，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y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是第 i 个样本的类别标签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j</m:t>
            </m:r>
            <m:r>
              <m:rPr>
                <m:sty m:val="p"/>
              </m:rPr>
              <w:rPr>
                <w:sz w:val="24"/>
                <w:szCs w:val="24"/>
              </w:rPr>
              <m:t>,</m:t>
            </m:r>
            <m:r>
              <m:rPr/>
              <w:rPr>
                <w:sz w:val="24"/>
                <w:szCs w:val="24"/>
              </w:rPr>
              <m:t>r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是第 j个特征可能取到的第 r 个值</w:t>
      </w:r>
    </w:p>
    <w:p w14:paraId="18762B4C">
      <w:pPr>
        <w:pStyle w:val="5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P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=</m:t>
                  </m:r>
                  <m:r>
                    <m:rPr/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sup>
                <m:e>
                  <m:r>
                    <m:rPr/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e>
              </m:nary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N</m:t>
              </m:r>
              <m:ctrlPr>
                <w:rPr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sz w:val="24"/>
              <w:szCs w:val="24"/>
            </w:rPr>
            <m:t>,</m:t>
          </m:r>
          <m:r>
            <m:rPr/>
            <w:rPr>
              <w:sz w:val="24"/>
              <w:szCs w:val="24"/>
            </w:rPr>
            <m:t> P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sz w:val="24"/>
                      <w:szCs w:val="24"/>
                    </w:rPr>
                    <m:t>j</m:t>
                  </m:r>
                  <m:ctrlPr>
                    <w:rPr>
                      <w:sz w:val="24"/>
                      <w:szCs w:val="24"/>
                    </w:rPr>
                  </m:ctrlPr>
                </m:sup>
              </m:sSup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a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,</m:t>
                  </m:r>
                  <m:r>
                    <m:rPr/>
                    <w:rPr>
                      <w:sz w:val="24"/>
                      <w:szCs w:val="24"/>
                    </w:rPr>
                    <m:t>r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|</m:t>
              </m:r>
              <m:r>
                <m:rPr/>
                <w:rPr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=</m:t>
                  </m:r>
                  <m:r>
                    <m:rPr/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sup>
                <m:e>
                  <m:r>
                    <m:rPr/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e>
              </m:nary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m:rPr/>
                        <w:rPr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num>
            <m:den>
              <m:nary>
                <m:naryPr>
                  <m:chr m:val="∑"/>
                  <m:limLoc m:val="undOvr"/>
                  <m:ctrlPr>
                    <w:rPr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=</m:t>
                  </m:r>
                  <m:r>
                    <m:rPr/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sup>
                <m:e>
                  <m:r>
                    <m:rPr/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e>
              </m:nary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den>
          </m:f>
        </m:oMath>
      </m:oMathPara>
    </w:p>
    <w:p w14:paraId="04E9C8AC">
      <w:pPr>
        <w:pStyle w:val="9"/>
        <w:rPr>
          <w:sz w:val="24"/>
          <w:szCs w:val="24"/>
        </w:rPr>
      </w:pPr>
      <w:r>
        <w:rPr>
          <w:sz w:val="24"/>
          <w:szCs w:val="24"/>
        </w:rPr>
        <w:t>对每个实例</w:t>
      </w:r>
      <m:oMath>
        <m:r>
          <m:rPr/>
          <w:rPr>
            <w:sz w:val="24"/>
            <w:szCs w:val="24"/>
          </w:rPr>
          <m:t>x</m:t>
        </m:r>
        <m:r>
          <m:rPr>
            <m:sty m:val="p"/>
          </m:rPr>
          <w:rPr>
            <w:sz w:val="24"/>
            <w:szCs w:val="24"/>
          </w:rPr>
          <m:t>=</m:t>
        </m:r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sz w:val="24"/>
                    <w:szCs w:val="24"/>
                  </w:rPr>
                  <m:t>x</m:t>
                </m:r>
                <m:ctrlPr>
                  <w:rPr>
                    <w:sz w:val="24"/>
                    <w:szCs w:val="24"/>
                  </w:rPr>
                </m:ctrlPr>
              </m:e>
              <m:sup>
                <m:r>
                  <m:rPr/>
                  <w:rPr>
                    <w:sz w:val="24"/>
                    <w:szCs w:val="24"/>
                  </w:rPr>
                  <m:t>1</m:t>
                </m:r>
                <m:ctrlPr>
                  <w:rPr>
                    <w:sz w:val="24"/>
                    <w:szCs w:val="24"/>
                  </w:rPr>
                </m:ctrlPr>
              </m:sup>
            </m:sSup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sz w:val="24"/>
                    <w:szCs w:val="24"/>
                  </w:rPr>
                  <m:t>x</m:t>
                </m:r>
                <m:ctrlPr>
                  <w:rPr>
                    <w:sz w:val="24"/>
                    <w:szCs w:val="24"/>
                  </w:rPr>
                </m:ctrlPr>
              </m:e>
              <m:sup>
                <m:r>
                  <m:rPr/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sup>
            </m:sSup>
            <m:r>
              <m:rPr>
                <m:sty m:val="p"/>
              </m:rPr>
              <w:rPr>
                <w:sz w:val="24"/>
                <w:szCs w:val="24"/>
              </w:rPr>
              <m:t>,⋯,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sz w:val="24"/>
                    <w:szCs w:val="24"/>
                  </w:rPr>
                  <m:t>x</m:t>
                </m:r>
                <m:ctrlPr>
                  <w:rPr>
                    <w:sz w:val="24"/>
                    <w:szCs w:val="24"/>
                  </w:rPr>
                </m:ctrlPr>
              </m:e>
              <m:sup>
                <m:r>
                  <m:rPr/>
                  <w:rPr>
                    <w:sz w:val="24"/>
                    <w:szCs w:val="24"/>
                  </w:rPr>
                  <m:t>n</m:t>
                </m:r>
                <m:ctrlPr>
                  <w:rPr>
                    <w:sz w:val="24"/>
                    <w:szCs w:val="24"/>
                  </w:rPr>
                </m:ctrlPr>
              </m:sup>
            </m:sSup>
            <m:ctrlPr>
              <w:rPr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,计算联合概率分布</w:t>
      </w:r>
    </w:p>
    <w:p w14:paraId="5C9AF118">
      <w:pPr>
        <w:pStyle w:val="5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P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sSubSup>
            <m:sSubSupPr>
              <m:ctrlPr>
                <w:rPr>
                  <w:sz w:val="24"/>
                  <w:szCs w:val="24"/>
                </w:rPr>
              </m:ctrlPr>
            </m:sSubSupPr>
            <m:e>
              <m:r>
                <m:rPr/>
                <w:rPr>
                  <w:sz w:val="24"/>
                  <w:szCs w:val="24"/>
                </w:rPr>
                <m:t>Π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m:rPr/>
                <w:rPr>
                  <w:sz w:val="24"/>
                  <w:szCs w:val="24"/>
                </w:rPr>
                <m:t>n</m:t>
              </m:r>
              <m:ctrlPr>
                <w:rPr>
                  <w:sz w:val="24"/>
                  <w:szCs w:val="24"/>
                </w:rPr>
              </m:ctrlPr>
            </m:sup>
          </m:sSubSup>
          <m:r>
            <m:rPr/>
            <w:rPr>
              <w:sz w:val="24"/>
              <w:szCs w:val="24"/>
            </w:rPr>
            <m:t>P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sz w:val="24"/>
                      <w:szCs w:val="24"/>
                    </w:rPr>
                    <m:t>j</m:t>
                  </m:r>
                  <m:ctrlPr>
                    <w:rPr>
                      <w:sz w:val="24"/>
                      <w:szCs w:val="24"/>
                    </w:rPr>
                  </m:ctrlPr>
                </m:sup>
              </m:sSup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sz w:val="24"/>
                      <w:szCs w:val="24"/>
                    </w:rPr>
                    <m:t>j</m:t>
                  </m:r>
                  <m:ctrlPr>
                    <w:rPr>
                      <w:sz w:val="24"/>
                      <w:szCs w:val="24"/>
                    </w:rPr>
                  </m:ctrlPr>
                </m:sup>
              </m:sSup>
              <m:r>
                <m:rPr>
                  <m:sty m:val="p"/>
                </m:rPr>
                <w:rPr>
                  <w:sz w:val="24"/>
                  <w:szCs w:val="24"/>
                </w:rPr>
                <m:t>|</m:t>
              </m:r>
              <m:r>
                <m:rPr/>
                <w:rPr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</m:oMath>
      </m:oMathPara>
    </w:p>
    <w:p w14:paraId="2F52EF13">
      <w:pPr>
        <w:pStyle w:val="9"/>
        <w:rPr>
          <w:sz w:val="24"/>
          <w:szCs w:val="24"/>
        </w:rPr>
      </w:pPr>
      <w:r>
        <w:rPr>
          <w:sz w:val="24"/>
          <w:szCs w:val="24"/>
        </w:rPr>
        <w:t>确定每个实例的类</w:t>
      </w:r>
    </w:p>
    <w:p w14:paraId="4DAFC601">
      <w:pPr>
        <w:pStyle w:val="5"/>
        <w:rPr>
          <w:i w:val="0"/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y</m:t>
          </m:r>
          <m:r>
            <m:rPr>
              <m:sty m:val="p"/>
            </m:rPr>
            <w:rPr>
              <w:sz w:val="24"/>
              <w:szCs w:val="24"/>
            </w:rPr>
            <m:t>=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sz w:val="24"/>
                  <w:szCs w:val="24"/>
                </w:rPr>
                <m:t>argmax</m:t>
              </m:r>
              <m:ctrlPr>
                <w:rPr>
                  <w:sz w:val="24"/>
                  <w:szCs w:val="24"/>
                </w:rPr>
              </m:ctrlPr>
            </m:e>
            <m:sub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sub>
          </m:sSub>
          <m:r>
            <m:rPr/>
            <w:rPr>
              <w:sz w:val="24"/>
              <w:szCs w:val="24"/>
            </w:rPr>
            <m:t>P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sSubSup>
            <m:sSubSupPr>
              <m:ctrlPr>
                <w:rPr>
                  <w:sz w:val="24"/>
                  <w:szCs w:val="24"/>
                </w:rPr>
              </m:ctrlPr>
            </m:sSubSupPr>
            <m:e>
              <m:r>
                <m:rPr/>
                <w:rPr>
                  <w:sz w:val="24"/>
                  <w:szCs w:val="24"/>
                </w:rPr>
                <m:t>Π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m:rPr/>
                <w:rPr>
                  <w:sz w:val="24"/>
                  <w:szCs w:val="24"/>
                </w:rPr>
                <m:t>n</m:t>
              </m:r>
              <m:ctrlPr>
                <w:rPr>
                  <w:sz w:val="24"/>
                  <w:szCs w:val="24"/>
                </w:rPr>
              </m:ctrlPr>
            </m:sup>
          </m:sSubSup>
          <m:r>
            <m:rPr/>
            <w:rPr>
              <w:sz w:val="24"/>
              <w:szCs w:val="24"/>
            </w:rPr>
            <m:t>P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sz w:val="24"/>
                      <w:szCs w:val="24"/>
                    </w:rPr>
                    <m:t>j</m:t>
                  </m:r>
                  <m:ctrlPr>
                    <w:rPr>
                      <w:sz w:val="24"/>
                      <w:szCs w:val="24"/>
                    </w:rPr>
                  </m:ctrlPr>
                </m:sup>
              </m:sSup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sz w:val="24"/>
                      <w:szCs w:val="24"/>
                    </w:rPr>
                    <m:t>j</m:t>
                  </m:r>
                  <m:ctrlPr>
                    <w:rPr>
                      <w:sz w:val="24"/>
                      <w:szCs w:val="24"/>
                    </w:rPr>
                  </m:ctrlPr>
                </m:sup>
              </m:sSup>
              <m:r>
                <m:rPr>
                  <m:sty m:val="p"/>
                </m:rPr>
                <w:rPr>
                  <w:sz w:val="24"/>
                  <w:szCs w:val="24"/>
                </w:rPr>
                <m:t>|</m:t>
              </m:r>
              <m:r>
                <m:rPr/>
                <w:rPr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</m:oMath>
      </m:oMathPara>
    </w:p>
    <w:p w14:paraId="6A204E57">
      <w:pPr>
        <w:pStyle w:val="5"/>
        <w:rPr>
          <w:rFonts w:hint="eastAsia" w:eastAsiaTheme="minorEastAsia"/>
          <w:i w:val="0"/>
          <w:sz w:val="24"/>
          <w:szCs w:val="24"/>
          <w:lang w:val="en-US" w:eastAsia="zh-CN"/>
        </w:rPr>
      </w:pPr>
      <w:r>
        <w:rPr>
          <w:rFonts w:hint="eastAsia"/>
          <w:i w:val="0"/>
          <w:sz w:val="24"/>
          <w:szCs w:val="24"/>
          <w:lang w:val="en-US" w:eastAsia="zh-CN"/>
        </w:rPr>
        <w:t>2，实验描述：</w:t>
      </w:r>
    </w:p>
    <w:p w14:paraId="155BA7B0">
      <w:pPr>
        <w:pStyle w:val="9"/>
        <w:rPr>
          <w:b w:val="0"/>
          <w:i w:val="0"/>
          <w:sz w:val="24"/>
          <w:szCs w:val="24"/>
        </w:rPr>
      </w:pPr>
      <w:r>
        <w:rPr>
          <w:sz w:val="24"/>
          <w:szCs w:val="24"/>
        </w:rPr>
        <w:t>类别：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c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k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={</m:t>
        </m:r>
        <m:r>
          <m:rPr/>
          <w:rPr>
            <w:sz w:val="24"/>
            <w:szCs w:val="24"/>
          </w:rPr>
          <m:t>1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2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3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4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5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6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7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8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9</m:t>
        </m:r>
        <m:r>
          <m:rPr>
            <m:sty m:val="p"/>
          </m:rPr>
          <w:rPr>
            <w:sz w:val="24"/>
            <w:szCs w:val="24"/>
          </w:rPr>
          <m:t>}</m:t>
        </m:r>
      </m:oMath>
    </w:p>
    <w:p w14:paraId="5F42785D">
      <w:pPr>
        <w:pStyle w:val="9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i w:val="0"/>
          <w:sz w:val="24"/>
          <w:szCs w:val="24"/>
          <w:lang w:val="en-US" w:eastAsia="zh-CN"/>
        </w:rPr>
        <w:t>实例：</w:t>
      </w:r>
      <m:oMath>
        <m:r>
          <w:rPr>
            <w:sz w:val="24"/>
            <w:szCs w:val="24"/>
          </w:rPr>
          <w:drawing>
            <wp:inline distT="0" distB="0" distL="114300" distR="114300">
              <wp:extent cx="1076325" cy="228600"/>
              <wp:effectExtent l="0" t="0" r="0" b="0"/>
              <wp:docPr id="1" name="图片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图片 2"/>
                      <pic:cNvPicPr>
                        <a:picLocks noChangeAspect="1"/>
                      </pic:cNvPicPr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</m:oMath>
    </w:p>
    <w:p w14:paraId="5E3BDCEB">
      <w:pPr>
        <w:pStyle w:val="5"/>
        <w:rPr>
          <w:sz w:val="24"/>
          <w:szCs w:val="24"/>
        </w:rPr>
      </w:pPr>
      <w:r>
        <w:rPr>
          <w:sz w:val="24"/>
          <w:szCs w:val="24"/>
        </w:rPr>
        <w:t>特征：</w:t>
      </w:r>
      <m:oMath>
        <m:sSubSup>
          <m:sSubSupPr>
            <m:ctrlPr>
              <w:rPr>
                <w:sz w:val="24"/>
                <w:szCs w:val="24"/>
              </w:rPr>
            </m:ctrlPr>
          </m:sSubSupPr>
          <m:e>
            <m:r>
              <m:rPr/>
              <w:rPr>
                <w:sz w:val="24"/>
                <w:szCs w:val="24"/>
              </w:rPr>
              <m:t>x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sub>
          <m:sup>
            <m:r>
              <m:rPr/>
              <w:rPr>
                <w:sz w:val="24"/>
                <w:szCs w:val="24"/>
              </w:rPr>
              <m:t>j</m:t>
            </m:r>
            <m:ctrlPr>
              <w:rPr>
                <w:sz w:val="24"/>
                <w:szCs w:val="24"/>
              </w:rPr>
            </m:ctrlPr>
          </m:sup>
        </m:sSubSup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1</m:t>
        </m:r>
      </m:oMath>
      <w:r>
        <w:rPr>
          <w:sz w:val="24"/>
          <w:szCs w:val="24"/>
        </w:rPr>
        <w:t xml:space="preserve">如果第i个样本的第j维坐标在[0,3]之间 </w:t>
      </w:r>
    </w:p>
    <w:p w14:paraId="16A58B61">
      <w:pPr>
        <w:pStyle w:val="5"/>
        <w:ind w:firstLine="720" w:firstLineChars="300"/>
        <w:rPr>
          <w:sz w:val="24"/>
          <w:szCs w:val="24"/>
        </w:rPr>
      </w:pPr>
      <m:oMath>
        <m:sSubSup>
          <m:sSubSupPr>
            <m:ctrlPr>
              <w:rPr>
                <w:sz w:val="24"/>
                <w:szCs w:val="24"/>
              </w:rPr>
            </m:ctrlPr>
          </m:sSubSupPr>
          <m:e>
            <m:r>
              <m:rPr/>
              <w:rPr>
                <w:sz w:val="24"/>
                <w:szCs w:val="24"/>
              </w:rPr>
              <m:t>x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sub>
          <m:sup>
            <m:r>
              <m:rPr/>
              <w:rPr>
                <w:sz w:val="24"/>
                <w:szCs w:val="24"/>
              </w:rPr>
              <m:t>j</m:t>
            </m:r>
            <m:ctrlPr>
              <w:rPr>
                <w:sz w:val="24"/>
                <w:szCs w:val="24"/>
              </w:rPr>
            </m:ctrlPr>
          </m:sup>
        </m:sSubSup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2</m:t>
        </m:r>
      </m:oMath>
      <w:r>
        <w:rPr>
          <w:sz w:val="24"/>
          <w:szCs w:val="24"/>
        </w:rPr>
        <w:t>如果第 i 个样本的第 j 维坐标在[3.5,6.5]之间</w:t>
      </w:r>
    </w:p>
    <w:p w14:paraId="13A8F986">
      <w:pPr>
        <w:pStyle w:val="5"/>
        <w:ind w:firstLine="720" w:firstLineChars="300"/>
        <w:rPr>
          <w:sz w:val="24"/>
          <w:szCs w:val="24"/>
        </w:rPr>
      </w:pPr>
      <m:oMath>
        <m:sSubSup>
          <m:sSubSupPr>
            <m:ctrlPr>
              <w:rPr>
                <w:sz w:val="24"/>
                <w:szCs w:val="24"/>
              </w:rPr>
            </m:ctrlPr>
          </m:sSubSupPr>
          <m:e>
            <m:r>
              <m:rPr/>
              <w:rPr>
                <w:sz w:val="24"/>
                <w:szCs w:val="24"/>
              </w:rPr>
              <m:t>x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sub>
          <m:sup>
            <m:r>
              <m:rPr/>
              <w:rPr>
                <w:sz w:val="24"/>
                <w:szCs w:val="24"/>
              </w:rPr>
              <m:t>j</m:t>
            </m:r>
            <m:ctrlPr>
              <w:rPr>
                <w:sz w:val="24"/>
                <w:szCs w:val="24"/>
              </w:rPr>
            </m:ctrlPr>
          </m:sup>
        </m:sSubSup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3</m:t>
        </m:r>
      </m:oMath>
      <w:r>
        <w:rPr>
          <w:sz w:val="24"/>
          <w:szCs w:val="24"/>
        </w:rPr>
        <w:t>如果第i个样本的第 j 维坐标在[7,10]之间</w:t>
      </w:r>
    </w:p>
    <w:p w14:paraId="67B399C5">
      <w:pPr>
        <w:pStyle w:val="5"/>
        <w:rPr>
          <w:i w:val="0"/>
          <w:sz w:val="24"/>
          <w:szCs w:val="24"/>
        </w:rPr>
      </w:pPr>
      <w:r>
        <w:rPr>
          <w:sz w:val="24"/>
          <w:szCs w:val="24"/>
        </w:rPr>
        <w:t>故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j</m:t>
            </m:r>
            <m:r>
              <m:rPr>
                <m:sty m:val="p"/>
              </m:rPr>
              <w:rPr>
                <w:sz w:val="24"/>
                <w:szCs w:val="24"/>
              </w:rPr>
              <m:t>,</m:t>
            </m:r>
            <m:r>
              <m:rPr/>
              <w:rPr>
                <w:sz w:val="24"/>
                <w:szCs w:val="24"/>
              </w:rPr>
              <m:t>r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={</m:t>
        </m:r>
        <m:r>
          <m:rPr/>
          <w:rPr>
            <w:sz w:val="24"/>
            <w:szCs w:val="24"/>
          </w:rPr>
          <m:t>1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2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3</m:t>
        </m:r>
        <m:r>
          <m:rPr>
            <m:sty m:val="p"/>
          </m:rPr>
          <w:rPr>
            <w:sz w:val="24"/>
            <w:szCs w:val="24"/>
          </w:rPr>
          <m:t>},</m:t>
        </m:r>
        <m:r>
          <m:rPr/>
          <w:rPr>
            <w:sz w:val="24"/>
            <w:szCs w:val="24"/>
          </w:rPr>
          <m:t>r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3</m:t>
        </m:r>
      </m:oMath>
    </w:p>
    <w:p w14:paraId="37B184C1">
      <w:pPr>
        <w:pStyle w:val="5"/>
        <w:rPr>
          <w:rFonts w:hint="eastAsia" w:eastAsiaTheme="minorEastAsia"/>
          <w:i w:val="0"/>
          <w:sz w:val="24"/>
          <w:szCs w:val="24"/>
          <w:lang w:val="en-US" w:eastAsia="zh-CN"/>
        </w:rPr>
      </w:pPr>
      <w:r>
        <w:rPr>
          <w:rFonts w:hint="eastAsia"/>
          <w:i w:val="0"/>
          <w:sz w:val="24"/>
          <w:szCs w:val="24"/>
          <w:lang w:val="en-US" w:eastAsia="zh-CN"/>
        </w:rPr>
        <w:t>3，可视化：</w:t>
      </w:r>
    </w:p>
    <w:p w14:paraId="2FAA81F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给定二维平面上的9类训练数据，类别按位置确定（第一</w:t>
      </w:r>
      <w:r>
        <w:rPr>
          <w:rFonts w:hint="eastAsia"/>
          <w:sz w:val="24"/>
          <w:szCs w:val="24"/>
          <w:lang w:val="en-US" w:eastAsia="zh-CN"/>
        </w:rPr>
        <w:t>列</w:t>
      </w:r>
      <w:r>
        <w:rPr>
          <w:rFonts w:hint="default"/>
          <w:sz w:val="24"/>
          <w:szCs w:val="24"/>
          <w:lang w:val="en-US" w:eastAsia="zh-CN"/>
        </w:rPr>
        <w:t>类别分别为1,2,3，第二</w:t>
      </w:r>
      <w:r>
        <w:rPr>
          <w:rFonts w:hint="eastAsia"/>
          <w:sz w:val="24"/>
          <w:szCs w:val="24"/>
          <w:lang w:val="en-US" w:eastAsia="zh-CN"/>
        </w:rPr>
        <w:t>列</w:t>
      </w:r>
      <w:r>
        <w:rPr>
          <w:rFonts w:hint="default"/>
          <w:sz w:val="24"/>
          <w:szCs w:val="24"/>
          <w:lang w:val="en-US" w:eastAsia="zh-CN"/>
        </w:rPr>
        <w:t>为4,5,6，第三</w:t>
      </w:r>
      <w:r>
        <w:rPr>
          <w:rFonts w:hint="eastAsia"/>
          <w:sz w:val="24"/>
          <w:szCs w:val="24"/>
          <w:lang w:val="en-US" w:eastAsia="zh-CN"/>
        </w:rPr>
        <w:t>列</w:t>
      </w:r>
      <w:r>
        <w:rPr>
          <w:rFonts w:hint="default"/>
          <w:sz w:val="24"/>
          <w:szCs w:val="24"/>
          <w:lang w:val="en-US" w:eastAsia="zh-CN"/>
        </w:rPr>
        <w:t>为7,8,9）；每个类别生成若干噪声点，位置随机；给定若干测试数据，方形标注</w:t>
      </w:r>
    </w:p>
    <w:p w14:paraId="7F7FE16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E70DB5D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实验步骤</w:t>
      </w:r>
    </w:p>
    <w:p w14:paraId="3B18933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算法实现步骤：</w:t>
      </w:r>
    </w:p>
    <w:p w14:paraId="747DDAC0">
      <w:pPr>
        <w:numPr>
          <w:ilvl w:val="0"/>
          <w:numId w:val="3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计算训练集每个样本的第j个特征Xj（j=1，2下同）；</w:t>
      </w:r>
    </w:p>
    <w:p w14:paraId="485795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/>
          <w:sz w:val="24"/>
          <w:szCs w:val="24"/>
          <w:lang w:val="en-US" w:eastAsia="zh-CN"/>
        </w:rPr>
        <w:t>2，分别计算先验概率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  <w:t>P(Y),</w:t>
      </w:r>
      <w:r>
        <w:rPr>
          <w:rFonts w:hint="eastAsia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  <w:t>每个特征的条件概率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  <w:t>P(Xj/Y),</w:t>
      </w:r>
      <w:r>
        <w:rPr>
          <w:rFonts w:hint="eastAsia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  <w:t>联合概率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  <w:t>P(X</w:t>
      </w:r>
      <w:r>
        <w:rPr>
          <w:rFonts w:hint="eastAsia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  <w:t>1，X2，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  <w:t>Y)</w:t>
      </w:r>
      <w:r>
        <w:rPr>
          <w:rFonts w:hint="eastAsia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  <w:t>；</w:t>
      </w:r>
    </w:p>
    <w:p w14:paraId="4EC19C8F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3，计算测试集每个样本的第j个特征Xtj；</w:t>
      </w:r>
    </w:p>
    <w:p w14:paraId="09501874">
      <w:pPr>
        <w:numPr>
          <w:ilvl w:val="0"/>
          <w:numId w:val="0"/>
        </w:numPr>
        <w:rPr>
          <w:rFonts w:hint="eastAsia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/>
          <w:sz w:val="24"/>
          <w:szCs w:val="24"/>
          <w:lang w:val="en-US" w:eastAsia="zh-CN"/>
        </w:rPr>
        <w:t>4，对于每个测试数据，求出使得联合概率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  <w:t>P(X</w:t>
      </w:r>
      <w:r>
        <w:rPr>
          <w:rFonts w:hint="eastAsia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  <w:t>1，X2，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  <w:t>Y)</w:t>
      </w:r>
      <w:r>
        <w:rPr>
          <w:rFonts w:hint="eastAsia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  <w:t>取最大值的Y的值，即为预测结果Ym；</w:t>
      </w:r>
    </w:p>
    <w:p w14:paraId="708602E2">
      <w:pPr>
        <w:numPr>
          <w:ilvl w:val="0"/>
          <w:numId w:val="0"/>
        </w:numP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  <w:t>5，通过比较预测类别Ym和实际类别Yt，统计错误个数，计算错误率。</w:t>
      </w:r>
    </w:p>
    <w:p w14:paraId="581959DB">
      <w:pPr>
        <w:numPr>
          <w:ilvl w:val="0"/>
          <w:numId w:val="0"/>
        </w:numP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</w:pPr>
    </w:p>
    <w:p w14:paraId="52FAE30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程序代码</w:t>
      </w:r>
    </w:p>
    <w:p w14:paraId="1F8120C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学生实现部分：</w:t>
      </w:r>
    </w:p>
    <w:p w14:paraId="18B607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Xj=zeros(n,2);</w:t>
      </w:r>
    </w:p>
    <w:p w14:paraId="0C603A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i=1:n </w:t>
      </w:r>
    </w:p>
    <w:p w14:paraId="7AF8D8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j=1:2</w:t>
      </w:r>
    </w:p>
    <w:p w14:paraId="05E419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0&lt;X(i,j) &amp;&amp; X(i,j)&lt;3</w:t>
      </w:r>
    </w:p>
    <w:p w14:paraId="65CF7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Xj(i,j)=1;</w:t>
      </w:r>
    </w:p>
    <w:p w14:paraId="57F607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F1695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3.5&lt;X(i,j) &amp;&amp; X(i,j)&lt;6.5</w:t>
      </w:r>
    </w:p>
    <w:p w14:paraId="4D06C8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Xj(i,j)=2;</w:t>
      </w:r>
    </w:p>
    <w:p w14:paraId="54350B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14A59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7&lt;X(i,j) &amp;&amp; X(i,j)&lt;10</w:t>
      </w:r>
    </w:p>
    <w:p w14:paraId="2C88B6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Xj(i,j)=3;</w:t>
      </w:r>
    </w:p>
    <w:p w14:paraId="656613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572BD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EC473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6991F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67E87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PY=zeros(9,1);</w:t>
      </w:r>
    </w:p>
    <w:p w14:paraId="46E83F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PXj_givenY=zeros(2,3,9);</w:t>
      </w:r>
    </w:p>
    <w:p w14:paraId="43230A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PXY=zeros(3,3,9);</w:t>
      </w:r>
    </w:p>
    <w:p w14:paraId="7A2C1D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i=1:9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%P(Y),P(Xj/Y),P(XY)</w:t>
      </w:r>
    </w:p>
    <w:p w14:paraId="50CC8D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PY(i)=sum(Y(1:n)==i)/n;</w:t>
      </w:r>
    </w:p>
    <w:p w14:paraId="04B740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j=1:2</w:t>
      </w:r>
    </w:p>
    <w:p w14:paraId="5D7B89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k=1:3</w:t>
      </w:r>
    </w:p>
    <w:p w14:paraId="4312AE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PXj_givenY(j,k,i)=sum(Xj(1:n,j)==k &amp; Y(1:n)==i)/sum(Y(1:n)==i);</w:t>
      </w:r>
    </w:p>
    <w:p w14:paraId="4C7BA8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5DFB0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22355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j=1:3</w:t>
      </w:r>
    </w:p>
    <w:p w14:paraId="56F74F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k=1:3</w:t>
      </w:r>
    </w:p>
    <w:p w14:paraId="04D2B9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PXY(j,k,i)=PXj_givenY(1,j,i)*PXj_givenY(2,k,i)*PY(i);</w:t>
      </w:r>
    </w:p>
    <w:p w14:paraId="0C6216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108BA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A7639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86DA5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1BB94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Xtj=zeros(m,2);</w:t>
      </w:r>
    </w:p>
    <w:p w14:paraId="7B37F5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i=1:m</w:t>
      </w:r>
    </w:p>
    <w:p w14:paraId="07BEAA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j=1:2</w:t>
      </w:r>
    </w:p>
    <w:p w14:paraId="65A789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0&lt;Xt(i,j) &amp;&amp; Xt(i,j)&lt;3</w:t>
      </w:r>
    </w:p>
    <w:p w14:paraId="2EC5A3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Xtj(i,j)=1;</w:t>
      </w:r>
    </w:p>
    <w:p w14:paraId="6C264A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77CA0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3.5&lt;Xt(i,j) &amp;&amp; Xt(i,j)&lt;6.5</w:t>
      </w:r>
    </w:p>
    <w:p w14:paraId="7E6A25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Xtj(i,j)=2;</w:t>
      </w:r>
    </w:p>
    <w:p w14:paraId="3672F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BB6DB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7&lt;Xt(i,j) &amp;&amp; Xt(i,j)&lt;10</w:t>
      </w:r>
    </w:p>
    <w:p w14:paraId="63C6D8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Xtj(i,j)=3;</w:t>
      </w:r>
    </w:p>
    <w:p w14:paraId="13071C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FC36F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BB175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6D541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4DB94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misclassification_count = 0; </w:t>
      </w:r>
    </w:p>
    <w:p w14:paraId="7A6845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1:m</w:t>
      </w:r>
    </w:p>
    <w:p w14:paraId="0BBCF3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[~, idx] = max(PXY(Xtj(i,1),Xtj(i,2),:));</w:t>
      </w:r>
    </w:p>
    <w:p w14:paraId="2737D1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Ym(i) = idx;</w:t>
      </w:r>
    </w:p>
    <w:p w14:paraId="1E98E4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Ym(i) ~= Yt(i)</w:t>
      </w:r>
    </w:p>
    <w:p w14:paraId="0D0A18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misclassification_count = misclassification_count + 1;</w:t>
      </w:r>
    </w:p>
    <w:p w14:paraId="317A6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39CA9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6DC46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error_rate = misclassification_count / m;</w:t>
      </w:r>
    </w:p>
    <w:p w14:paraId="54A331E0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350F65C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1，可视化</w:t>
      </w:r>
    </w:p>
    <w:p w14:paraId="275582A4">
      <w:pPr>
        <w:pStyle w:val="4"/>
        <w:numPr>
          <w:ilvl w:val="0"/>
          <w:numId w:val="0"/>
        </w:numPr>
        <w:ind w:leftChars="0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</w:p>
    <w:p w14:paraId="3208CB44">
      <w:pPr>
        <w:pStyle w:val="4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507740" cy="3188970"/>
            <wp:effectExtent l="0" t="0" r="1270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774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3653">
      <w:pPr>
        <w:pStyle w:val="4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</w:p>
    <w:p w14:paraId="52B3F0E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502025" cy="3183890"/>
            <wp:effectExtent l="0" t="0" r="317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B317A">
      <w:pPr>
        <w:numPr>
          <w:ilvl w:val="0"/>
          <w:numId w:val="0"/>
        </w:numPr>
        <w:ind w:leftChars="0"/>
      </w:pPr>
    </w:p>
    <w:p w14:paraId="36591611">
      <w:pPr>
        <w:numPr>
          <w:ilvl w:val="0"/>
          <w:numId w:val="0"/>
        </w:numPr>
        <w:ind w:leftChars="0"/>
      </w:pPr>
    </w:p>
    <w:p w14:paraId="574B2250">
      <w:pPr>
        <w:numPr>
          <w:ilvl w:val="0"/>
          <w:numId w:val="0"/>
        </w:numPr>
        <w:ind w:leftChars="0"/>
      </w:pPr>
    </w:p>
    <w:p w14:paraId="244FDD3C">
      <w:pPr>
        <w:pStyle w:val="4"/>
        <w:numPr>
          <w:ilvl w:val="0"/>
          <w:numId w:val="0"/>
        </w:numPr>
        <w:ind w:leftChars="0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</w:p>
    <w:p w14:paraId="4B1BFED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983990" cy="3674110"/>
            <wp:effectExtent l="0" t="0" r="889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399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4372A"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概率计算结果</w:t>
      </w:r>
    </w:p>
    <w:p w14:paraId="2624FAA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（1）先验概率PY(行：Y）</w:t>
      </w:r>
    </w:p>
    <w:p w14:paraId="6647BDA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868680" cy="18745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52679">
      <w:pPr>
        <w:widowControl w:val="0"/>
        <w:numPr>
          <w:ilvl w:val="0"/>
          <w:numId w:val="4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条件概率PXj_givenY（行：Xj，列：Y）</w:t>
      </w:r>
    </w:p>
    <w:p w14:paraId="4F8F4B3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PX1_givenY:</w:t>
      </w:r>
    </w:p>
    <w:p w14:paraId="03F8BA9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657225"/>
            <wp:effectExtent l="0" t="0" r="190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BCAE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PX2_givenY:</w:t>
      </w:r>
    </w:p>
    <w:p w14:paraId="5D35478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644525"/>
            <wp:effectExtent l="0" t="0" r="190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F3F3B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联合概率PXY（行：X1，列X2）</w:t>
      </w:r>
    </w:p>
    <w:p w14:paraId="2489D26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Y=1</w:t>
      </w:r>
    </w:p>
    <w:p w14:paraId="0F7D6C8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186940" cy="77724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3CA7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Y=2</w:t>
      </w:r>
    </w:p>
    <w:p w14:paraId="27552C8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179320" cy="76962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2920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Y=3</w:t>
      </w:r>
    </w:p>
    <w:p w14:paraId="38105DA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171700" cy="769620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46E6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Y=4</w:t>
      </w:r>
    </w:p>
    <w:p w14:paraId="3A17C01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202180" cy="79248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1CAB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Y=5</w:t>
      </w:r>
    </w:p>
    <w:p w14:paraId="5C3FF76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194560" cy="78486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E718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Y=6</w:t>
      </w:r>
    </w:p>
    <w:p w14:paraId="5DCFAB5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209800" cy="77724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AEB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Y=7</w:t>
      </w:r>
    </w:p>
    <w:p w14:paraId="4261BEA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171700" cy="762000"/>
            <wp:effectExtent l="0" t="0" r="762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94B7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Y=8</w:t>
      </w:r>
    </w:p>
    <w:p w14:paraId="58A970E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194560" cy="77724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54E7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Y=9</w:t>
      </w:r>
    </w:p>
    <w:p w14:paraId="15B9881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202180" cy="762000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57C40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附加题</w:t>
      </w:r>
    </w:p>
    <w:p w14:paraId="2E4CB35C">
      <w:pPr>
        <w:numPr>
          <w:ilvl w:val="0"/>
          <w:numId w:val="5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增加噪点</w:t>
      </w:r>
    </w:p>
    <w:p w14:paraId="2131B40C">
      <w:pPr>
        <w:numPr>
          <w:ilvl w:val="0"/>
          <w:numId w:val="0"/>
        </w:numPr>
      </w:pPr>
      <w:r>
        <w:drawing>
          <wp:inline distT="0" distB="0" distL="114300" distR="114300">
            <wp:extent cx="3713480" cy="3529330"/>
            <wp:effectExtent l="0" t="0" r="508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348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12845" cy="3529330"/>
            <wp:effectExtent l="0" t="0" r="5715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97960" cy="3799840"/>
            <wp:effectExtent l="0" t="0" r="10160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5006A">
      <w:pPr>
        <w:numPr>
          <w:ilvl w:val="0"/>
          <w:numId w:val="0"/>
        </w:numPr>
      </w:pPr>
      <w:r>
        <w:drawing>
          <wp:inline distT="0" distB="0" distL="114300" distR="114300">
            <wp:extent cx="4007485" cy="3804920"/>
            <wp:effectExtent l="0" t="0" r="635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9ADE0">
      <w:pPr>
        <w:numPr>
          <w:ilvl w:val="0"/>
          <w:numId w:val="0"/>
        </w:numPr>
      </w:pPr>
      <w:r>
        <w:drawing>
          <wp:inline distT="0" distB="0" distL="114300" distR="114300">
            <wp:extent cx="4086225" cy="3879215"/>
            <wp:effectExtent l="0" t="0" r="13335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DC139">
      <w:pPr>
        <w:numPr>
          <w:ilvl w:val="0"/>
          <w:numId w:val="0"/>
        </w:numPr>
      </w:pPr>
      <w:r>
        <w:drawing>
          <wp:inline distT="0" distB="0" distL="114300" distR="114300">
            <wp:extent cx="4083685" cy="3876675"/>
            <wp:effectExtent l="0" t="0" r="63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4ED48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在原始n=2000，m=100条件下，增加噪点，只有接近10万时错误率才从0开始增加。</w:t>
      </w:r>
    </w:p>
    <w:p w14:paraId="7E6E9F30">
      <w:pPr>
        <w:numPr>
          <w:ilvl w:val="0"/>
          <w:numId w:val="5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朴素贝叶斯模型和K近邻模型对噪声的鲁棒性比较</w:t>
      </w:r>
    </w:p>
    <w:p w14:paraId="66D2DB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96995" cy="3703955"/>
            <wp:effectExtent l="0" t="0" r="4445" b="146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78580" cy="3686810"/>
            <wp:effectExtent l="0" t="0" r="762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C6D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932555" cy="3733165"/>
            <wp:effectExtent l="0" t="0" r="14605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F62F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924300" cy="3726180"/>
            <wp:effectExtent l="0" t="0" r="762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5495B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噪点数量在1000左右时，模型错误率就已经不为0；超过1万时错误率接近于1。</w:t>
      </w:r>
    </w:p>
    <w:p w14:paraId="71A731F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6A50281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因此可以得出结论：与朴素贝叶斯模型相比，K近邻模型对噪声的鲁棒性相对较差。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336277"/>
    <w:multiLevelType w:val="singleLevel"/>
    <w:tmpl w:val="B7336277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FD9B728E"/>
    <w:multiLevelType w:val="singleLevel"/>
    <w:tmpl w:val="FD9B728E"/>
    <w:lvl w:ilvl="0" w:tentative="0">
      <w:start w:val="1"/>
      <w:numFmt w:val="decimal"/>
      <w:suff w:val="nothing"/>
      <w:lvlText w:val="%1，"/>
      <w:lvlJc w:val="left"/>
    </w:lvl>
  </w:abstractNum>
  <w:abstractNum w:abstractNumId="2">
    <w:nsid w:val="16B539DD"/>
    <w:multiLevelType w:val="singleLevel"/>
    <w:tmpl w:val="16B539DD"/>
    <w:lvl w:ilvl="0" w:tentative="0">
      <w:start w:val="1"/>
      <w:numFmt w:val="decimal"/>
      <w:suff w:val="nothing"/>
      <w:lvlText w:val="%1，"/>
      <w:lvlJc w:val="left"/>
    </w:lvl>
  </w:abstractNum>
  <w:abstractNum w:abstractNumId="3">
    <w:nsid w:val="41C5F707"/>
    <w:multiLevelType w:val="singleLevel"/>
    <w:tmpl w:val="41C5F707"/>
    <w:lvl w:ilvl="0" w:tentative="0">
      <w:start w:val="1"/>
      <w:numFmt w:val="decimal"/>
      <w:suff w:val="nothing"/>
      <w:lvlText w:val="%1，"/>
      <w:lvlJc w:val="left"/>
    </w:lvl>
  </w:abstractNum>
  <w:abstractNum w:abstractNumId="4">
    <w:nsid w:val="781914C4"/>
    <w:multiLevelType w:val="singleLevel"/>
    <w:tmpl w:val="781914C4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3NTA1ODNjM2I3MWIwZGVmZDE5NmQ3NDcyYjg0YTIifQ=="/>
  </w:docVars>
  <w:rsids>
    <w:rsidRoot w:val="00000000"/>
    <w:rsid w:val="11BD0B61"/>
    <w:rsid w:val="4B26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Body Text"/>
    <w:basedOn w:val="1"/>
    <w:qFormat/>
    <w:uiPriority w:val="0"/>
    <w:pPr>
      <w:spacing w:before="180" w:after="180"/>
    </w:p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First Paragraph"/>
    <w:basedOn w:val="5"/>
    <w:next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wmf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952</Words>
  <Characters>1776</Characters>
  <Lines>0</Lines>
  <Paragraphs>0</Paragraphs>
  <TotalTime>54</TotalTime>
  <ScaleCrop>false</ScaleCrop>
  <LinksUpToDate>false</LinksUpToDate>
  <CharactersWithSpaces>1849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2024-05-06T12:18:00Z</dcterms:created>
  <dc:creator>Admin</dc:creator>
  <cp:lastModifiedBy>韩炎旸</cp:lastModifiedBy>
  <dcterms:modified xsi:type="dcterms:W3CDTF">2026-03-08T12:14:03Z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31BE5620B6FA4838B43C02A0508A9FB6_12</vt:lpwstr>
  </property>
  <property fmtid="{D5CDD505-2E9C-101B-9397-08002B2CF9AE}" pid="4" name="KSOTemplateDocerSaveRecord">
    <vt:lpwstr>eyJoZGlkIjoiMWZiNDM5Y2U0MmIyNGU0Yzk4YmVkMTM1NjcyNWM1YzIiLCJ1c2VySWQiOiIxNzYyNDQyNzQ4In0=</vt:lpwstr>
  </property>
</Properties>
</file>