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19B03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极点全状态反馈控制</w:t>
      </w:r>
    </w:p>
    <w:p w14:paraId="69122997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实验目的</w:t>
      </w:r>
    </w:p>
    <w:p w14:paraId="212368E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1．学习并掌握用极点配置方法设计全状态反馈控制系统的方法。 </w:t>
      </w:r>
    </w:p>
    <w:p w14:paraId="082E3D5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2．用电路模拟与软件仿真方法研究参数对系统性能的影响。 </w:t>
      </w:r>
    </w:p>
    <w:p w14:paraId="02480B60">
      <w:pPr>
        <w:rPr>
          <w:rFonts w:hint="eastAsia"/>
          <w:lang w:val="en-US" w:eastAsia="zh-CN"/>
        </w:rPr>
      </w:pPr>
    </w:p>
    <w:p w14:paraId="24AF59FB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66624DE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1．设计典型二阶系统的极点配置全状态反馈控制系统，并进行电路模拟与软件仿真研究。 </w:t>
      </w:r>
    </w:p>
    <w:p w14:paraId="2056067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2．设计典型三阶系统的极点配置全状态反馈控制系统，并进行电路模拟与软件仿真研究。 </w:t>
      </w:r>
    </w:p>
    <w:p w14:paraId="0F3658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E4B41B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实验原理</w:t>
      </w:r>
    </w:p>
    <w:p w14:paraId="3D1B10D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1．典型二阶系统全状态反馈的极点配置设计方法： </w:t>
      </w:r>
    </w:p>
    <w:p w14:paraId="3A8DBC7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(1)被控对象状态方程与能控性 </w:t>
      </w:r>
    </w:p>
    <w:p w14:paraId="78DFD33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若被控系统（A、B、C）完全能控，则通过状态反馈可以任意配置极点。取图 8.1.1 所示系统为实验系统：</w:t>
      </w:r>
    </w:p>
    <w:p w14:paraId="1042D7DC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459480" cy="12954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F543E">
      <w:pPr>
        <w:pStyle w:val="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可见系统开环传递函数为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G</m:t>
        </m:r>
        <m:d>
          <m:dPr>
            <m:sepChr m:val=""/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s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s</m:t>
            </m:r>
            <m:d>
              <m:dPr>
                <m:sepChr m:val=""/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0.05</m:t>
                </m:r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s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+</m:t>
                </m:r>
                <m:r>
                  <m:rPr/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e>
            </m:d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 w:cs="宋体"/>
          <w:sz w:val="24"/>
          <w:szCs w:val="24"/>
        </w:rPr>
        <w:t>, 取图中 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,x2 为状态变量，将系统开环传递函 数表示为被控对象状态方程 S(A,B,C),可以得：</w:t>
      </w:r>
    </w:p>
    <w:p w14:paraId="3D7727E9">
      <w:pPr>
        <w:pStyle w:val="4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m:oMath>
        <m:sSup>
          <m:sSup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4"/>
                <w:szCs w:val="24"/>
              </w:rPr>
              <m:t>x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p>
            <m:r>
              <m:rPr>
                <m:sty m:val="b"/>
              </m:rPr>
              <w:rPr>
                <w:rFonts w:hint="eastAsia" w:ascii="Cambria Math" w:hAnsi="Cambria Math" w:eastAsia="宋体" w:cs="宋体"/>
                <w:sz w:val="24"/>
                <w:szCs w:val="24"/>
              </w:rPr>
              <m:t>k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d>
          <m:dPr>
            <m:sepChr m:val=""/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20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e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20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e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</m:d>
        <m:r>
          <m:rPr/>
          <w:rPr>
            <w:rFonts w:hint="eastAsia" w:ascii="Cambria Math" w:hAnsi="Cambria Math" w:eastAsia="宋体" w:cs="宋体"/>
            <w:sz w:val="24"/>
            <w:szCs w:val="24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+</m:t>
        </m:r>
        <m:d>
          <m:dPr>
            <m:sepChr m:val=""/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</m:d>
        <m:r>
          <m:rPr>
            <m:sty m:val="b"/>
          </m:rPr>
          <w:rPr>
            <w:rFonts w:hint="eastAsia" w:ascii="Cambria Math" w:hAnsi="Cambria Math" w:eastAsia="宋体" w:cs="宋体"/>
            <w:sz w:val="24"/>
            <w:szCs w:val="24"/>
          </w:rPr>
          <m:t>u</m:t>
        </m:r>
      </m:oMath>
      <w:r>
        <w:rPr>
          <w:rFonts w:hint="eastAsia" w:ascii="宋体" w:hAnsi="宋体" w:eastAsia="宋体" w:cs="宋体"/>
          <w:b/>
          <w:sz w:val="24"/>
          <w:szCs w:val="24"/>
        </w:rPr>
        <w:t xml:space="preserve"> </w:t>
      </w:r>
    </w:p>
    <w:p w14:paraId="31A8EA2E">
      <w:pPr>
        <w:pStyle w:val="7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y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d>
          <m:dPr>
            <m:sepChr m:val=""/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</m:d>
        <m:r>
          <m:rPr/>
          <w:rPr>
            <w:rFonts w:hint="eastAsia" w:ascii="Cambria Math" w:hAnsi="Cambria Math" w:eastAsia="宋体" w:cs="宋体"/>
            <w:sz w:val="24"/>
            <w:szCs w:val="24"/>
          </w:rPr>
          <m:t>X</m:t>
        </m:r>
      </m:oMath>
      <w:r>
        <w:rPr>
          <w:rFonts w:hint="eastAsia" w:ascii="宋体" w:hAnsi="宋体" w:eastAsia="宋体" w:cs="宋体"/>
          <w:sz w:val="24"/>
          <w:szCs w:val="24"/>
        </w:rPr>
        <w:t xml:space="preserve">,故有 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Rank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W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4"/>
                <w:szCs w:val="24"/>
              </w:rPr>
              <m:t>c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Rank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B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∣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AB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Rank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20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r>
          <m:rPr/>
          <w:rPr>
            <w:rFonts w:hint="eastAsia" w:ascii="Cambria Math" w:hAnsi="Cambria Math" w:eastAsia="宋体" w:cs="宋体"/>
            <w:sz w:val="24"/>
            <w:szCs w:val="24"/>
          </w:rPr>
          <m:t>2</m:t>
        </m:r>
      </m:oMath>
      <w:r>
        <w:rPr>
          <w:rFonts w:hint="eastAsia" w:ascii="宋体" w:hAnsi="宋体" w:eastAsia="宋体" w:cs="宋体"/>
          <w:sz w:val="24"/>
          <w:szCs w:val="24"/>
        </w:rPr>
        <w:t>,可见状态完全可控。</w:t>
      </w:r>
    </w:p>
    <w:p w14:paraId="1B1F7604">
      <w:pPr>
        <w:pStyle w:val="4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极点配置前二阶闭环系统模拟电路图如下图8.1.3a 所示：</w:t>
      </w:r>
    </w:p>
    <w:p w14:paraId="56B4A36A">
      <w:pPr>
        <w:pStyle w:val="4"/>
        <w:ind w:firstLine="420" w:firstLineChars="200"/>
        <w:jc w:val="center"/>
      </w:pPr>
      <w:r>
        <w:drawing>
          <wp:inline distT="0" distB="0" distL="114300" distR="114300">
            <wp:extent cx="4758055" cy="4131310"/>
            <wp:effectExtent l="0" t="0" r="12065" b="139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8055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5C7C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理想极点配置 </w:t>
      </w:r>
    </w:p>
    <w:p w14:paraId="40CDAA6E">
      <w:pPr>
        <w:pStyle w:val="7"/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期望的性能指标为：超调量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M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≤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25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%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>,峰值时间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≤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0.5</m:t>
        </m:r>
      </m:oMath>
    </w:p>
    <w:p w14:paraId="70A693E9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从 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M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</m:t>
            </m:r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ξπ</m:t>
            </m:r>
            <m:rad>
              <m:radPr>
                <m:degHide m:val="1"/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radPr>
              <m:deg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ξ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</m:rad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≤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0.25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选择</w:t>
      </w: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ξ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0.707</m:t>
        </m:r>
      </m:oMath>
    </w:p>
    <w:p w14:paraId="63226365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从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π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ω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n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ub>
            </m:sSub>
            <m:rad>
              <m:radPr>
                <m:degHide m:val="1"/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radPr>
              <m:deg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−</m:t>
                </m:r>
                <m:sSup>
                  <m:sSupP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ξ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up>
                </m:sSup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</m:rad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≤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0.5s</m:t>
        </m:r>
      </m:oMath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选择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ω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10</m:t>
        </m: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1/s</w:t>
      </w:r>
    </w:p>
    <w:p w14:paraId="720CC635">
      <w:pPr>
        <w:pStyle w:val="7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于是可以得到理想极点为：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=−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7.07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j7.07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,</m:t>
        </m:r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p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=−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7.07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−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j7.07</m:t>
        </m:r>
      </m:oMath>
    </w:p>
    <w:p w14:paraId="175AC34F">
      <w:pPr>
        <w:pStyle w:val="4"/>
        <w:rPr>
          <w:rFonts w:hint="eastAsia" w:asciiTheme="minorEastAsia" w:hAnsiTheme="minorEastAsia" w:eastAsiaTheme="minorEastAsia" w:cstheme="minorEastAsia"/>
          <w:i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理想特征方程为：</w:t>
      </w:r>
      <m:oMath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2ξ</m:t>
        </m:r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ω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s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sSubSup>
          <m:sSub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ω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14.14s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100</m:t>
        </m:r>
      </m:oMath>
    </w:p>
    <w:p w14:paraId="0A528F80">
      <w:pPr>
        <w:pStyle w:val="4"/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(3)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状态反馈系数确定 </w:t>
      </w:r>
    </w:p>
    <w:p w14:paraId="7EA60D56">
      <w:pPr>
        <w:pStyle w:val="4"/>
        <w:numPr>
          <w:ilvl w:val="0"/>
          <w:numId w:val="0"/>
        </w:num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加入全状态反馈后系统的特征方程为</w:t>
      </w:r>
    </w:p>
    <w:p w14:paraId="6BECB779">
      <w:pPr>
        <w:pStyle w:val="4"/>
        <w:rPr>
          <w:rFonts w:hint="eastAsia" w:asciiTheme="minorEastAsia" w:hAnsiTheme="minorEastAsia" w:eastAsiaTheme="minorEastAsia" w:cstheme="minorEastAsia"/>
          <w:i/>
          <w:sz w:val="24"/>
          <w:szCs w:val="24"/>
        </w:rPr>
      </w:pPr>
      <m:oMath>
        <m:d>
          <m:dPr>
            <m:begChr m:val="∣"/>
            <m:sepChr m:val=""/>
            <m:endChr m:val="∣"/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sI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A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+</m:t>
                  </m:r>
                  <m:r>
                    <m:rPr/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Bk</m:t>
                  </m:r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d>
          <m:dPr>
            <m:begChr m:val="∣"/>
            <m:sepChr m:val=""/>
            <m:endChr m:val="∣"/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s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+</m:t>
                  </m:r>
                  <m:r>
                    <m:rPr/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20</m:t>
                  </m:r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e>
                <m:e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20</m:t>
                  </m:r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e>
                <m:e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s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eastAsia" w:ascii="Cambria Math" w:hAnsi="Cambria Math" w:eastAsiaTheme="minorEastAsia" w:cstheme="minorEastAsia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Theme="minorEastAsia" w:cstheme="minorEastAsia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d>
          <m:dPr>
            <m:sepChr m:val=""/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20</m:t>
            </m:r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+</m:t>
            </m:r>
            <m:sSub>
              <m:sSub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k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d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s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20</m:t>
        </m:r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k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20</m:t>
        </m:r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k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0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</w:p>
    <w:p w14:paraId="7A64A214">
      <w:pPr>
        <w:pStyle w:val="7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配置理想极点，则有</w:t>
      </w:r>
    </w:p>
    <w:p w14:paraId="3892D70E">
      <w:pPr>
        <w:pStyle w:val="7"/>
        <w:rPr>
          <w:rFonts w:hint="eastAsia" w:ascii="宋体" w:hAnsi="宋体" w:eastAsia="宋体" w:cs="宋体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宋体" w:cs="宋体"/>
                </w:rPr>
              </m:ctrlPr>
            </m:sSupPr>
            <m:e>
              <m:r>
                <m:rPr/>
                <w:rPr>
                  <w:rFonts w:hint="eastAsia" w:ascii="Cambria Math" w:hAnsi="Cambria Math" w:eastAsia="宋体" w:cs="宋体"/>
                </w:rPr>
                <m:t>s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p>
              <m:r>
                <m:rPr/>
                <w:rPr>
                  <w:rFonts w:hint="eastAsia" w:ascii="Cambria Math" w:hAnsi="Cambria Math" w:eastAsia="宋体" w:cs="宋体"/>
                </w:rPr>
                <m:t>2</m:t>
              </m:r>
              <m:ctrlPr>
                <w:rPr>
                  <w:rFonts w:hint="eastAsia" w:ascii="Cambria Math" w:hAnsi="Cambria Math" w:eastAsia="宋体" w:cs="宋体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宋体" w:cs="宋体"/>
            </w:rPr>
            <m:t>+</m:t>
          </m:r>
          <m:d>
            <m:dPr>
              <m:sepChr m:val=""/>
              <m:ctrlPr>
                <w:rPr>
                  <w:rFonts w:hint="eastAsia" w:ascii="Cambria Math" w:hAnsi="Cambria Math" w:eastAsia="宋体" w:cs="宋体"/>
                </w:rPr>
              </m:ctrlPr>
            </m:dPr>
            <m:e>
              <m:r>
                <m:rPr/>
                <w:rPr>
                  <w:rFonts w:hint="eastAsia" w:ascii="Cambria Math" w:hAnsi="Cambria Math" w:eastAsia="宋体" w:cs="宋体"/>
                </w:rPr>
                <m:t>20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k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</w:rPr>
              </m:ctrlPr>
            </m:e>
          </m:d>
          <m:r>
            <m:rPr/>
            <w:rPr>
              <w:rFonts w:hint="eastAsia" w:ascii="Cambria Math" w:hAnsi="Cambria Math" w:eastAsia="宋体" w:cs="宋体"/>
            </w:rPr>
            <m:t>s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+</m:t>
          </m:r>
          <m:r>
            <m:rPr/>
            <w:rPr>
              <w:rFonts w:hint="eastAsia" w:ascii="Cambria Math" w:hAnsi="Cambria Math" w:eastAsia="宋体" w:cs="宋体"/>
            </w:rPr>
            <m:t>20</m:t>
          </m:r>
          <m:d>
            <m:dPr>
              <m:sepChr m:val=""/>
              <m:ctrlPr>
                <w:rPr>
                  <w:rFonts w:hint="eastAsia" w:ascii="Cambria Math" w:hAnsi="Cambria Math" w:eastAsia="宋体" w:cs="宋体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k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</w:rPr>
                    <m:t>k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 w:cs="宋体"/>
            </w:rPr>
            <m:t>=</m:t>
          </m:r>
          <m:sSup>
            <m:sSupPr>
              <m:ctrlPr>
                <w:rPr>
                  <w:rFonts w:hint="eastAsia" w:ascii="Cambria Math" w:hAnsi="Cambria Math" w:eastAsia="宋体" w:cs="宋体"/>
                </w:rPr>
              </m:ctrlPr>
            </m:sSupPr>
            <m:e>
              <m:r>
                <m:rPr/>
                <w:rPr>
                  <w:rFonts w:hint="eastAsia" w:ascii="Cambria Math" w:hAnsi="Cambria Math" w:eastAsia="宋体" w:cs="宋体"/>
                </w:rPr>
                <m:t>s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p>
              <m:r>
                <m:rPr/>
                <w:rPr>
                  <w:rFonts w:hint="eastAsia" w:ascii="Cambria Math" w:hAnsi="Cambria Math" w:eastAsia="宋体" w:cs="宋体"/>
                </w:rPr>
                <m:t>2</m:t>
              </m:r>
              <m:ctrlPr>
                <w:rPr>
                  <w:rFonts w:hint="eastAsia" w:ascii="Cambria Math" w:hAnsi="Cambria Math" w:eastAsia="宋体" w:cs="宋体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宋体" w:cs="宋体"/>
            </w:rPr>
            <m:t>+</m:t>
          </m:r>
          <m:r>
            <m:rPr/>
            <w:rPr>
              <w:rFonts w:hint="eastAsia" w:ascii="Cambria Math" w:hAnsi="Cambria Math" w:eastAsia="宋体" w:cs="宋体"/>
            </w:rPr>
            <m:t>14.14s</m:t>
          </m:r>
          <m:r>
            <m:rPr>
              <m:sty m:val="p"/>
            </m:rPr>
            <w:rPr>
              <w:rFonts w:hint="eastAsia" w:ascii="Cambria Math" w:hAnsi="Cambria Math" w:eastAsia="宋体" w:cs="宋体"/>
            </w:rPr>
            <m:t>+</m:t>
          </m:r>
          <m:r>
            <m:rPr/>
            <w:rPr>
              <w:rFonts w:hint="eastAsia" w:ascii="Cambria Math" w:hAnsi="Cambria Math" w:eastAsia="宋体" w:cs="宋体"/>
            </w:rPr>
            <m:t>100</m:t>
          </m:r>
        </m:oMath>
      </m:oMathPara>
    </w:p>
    <w:p w14:paraId="5FC9674A">
      <w:pPr>
        <w:pStyle w:val="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于是可计算出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sz w:val="24"/>
            <w:szCs w:val="24"/>
          </w:rPr>
          <m:t>K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 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=</m:t>
        </m:r>
        <m:d>
          <m:dPr>
            <m:begChr m:val="["/>
            <m:sepChr m:val=""/>
            <m:endChr m:val="]"/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plcHide m:val="1"/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</w:rPr>
                </m:ctrlPr>
              </m:mPr>
              <m:mr>
                <m:e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10.9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,−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  <m:t>5.9</m:t>
                  </m:r>
                  <m:ctrlPr>
                    <w:rPr>
                      <w:rFonts w:hint="eastAsia" w:ascii="Cambria Math" w:hAnsi="Cambria Math" w:eastAsia="宋体" w:cs="宋体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e>
        </m:d>
      </m:oMath>
    </w:p>
    <w:p w14:paraId="72ADBD06">
      <w:pPr>
        <w:pStyle w:val="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按极点配置设计的具有全状态反馈的系统结构如图 8.1.2 所示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BE45445">
      <w:pPr>
        <w:pStyle w:val="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极点配置后二阶闭环系统的模拟电路图如图8.1.3b 所示：</w:t>
      </w:r>
    </w:p>
    <w:p w14:paraId="36CB71CB">
      <w:pPr>
        <w:pStyle w:val="4"/>
        <w:jc w:val="center"/>
      </w:pPr>
      <w:r>
        <w:drawing>
          <wp:inline distT="0" distB="0" distL="114300" distR="114300">
            <wp:extent cx="3360420" cy="1927860"/>
            <wp:effectExtent l="0" t="0" r="7620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00295" cy="4224020"/>
            <wp:effectExtent l="0" t="0" r="6985" b="1270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422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C769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加状态反馈前后系统阶跃响应曲线分别如 8.1.4，8.1.5 所示。</w:t>
      </w:r>
    </w:p>
    <w:p w14:paraId="30F3B472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69865" cy="2121535"/>
            <wp:effectExtent l="0" t="0" r="3175" b="12065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0727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2．典型三阶系统全状态反馈的极点配置设计方法： </w:t>
      </w:r>
    </w:p>
    <w:p w14:paraId="112EDCC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(1)典型三阶系统如图 8.2.1 所示</w:t>
      </w:r>
    </w:p>
    <w:p w14:paraId="21ED555E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916680" cy="1059180"/>
            <wp:effectExtent l="0" t="0" r="0" b="762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721D">
      <w:pPr>
        <w:pStyle w:val="7"/>
        <w:rPr>
          <w:sz w:val="24"/>
          <w:szCs w:val="24"/>
        </w:rPr>
      </w:pPr>
      <w:r>
        <w:rPr>
          <w:sz w:val="24"/>
          <w:szCs w:val="24"/>
        </w:rPr>
        <w:t>其开环传递函数为</w:t>
      </w:r>
      <m:oMath>
        <m:r>
          <m:rPr/>
          <w:rPr>
            <w:sz w:val="24"/>
            <w:szCs w:val="24"/>
          </w:rPr>
          <m:t>G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s</m:t>
            </m:r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r>
              <m:rPr/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00</m:t>
            </m:r>
            <m:ctrlPr>
              <w:rPr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s</m:t>
            </m:r>
            <m:d>
              <m:dPr>
                <m:sepChr m:val=""/>
                <m:ctrlPr>
                  <w:rPr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4"/>
                    <w:szCs w:val="24"/>
                    <w:lang w:val="en-US" w:eastAsia="zh-CN"/>
                  </w:rPr>
                  <m:t>s</m:t>
                </m:r>
                <m:r>
                  <m:rPr>
                    <m:sty m:val="p"/>
                  </m:rPr>
                  <w:rPr>
                    <w:sz w:val="24"/>
                    <w:szCs w:val="24"/>
                  </w:rPr>
                  <m:t>+</m:t>
                </m:r>
                <m:r>
                  <m:rPr/>
                  <w:rPr>
                    <w:sz w:val="24"/>
                    <w:szCs w:val="24"/>
                  </w:rPr>
                  <m:t>5</m:t>
                </m:r>
                <m:ctrlPr>
                  <w:rPr>
                    <w:sz w:val="24"/>
                    <w:szCs w:val="24"/>
                  </w:rPr>
                </m:ctrlPr>
              </m:e>
            </m:d>
            <m:d>
              <m:dPr>
                <m:sepChr m:val=""/>
                <m:ctrlPr>
                  <w:rPr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4"/>
                    <w:szCs w:val="24"/>
                    <w:lang w:val="en-US" w:eastAsia="zh-CN"/>
                  </w:rPr>
                  <m:t>s</m:t>
                </m:r>
                <m:r>
                  <m:rPr>
                    <m:sty m:val="p"/>
                  </m:rPr>
                  <w:rPr>
                    <w:sz w:val="24"/>
                    <w:szCs w:val="24"/>
                  </w:rPr>
                  <m:t>+</m:t>
                </m:r>
                <m:r>
                  <m:rPr/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e>
            </m:d>
            <m:ctrlPr>
              <w:rPr>
                <w:sz w:val="24"/>
                <w:szCs w:val="24"/>
              </w:rPr>
            </m:ctrlPr>
          </m:den>
        </m:f>
      </m:oMath>
    </w:p>
    <w:p w14:paraId="7F43A67F">
      <w:pPr>
        <w:pStyle w:val="7"/>
        <w:rPr>
          <w:sz w:val="24"/>
          <w:szCs w:val="24"/>
        </w:rPr>
      </w:pPr>
      <w:r>
        <w:rPr>
          <w:sz w:val="24"/>
          <w:szCs w:val="24"/>
        </w:rPr>
        <w:t xml:space="preserve">闭环传递函数为 </w:t>
      </w:r>
      <m:oMath>
        <m:r>
          <m:rPr/>
          <w:rPr>
            <w:sz w:val="24"/>
            <w:szCs w:val="24"/>
          </w:rPr>
          <m:t>W</m:t>
        </m:r>
        <m:d>
          <m:dPr>
            <m:sepChr m:val=""/>
            <m:ctrlPr>
              <w:rPr>
                <w:sz w:val="24"/>
                <w:szCs w:val="24"/>
              </w:rPr>
            </m:ctrlPr>
          </m:dPr>
          <m:e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G</m:t>
            </m:r>
            <m:r>
              <m:rPr/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(s)</m:t>
            </m:r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sz w:val="24"/>
                <w:szCs w:val="24"/>
              </w:rPr>
              <m:t>+</m:t>
            </m:r>
            <m:r>
              <m:rPr/>
              <w:rPr>
                <w:sz w:val="24"/>
                <w:szCs w:val="24"/>
              </w:rPr>
              <m:t>G</m:t>
            </m:r>
            <m:d>
              <m:dPr>
                <m:sepChr m:val=""/>
                <m:ctrlPr>
                  <w:rPr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4"/>
                    <w:szCs w:val="24"/>
                    <w:lang w:val="en-US" w:eastAsia="zh-CN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e>
            </m:d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100</m:t>
            </m:r>
            <m:ctrlPr>
              <w:rPr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e>
              <m:sup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sup>
            </m:sSup>
            <m:r>
              <m:rPr>
                <m:sty m:val="p"/>
              </m:rPr>
              <w:rPr>
                <w:sz w:val="24"/>
                <w:szCs w:val="24"/>
              </w:rPr>
              <m:t>+</m:t>
            </m:r>
            <m:r>
              <m:rPr/>
              <w:rPr>
                <w:sz w:val="24"/>
                <w:szCs w:val="24"/>
              </w:rPr>
              <m:t>7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sz w:val="24"/>
                    <w:szCs w:val="24"/>
                  </w:rPr>
                  <m:t>s</m:t>
                </m:r>
                <m:ctrlPr>
                  <w:rPr>
                    <w:sz w:val="24"/>
                    <w:szCs w:val="24"/>
                  </w:rPr>
                </m:ctrlPr>
              </m:e>
              <m:sup>
                <m:r>
                  <m:rPr/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sup>
            </m:sSup>
            <m:r>
              <m:rPr>
                <m:sty m:val="p"/>
              </m:rPr>
              <w:rPr>
                <w:sz w:val="24"/>
                <w:szCs w:val="24"/>
              </w:rPr>
              <m:t>+</m:t>
            </m:r>
            <m:r>
              <m:rPr/>
              <w:rPr>
                <w:sz w:val="24"/>
                <w:szCs w:val="24"/>
              </w:rPr>
              <m:t>10s</m:t>
            </m:r>
            <m:r>
              <m:rPr>
                <m:sty m:val="p"/>
              </m:rPr>
              <w:rPr>
                <w:sz w:val="24"/>
                <w:szCs w:val="24"/>
              </w:rPr>
              <m:t>+</m:t>
            </m:r>
            <m:r>
              <m:rPr/>
              <w:rPr>
                <w:sz w:val="24"/>
                <w:szCs w:val="24"/>
              </w:rPr>
              <m:t>100</m:t>
            </m:r>
            <m:ctrlPr>
              <w:rPr>
                <w:sz w:val="24"/>
                <w:szCs w:val="24"/>
              </w:rPr>
            </m:ctrlPr>
          </m:den>
        </m:f>
      </m:oMath>
    </w:p>
    <w:p w14:paraId="2CDED9F1">
      <w:pPr>
        <w:pStyle w:val="4"/>
        <w:jc w:val="left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该闭环系统的模拟电路图如图 8.2.2 所示</w:t>
      </w:r>
      <w:r>
        <w:rPr>
          <w:rFonts w:hint="eastAsia"/>
          <w:sz w:val="24"/>
          <w:szCs w:val="24"/>
          <w:lang w:eastAsia="zh-CN"/>
        </w:rPr>
        <w:t>：</w:t>
      </w:r>
    </w:p>
    <w:p w14:paraId="31C72891">
      <w:pPr>
        <w:pStyle w:val="4"/>
        <w:jc w:val="center"/>
        <w:rPr>
          <w:rFonts w:hint="eastAsia"/>
        </w:rPr>
      </w:pPr>
      <w:r>
        <w:drawing>
          <wp:inline distT="0" distB="0" distL="114300" distR="114300">
            <wp:extent cx="5146040" cy="3529330"/>
            <wp:effectExtent l="0" t="0" r="5080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ECB4">
      <w:pPr>
        <w:pStyle w:val="7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可以用劳斯判据判断该闭环系统是不稳定的。闭环系统的单位阶跃响应曲线如图8.2.3所示。选取图8.2.1 中X1，X2,X3 为状态变量，系统开环传递函数可以表示为被控对象状态方程S(A,B,C):</w:t>
      </w:r>
    </w:p>
    <w:p w14:paraId="540AF530">
      <w:pPr>
        <w:pStyle w:val="7"/>
        <w:ind w:firstLine="480" w:firstLineChars="200"/>
        <w:rPr>
          <w:sz w:val="24"/>
          <w:szCs w:val="24"/>
        </w:rPr>
      </w:pPr>
      <m:oMathPara>
        <m:oMath>
          <m:r>
            <m:rPr/>
            <w:rPr>
              <w:sz w:val="24"/>
              <w:szCs w:val="24"/>
            </w:rPr>
            <m:t>x</m:t>
          </m:r>
          <m:r>
            <m:rPr>
              <m:sty m:val="p"/>
            </m:rPr>
            <w:rPr>
              <w:sz w:val="24"/>
              <w:szCs w:val="24"/>
            </w:rPr>
            <m:t>&amp;=</m:t>
          </m:r>
          <m:r>
            <m:rPr/>
            <w:rPr>
              <w:sz w:val="24"/>
              <w:szCs w:val="24"/>
            </w:rPr>
            <m:t>Ax</m:t>
          </m:r>
          <m:r>
            <m:rPr>
              <m:sty m:val="p"/>
            </m:rPr>
            <w:rPr>
              <w:sz w:val="24"/>
              <w:szCs w:val="24"/>
            </w:rPr>
            <m:t>+</m:t>
          </m:r>
          <m:r>
            <m:rPr/>
            <w:rPr>
              <w:sz w:val="24"/>
              <w:szCs w:val="24"/>
            </w:rPr>
            <m:t>Bu</m:t>
          </m:r>
        </m:oMath>
      </m:oMathPara>
    </w:p>
    <w:p w14:paraId="13B41FAD">
      <w:pPr>
        <w:pStyle w:val="4"/>
        <w:rPr>
          <w:sz w:val="24"/>
          <w:szCs w:val="24"/>
        </w:rPr>
      </w:pPr>
      <m:oMathPara>
        <m:oMath>
          <m:r>
            <m:rPr/>
            <w:rPr>
              <w:sz w:val="24"/>
              <w:szCs w:val="24"/>
            </w:rPr>
            <m:t>y</m:t>
          </m:r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Cx</m:t>
          </m:r>
        </m:oMath>
      </m:oMathPara>
    </w:p>
    <w:p w14:paraId="464951CC">
      <w:pPr>
        <w:pStyle w:val="4"/>
        <w:rPr>
          <w:sz w:val="24"/>
          <w:szCs w:val="24"/>
        </w:rPr>
      </w:pPr>
      <w:r>
        <w:rPr>
          <w:sz w:val="24"/>
          <w:szCs w:val="24"/>
        </w:rPr>
        <w:t>其中</w:t>
      </w:r>
    </w:p>
    <w:p w14:paraId="54C74561">
      <w:pPr>
        <w:pStyle w:val="4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sz w:val="24"/>
              <w:szCs w:val="24"/>
            </w:rPr>
            <m:t>A</m:t>
          </m:r>
          <m:r>
            <m:rPr>
              <m:sty m:val="p"/>
            </m:rPr>
            <w:rPr>
              <w:sz w:val="24"/>
              <w:szCs w:val="24"/>
            </w:rPr>
            <m:t>=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sz w:val="24"/>
                        <w:szCs w:val="24"/>
                      </w:rPr>
                      <m:t>10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2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sz w:val="24"/>
                        <w:szCs w:val="24"/>
                      </w:rPr>
                      <m:t>2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5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sz w:val="24"/>
                  <w:szCs w:val="24"/>
                </w:rPr>
              </m:ctrlPr>
            </m:e>
          </m:d>
          <m:r>
            <m:rPr/>
            <w:rPr>
              <w:sz w:val="24"/>
              <w:szCs w:val="24"/>
            </w:rPr>
            <m:t> B</m:t>
          </m:r>
          <m:r>
            <m:rPr>
              <m:sty m:val="p"/>
            </m:rPr>
            <w:rPr>
              <w:sz w:val="24"/>
              <w:szCs w:val="24"/>
            </w:rPr>
            <m:t>=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5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sz w:val="24"/>
                  <w:szCs w:val="24"/>
                </w:rPr>
              </m:ctrlPr>
            </m:e>
          </m:d>
          <m:r>
            <m:rPr/>
            <w:rPr>
              <w:sz w:val="24"/>
              <w:szCs w:val="24"/>
            </w:rPr>
            <m:t> C</m:t>
          </m:r>
          <m:r>
            <m:rPr>
              <m:sty m:val="p"/>
            </m:rPr>
            <w:rPr>
              <w:sz w:val="24"/>
              <w:szCs w:val="24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sz w:val="24"/>
                        <w:szCs w:val="24"/>
                      </w:rPr>
                      <m:t>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sz w:val="24"/>
                  <w:szCs w:val="24"/>
                </w:rPr>
              </m:ctrlPr>
            </m:e>
          </m:d>
        </m:oMath>
      </m:oMathPara>
    </w:p>
    <w:p w14:paraId="61F63BAF">
      <w:pPr>
        <w:pStyle w:val="7"/>
        <w:rPr>
          <w:sz w:val="24"/>
          <w:szCs w:val="24"/>
        </w:rPr>
      </w:pPr>
      <w:r>
        <w:rPr>
          <w:sz w:val="24"/>
          <w:szCs w:val="24"/>
        </w:rPr>
        <w:t xml:space="preserve">因 </w:t>
      </w:r>
      <m:oMath>
        <m:r>
          <m:rPr/>
          <w:rPr>
            <w:sz w:val="24"/>
            <w:szCs w:val="24"/>
          </w:rPr>
          <m:t>Rank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W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c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Rank</m:t>
        </m:r>
        <m:d>
          <m:dPr>
            <m:begChr m:val="["/>
            <m:sepChr m:val=""/>
            <m:endChr m:val="]"/>
            <m:ctrlPr>
              <w:rPr>
                <w:sz w:val="24"/>
                <w:szCs w:val="24"/>
              </w:rPr>
            </m:ctrlPr>
          </m:dPr>
          <m:e>
            <m:r>
              <m:rPr/>
              <w:rPr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sz w:val="24"/>
                <w:szCs w:val="24"/>
              </w:rPr>
              <m:t>,</m:t>
            </m:r>
            <m:r>
              <m:rPr/>
              <w:rPr>
                <w:sz w:val="24"/>
                <w:szCs w:val="24"/>
              </w:rPr>
              <m:t>AB</m:t>
            </m:r>
            <m:r>
              <m:rPr>
                <m:sty m:val="p"/>
              </m:rPr>
              <w:rPr>
                <w:sz w:val="24"/>
                <w:szCs w:val="24"/>
              </w:rPr>
              <m:t>,</m:t>
            </m:r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sz w:val="24"/>
                    <w:szCs w:val="24"/>
                  </w:rPr>
                  <m:t>A</m:t>
                </m:r>
                <m:ctrlPr>
                  <w:rPr>
                    <w:sz w:val="24"/>
                    <w:szCs w:val="24"/>
                  </w:rPr>
                </m:ctrlPr>
              </m:e>
              <m:sup>
                <m:r>
                  <m:rPr/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sup>
            </m:sSup>
            <m:r>
              <m:rPr/>
              <w:rPr>
                <w:sz w:val="24"/>
                <w:szCs w:val="24"/>
              </w:rPr>
              <m:t>B</m:t>
            </m:r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3</m:t>
        </m:r>
      </m:oMath>
      <w:r>
        <w:rPr>
          <w:sz w:val="24"/>
          <w:szCs w:val="24"/>
        </w:rPr>
        <w:t xml:space="preserve"> ,故状态完全可控。 </w:t>
      </w:r>
    </w:p>
    <w:p w14:paraId="2B5B8BCF">
      <w:pPr>
        <w:pStyle w:val="7"/>
        <w:numPr>
          <w:ilvl w:val="0"/>
          <w:numId w:val="0"/>
        </w:num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(2)</w:t>
      </w:r>
      <w:r>
        <w:rPr>
          <w:sz w:val="24"/>
          <w:szCs w:val="24"/>
        </w:rPr>
        <w:t xml:space="preserve">理想极点和理想闭环特征方程 </w:t>
      </w:r>
    </w:p>
    <w:p w14:paraId="7E685187">
      <w:pPr>
        <w:pStyle w:val="7"/>
        <w:numPr>
          <w:ilvl w:val="0"/>
          <w:numId w:val="0"/>
        </w:num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考虑系统要求后，选择理想极点为</w:t>
      </w:r>
      <m:oMath>
        <m:r>
          <m:rPr>
            <m:sty m:val="p"/>
          </m:rPr>
          <w:rPr>
            <w:sz w:val="24"/>
            <w:szCs w:val="24"/>
          </w:rPr>
          <m:t xml:space="preserve"> 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/>
                <w:sz w:val="24"/>
                <w:szCs w:val="24"/>
                <w:lang w:val="en-US" w:eastAsia="zh-CN"/>
              </w:rPr>
              <m:t>S</m:t>
            </m:r>
            <m:ctrlPr>
              <w:rPr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1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=−9,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S</m:t>
            </m:r>
            <m:ctrlPr>
              <w:rPr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2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=−2+j2,</m:t>
        </m:r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S</m:t>
            </m:r>
            <m:ctrlPr>
              <w:rPr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/>
                <w:sz w:val="24"/>
                <w:szCs w:val="24"/>
                <w:lang w:val="en-US" w:eastAsia="zh-CN"/>
              </w:rPr>
              <m:t>3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=−2−j2</m:t>
        </m:r>
      </m:oMath>
      <w:r>
        <w:rPr>
          <w:sz w:val="24"/>
          <w:szCs w:val="24"/>
        </w:rPr>
        <w:t xml:space="preserve">,由此可得理想闭环 闭环特征方程为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e>
          <m:sup>
            <m:r>
              <m:rPr/>
              <w:rPr>
                <w:sz w:val="24"/>
                <w:szCs w:val="24"/>
              </w:rPr>
              <m:t>3</m:t>
            </m:r>
            <m:ctrlPr>
              <w:rPr>
                <w:sz w:val="24"/>
                <w:szCs w:val="24"/>
              </w:rPr>
            </m:ctrlPr>
          </m:sup>
        </m:sSup>
        <m:r>
          <m:rPr>
            <m:sty m:val="p"/>
          </m:rPr>
          <w:rPr>
            <w:sz w:val="24"/>
            <w:szCs w:val="24"/>
          </w:rPr>
          <m:t>+</m:t>
        </m:r>
        <m:r>
          <m:rPr/>
          <w:rPr>
            <w:sz w:val="24"/>
            <w:szCs w:val="24"/>
          </w:rPr>
          <m:t>13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m:rPr/>
              <w:rPr>
                <w:sz w:val="24"/>
                <w:szCs w:val="24"/>
              </w:rPr>
              <m:t>S</m:t>
            </m:r>
            <m:ctrlPr>
              <w:rPr>
                <w:sz w:val="24"/>
                <w:szCs w:val="24"/>
              </w:rPr>
            </m:ctrlPr>
          </m:e>
          <m:sup>
            <m:r>
              <m:rPr/>
              <w:rPr>
                <w:sz w:val="24"/>
                <w:szCs w:val="24"/>
              </w:rPr>
              <m:t>2</m:t>
            </m:r>
            <m:ctrlPr>
              <w:rPr>
                <w:sz w:val="24"/>
                <w:szCs w:val="24"/>
              </w:rPr>
            </m:ctrlPr>
          </m:sup>
        </m:sSup>
        <m:r>
          <m:rPr>
            <m:sty m:val="p"/>
          </m:rPr>
          <w:rPr>
            <w:sz w:val="24"/>
            <w:szCs w:val="24"/>
          </w:rPr>
          <m:t>+</m:t>
        </m:r>
        <m:r>
          <m:rPr/>
          <w:rPr>
            <w:sz w:val="24"/>
            <w:szCs w:val="24"/>
          </w:rPr>
          <m:t>44S</m:t>
        </m:r>
        <m:r>
          <m:rPr>
            <m:sty m:val="p"/>
          </m:rPr>
          <w:rPr>
            <w:sz w:val="24"/>
            <w:szCs w:val="24"/>
          </w:rPr>
          <m:t>+</m:t>
        </m:r>
        <m:r>
          <m:rPr/>
          <w:rPr>
            <w:sz w:val="24"/>
            <w:szCs w:val="24"/>
          </w:rPr>
          <m:t>72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0</m:t>
        </m:r>
      </m:oMath>
      <w:r>
        <w:rPr>
          <w:sz w:val="24"/>
          <w:szCs w:val="24"/>
        </w:rPr>
        <w:t xml:space="preserve"> 。</w:t>
      </w:r>
    </w:p>
    <w:p w14:paraId="33C73057">
      <w:pPr>
        <w:pStyle w:val="7"/>
        <w:numPr>
          <w:ilvl w:val="0"/>
          <w:numId w:val="0"/>
        </w:numPr>
        <w:ind w:left="52" w:left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(3)</w:t>
      </w:r>
      <w:r>
        <w:rPr>
          <w:sz w:val="24"/>
          <w:szCs w:val="24"/>
        </w:rPr>
        <w:t xml:space="preserve">全状态反馈系数设计 </w:t>
      </w:r>
    </w:p>
    <w:p w14:paraId="69A1A544">
      <w:pPr>
        <w:pStyle w:val="7"/>
        <w:numPr>
          <w:ilvl w:val="0"/>
          <w:numId w:val="0"/>
        </w:numPr>
        <w:ind w:left="52" w:leftChars="0" w:firstLine="480" w:firstLineChars="200"/>
        <w:rPr>
          <w:sz w:val="24"/>
          <w:szCs w:val="24"/>
        </w:rPr>
      </w:pPr>
      <w:r>
        <w:rPr>
          <w:sz w:val="24"/>
          <w:szCs w:val="24"/>
        </w:rPr>
        <w:t>取 X1, X2, X3 为状态变量，带全状态反馈的典型三阶系统方块图如图 8. 2. 4 所示。求取加全状 态反馈后的闭环特征方程，可以得到：</w:t>
      </w:r>
    </w:p>
    <w:p w14:paraId="72FF3C55">
      <w:pPr>
        <w:pStyle w:val="4"/>
        <w:rPr>
          <w:sz w:val="24"/>
          <w:szCs w:val="24"/>
        </w:rPr>
      </w:pPr>
      <m:oMathPara>
        <m:oMathParaPr>
          <m:jc m:val="center"/>
        </m:oMathParaPr>
        <m:oMath>
          <m:d>
            <m:dPr>
              <m:begChr m:val="∣"/>
              <m:sepChr m:val=""/>
              <m:endChr m:val="∣"/>
              <m:ctrlPr>
                <w:rPr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sz w:val="24"/>
                      <w:szCs w:val="24"/>
                    </w:rPr>
                  </m:ctrlPr>
                </m:mPr>
                <m:mr>
                  <m:e>
                    <m:r>
                      <m:rPr/>
                      <w:rPr>
                        <w:sz w:val="24"/>
                        <w:szCs w:val="24"/>
                      </w:rPr>
                      <m:t>sI</m:t>
                    </m:r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d>
                      <m:dPr>
                        <m:sepChr m:val=""/>
                        <m:ctrlPr>
                          <w:rPr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sz w:val="24"/>
                            <w:szCs w:val="24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+</m:t>
                        </m:r>
                        <m:r>
                          <m:rPr/>
                          <w:rPr>
                            <w:sz w:val="24"/>
                            <w:szCs w:val="24"/>
                          </w:rPr>
                          <m:t>BK</m:t>
                        </m:r>
                        <m:ctrlPr>
                          <w:rPr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sz w:val="24"/>
              <w:szCs w:val="24"/>
            </w:rPr>
            <m:t>=</m:t>
          </m:r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/>
                <w:rPr>
                  <w:sz w:val="24"/>
                  <w:szCs w:val="24"/>
                </w:rPr>
                <m:t>S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/>
                <w:rPr>
                  <w:sz w:val="24"/>
                  <w:szCs w:val="24"/>
                </w:rPr>
                <m:t>3</m:t>
              </m:r>
              <m:ctrlPr>
                <w:rPr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sz w:val="24"/>
              <w:szCs w:val="24"/>
            </w:rPr>
            <m:t>+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7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5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/>
                <w:rPr>
                  <w:sz w:val="24"/>
                  <w:szCs w:val="24"/>
                </w:rPr>
                <m:t>S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/>
                <w:rPr>
                  <w:sz w:val="24"/>
                  <w:szCs w:val="24"/>
                </w:rPr>
                <m:t>2</m:t>
              </m:r>
              <m:ctrlPr>
                <w:rPr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sz w:val="24"/>
              <w:szCs w:val="24"/>
            </w:rPr>
            <m:t>+</m:t>
          </m:r>
          <m:d>
            <m:dPr>
              <m:sepChr m:val=""/>
              <m:ctrlPr>
                <w:rPr>
                  <w:sz w:val="24"/>
                  <w:szCs w:val="24"/>
                </w:rPr>
              </m:ctrlPr>
            </m:dPr>
            <m:e>
              <m:r>
                <m:rPr/>
                <w:rPr>
                  <w:sz w:val="24"/>
                  <w:szCs w:val="24"/>
                </w:rPr>
                <m:t>10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10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2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10</m:t>
              </m:r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k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e>
          </m:d>
          <m:r>
            <m:rPr/>
            <w:rPr>
              <w:sz w:val="24"/>
              <w:szCs w:val="24"/>
            </w:rPr>
            <m:t>S</m:t>
          </m:r>
          <m:r>
            <m:rPr>
              <m:sty m:val="p"/>
            </m:rPr>
            <w:rPr>
              <w:sz w:val="24"/>
              <w:szCs w:val="24"/>
            </w:rPr>
            <m:t>−</m:t>
          </m:r>
          <m:r>
            <m:rPr/>
            <w:rPr>
              <w:sz w:val="24"/>
              <w:szCs w:val="24"/>
            </w:rPr>
            <m:t>100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k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0</m:t>
          </m:r>
        </m:oMath>
      </m:oMathPara>
    </w:p>
    <w:p w14:paraId="1A54F828">
      <w:pPr>
        <w:keepNext w:val="0"/>
        <w:keepLines w:val="0"/>
        <w:widowControl/>
        <w:suppressLineNumbers w:val="0"/>
        <w:ind w:firstLine="480" w:firstLineChars="20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令其与理想的闭环特征方程一致，可以得到全状态反馈系数，k1=－0.72，k2＝－2.2，k3＝－1.2。 </w:t>
      </w:r>
    </w:p>
    <w:p w14:paraId="68798486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该闭环系统的模拟电路图如图 8.2.5 所示：</w:t>
      </w:r>
    </w:p>
    <w:p w14:paraId="4B199594">
      <w:pPr>
        <w:keepNext w:val="0"/>
        <w:keepLines w:val="0"/>
        <w:widowControl/>
        <w:suppressLineNumbers w:val="0"/>
        <w:ind w:firstLine="420" w:firstLineChars="200"/>
        <w:jc w:val="center"/>
      </w:pPr>
      <w:r>
        <w:drawing>
          <wp:inline distT="0" distB="0" distL="114300" distR="114300">
            <wp:extent cx="3940810" cy="2438400"/>
            <wp:effectExtent l="0" t="0" r="635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0C39">
      <w:pPr>
        <w:keepNext w:val="0"/>
        <w:keepLines w:val="0"/>
        <w:widowControl/>
        <w:suppressLineNumbers w:val="0"/>
        <w:ind w:firstLine="420" w:firstLineChars="200"/>
        <w:jc w:val="center"/>
      </w:pPr>
      <w:r>
        <w:drawing>
          <wp:inline distT="0" distB="0" distL="114300" distR="114300">
            <wp:extent cx="4705350" cy="3746500"/>
            <wp:effectExtent l="0" t="0" r="3810" b="254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6C5E">
      <w:pPr>
        <w:keepNext w:val="0"/>
        <w:keepLines w:val="0"/>
        <w:widowControl/>
        <w:suppressLineNumbers w:val="0"/>
        <w:ind w:firstLine="420" w:firstLineChars="200"/>
        <w:jc w:val="center"/>
        <w:rPr>
          <w:rFonts w:hint="eastAsia"/>
          <w:lang w:val="en-US" w:eastAsia="zh-CN"/>
        </w:rPr>
      </w:pPr>
    </w:p>
    <w:p w14:paraId="404363E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加全状态反馈前后系统单位阶跃响应分别如下图 8.2.3 和图 8.2.6 所示。 </w:t>
      </w:r>
    </w:p>
    <w:p w14:paraId="63FB3A18">
      <w:pPr>
        <w:pStyle w:val="4"/>
        <w:ind w:firstLine="420" w:firstLineChars="200"/>
        <w:jc w:val="center"/>
      </w:pPr>
      <w:r>
        <w:drawing>
          <wp:inline distT="0" distB="0" distL="114300" distR="114300">
            <wp:extent cx="5272405" cy="2225040"/>
            <wp:effectExtent l="0" t="0" r="635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60BE">
      <w:pPr>
        <w:pStyle w:val="4"/>
        <w:ind w:firstLine="420" w:firstLineChars="200"/>
        <w:jc w:val="center"/>
        <w:rPr>
          <w:rFonts w:hint="default"/>
          <w:lang w:val="en-US" w:eastAsia="zh-CN"/>
        </w:rPr>
      </w:pPr>
    </w:p>
    <w:p w14:paraId="1CF71AA8">
      <w:pPr>
        <w:pStyle w:val="4"/>
        <w:ind w:firstLine="420" w:firstLineChars="200"/>
        <w:jc w:val="center"/>
        <w:rPr>
          <w:rFonts w:hint="default"/>
          <w:lang w:val="en-US" w:eastAsia="zh-CN"/>
        </w:rPr>
      </w:pPr>
    </w:p>
    <w:p w14:paraId="12EA8FFD">
      <w:pPr>
        <w:pStyle w:val="4"/>
        <w:ind w:firstLine="420" w:firstLineChars="200"/>
        <w:jc w:val="center"/>
        <w:rPr>
          <w:rFonts w:hint="default"/>
          <w:lang w:val="en-US" w:eastAsia="zh-CN"/>
        </w:rPr>
      </w:pPr>
    </w:p>
    <w:p w14:paraId="704D96D8">
      <w:pPr>
        <w:pStyle w:val="4"/>
        <w:ind w:firstLine="420" w:firstLineChars="200"/>
        <w:jc w:val="center"/>
        <w:rPr>
          <w:rFonts w:hint="default"/>
          <w:lang w:val="en-US" w:eastAsia="zh-CN"/>
        </w:rPr>
      </w:pPr>
    </w:p>
    <w:p w14:paraId="386617BC">
      <w:pPr>
        <w:pStyle w:val="4"/>
        <w:ind w:firstLine="420" w:firstLineChars="200"/>
        <w:jc w:val="center"/>
        <w:rPr>
          <w:rFonts w:hint="default"/>
          <w:lang w:val="en-US" w:eastAsia="zh-CN"/>
        </w:rPr>
      </w:pPr>
    </w:p>
    <w:p w14:paraId="6AFC851B">
      <w:pPr>
        <w:pStyle w:val="3"/>
        <w:numPr>
          <w:ilvl w:val="0"/>
          <w:numId w:val="1"/>
        </w:numPr>
        <w:bidi w:val="0"/>
        <w:ind w:left="0" w:leftChars="0" w:firstLine="0" w:firstLineChars="0"/>
      </w:pPr>
      <w:r>
        <w:rPr>
          <w:rFonts w:hint="eastAsia"/>
          <w:lang w:val="en-US" w:eastAsia="zh-CN"/>
        </w:rPr>
        <w:t>实验步骤</w:t>
      </w:r>
    </w:p>
    <w:p w14:paraId="43B6CB4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1．典型二阶系统 </w:t>
      </w:r>
    </w:p>
    <w:p w14:paraId="5642449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（1）对一已知二阶系统（见图 8.1.1）用极点配置方法设计全状态反馈系数。 </w:t>
      </w:r>
    </w:p>
    <w:p w14:paraId="1A975DB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（2）见图 8.1.2 和图 8.1.3，利用实验装置上的电路单元 U9、U11、U16 和 U8，按设计参数设计并连接成系统模拟电路，测取阶跃响应，并与软件仿真结果比较。 </w:t>
      </w:r>
    </w:p>
    <w:p w14:paraId="6F3B047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（3）改变系统模拟电路接线，使系统恢复到图 8.1.1 所示情况，测取阶跃响应，并与软件仿真结果比较。 </w:t>
      </w:r>
    </w:p>
    <w:p w14:paraId="2AB60BF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（4）对实验结果进行比较、分析，并完成实验报告。 </w:t>
      </w:r>
    </w:p>
    <w:p w14:paraId="37F9692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2．典型三阶系统 </w:t>
      </w:r>
    </w:p>
    <w:p w14:paraId="5574D17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（1）对一已知三阶系统（见图 8.2.1）用极点配置方法设计全状态反馈系数。 </w:t>
      </w:r>
    </w:p>
    <w:p w14:paraId="7FE1F05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（2）见图 8.2.3 和图 8.2.4，利用实验装置上的电路单元 U9、U13、U11、U15 和 U8，按设计参数设计并连接成系统模拟电路，测取阶跃响应，并与软件仿真结果比较。 </w:t>
      </w:r>
    </w:p>
    <w:p w14:paraId="3DC51D6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（3）改变系统模拟电路接线，使系统恢复到图 8.2.2 所示情况，测取阶跃响应，并与软件仿真结果比较。 </w:t>
      </w:r>
    </w:p>
    <w:p w14:paraId="7056BA6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（4）对实验结果进行比较、分析，并完成实验报告。 </w:t>
      </w:r>
    </w:p>
    <w:p w14:paraId="25A732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AD9AB70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0BD9046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1，典型二阶系统</w:t>
      </w:r>
    </w:p>
    <w:p w14:paraId="7EDED4D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8255" b="0"/>
            <wp:docPr id="20" name="图片 20" descr="5fa37a05cdec47a6606027ab5bab9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5fa37a05cdec47a6606027ab5bab9c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BD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8255" b="0"/>
            <wp:docPr id="19" name="图片 19" descr="661c411d66557add92c11b8af566c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661c411d66557add92c11b8af566cf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94E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8E0EB4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2，典型三阶系统</w:t>
      </w:r>
    </w:p>
    <w:p w14:paraId="3E559F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8255" b="0"/>
            <wp:docPr id="18" name="图片 18" descr="ff415b06744cf15ea817c63200e5b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ff415b06744cf15ea817c63200e5b0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A6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8255" b="0"/>
            <wp:docPr id="17" name="图片 17" descr="dc6b589d21d92e550bb4781dcc26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dc6b589d21d92e550bb4781dcc2620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CB8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实验分析总结</w:t>
      </w:r>
    </w:p>
    <w:p w14:paraId="537E7A50">
      <w:pPr>
        <w:numPr>
          <w:ilvl w:val="0"/>
          <w:numId w:val="0"/>
        </w:numPr>
        <w:ind w:leftChars="0"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经过比较，仿真结果与实际基本一致，可以验证加状态反馈前后系统阶跃响应变化的正确性。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A0D50B"/>
    <w:multiLevelType w:val="singleLevel"/>
    <w:tmpl w:val="AAA0D50B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BD76E75A"/>
    <w:multiLevelType w:val="singleLevel"/>
    <w:tmpl w:val="BD76E75A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3NTA1ODNjM2I3MWIwZGVmZDE5NmQ3NDcyYjg0YTIifQ=="/>
  </w:docVars>
  <w:rsids>
    <w:rsidRoot w:val="00000000"/>
    <w:rsid w:val="0F4E0FD2"/>
    <w:rsid w:val="45421F6B"/>
    <w:rsid w:val="78E8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</w:style>
  <w:style w:type="paragraph" w:customStyle="1" w:styleId="7">
    <w:name w:val="First Paragraph"/>
    <w:basedOn w:val="4"/>
    <w:next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1484</Words>
  <Characters>1874</Characters>
  <Lines>0</Lines>
  <Paragraphs>0</Paragraphs>
  <TotalTime>13</TotalTime>
  <ScaleCrop>false</ScaleCrop>
  <LinksUpToDate>false</LinksUpToDate>
  <CharactersWithSpaces>1968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2024-04-30T15:01:00Z</dcterms:created>
  <dc:creator>Admin</dc:creator>
  <cp:lastModifiedBy>韩炎旸</cp:lastModifiedBy>
  <dcterms:modified xsi:type="dcterms:W3CDTF">2026-03-08T12:16:42Z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4111F7BCB95E4E64A691E704ECB39766_12</vt:lpwstr>
  </property>
  <property fmtid="{D5CDD505-2E9C-101B-9397-08002B2CF9AE}" pid="4" name="KSOTemplateDocerSaveRecord">
    <vt:lpwstr>eyJoZGlkIjoiMWZiNDM5Y2U0MmIyNGU0Yzk4YmVkMTM1NjcyNWM1YzIiLCJ1c2VySWQiOiIxNzYyNDQyNzQ4In0=</vt:lpwstr>
  </property>
</Properties>
</file>