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</w:pPr>
    </w:p>
    <w:p>
      <w:r>
        <w:rPr>
          <w:b/>
          <w:color w:val="D97706"/>
          <w:sz w:val="22"/>
        </w:rPr>
        <w:t>SOMAYAR S.A.R.L. AU — INGÉNIERIE &amp; DÉVELOPPEMENT LOGICIEL</w:t>
      </w:r>
    </w:p>
    <w:p>
      <w:pPr>
        <w:spacing w:before="400" w:after="200"/>
      </w:pPr>
      <w:r>
        <w:rPr>
          <w:b/>
          <w:color w:val="1B365D"/>
          <w:sz w:val="44"/>
        </w:rPr>
        <w:t>SPÉCIFICATIONS DES FONCTIONNALITÉS DU MVP (MINIMUM VIABLE PRODUCT)</w:t>
      </w:r>
    </w:p>
    <w:p>
      <w:pPr>
        <w:spacing w:after="600"/>
      </w:pPr>
      <w:r>
        <w:rPr>
          <w:i/>
          <w:color w:val="4A5568"/>
          <w:sz w:val="26"/>
        </w:rPr>
        <w:t>Guide opérationnel des fonctionnalités à concrétiser pour le MVP de la solution E-Ticket Pro (Billetterie, Guichet POS, Contrôle d'Accès Scanner &amp; Smart Dashboard)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Nom du Projet MVP</w:t>
            </w:r>
          </w:p>
        </w:tc>
        <w:tc>
          <w:tcPr>
            <w:tcW w:type="dxa" w:w="604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E-Ticket Pro Express (MVP Ready)</w:t>
            </w:r>
          </w:p>
        </w:tc>
      </w:tr>
      <w:tr>
        <w:tc>
          <w:tcPr>
            <w:tcW w:type="dxa" w:w="3312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Objectif Technique</w:t>
            </w:r>
          </w:p>
        </w:tc>
        <w:tc>
          <w:tcPr>
            <w:tcW w:type="dxa" w:w="604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Concrétisation rapide d'une version de démonstration et de validation fonctionnelle</w:t>
            </w:r>
          </w:p>
        </w:tc>
      </w:tr>
      <w:tr>
        <w:tc>
          <w:tcPr>
            <w:tcW w:type="dxa" w:w="3312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Périmètre Fonctionnel</w:t>
            </w:r>
          </w:p>
        </w:tc>
        <w:tc>
          <w:tcPr>
            <w:tcW w:type="dxa" w:w="604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Auth RBAC, Stade 2D, Billetterie QR Code, Caisse POS 3-clics, Scanner PDA, Dashboard</w:t>
            </w:r>
          </w:p>
        </w:tc>
      </w:tr>
      <w:tr>
        <w:tc>
          <w:tcPr>
            <w:tcW w:type="dxa" w:w="3312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Éditeur / Développeur</w:t>
            </w:r>
          </w:p>
        </w:tc>
        <w:tc>
          <w:tcPr>
            <w:tcW w:type="dxa" w:w="604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SOMAYAR S.A.R.L. AU</w:t>
            </w:r>
          </w:p>
        </w:tc>
      </w:tr>
      <w:tr>
        <w:tc>
          <w:tcPr>
            <w:tcW w:type="dxa" w:w="3312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Date &amp; Version</w:t>
            </w:r>
          </w:p>
        </w:tc>
        <w:tc>
          <w:tcPr>
            <w:tcW w:type="dxa" w:w="604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Juillet 2026 — Version 1.0 MVP Specification</w:t>
            </w:r>
          </w:p>
        </w:tc>
      </w:tr>
    </w:tbl>
    <w:p>
      <w:r>
        <w:br w:type="page"/>
      </w:r>
    </w:p>
    <w:p>
      <w:pPr>
        <w:keepNext/>
        <w:spacing w:before="360" w:after="160"/>
      </w:pPr>
      <w:r>
        <w:rPr>
          <w:b/>
          <w:color w:val="1B365D"/>
          <w:sz w:val="32"/>
        </w:rPr>
        <w:t>1. PÉRIMÈTRE ET STRATÉGIE DU MVP</w:t>
      </w:r>
    </w:p>
    <w:p>
      <w:pPr>
        <w:spacing w:before="0" w:after="100" w:line="276" w:lineRule="auto"/>
      </w:pPr>
      <w:r>
        <w:rPr>
          <w:i w:val="0"/>
        </w:rPr>
        <w:t>L'objectif de ce document est de définir l'ensemble des fonctionnalités à concrétiser prioritairement dans le cadre du MVP (Minimum Viable Product) de l'application E-Ticket Pro. Le MVP permettra de valider techniquement et de démontrer l'efficacité des modules critiques : la gestion des événements, la réservation 2D, la vente physique en caisse express, la validation scanner par QR Code et le suivi en temps réel de la jauge d'occupation.</w:t>
      </w:r>
    </w:p>
    <w:p>
      <w:pPr>
        <w:keepNext/>
        <w:spacing w:before="280" w:after="120"/>
      </w:pPr>
      <w:r>
        <w:rPr>
          <w:b/>
          <w:color w:val="D97706"/>
          <w:sz w:val="26"/>
        </w:rPr>
        <w:t>1.1 Périmètre In-Scope vs Out-of-Scope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Fonctionnalités In-Scope (Incluses dans le MVP)</w:t>
            </w:r>
          </w:p>
        </w:tc>
        <w:tc>
          <w:tcPr>
            <w:tcW w:type="dxa" w:w="4680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Fonctionnalités Out-of-Scope (V2 / Évolutions futures)</w:t>
            </w:r>
          </w:p>
        </w:tc>
      </w:tr>
      <w:tr>
        <w:tc>
          <w:tcPr>
            <w:tcW w:type="dxa" w:w="468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Authentification &amp; Matrice de 4 Rôles (Admin, Caissier, Agent PDA, Spectateur).</w:t>
            </w:r>
          </w:p>
        </w:tc>
        <w:tc>
          <w:tcPr>
            <w:tcW w:type="dxa" w:w="468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Gestion poussée du matériel physique tourniquets/portillons (asservissement matériel).</w:t>
            </w:r>
          </w:p>
        </w:tc>
      </w:tr>
      <w:tr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Visualiseur 2D dynamique de stade avec choix interactif des sièges.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Module Cashless physique NFC avec terminal de rechargement sur carte bancaire.</w:t>
            </w:r>
          </w:p>
        </w:tc>
      </w:tr>
      <w:tr>
        <w:tc>
          <w:tcPr>
            <w:tcW w:type="dxa" w:w="468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Création d'événements, grilles tarifaires et quotas de vente.</w:t>
            </w:r>
          </w:p>
        </w:tc>
        <w:tc>
          <w:tcPr>
            <w:tcW w:type="dxa" w:w="468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Intégration d'APIs tierces complexes (Ticketmaster, FIFA Ticketing SDK).</w:t>
            </w:r>
          </w:p>
        </w:tc>
      </w:tr>
      <w:tr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Guichet POS tactile express pour la vente physique en 3 clics.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Module marketing avancé (campagnes d'e-mailing ciblées, relances d'abandon de panier).</w:t>
            </w:r>
          </w:p>
        </w:tc>
      </w:tr>
      <w:tr>
        <w:tc>
          <w:tcPr>
            <w:tcW w:type="dxa" w:w="468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Module Scanner de validation par caméra/PDA avec gestion du mode Offline.</w:t>
            </w:r>
          </w:p>
        </w:tc>
        <w:tc>
          <w:tcPr>
            <w:tcW w:type="dxa" w:w="468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Gestion multi-stades complexe et réplication de bases distribuées multi-régions.</w:t>
            </w:r>
          </w:p>
        </w:tc>
      </w:tr>
    </w:tbl>
    <w:p>
      <w:pPr>
        <w:keepNext/>
        <w:spacing w:before="360" w:after="160"/>
      </w:pPr>
      <w:r>
        <w:rPr>
          <w:b/>
          <w:color w:val="1B365D"/>
          <w:sz w:val="32"/>
        </w:rPr>
        <w:t>2. DESCRIPTION DÉTAILLÉE DES MODULES DU MVP</w:t>
      </w:r>
    </w:p>
    <w:p>
      <w:pPr>
        <w:keepNext/>
        <w:spacing w:before="280" w:after="120"/>
      </w:pPr>
      <w:r>
        <w:rPr>
          <w:b/>
          <w:color w:val="D97706"/>
          <w:sz w:val="26"/>
        </w:rPr>
        <w:t>2.1 Module 1 : Authentification &amp; Gestion des Rôles (Auth &amp; RBAC)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F01.1 - Connexion Sécurisée : </w:t>
      </w:r>
      <w:r>
        <w:t>Formulaire de connexion épuré par identifiant/mot de passe avec gestion de jeton de session sécurisé.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F01.2 - Matrice de Redirection par Rôle : </w:t>
      </w:r>
      <w:r>
        <w:t>Redirection automatique vers l'interface dédiée selon le profil connecté :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• Admin Stade : </w:t>
      </w:r>
      <w:r>
        <w:t>Accès au tableau de bord général, création d'événements, configuration du stade et gestion des utilisateurs.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• Agent Caissier : </w:t>
      </w:r>
      <w:r>
        <w:t>Accès direct à l'interface tactile POS de vente rapide de billets.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• Agent PDA / Contrôleur : </w:t>
      </w:r>
      <w:r>
        <w:t>Accès à la caméra/scanner de validation des billets aux portes.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• Spectateur : </w:t>
      </w:r>
      <w:r>
        <w:t>Accès au catalogue des matchs, au panier et à l'espace e-ticket.</w:t>
      </w:r>
    </w:p>
    <w:p>
      <w:pPr>
        <w:keepNext/>
        <w:spacing w:before="280" w:after="120"/>
      </w:pPr>
      <w:r>
        <w:rPr>
          <w:b/>
          <w:color w:val="D97706"/>
          <w:sz w:val="26"/>
        </w:rPr>
        <w:t>2.2 Module 2 : Visualiseur &amp; Plan 2D Interactif de Stade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F02.1 - Vue Générale d'Enceinte : </w:t>
      </w:r>
      <w:r>
        <w:t>Affichage schématique et esthétique 2D de l'enceinte (Tribunes Nord, Sud, Est, Ouest / VIP).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F02.2 - Plan de Tribune &amp; Sièges : </w:t>
      </w:r>
      <w:r>
        <w:t>Zoom sur une tribune spécifique avec rendu des blocs de sièges sous forme de grille interactive.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F02.3 - Code Couleur des Sièges : </w:t>
      </w:r>
      <w:r>
        <w:t>Couleur verte = Libres, Couleur Rouge = Occupés/Vendus, Couleur Bleue = Sélectionnés.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F02.4 - Infobulle &amp; Détails du Siège : </w:t>
      </w:r>
      <w:r>
        <w:t>Au survol ou au clic sur un siège : affichage du numéro de rang, numéro de siège, tribune et tarif associé.</w:t>
      </w:r>
    </w:p>
    <w:p>
      <w:pPr>
        <w:keepNext/>
        <w:spacing w:before="280" w:after="120"/>
      </w:pPr>
      <w:r>
        <w:rPr>
          <w:b/>
          <w:color w:val="D97706"/>
          <w:sz w:val="26"/>
        </w:rPr>
        <w:t>2.3 Module 3 : Gestion des Événements &amp; Générateur de Billets QR Code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F03.1 - Création d'Événement : </w:t>
      </w:r>
      <w:r>
        <w:t>Formulaire de création d'un événement (Nom du match/concert, Date, Heure, Description, Stade).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F03.2 - Grille Tarifaire MVP : </w:t>
      </w:r>
      <w:r>
        <w:t>Définition du prix unitaire par catégorie de tribune (ex: VIP = 500 DH, Tribune Est = 100 DH).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F03.3 - Moteur QR Code Checksum Mode 4 : </w:t>
      </w:r>
      <w:r>
        <w:t>Pour chaque billet réservé, le système génère un identifiant unique incrackable et un QR Code au format SVG/PNG avec Checksum Mode 4.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F03.4 - Générateur PDF &amp; E-Ticket : </w:t>
      </w:r>
      <w:r>
        <w:t>Génération dynamique du billet imprimable/téléchargeable au format PDF synthétique avec QR Code, visuel et informations du match.</w:t>
      </w:r>
    </w:p>
    <w:p>
      <w:pPr>
        <w:keepNext/>
        <w:spacing w:before="280" w:after="120"/>
      </w:pPr>
      <w:r>
        <w:rPr>
          <w:b/>
          <w:color w:val="D97706"/>
          <w:sz w:val="26"/>
        </w:rPr>
        <w:t>2.4 Module 4 : Interface de Caisse POS Tactile Express (3 Clics)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F04.1 - Processus Vente Express : </w:t>
      </w:r>
      <w:r>
        <w:t>Interface optimisée pour écran tactile permettant de finaliser une vente guichet en 3 clics :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• Clic 1 : </w:t>
      </w:r>
      <w:r>
        <w:t>Clic 1 : Sélection de l'événement et de la tribune.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• Clic 2 : </w:t>
      </w:r>
      <w:r>
        <w:t>Clic 2 : Choix de la quantité de billets ou sélection sur plan 2D.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• Clic 3 : </w:t>
      </w:r>
      <w:r>
        <w:t>Clic 3 : Encaissement (Espèces/CB) et validation immédiate.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F04.2 - Impression / Émission Billet : </w:t>
      </w:r>
      <w:r>
        <w:t>Envoi direct du billet vers l'imprimante thermique ou affichage à l'écran du QR Code pour scan rapide par le client.</w:t>
      </w:r>
    </w:p>
    <w:p>
      <w:pPr>
        <w:keepNext/>
        <w:spacing w:before="280" w:after="120"/>
      </w:pPr>
      <w:r>
        <w:rPr>
          <w:b/>
          <w:color w:val="D97706"/>
          <w:sz w:val="26"/>
        </w:rPr>
        <w:t>2.5 Module 5 : Boutique Web Client &amp; Expérience Mobile Spectateur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F05.1 - Catalogue d'Événements : </w:t>
      </w:r>
      <w:r>
        <w:t>Interface web responsive affichant la liste des matchs à venir avec compte à rebours et tarifs.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F05.2 - Réservation 2D Mobile : </w:t>
      </w:r>
      <w:r>
        <w:t>Sélection dynamique des places sur le plan 2D interactif depuis un navigateur smartphone.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F05.3 - Checkout &amp; Confirmation : </w:t>
      </w:r>
      <w:r>
        <w:t>Module de simulation de paiement en ligne (CB) et confirmation instantanée.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F05.4 - E-Ticket Mobile &amp; Repérage Siège : </w:t>
      </w:r>
      <w:r>
        <w:t>Section 'Mes Billets' affichant la carte 2D de géolocalisation du siège et le QR Code à présenter au tourniquet.</w:t>
      </w:r>
    </w:p>
    <w:p>
      <w:pPr>
        <w:keepNext/>
        <w:spacing w:before="280" w:after="120"/>
      </w:pPr>
      <w:r>
        <w:rPr>
          <w:b/>
          <w:color w:val="D97706"/>
          <w:sz w:val="26"/>
        </w:rPr>
        <w:t>2.6 Module 6 : Scanner de Validation aux Accès (Web PDA &amp; Caméra)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F06.1 - Lecture QR Code : </w:t>
      </w:r>
      <w:r>
        <w:t>Interface web/mobile exploitant la caméra du smartphone/PDA ou un scanner physique pour lire les QR Codes.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F06.2 - Rendu du Résultat (&lt; 0.5s) : </w:t>
      </w:r>
      <w:r>
        <w:t>Temps de réponse de la validation &lt; 0,5 seconde avec retour visuel et sonore immédiat :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• ACCÈS ACCORDÉ : </w:t>
      </w:r>
      <w:r>
        <w:t>Vert + Bip aigu = Billet valide, accès autorisé.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• ACCÈS REFUSÉ : </w:t>
      </w:r>
      <w:r>
        <w:t>Rouge + Bip grave = Billet déjà scanné (Doublon) ou invalide.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F06.3 - Autonomie Offline (Mode Déconnecté) : </w:t>
      </w:r>
      <w:r>
        <w:t>Stockage local (LocalStorage / IndexedDB) des QR Codes valides de l'événement permettant de poursuivre les scans même sans connexion internet.</w:t>
      </w:r>
    </w:p>
    <w:p>
      <w:pPr>
        <w:keepNext/>
        <w:spacing w:before="280" w:after="120"/>
      </w:pPr>
      <w:r>
        <w:rPr>
          <w:b/>
          <w:color w:val="D97706"/>
          <w:sz w:val="26"/>
        </w:rPr>
        <w:t>2.7 Module 7 : Tableau de Bord &amp; Monitoring (PC Sécurité / Supervision)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F07.1 - Jauge Remplissage Temps Réel : </w:t>
      </w:r>
      <w:r>
        <w:t>Jauge circulaire de taux de remplissage du stade mise à jour en temps réel.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F07.2 - Compteurs de Flux : </w:t>
      </w:r>
      <w:r>
        <w:t>Compteurs dynamiques : Billets Vendus, Spectateurs Entrés (Scannés), Places Restantes.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F07.3 - Graphique des Entrées : </w:t>
      </w:r>
      <w:r>
        <w:t>Histogramme des flux d'entrées par tranche de 15 minutes.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F07.4 - Export de Rapport : </w:t>
      </w:r>
      <w:r>
        <w:t>Exportation en 1 clic de la liste des accès au format CSV et du bilan global en PDF.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DF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66534"/>
                <w:sz w:val="20"/>
              </w:rPr>
              <w:t>STACK TECHNIQUE RECOMMANDÉE POUR LE DÉVELOPPEMENT</w:t>
              <w:br/>
            </w:r>
            <w:r>
              <w:rPr>
                <w:color w:val="323232"/>
                <w:sz w:val="19"/>
              </w:rPr>
              <w:t>L'application MVP sera développée sous la forme d'une Web App moderne (Single Page Application responsive) utilisant HTML5/Javascript (React/Vite) et CSS moderne (TailwindCSS/Vanilla CSS), offrant une interface fluide, animée et ultra-réactive pour les tests utilisateurs.</w:t>
            </w:r>
          </w:p>
        </w:tc>
      </w:tr>
    </w:tbl>
    <w:p>
      <w:pPr>
        <w:spacing w:after="80"/>
      </w:pPr>
    </w:p>
    <w:p>
      <w:pPr>
        <w:keepNext/>
        <w:spacing w:before="360" w:after="160"/>
      </w:pPr>
      <w:r>
        <w:rPr>
          <w:b/>
          <w:color w:val="1B365D"/>
          <w:sz w:val="32"/>
        </w:rPr>
        <w:t>3. SCHÉMA DES ENTITÉS ET BASE DE DONNÉES MVP</w:t>
      </w:r>
    </w:p>
    <w:p>
      <w:pPr>
        <w:spacing w:before="0" w:after="100" w:line="276" w:lineRule="auto"/>
      </w:pPr>
      <w:r>
        <w:rPr>
          <w:i w:val="0"/>
        </w:rPr>
        <w:t>Pour soutenir l'ensemble des fonctionnalités du MVP, le modèle de données s'articule autour de 6 entités fondamentales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B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Nom de l'Entité</w:t>
            </w:r>
          </w:p>
        </w:tc>
        <w:tc>
          <w:tcPr>
            <w:tcW w:type="dxa" w:w="3312"/>
            <w:shd w:val="clear" w:color="auto" w:fill="1B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Champs Clés Principaux</w:t>
            </w:r>
          </w:p>
        </w:tc>
        <w:tc>
          <w:tcPr>
            <w:tcW w:type="dxa" w:w="3888"/>
            <w:shd w:val="clear" w:color="auto" w:fill="1B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Description &amp; Rôle dans le MVP</w:t>
            </w:r>
          </w:p>
        </w:tc>
      </w:tr>
      <w:tr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8"/>
              </w:rPr>
              <w:t>Users</w:t>
            </w:r>
          </w:p>
        </w:tc>
        <w:tc>
          <w:tcPr>
            <w:tcW w:type="dxa" w:w="3312"/>
            <w:shd w:val="clear" w:color="auto"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id, name, email, password_hash, role</w:t>
            </w:r>
          </w:p>
        </w:tc>
        <w:tc>
          <w:tcPr>
            <w:tcW w:type="dxa" w:w="3888"/>
            <w:shd w:val="clear" w:color="auto"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Stocke les comptes utilisateurs (Admin, Caissier, Agent, Client).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8"/>
              </w:rPr>
              <w:t>Events</w:t>
            </w:r>
          </w:p>
        </w:tc>
        <w:tc>
          <w:tcPr>
            <w:tcW w:type="dxa" w:w="3312"/>
            <w:shd w:val="clear" w:color="auto"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id, title, date, location, image_url, status</w:t>
            </w:r>
          </w:p>
        </w:tc>
        <w:tc>
          <w:tcPr>
            <w:tcW w:type="dxa" w:w="3888"/>
            <w:shd w:val="clear" w:color="auto"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Gère la liste des matchs et événements sportifs programmés.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8"/>
              </w:rPr>
              <w:t>Venues / Seats</w:t>
            </w:r>
          </w:p>
        </w:tc>
        <w:tc>
          <w:tcPr>
            <w:tcW w:type="dxa" w:w="3312"/>
            <w:shd w:val="clear" w:color="auto"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id, venue_name, stand, sector, row, seat_num, status</w:t>
            </w:r>
          </w:p>
        </w:tc>
        <w:tc>
          <w:tcPr>
            <w:tcW w:type="dxa" w:w="3888"/>
            <w:shd w:val="clear" w:color="auto"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Représente les tribunes, secteurs et chaque siège numéroté du stade.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8"/>
              </w:rPr>
              <w:t>Prices</w:t>
            </w:r>
          </w:p>
        </w:tc>
        <w:tc>
          <w:tcPr>
            <w:tcW w:type="dxa" w:w="3312"/>
            <w:shd w:val="clear" w:color="auto"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id, event_id, stand_category, price_dhs</w:t>
            </w:r>
          </w:p>
        </w:tc>
        <w:tc>
          <w:tcPr>
            <w:tcW w:type="dxa" w:w="3888"/>
            <w:shd w:val="clear" w:color="auto"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Définit les tarifs associés aux tribunes pour chaque événement.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8"/>
              </w:rPr>
              <w:t>Tickets</w:t>
            </w:r>
          </w:p>
        </w:tc>
        <w:tc>
          <w:tcPr>
            <w:tcW w:type="dxa" w:w="3312"/>
            <w:shd w:val="clear" w:color="auto"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id, ticket_code, event_id, seat_id, buyer_name, qr_hash, status</w:t>
            </w:r>
          </w:p>
        </w:tc>
        <w:tc>
          <w:tcPr>
            <w:tcW w:type="dxa" w:w="3888"/>
            <w:shd w:val="clear" w:color="auto"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Billet unique généré avec QR Code Checksum et statut (VALIDE, SCANNE).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8"/>
              </w:rPr>
              <w:t>AccessLogs</w:t>
            </w:r>
          </w:p>
        </w:tc>
        <w:tc>
          <w:tcPr>
            <w:tcW w:type="dxa" w:w="3312"/>
            <w:shd w:val="clear" w:color="auto"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id, ticket_id, scanned_at, agent_id, gate_name, result</w:t>
            </w:r>
          </w:p>
        </w:tc>
        <w:tc>
          <w:tcPr>
            <w:tcW w:type="dxa" w:w="3888"/>
            <w:shd w:val="clear" w:color="auto"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Historique de chaque scan d'accès avec horodatage et résultat (OK/FRAUDE).</w:t>
            </w:r>
          </w:p>
        </w:tc>
      </w:tr>
    </w:tbl>
    <w:p>
      <w:pPr>
        <w:keepNext/>
        <w:spacing w:before="360" w:after="160"/>
      </w:pPr>
      <w:r>
        <w:rPr>
          <w:b/>
          <w:color w:val="1B365D"/>
          <w:sz w:val="32"/>
        </w:rPr>
        <w:t>4. PLAN D'EXÉCUTION &amp; SPRINTS DE DÉVELOPPEMENT DU MVP</w:t>
      </w:r>
    </w:p>
    <w:p>
      <w:pPr>
        <w:spacing w:before="0" w:after="100" w:line="276" w:lineRule="auto"/>
      </w:pPr>
      <w:r>
        <w:rPr>
          <w:i w:val="0"/>
        </w:rPr>
        <w:t>La concrétisation du MVP s'effectuera selon un plan de développement agile découpé en 4 Sprints successifs :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Sprint 1 — Core Infrastructure &amp; Auth : </w:t>
      </w:r>
      <w:r>
        <w:t>Mise en place du projet, structure des bases de données et système d'authentification RBAC.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Sprint 2 — Plan 2D &amp; Moteur Billetterie : </w:t>
      </w:r>
      <w:r>
        <w:t>Développement du visualiseur 2D de stade, sélection graphique des sièges et moteur d'événement/tarifs.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Sprint 3 — Caisse POS &amp; E-Commerce Web : </w:t>
      </w:r>
      <w:r>
        <w:t>Développement du guichet POS tactile express (3 clics) et de la e-boutique web spectateur.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Sprint 4 — Scanner PDA, Mode Offline &amp; Dashboard : </w:t>
      </w:r>
      <w:r>
        <w:t>Développement du scanner QR Code, mode Offline, dashboard de supervision et tests d'intégration.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7"/>
      </w:rPr>
      <w:t xml:space="preserve">Somayar S.A.R.L. AU — Solution E-Ticket Pro / MVP Implementation Guide —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SPÉCIFICATIONS FONCTIONNELLES MVP — E-TICKET PRO EXPRESS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232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