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3E0" w:rsidRDefault="000E13E0" w:rsidP="000E13E0">
      <w:pPr>
        <w:pStyle w:val="Rubrik"/>
        <w:spacing w:line="276" w:lineRule="auto"/>
        <w:rPr>
          <w:rFonts w:asciiTheme="minorHAnsi" w:hAnsiTheme="minorHAnsi"/>
          <w:b w:val="0"/>
          <w:smallCaps/>
          <w:sz w:val="36"/>
          <w:lang w:val="en-US"/>
        </w:rPr>
      </w:pPr>
      <w:r>
        <w:rPr>
          <w:rFonts w:asciiTheme="minorHAnsi" w:hAnsiTheme="minorHAnsi"/>
          <w:b w:val="0"/>
          <w:smallCaps/>
          <w:sz w:val="36"/>
          <w:lang w:val="en-US"/>
        </w:rPr>
        <w:t xml:space="preserve">The </w:t>
      </w:r>
      <w:r>
        <w:rPr>
          <w:rFonts w:asciiTheme="minorHAnsi" w:hAnsiTheme="minorHAnsi"/>
          <w:smallCaps/>
          <w:sz w:val="36"/>
          <w:lang w:val="en-US"/>
        </w:rPr>
        <w:t>N</w:t>
      </w:r>
      <w:r>
        <w:rPr>
          <w:rFonts w:asciiTheme="minorHAnsi" w:hAnsiTheme="minorHAnsi"/>
          <w:b w:val="0"/>
          <w:smallCaps/>
          <w:sz w:val="36"/>
          <w:lang w:val="en-US"/>
        </w:rPr>
        <w:t xml:space="preserve">orthern </w:t>
      </w:r>
      <w:r>
        <w:rPr>
          <w:rFonts w:asciiTheme="minorHAnsi" w:hAnsiTheme="minorHAnsi"/>
          <w:smallCaps/>
          <w:sz w:val="36"/>
          <w:lang w:val="en-US"/>
        </w:rPr>
        <w:t>S</w:t>
      </w:r>
      <w:r>
        <w:rPr>
          <w:rFonts w:asciiTheme="minorHAnsi" w:hAnsiTheme="minorHAnsi"/>
          <w:b w:val="0"/>
          <w:smallCaps/>
          <w:sz w:val="36"/>
          <w:lang w:val="en-US"/>
        </w:rPr>
        <w:t xml:space="preserve">weden </w:t>
      </w:r>
      <w:r>
        <w:rPr>
          <w:rFonts w:asciiTheme="minorHAnsi" w:hAnsiTheme="minorHAnsi"/>
          <w:smallCaps/>
          <w:sz w:val="36"/>
          <w:lang w:val="en-US"/>
        </w:rPr>
        <w:t>D</w:t>
      </w:r>
      <w:r>
        <w:rPr>
          <w:rFonts w:asciiTheme="minorHAnsi" w:hAnsiTheme="minorHAnsi"/>
          <w:b w:val="0"/>
          <w:smallCaps/>
          <w:sz w:val="36"/>
          <w:lang w:val="en-US"/>
        </w:rPr>
        <w:t xml:space="preserve">iet </w:t>
      </w:r>
      <w:r>
        <w:rPr>
          <w:rFonts w:asciiTheme="minorHAnsi" w:hAnsiTheme="minorHAnsi"/>
          <w:smallCaps/>
          <w:sz w:val="36"/>
          <w:lang w:val="en-US"/>
        </w:rPr>
        <w:t>D</w:t>
      </w:r>
      <w:r>
        <w:rPr>
          <w:rFonts w:asciiTheme="minorHAnsi" w:hAnsiTheme="minorHAnsi"/>
          <w:b w:val="0"/>
          <w:smallCaps/>
          <w:sz w:val="36"/>
          <w:lang w:val="en-US"/>
        </w:rPr>
        <w:t>atabase (</w:t>
      </w:r>
      <w:r>
        <w:rPr>
          <w:rFonts w:asciiTheme="minorHAnsi" w:hAnsiTheme="minorHAnsi"/>
          <w:smallCaps/>
          <w:sz w:val="36"/>
          <w:lang w:val="en-US"/>
        </w:rPr>
        <w:t>NSDD</w:t>
      </w:r>
      <w:r>
        <w:rPr>
          <w:rFonts w:asciiTheme="minorHAnsi" w:hAnsiTheme="minorHAnsi"/>
          <w:b w:val="0"/>
          <w:smallCaps/>
          <w:sz w:val="36"/>
          <w:lang w:val="en-US"/>
        </w:rPr>
        <w:t xml:space="preserve">) </w:t>
      </w:r>
    </w:p>
    <w:p w:rsidR="000E13E0" w:rsidRDefault="000E13E0" w:rsidP="000E13E0">
      <w:pPr>
        <w:pStyle w:val="Rubrik"/>
        <w:tabs>
          <w:tab w:val="left" w:pos="3375"/>
        </w:tabs>
        <w:spacing w:line="276" w:lineRule="auto"/>
        <w:jc w:val="left"/>
        <w:rPr>
          <w:rFonts w:asciiTheme="minorHAnsi" w:hAnsiTheme="minorHAnsi"/>
          <w:b w:val="0"/>
          <w:smallCaps/>
          <w:sz w:val="36"/>
          <w:lang w:val="en-US"/>
        </w:rPr>
      </w:pPr>
    </w:p>
    <w:p w:rsidR="007A374D" w:rsidRPr="001E036B" w:rsidRDefault="003205C1" w:rsidP="000E13E0">
      <w:pPr>
        <w:rPr>
          <w:rFonts w:asciiTheme="minorHAnsi" w:hAnsiTheme="minorHAnsi"/>
          <w:u w:val="single"/>
          <w:lang w:val="en-US"/>
        </w:rPr>
      </w:pPr>
      <w:r w:rsidRPr="003205C1">
        <w:rPr>
          <w:rFonts w:asciiTheme="minorHAnsi" w:hAnsiTheme="minorHAnsi"/>
          <w:sz w:val="24"/>
          <w:szCs w:val="20"/>
          <w:lang w:val="en-US"/>
        </w:rPr>
        <w:t xml:space="preserve">This </w:t>
      </w:r>
      <w:r>
        <w:rPr>
          <w:rFonts w:asciiTheme="minorHAnsi" w:hAnsiTheme="minorHAnsi"/>
          <w:sz w:val="24"/>
          <w:szCs w:val="20"/>
          <w:lang w:val="en-US"/>
        </w:rPr>
        <w:t>document contains a list of variables describing the dietary data</w:t>
      </w:r>
      <w:r w:rsidR="006407A8">
        <w:rPr>
          <w:rFonts w:asciiTheme="minorHAnsi" w:hAnsiTheme="minorHAnsi"/>
          <w:sz w:val="24"/>
          <w:szCs w:val="20"/>
          <w:lang w:val="en-US"/>
        </w:rPr>
        <w:t xml:space="preserve"> that you have received.</w:t>
      </w:r>
      <w:r>
        <w:rPr>
          <w:rFonts w:asciiTheme="minorHAnsi" w:hAnsiTheme="minorHAnsi"/>
          <w:sz w:val="24"/>
          <w:szCs w:val="20"/>
          <w:lang w:val="en-US"/>
        </w:rPr>
        <w:t xml:space="preserve"> </w:t>
      </w:r>
      <w:r w:rsidR="006407A8">
        <w:rPr>
          <w:rFonts w:asciiTheme="minorHAnsi" w:hAnsiTheme="minorHAnsi"/>
          <w:sz w:val="24"/>
          <w:szCs w:val="20"/>
          <w:lang w:val="en-US"/>
        </w:rPr>
        <w:t>It also contains</w:t>
      </w:r>
      <w:r>
        <w:rPr>
          <w:rFonts w:asciiTheme="minorHAnsi" w:hAnsiTheme="minorHAnsi"/>
          <w:sz w:val="24"/>
          <w:szCs w:val="20"/>
          <w:lang w:val="en-US"/>
        </w:rPr>
        <w:t xml:space="preserve"> </w:t>
      </w:r>
      <w:r w:rsidR="00AF32BE">
        <w:rPr>
          <w:rFonts w:asciiTheme="minorHAnsi" w:hAnsiTheme="minorHAnsi"/>
          <w:sz w:val="24"/>
          <w:szCs w:val="20"/>
          <w:lang w:val="en-US"/>
        </w:rPr>
        <w:t xml:space="preserve">important </w:t>
      </w:r>
      <w:r>
        <w:rPr>
          <w:rFonts w:asciiTheme="minorHAnsi" w:hAnsiTheme="minorHAnsi"/>
          <w:sz w:val="24"/>
          <w:szCs w:val="20"/>
          <w:lang w:val="en-US"/>
        </w:rPr>
        <w:t xml:space="preserve">information </w:t>
      </w:r>
      <w:r w:rsidR="00AF32BE">
        <w:rPr>
          <w:rFonts w:asciiTheme="minorHAnsi" w:hAnsiTheme="minorHAnsi"/>
          <w:sz w:val="24"/>
          <w:szCs w:val="20"/>
          <w:lang w:val="en-US"/>
        </w:rPr>
        <w:t xml:space="preserve">to </w:t>
      </w:r>
      <w:r>
        <w:rPr>
          <w:rFonts w:asciiTheme="minorHAnsi" w:hAnsiTheme="minorHAnsi"/>
          <w:sz w:val="24"/>
          <w:szCs w:val="20"/>
          <w:lang w:val="en-US"/>
        </w:rPr>
        <w:t xml:space="preserve">you as the responsible researcher. More information is also available at the NSDD website: </w:t>
      </w:r>
      <w:hyperlink r:id="rId7" w:history="1">
        <w:r w:rsidRPr="00682CC1">
          <w:rPr>
            <w:rStyle w:val="Hyperlnk"/>
            <w:rFonts w:asciiTheme="minorHAnsi" w:hAnsiTheme="minorHAnsi"/>
            <w:color w:val="auto"/>
            <w:lang w:val="en-US"/>
          </w:rPr>
          <w:t>www.biobank.umu.se/for-forskare/kostdatabasen</w:t>
        </w:r>
      </w:hyperlink>
      <w:r>
        <w:rPr>
          <w:rFonts w:asciiTheme="minorHAnsi" w:hAnsiTheme="minorHAnsi"/>
          <w:sz w:val="24"/>
          <w:szCs w:val="20"/>
          <w:lang w:val="en-US"/>
        </w:rPr>
        <w:t>.</w:t>
      </w:r>
      <w:r w:rsidR="00682CC1">
        <w:rPr>
          <w:rFonts w:asciiTheme="minorHAnsi" w:hAnsiTheme="minorHAnsi"/>
          <w:sz w:val="24"/>
          <w:szCs w:val="20"/>
          <w:lang w:val="en-US"/>
        </w:rPr>
        <w:t xml:space="preserve"> When your application was approved a representative for the diet database was appointed</w:t>
      </w:r>
      <w:r w:rsidR="00AF32BE">
        <w:rPr>
          <w:rFonts w:asciiTheme="minorHAnsi" w:hAnsiTheme="minorHAnsi"/>
          <w:sz w:val="24"/>
          <w:szCs w:val="20"/>
          <w:lang w:val="en-US"/>
        </w:rPr>
        <w:t>, and you are expected to consult</w:t>
      </w:r>
      <w:r w:rsidR="00682CC1">
        <w:rPr>
          <w:rFonts w:asciiTheme="minorHAnsi" w:hAnsiTheme="minorHAnsi"/>
          <w:sz w:val="24"/>
          <w:szCs w:val="20"/>
          <w:lang w:val="en-US"/>
        </w:rPr>
        <w:t xml:space="preserve"> this </w:t>
      </w:r>
      <w:r w:rsidR="00AF32BE">
        <w:rPr>
          <w:rFonts w:asciiTheme="minorHAnsi" w:hAnsiTheme="minorHAnsi"/>
          <w:sz w:val="24"/>
          <w:szCs w:val="20"/>
          <w:lang w:val="en-US"/>
        </w:rPr>
        <w:t>person</w:t>
      </w:r>
      <w:r w:rsidR="00682CC1">
        <w:rPr>
          <w:rFonts w:asciiTheme="minorHAnsi" w:hAnsiTheme="minorHAnsi"/>
          <w:sz w:val="24"/>
          <w:szCs w:val="20"/>
          <w:lang w:val="en-US"/>
        </w:rPr>
        <w:t xml:space="preserve"> </w:t>
      </w:r>
      <w:r w:rsidR="00AF32BE">
        <w:rPr>
          <w:rFonts w:asciiTheme="minorHAnsi" w:hAnsiTheme="minorHAnsi"/>
          <w:sz w:val="24"/>
          <w:szCs w:val="20"/>
          <w:lang w:val="en-US"/>
        </w:rPr>
        <w:t xml:space="preserve">ahead of you start </w:t>
      </w:r>
      <w:r w:rsidR="00682CC1">
        <w:rPr>
          <w:rFonts w:asciiTheme="minorHAnsi" w:hAnsiTheme="minorHAnsi"/>
          <w:sz w:val="24"/>
          <w:szCs w:val="20"/>
          <w:lang w:val="en-US"/>
        </w:rPr>
        <w:t>data process</w:t>
      </w:r>
      <w:r w:rsidR="00AF32BE">
        <w:rPr>
          <w:rFonts w:asciiTheme="minorHAnsi" w:hAnsiTheme="minorHAnsi"/>
          <w:sz w:val="24"/>
          <w:szCs w:val="20"/>
          <w:lang w:val="en-US"/>
        </w:rPr>
        <w:t>ing</w:t>
      </w:r>
      <w:r w:rsidR="00682CC1">
        <w:rPr>
          <w:rFonts w:asciiTheme="minorHAnsi" w:hAnsiTheme="minorHAnsi"/>
          <w:sz w:val="24"/>
          <w:szCs w:val="20"/>
          <w:lang w:val="en-US"/>
        </w:rPr>
        <w:t xml:space="preserve"> </w:t>
      </w:r>
      <w:r w:rsidR="00AF32BE">
        <w:rPr>
          <w:rFonts w:asciiTheme="minorHAnsi" w:hAnsiTheme="minorHAnsi"/>
          <w:sz w:val="24"/>
          <w:szCs w:val="20"/>
          <w:lang w:val="en-US"/>
        </w:rPr>
        <w:t>to avoid improper treatment of data</w:t>
      </w:r>
      <w:r w:rsidR="00682CC1">
        <w:rPr>
          <w:rFonts w:asciiTheme="minorHAnsi" w:hAnsiTheme="minorHAnsi"/>
          <w:sz w:val="24"/>
          <w:szCs w:val="20"/>
          <w:lang w:val="en-US"/>
        </w:rPr>
        <w:t>. Th</w:t>
      </w:r>
      <w:r w:rsidR="006407A8">
        <w:rPr>
          <w:rFonts w:asciiTheme="minorHAnsi" w:hAnsiTheme="minorHAnsi"/>
          <w:sz w:val="24"/>
          <w:szCs w:val="20"/>
          <w:lang w:val="en-US"/>
        </w:rPr>
        <w:t xml:space="preserve">is person </w:t>
      </w:r>
      <w:r w:rsidR="00682CC1">
        <w:rPr>
          <w:rFonts w:asciiTheme="minorHAnsi" w:hAnsiTheme="minorHAnsi"/>
          <w:sz w:val="24"/>
          <w:szCs w:val="20"/>
          <w:lang w:val="en-US"/>
        </w:rPr>
        <w:t xml:space="preserve">will also </w:t>
      </w:r>
      <w:r w:rsidR="00AF32BE">
        <w:rPr>
          <w:rFonts w:asciiTheme="minorHAnsi" w:hAnsiTheme="minorHAnsi"/>
          <w:sz w:val="24"/>
          <w:szCs w:val="20"/>
          <w:lang w:val="en-US"/>
        </w:rPr>
        <w:t xml:space="preserve">be </w:t>
      </w:r>
      <w:r w:rsidR="006407A8">
        <w:rPr>
          <w:rFonts w:asciiTheme="minorHAnsi" w:hAnsiTheme="minorHAnsi"/>
          <w:sz w:val="24"/>
          <w:szCs w:val="20"/>
          <w:lang w:val="en-US"/>
        </w:rPr>
        <w:t xml:space="preserve">the one who represents the diet database </w:t>
      </w:r>
      <w:r w:rsidR="00AF32BE">
        <w:rPr>
          <w:rFonts w:asciiTheme="minorHAnsi" w:hAnsiTheme="minorHAnsi"/>
          <w:sz w:val="24"/>
          <w:szCs w:val="20"/>
          <w:lang w:val="en-US"/>
        </w:rPr>
        <w:t xml:space="preserve">as a coauthor </w:t>
      </w:r>
      <w:r w:rsidR="006407A8">
        <w:rPr>
          <w:rFonts w:asciiTheme="minorHAnsi" w:hAnsiTheme="minorHAnsi"/>
          <w:sz w:val="24"/>
          <w:szCs w:val="20"/>
          <w:lang w:val="en-US"/>
        </w:rPr>
        <w:t xml:space="preserve">in the forthcoming publication(s) unless you have been notified that an acknowledgement is sufficient. </w:t>
      </w:r>
      <w:r w:rsidR="00682CC1">
        <w:rPr>
          <w:rFonts w:asciiTheme="minorHAnsi" w:hAnsiTheme="minorHAnsi"/>
          <w:sz w:val="24"/>
          <w:szCs w:val="20"/>
          <w:lang w:val="en-US"/>
        </w:rPr>
        <w:t xml:space="preserve">  </w:t>
      </w:r>
    </w:p>
    <w:p w:rsidR="007A374D" w:rsidRDefault="00C15C4A" w:rsidP="000E13E0">
      <w:pPr>
        <w:rPr>
          <w:rFonts w:asciiTheme="minorHAnsi" w:hAnsiTheme="minorHAnsi"/>
          <w:sz w:val="24"/>
          <w:szCs w:val="20"/>
          <w:lang w:val="en-US"/>
        </w:rPr>
      </w:pPr>
      <w:r>
        <w:rPr>
          <w:rFonts w:asciiTheme="minorHAnsi" w:hAnsiTheme="minorHAnsi"/>
          <w:noProof/>
          <w:sz w:val="24"/>
          <w:szCs w:val="20"/>
        </w:rPr>
        <w:pict>
          <v:shapetype id="_x0000_t202" coordsize="21600,21600" o:spt="202" path="m,l,21600r21600,l21600,xe">
            <v:stroke joinstyle="miter"/>
            <v:path gradientshapeok="t" o:connecttype="rect"/>
          </v:shapetype>
          <v:shape id="Text Box 6" o:spid="_x0000_s1026" type="#_x0000_t202" style="position:absolute;margin-left:1.15pt;margin-top:10.95pt;width:507.85pt;height:3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">
            <v:path arrowok="t"/>
            <v:textbox>
              <w:txbxContent>
                <w:p w:rsidR="001E036B" w:rsidRDefault="00310E78" w:rsidP="00795B4A">
                  <w:pPr>
                    <w:spacing w:before="120"/>
                    <w:rPr>
                      <w:b/>
                      <w:szCs w:val="20"/>
                      <w:lang w:val="en-US"/>
                    </w:rPr>
                  </w:pPr>
                  <w:r>
                    <w:rPr>
                      <w:b/>
                      <w:szCs w:val="20"/>
                      <w:lang w:val="en-US"/>
                    </w:rPr>
                    <w:t xml:space="preserve">       </w:t>
                  </w:r>
                  <w:r w:rsidR="001E036B" w:rsidRPr="000E6BF7">
                    <w:rPr>
                      <w:b/>
                      <w:szCs w:val="20"/>
                      <w:lang w:val="en-US"/>
                    </w:rPr>
                    <w:t>R</w:t>
                  </w:r>
                  <w:r w:rsidR="00795B4A">
                    <w:rPr>
                      <w:b/>
                      <w:szCs w:val="20"/>
                      <w:lang w:val="en-US"/>
                    </w:rPr>
                    <w:t>ules</w:t>
                  </w:r>
                  <w:r w:rsidR="001E036B" w:rsidRPr="000E6BF7">
                    <w:rPr>
                      <w:b/>
                      <w:szCs w:val="20"/>
                      <w:lang w:val="en-US"/>
                    </w:rPr>
                    <w:t xml:space="preserve"> in connection to</w:t>
                  </w:r>
                  <w:r w:rsidR="001E036B">
                    <w:rPr>
                      <w:b/>
                      <w:szCs w:val="20"/>
                      <w:lang w:val="en-US"/>
                    </w:rPr>
                    <w:t xml:space="preserve"> data</w:t>
                  </w:r>
                  <w:r w:rsidR="001E036B" w:rsidRPr="000E6BF7">
                    <w:rPr>
                      <w:b/>
                      <w:szCs w:val="20"/>
                      <w:lang w:val="en-US"/>
                    </w:rPr>
                    <w:t xml:space="preserve"> withdrawal from the</w:t>
                  </w:r>
                  <w:r w:rsidR="001E036B">
                    <w:rPr>
                      <w:b/>
                      <w:szCs w:val="20"/>
                      <w:lang w:val="en-US"/>
                    </w:rPr>
                    <w:t xml:space="preserve"> Northern Sweden</w:t>
                  </w:r>
                  <w:r w:rsidR="001E036B" w:rsidRPr="000E6BF7">
                    <w:rPr>
                      <w:b/>
                      <w:szCs w:val="20"/>
                      <w:lang w:val="en-US"/>
                    </w:rPr>
                    <w:t xml:space="preserve"> </w:t>
                  </w:r>
                  <w:r w:rsidR="001E036B">
                    <w:rPr>
                      <w:b/>
                      <w:szCs w:val="20"/>
                      <w:lang w:val="en-US"/>
                    </w:rPr>
                    <w:t>Diet D</w:t>
                  </w:r>
                  <w:r w:rsidR="001E036B" w:rsidRPr="000E6BF7">
                    <w:rPr>
                      <w:b/>
                      <w:szCs w:val="20"/>
                      <w:lang w:val="en-US"/>
                    </w:rPr>
                    <w:t>atabase (NSDD)</w:t>
                  </w:r>
                </w:p>
                <w:p w:rsidR="00795B4A" w:rsidRDefault="00795B4A" w:rsidP="00795B4A">
                  <w:pPr>
                    <w:numPr>
                      <w:ilvl w:val="0"/>
                      <w:numId w:val="1"/>
                    </w:numPr>
                    <w:spacing w:before="120"/>
                    <w:ind w:left="714" w:hanging="357"/>
                    <w:rPr>
                      <w:sz w:val="20"/>
                      <w:szCs w:val="20"/>
                      <w:lang w:val="en-US"/>
                    </w:rPr>
                  </w:pPr>
                  <w:r>
                    <w:rPr>
                      <w:sz w:val="20"/>
                      <w:szCs w:val="20"/>
                      <w:lang w:val="en-US"/>
                    </w:rPr>
                    <w:t>The process to obtain data follow that of EBF and include separate application forms for diet and general data.</w:t>
                  </w:r>
                </w:p>
                <w:p w:rsidR="00310E78" w:rsidRDefault="001E036B" w:rsidP="00795B4A">
                  <w:pPr>
                    <w:numPr>
                      <w:ilvl w:val="0"/>
                      <w:numId w:val="1"/>
                    </w:numPr>
                    <w:spacing w:before="120"/>
                    <w:ind w:left="714" w:hanging="357"/>
                    <w:rPr>
                      <w:sz w:val="20"/>
                      <w:szCs w:val="20"/>
                      <w:lang w:val="en-US"/>
                    </w:rPr>
                  </w:pPr>
                  <w:r w:rsidRPr="00EF5C4D">
                    <w:rPr>
                      <w:sz w:val="20"/>
                      <w:szCs w:val="20"/>
                      <w:lang w:val="en-US"/>
                    </w:rPr>
                    <w:t xml:space="preserve">The applicant is under no circumstances allowed to distribute or use diet data obtained from the NSDD </w:t>
                  </w:r>
                  <w:r w:rsidR="00795B4A">
                    <w:rPr>
                      <w:sz w:val="20"/>
                      <w:szCs w:val="20"/>
                      <w:lang w:val="en-US"/>
                    </w:rPr>
                    <w:t>(</w:t>
                  </w:r>
                  <w:proofErr w:type="spellStart"/>
                  <w:r w:rsidR="00795B4A">
                    <w:rPr>
                      <w:sz w:val="20"/>
                      <w:szCs w:val="20"/>
                      <w:lang w:val="en-US"/>
                    </w:rPr>
                    <w:t>DietVIP</w:t>
                  </w:r>
                  <w:proofErr w:type="spellEnd"/>
                  <w:r w:rsidR="00795B4A">
                    <w:rPr>
                      <w:sz w:val="20"/>
                      <w:szCs w:val="20"/>
                      <w:lang w:val="en-US"/>
                    </w:rPr>
                    <w:t xml:space="preserve"> and </w:t>
                  </w:r>
                  <w:proofErr w:type="spellStart"/>
                  <w:r w:rsidR="00795B4A">
                    <w:rPr>
                      <w:sz w:val="20"/>
                      <w:szCs w:val="20"/>
                      <w:lang w:val="en-US"/>
                    </w:rPr>
                    <w:t>DietMON</w:t>
                  </w:r>
                  <w:proofErr w:type="spellEnd"/>
                  <w:r w:rsidR="00795B4A">
                    <w:rPr>
                      <w:sz w:val="20"/>
                      <w:szCs w:val="20"/>
                      <w:lang w:val="en-US"/>
                    </w:rPr>
                    <w:t xml:space="preserve">) </w:t>
                  </w:r>
                  <w:r w:rsidRPr="00EF5C4D">
                    <w:rPr>
                      <w:sz w:val="20"/>
                      <w:szCs w:val="20"/>
                      <w:lang w:val="en-US"/>
                    </w:rPr>
                    <w:t>for other purposes than stated in the approved request</w:t>
                  </w:r>
                  <w:r w:rsidR="00795B4A">
                    <w:rPr>
                      <w:sz w:val="20"/>
                      <w:szCs w:val="20"/>
                      <w:lang w:val="en-US"/>
                    </w:rPr>
                    <w:t xml:space="preserve"> and</w:t>
                  </w:r>
                  <w:r w:rsidR="00D452FE">
                    <w:rPr>
                      <w:sz w:val="20"/>
                      <w:szCs w:val="20"/>
                      <w:lang w:val="en-US"/>
                    </w:rPr>
                    <w:t xml:space="preserve"> time window</w:t>
                  </w:r>
                  <w:r w:rsidRPr="00EF5C4D">
                    <w:rPr>
                      <w:sz w:val="20"/>
                      <w:szCs w:val="20"/>
                      <w:lang w:val="en-US"/>
                    </w:rPr>
                    <w:t xml:space="preserve">. </w:t>
                  </w:r>
                  <w:r w:rsidR="00D452FE">
                    <w:rPr>
                      <w:sz w:val="20"/>
                      <w:szCs w:val="20"/>
                      <w:lang w:val="en-US"/>
                    </w:rPr>
                    <w:t>Notably, the databas</w:t>
                  </w:r>
                  <w:r w:rsidR="00310E78">
                    <w:rPr>
                      <w:sz w:val="20"/>
                      <w:szCs w:val="20"/>
                      <w:lang w:val="en-US"/>
                    </w:rPr>
                    <w:t xml:space="preserve">e </w:t>
                  </w:r>
                  <w:r w:rsidR="00D452FE">
                    <w:rPr>
                      <w:sz w:val="20"/>
                      <w:szCs w:val="20"/>
                      <w:lang w:val="en-US"/>
                    </w:rPr>
                    <w:t>is a living database where subjects withdraw their information (GDPR)</w:t>
                  </w:r>
                  <w:r w:rsidR="00310E78">
                    <w:rPr>
                      <w:sz w:val="20"/>
                      <w:szCs w:val="20"/>
                      <w:lang w:val="en-US"/>
                    </w:rPr>
                    <w:t>,</w:t>
                  </w:r>
                  <w:r w:rsidR="00D452FE">
                    <w:rPr>
                      <w:sz w:val="20"/>
                      <w:szCs w:val="20"/>
                      <w:lang w:val="en-US"/>
                    </w:rPr>
                    <w:t xml:space="preserve"> new observations enter annually</w:t>
                  </w:r>
                  <w:r w:rsidR="00310E78">
                    <w:rPr>
                      <w:sz w:val="20"/>
                      <w:szCs w:val="20"/>
                      <w:lang w:val="en-US"/>
                    </w:rPr>
                    <w:t>,</w:t>
                  </w:r>
                  <w:r w:rsidR="00D452FE">
                    <w:rPr>
                      <w:sz w:val="20"/>
                      <w:szCs w:val="20"/>
                      <w:lang w:val="en-US"/>
                    </w:rPr>
                    <w:t xml:space="preserve"> and expansion and cleaning work is ongoing constantly. Therefore, data may be partly invalid over time. </w:t>
                  </w:r>
                </w:p>
                <w:p w:rsidR="00310E78" w:rsidRDefault="00906507" w:rsidP="00795B4A">
                  <w:pPr>
                    <w:numPr>
                      <w:ilvl w:val="0"/>
                      <w:numId w:val="1"/>
                    </w:numPr>
                    <w:spacing w:before="120"/>
                    <w:ind w:left="714" w:hanging="357"/>
                    <w:rPr>
                      <w:sz w:val="20"/>
                      <w:szCs w:val="20"/>
                      <w:lang w:val="en-US"/>
                    </w:rPr>
                  </w:pPr>
                  <w:r w:rsidRPr="00310E78">
                    <w:rPr>
                      <w:sz w:val="20"/>
                      <w:szCs w:val="20"/>
                      <w:lang w:val="en-US"/>
                    </w:rPr>
                    <w:t xml:space="preserve">Within 3 months after data delivery, the responsible person and/or analyst are expected to have </w:t>
                  </w:r>
                  <w:r w:rsidRPr="00310E78">
                    <w:rPr>
                      <w:lang/>
                    </w:rPr>
                    <w:t>familiarize</w:t>
                  </w:r>
                  <w:r w:rsidR="00310E78">
                    <w:rPr>
                      <w:lang/>
                    </w:rPr>
                    <w:t>d</w:t>
                  </w:r>
                  <w:r w:rsidRPr="00310E78">
                    <w:rPr>
                      <w:lang/>
                    </w:rPr>
                    <w:t xml:space="preserve"> themselves</w:t>
                  </w:r>
                  <w:r w:rsidR="00310E78" w:rsidRPr="00310E78">
                    <w:rPr>
                      <w:lang/>
                    </w:rPr>
                    <w:t xml:space="preserve"> with the delivered data and</w:t>
                  </w:r>
                  <w:r w:rsidRPr="00310E78">
                    <w:rPr>
                      <w:sz w:val="20"/>
                      <w:szCs w:val="20"/>
                      <w:lang w:val="en-US"/>
                    </w:rPr>
                    <w:t xml:space="preserve"> </w:t>
                  </w:r>
                  <w:r w:rsidR="00310E78" w:rsidRPr="00310E78">
                    <w:rPr>
                      <w:sz w:val="20"/>
                      <w:szCs w:val="20"/>
                      <w:lang w:val="en-US"/>
                    </w:rPr>
                    <w:t>f</w:t>
                  </w:r>
                  <w:r w:rsidRPr="00310E78">
                    <w:rPr>
                      <w:sz w:val="20"/>
                      <w:szCs w:val="20"/>
                      <w:lang w:val="en-US"/>
                    </w:rPr>
                    <w:t>r</w:t>
                  </w:r>
                  <w:r w:rsidR="00310E78" w:rsidRPr="00310E78">
                    <w:rPr>
                      <w:sz w:val="20"/>
                      <w:szCs w:val="20"/>
                      <w:lang w:val="en-US"/>
                    </w:rPr>
                    <w:t>a</w:t>
                  </w:r>
                  <w:r w:rsidRPr="00310E78">
                    <w:rPr>
                      <w:sz w:val="20"/>
                      <w:szCs w:val="20"/>
                      <w:lang w:val="en-US"/>
                    </w:rPr>
                    <w:t xml:space="preserve">med a detailed analysis plan in dialogue with the </w:t>
                  </w:r>
                  <w:r w:rsidR="00795B4A">
                    <w:rPr>
                      <w:sz w:val="20"/>
                      <w:szCs w:val="20"/>
                      <w:lang w:val="en-US"/>
                    </w:rPr>
                    <w:t xml:space="preserve">appointed </w:t>
                  </w:r>
                  <w:r w:rsidRPr="00310E78">
                    <w:rPr>
                      <w:sz w:val="20"/>
                      <w:szCs w:val="20"/>
                      <w:lang w:val="en-US"/>
                    </w:rPr>
                    <w:t>NSDD representative</w:t>
                  </w:r>
                  <w:r w:rsidR="00310E78" w:rsidRPr="00310E78">
                    <w:rPr>
                      <w:sz w:val="20"/>
                      <w:szCs w:val="20"/>
                      <w:lang w:val="en-US"/>
                    </w:rPr>
                    <w:t>.</w:t>
                  </w:r>
                  <w:r w:rsidRPr="00310E78">
                    <w:rPr>
                      <w:sz w:val="20"/>
                      <w:szCs w:val="20"/>
                      <w:lang w:val="en-US"/>
                    </w:rPr>
                    <w:t xml:space="preserve"> </w:t>
                  </w:r>
                  <w:r w:rsidR="00310E78" w:rsidRPr="00310E78">
                    <w:rPr>
                      <w:sz w:val="20"/>
                      <w:szCs w:val="20"/>
                      <w:lang w:val="en-US"/>
                    </w:rPr>
                    <w:t>A</w:t>
                  </w:r>
                  <w:r w:rsidR="00D452FE" w:rsidRPr="00310E78">
                    <w:rPr>
                      <w:sz w:val="20"/>
                      <w:szCs w:val="20"/>
                      <w:lang w:val="en-US"/>
                    </w:rPr>
                    <w:t xml:space="preserve"> first report draft </w:t>
                  </w:r>
                  <w:r w:rsidR="00310E78" w:rsidRPr="00310E78">
                    <w:rPr>
                      <w:sz w:val="20"/>
                      <w:szCs w:val="20"/>
                      <w:lang w:val="en-US"/>
                    </w:rPr>
                    <w:t xml:space="preserve">is expected to be </w:t>
                  </w:r>
                  <w:r w:rsidR="00D452FE" w:rsidRPr="00310E78">
                    <w:rPr>
                      <w:sz w:val="20"/>
                      <w:szCs w:val="20"/>
                      <w:lang w:val="en-US"/>
                    </w:rPr>
                    <w:t>w</w:t>
                  </w:r>
                  <w:r w:rsidR="00310E78">
                    <w:rPr>
                      <w:sz w:val="20"/>
                      <w:szCs w:val="20"/>
                      <w:lang w:val="en-US"/>
                    </w:rPr>
                    <w:t>ell</w:t>
                  </w:r>
                  <w:r w:rsidR="00D452FE" w:rsidRPr="00310E78">
                    <w:rPr>
                      <w:sz w:val="20"/>
                      <w:szCs w:val="20"/>
                      <w:lang w:val="en-US"/>
                    </w:rPr>
                    <w:t xml:space="preserve"> </w:t>
                  </w:r>
                  <w:r w:rsidR="00310E78">
                    <w:rPr>
                      <w:sz w:val="20"/>
                      <w:szCs w:val="20"/>
                      <w:lang w:val="en-US"/>
                    </w:rPr>
                    <w:t xml:space="preserve">on its way </w:t>
                  </w:r>
                  <w:r w:rsidR="00D452FE" w:rsidRPr="00310E78">
                    <w:rPr>
                      <w:sz w:val="20"/>
                      <w:szCs w:val="20"/>
                      <w:lang w:val="en-US"/>
                    </w:rPr>
                    <w:t>after a year.</w:t>
                  </w:r>
                  <w:r w:rsidRPr="00310E78">
                    <w:rPr>
                      <w:sz w:val="20"/>
                      <w:szCs w:val="20"/>
                      <w:lang w:val="en-US"/>
                    </w:rPr>
                    <w:t xml:space="preserve"> Failure to meet these time limits may lead to th</w:t>
                  </w:r>
                  <w:r w:rsidR="00310E78" w:rsidRPr="00310E78">
                    <w:rPr>
                      <w:sz w:val="20"/>
                      <w:szCs w:val="20"/>
                      <w:lang w:val="en-US"/>
                    </w:rPr>
                    <w:t>at</w:t>
                  </w:r>
                  <w:r w:rsidRPr="00310E78">
                    <w:rPr>
                      <w:sz w:val="20"/>
                      <w:szCs w:val="20"/>
                      <w:lang w:val="en-US"/>
                    </w:rPr>
                    <w:t xml:space="preserve"> other over-lapping research projects are approved. </w:t>
                  </w:r>
                </w:p>
                <w:p w:rsidR="00310E78" w:rsidRDefault="001E036B" w:rsidP="00795B4A">
                  <w:pPr>
                    <w:numPr>
                      <w:ilvl w:val="0"/>
                      <w:numId w:val="1"/>
                    </w:numPr>
                    <w:spacing w:before="120"/>
                    <w:ind w:left="714" w:hanging="357"/>
                    <w:rPr>
                      <w:sz w:val="20"/>
                      <w:szCs w:val="20"/>
                      <w:lang w:val="en-US"/>
                    </w:rPr>
                  </w:pPr>
                  <w:r w:rsidRPr="00310E78">
                    <w:rPr>
                      <w:sz w:val="20"/>
                      <w:szCs w:val="20"/>
                      <w:lang w:val="en-US"/>
                    </w:rPr>
                    <w:t xml:space="preserve">Guidelines for co-authorship follow the criteria set up by </w:t>
                  </w:r>
                  <w:proofErr w:type="gramStart"/>
                  <w:r w:rsidRPr="00310E78">
                    <w:rPr>
                      <w:sz w:val="20"/>
                      <w:szCs w:val="20"/>
                      <w:lang w:val="en-US"/>
                    </w:rPr>
                    <w:t>the ”</w:t>
                  </w:r>
                  <w:proofErr w:type="gramEnd"/>
                  <w:r w:rsidRPr="00310E78">
                    <w:rPr>
                      <w:sz w:val="20"/>
                      <w:szCs w:val="20"/>
                      <w:lang w:val="en-US"/>
                    </w:rPr>
                    <w:t>International Committee of Medical Journal Editors (ICMJE)”. To create, maintain and update infrastructure and data processing related to present cohort studies signify considerable scientific contribution, that together with intellectual input regarding design and/or interpretation of results during the process of drafting a manuscript justify co-authorship.</w:t>
                  </w:r>
                </w:p>
                <w:p w:rsidR="00310E78" w:rsidRDefault="001E036B" w:rsidP="00795B4A">
                  <w:pPr>
                    <w:numPr>
                      <w:ilvl w:val="0"/>
                      <w:numId w:val="1"/>
                    </w:numPr>
                    <w:spacing w:before="120"/>
                    <w:ind w:left="714" w:hanging="357"/>
                    <w:rPr>
                      <w:sz w:val="20"/>
                      <w:szCs w:val="20"/>
                      <w:lang w:val="en-US"/>
                    </w:rPr>
                  </w:pPr>
                  <w:r w:rsidRPr="00310E78">
                    <w:rPr>
                      <w:sz w:val="20"/>
                      <w:szCs w:val="20"/>
                      <w:u w:val="single"/>
                      <w:lang w:val="en-US"/>
                    </w:rPr>
                    <w:t>Acknowledgements:</w:t>
                  </w:r>
                  <w:r w:rsidRPr="00310E78">
                    <w:rPr>
                      <w:sz w:val="20"/>
                      <w:szCs w:val="20"/>
                      <w:lang w:val="en-US"/>
                    </w:rPr>
                    <w:t xml:space="preserve"> It is important to properly acknowledge those who have supported the study (incl. data collection). In case of limited contribution, it can be enough with a general acknowledgement, e.g. … </w:t>
                  </w:r>
                  <w:r w:rsidRPr="00310E78">
                    <w:rPr>
                      <w:i/>
                      <w:sz w:val="20"/>
                      <w:szCs w:val="20"/>
                      <w:lang w:val="en-US"/>
                    </w:rPr>
                    <w:t xml:space="preserve">the funds supporting the Northern Sweden Diet Database and the </w:t>
                  </w:r>
                  <w:proofErr w:type="spellStart"/>
                  <w:r w:rsidRPr="00310E78">
                    <w:rPr>
                      <w:i/>
                      <w:sz w:val="20"/>
                      <w:szCs w:val="20"/>
                      <w:lang w:val="en-US"/>
                    </w:rPr>
                    <w:t>Västerbotten</w:t>
                  </w:r>
                  <w:proofErr w:type="spellEnd"/>
                  <w:r w:rsidRPr="00310E78">
                    <w:rPr>
                      <w:i/>
                      <w:sz w:val="20"/>
                      <w:szCs w:val="20"/>
                      <w:lang w:val="en-US"/>
                    </w:rPr>
                    <w:t xml:space="preserve"> Intervention Project and/or the MONICA project are acknowledged</w:t>
                  </w:r>
                  <w:r w:rsidRPr="00310E78">
                    <w:rPr>
                      <w:sz w:val="20"/>
                      <w:szCs w:val="20"/>
                      <w:lang w:val="en-US"/>
                    </w:rPr>
                    <w:t xml:space="preserve">”. The Swedish Research Council should </w:t>
                  </w:r>
                  <w:r w:rsidRPr="00310E78">
                    <w:rPr>
                      <w:b/>
                      <w:sz w:val="20"/>
                      <w:szCs w:val="20"/>
                      <w:lang w:val="en-US"/>
                    </w:rPr>
                    <w:t xml:space="preserve">always </w:t>
                  </w:r>
                  <w:r w:rsidRPr="00310E78">
                    <w:rPr>
                      <w:sz w:val="20"/>
                      <w:szCs w:val="20"/>
                      <w:lang w:val="en-US"/>
                    </w:rPr>
                    <w:t>be acknowledged for the support in building-up the diet database. Th</w:t>
                  </w:r>
                  <w:r w:rsidR="00310E78">
                    <w:rPr>
                      <w:sz w:val="20"/>
                      <w:szCs w:val="20"/>
                      <w:lang w:val="en-US"/>
                    </w:rPr>
                    <w:t>e NSDD representative should b</w:t>
                  </w:r>
                  <w:r w:rsidRPr="00310E78">
                    <w:rPr>
                      <w:sz w:val="20"/>
                      <w:szCs w:val="20"/>
                      <w:lang w:val="en-US"/>
                    </w:rPr>
                    <w:t xml:space="preserve">e consulted regarding the </w:t>
                  </w:r>
                  <w:r w:rsidR="00310E78">
                    <w:rPr>
                      <w:sz w:val="20"/>
                      <w:szCs w:val="20"/>
                      <w:lang w:val="en-US"/>
                    </w:rPr>
                    <w:t xml:space="preserve">appropriate </w:t>
                  </w:r>
                  <w:r w:rsidRPr="00310E78">
                    <w:rPr>
                      <w:sz w:val="20"/>
                      <w:szCs w:val="20"/>
                      <w:lang w:val="en-US"/>
                    </w:rPr>
                    <w:t>wording.</w:t>
                  </w:r>
                </w:p>
                <w:p w:rsidR="001E036B" w:rsidRPr="00310E78" w:rsidRDefault="00D452FE" w:rsidP="00795B4A">
                  <w:pPr>
                    <w:numPr>
                      <w:ilvl w:val="0"/>
                      <w:numId w:val="1"/>
                    </w:numPr>
                    <w:spacing w:before="120"/>
                    <w:ind w:left="714" w:hanging="357"/>
                    <w:rPr>
                      <w:sz w:val="20"/>
                      <w:szCs w:val="20"/>
                      <w:lang w:val="en-US"/>
                    </w:rPr>
                  </w:pPr>
                  <w:r w:rsidRPr="00310E78">
                    <w:rPr>
                      <w:sz w:val="20"/>
                      <w:szCs w:val="20"/>
                      <w:lang w:val="en-US"/>
                    </w:rPr>
                    <w:t xml:space="preserve">All publication using data from </w:t>
                  </w:r>
                  <w:proofErr w:type="spellStart"/>
                  <w:r w:rsidRPr="00310E78">
                    <w:rPr>
                      <w:sz w:val="20"/>
                      <w:szCs w:val="20"/>
                      <w:lang w:val="en-US"/>
                    </w:rPr>
                    <w:t>DietVIP</w:t>
                  </w:r>
                  <w:proofErr w:type="spellEnd"/>
                  <w:r w:rsidRPr="00310E78">
                    <w:rPr>
                      <w:sz w:val="20"/>
                      <w:szCs w:val="20"/>
                      <w:lang w:val="en-US"/>
                    </w:rPr>
                    <w:t xml:space="preserve"> and/or </w:t>
                  </w:r>
                  <w:proofErr w:type="spellStart"/>
                  <w:r w:rsidRPr="00310E78">
                    <w:rPr>
                      <w:sz w:val="20"/>
                      <w:szCs w:val="20"/>
                      <w:lang w:val="en-US"/>
                    </w:rPr>
                    <w:t>DietMON</w:t>
                  </w:r>
                  <w:proofErr w:type="spellEnd"/>
                  <w:r w:rsidRPr="00310E78">
                    <w:rPr>
                      <w:sz w:val="20"/>
                      <w:szCs w:val="20"/>
                      <w:lang w:val="en-US"/>
                    </w:rPr>
                    <w:t xml:space="preserve"> should be reported to </w:t>
                  </w:r>
                  <w:proofErr w:type="spellStart"/>
                  <w:r w:rsidRPr="00310E78">
                    <w:rPr>
                      <w:sz w:val="20"/>
                      <w:szCs w:val="20"/>
                      <w:lang w:val="en-US"/>
                    </w:rPr>
                    <w:t>Åsa</w:t>
                  </w:r>
                  <w:proofErr w:type="spellEnd"/>
                  <w:r w:rsidRPr="00310E78">
                    <w:rPr>
                      <w:sz w:val="20"/>
                      <w:szCs w:val="20"/>
                      <w:lang w:val="en-US"/>
                    </w:rPr>
                    <w:t xml:space="preserve"> </w:t>
                  </w:r>
                  <w:proofErr w:type="spellStart"/>
                  <w:r w:rsidRPr="00310E78">
                    <w:rPr>
                      <w:sz w:val="20"/>
                      <w:szCs w:val="20"/>
                      <w:lang w:val="en-US"/>
                    </w:rPr>
                    <w:t>Ågren</w:t>
                  </w:r>
                  <w:proofErr w:type="spellEnd"/>
                  <w:r w:rsidR="00795B4A">
                    <w:rPr>
                      <w:sz w:val="20"/>
                      <w:szCs w:val="20"/>
                      <w:lang w:val="en-US"/>
                    </w:rPr>
                    <w:t xml:space="preserve"> at EBF</w:t>
                  </w:r>
                  <w:r w:rsidRPr="00310E78">
                    <w:rPr>
                      <w:sz w:val="20"/>
                      <w:szCs w:val="20"/>
                      <w:lang w:val="en-US"/>
                    </w:rPr>
                    <w:t>.</w:t>
                  </w:r>
                </w:p>
              </w:txbxContent>
            </v:textbox>
          </v:shape>
        </w:pict>
      </w: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7A374D" w:rsidRDefault="007A374D" w:rsidP="000E13E0">
      <w:pPr>
        <w:rPr>
          <w:rFonts w:asciiTheme="minorHAnsi" w:hAnsiTheme="minorHAnsi"/>
          <w:sz w:val="24"/>
          <w:szCs w:val="20"/>
          <w:lang w:val="en-US"/>
        </w:rPr>
      </w:pPr>
    </w:p>
    <w:p w:rsidR="00584985" w:rsidRPr="00584985" w:rsidRDefault="00584985" w:rsidP="000E13E0">
      <w:pPr>
        <w:pStyle w:val="Rubrik"/>
        <w:tabs>
          <w:tab w:val="left" w:pos="5245"/>
        </w:tabs>
        <w:spacing w:after="120"/>
        <w:jc w:val="left"/>
        <w:rPr>
          <w:rFonts w:asciiTheme="minorHAnsi" w:hAnsiTheme="minorHAnsi"/>
          <w:smallCaps/>
          <w:sz w:val="28"/>
          <w:lang w:val="en-US"/>
        </w:rPr>
      </w:pPr>
      <w:r w:rsidRPr="00584985">
        <w:rPr>
          <w:rFonts w:asciiTheme="minorHAnsi" w:hAnsiTheme="minorHAnsi"/>
          <w:smallCaps/>
          <w:sz w:val="28"/>
          <w:lang w:val="en-US"/>
        </w:rPr>
        <w:t xml:space="preserve">Important information to be aware of concerning </w:t>
      </w:r>
      <w:r>
        <w:rPr>
          <w:rFonts w:asciiTheme="minorHAnsi" w:hAnsiTheme="minorHAnsi"/>
          <w:smallCaps/>
          <w:sz w:val="28"/>
          <w:lang w:val="en-US"/>
        </w:rPr>
        <w:t>obtained</w:t>
      </w:r>
      <w:r w:rsidRPr="00584985">
        <w:rPr>
          <w:rFonts w:asciiTheme="minorHAnsi" w:hAnsiTheme="minorHAnsi"/>
          <w:smallCaps/>
          <w:sz w:val="28"/>
          <w:lang w:val="en-US"/>
        </w:rPr>
        <w:t xml:space="preserve"> dietary data</w:t>
      </w:r>
    </w:p>
    <w:p w:rsidR="000E13E0" w:rsidRPr="009E2AC5" w:rsidRDefault="00584985" w:rsidP="000E13E0">
      <w:pPr>
        <w:pStyle w:val="Rubrik"/>
        <w:numPr>
          <w:ilvl w:val="0"/>
          <w:numId w:val="4"/>
        </w:numPr>
        <w:spacing w:after="120"/>
        <w:jc w:val="left"/>
        <w:rPr>
          <w:rFonts w:asciiTheme="minorHAnsi" w:hAnsiTheme="minorHAnsi"/>
          <w:b w:val="0"/>
          <w:lang w:val="en-US"/>
        </w:rPr>
      </w:pPr>
      <w:r w:rsidRPr="009E2AC5">
        <w:rPr>
          <w:rFonts w:asciiTheme="minorHAnsi" w:hAnsiTheme="minorHAnsi"/>
          <w:b w:val="0"/>
          <w:lang w:val="en-US"/>
        </w:rPr>
        <w:t xml:space="preserve">The dietary data </w:t>
      </w:r>
      <w:r w:rsidR="001E036B">
        <w:rPr>
          <w:rFonts w:asciiTheme="minorHAnsi" w:hAnsiTheme="minorHAnsi"/>
          <w:b w:val="0"/>
          <w:lang w:val="en-US"/>
        </w:rPr>
        <w:t xml:space="preserve">in NSDD </w:t>
      </w:r>
      <w:r w:rsidRPr="009E2AC5">
        <w:rPr>
          <w:rFonts w:asciiTheme="minorHAnsi" w:hAnsiTheme="minorHAnsi"/>
          <w:b w:val="0"/>
          <w:lang w:val="en-US"/>
        </w:rPr>
        <w:t xml:space="preserve">comes from </w:t>
      </w:r>
      <w:proofErr w:type="spellStart"/>
      <w:r w:rsidR="000E13E0" w:rsidRPr="009E2AC5">
        <w:rPr>
          <w:rFonts w:asciiTheme="minorHAnsi" w:hAnsiTheme="minorHAnsi"/>
          <w:b w:val="0"/>
          <w:lang w:val="en-US"/>
        </w:rPr>
        <w:t>DietVIP</w:t>
      </w:r>
      <w:proofErr w:type="spellEnd"/>
      <w:r w:rsidR="000E13E0" w:rsidRPr="009E2AC5">
        <w:rPr>
          <w:rFonts w:asciiTheme="minorHAnsi" w:hAnsiTheme="minorHAnsi"/>
          <w:b w:val="0"/>
          <w:lang w:val="en-US"/>
        </w:rPr>
        <w:t xml:space="preserve"> (</w:t>
      </w:r>
      <w:r w:rsidRPr="009E2AC5">
        <w:rPr>
          <w:rFonts w:asciiTheme="minorHAnsi" w:hAnsiTheme="minorHAnsi"/>
          <w:b w:val="0"/>
          <w:lang w:val="en-US"/>
        </w:rPr>
        <w:t>originating from the</w:t>
      </w:r>
      <w:r w:rsidR="001E036B">
        <w:rPr>
          <w:rFonts w:asciiTheme="minorHAnsi" w:hAnsiTheme="minorHAnsi"/>
          <w:b w:val="0"/>
          <w:lang w:val="en-US"/>
        </w:rPr>
        <w:t xml:space="preserve"> </w:t>
      </w:r>
      <w:proofErr w:type="spellStart"/>
      <w:r w:rsidR="001E036B">
        <w:rPr>
          <w:rFonts w:asciiTheme="minorHAnsi" w:hAnsiTheme="minorHAnsi"/>
          <w:b w:val="0"/>
          <w:lang w:val="en-US"/>
        </w:rPr>
        <w:t>Västerbotten</w:t>
      </w:r>
      <w:proofErr w:type="spellEnd"/>
      <w:r w:rsidR="000E13E0" w:rsidRPr="009E2AC5">
        <w:rPr>
          <w:rFonts w:asciiTheme="minorHAnsi" w:hAnsiTheme="minorHAnsi"/>
          <w:b w:val="0"/>
          <w:lang w:val="en-US"/>
        </w:rPr>
        <w:t xml:space="preserve"> </w:t>
      </w:r>
      <w:r w:rsidR="001E036B">
        <w:rPr>
          <w:rFonts w:asciiTheme="minorHAnsi" w:hAnsiTheme="minorHAnsi"/>
          <w:b w:val="0"/>
          <w:lang w:val="en-US"/>
        </w:rPr>
        <w:t>Intervention</w:t>
      </w:r>
      <w:r w:rsidRPr="009E2AC5">
        <w:rPr>
          <w:rFonts w:asciiTheme="minorHAnsi" w:hAnsiTheme="minorHAnsi"/>
          <w:b w:val="0"/>
          <w:lang w:val="en-US"/>
        </w:rPr>
        <w:t xml:space="preserve"> </w:t>
      </w:r>
      <w:proofErr w:type="spellStart"/>
      <w:r w:rsidR="001E036B">
        <w:rPr>
          <w:rFonts w:asciiTheme="minorHAnsi" w:hAnsiTheme="minorHAnsi"/>
          <w:b w:val="0"/>
          <w:lang w:val="en-US"/>
        </w:rPr>
        <w:t>Programme</w:t>
      </w:r>
      <w:proofErr w:type="spellEnd"/>
      <w:r w:rsidR="000E13E0" w:rsidRPr="009E2AC5">
        <w:rPr>
          <w:rFonts w:asciiTheme="minorHAnsi" w:hAnsiTheme="minorHAnsi"/>
          <w:b w:val="0"/>
          <w:lang w:val="en-US"/>
        </w:rPr>
        <w:t xml:space="preserve">) </w:t>
      </w:r>
      <w:r w:rsidRPr="009E2AC5">
        <w:rPr>
          <w:rFonts w:asciiTheme="minorHAnsi" w:hAnsiTheme="minorHAnsi"/>
          <w:b w:val="0"/>
          <w:lang w:val="en-US"/>
        </w:rPr>
        <w:t>and</w:t>
      </w:r>
      <w:r w:rsidR="000E13E0" w:rsidRPr="009E2AC5">
        <w:rPr>
          <w:rFonts w:asciiTheme="minorHAnsi" w:hAnsiTheme="minorHAnsi"/>
          <w:b w:val="0"/>
          <w:lang w:val="en-US"/>
        </w:rPr>
        <w:t xml:space="preserve"> </w:t>
      </w:r>
      <w:r w:rsidR="001E036B">
        <w:rPr>
          <w:rFonts w:asciiTheme="minorHAnsi" w:hAnsiTheme="minorHAnsi"/>
          <w:b w:val="0"/>
          <w:lang w:val="en-US"/>
        </w:rPr>
        <w:t xml:space="preserve">the </w:t>
      </w:r>
      <w:r w:rsidR="000E13E0" w:rsidRPr="009E2AC5">
        <w:rPr>
          <w:rFonts w:asciiTheme="minorHAnsi" w:hAnsiTheme="minorHAnsi"/>
          <w:b w:val="0"/>
          <w:lang w:val="en-US"/>
        </w:rPr>
        <w:t>MONICA</w:t>
      </w:r>
      <w:r w:rsidR="001E036B">
        <w:rPr>
          <w:rFonts w:asciiTheme="minorHAnsi" w:hAnsiTheme="minorHAnsi"/>
          <w:b w:val="0"/>
          <w:lang w:val="en-US"/>
        </w:rPr>
        <w:t xml:space="preserve"> screenings</w:t>
      </w:r>
      <w:r w:rsidR="000E13E0" w:rsidRPr="009E2AC5">
        <w:rPr>
          <w:rFonts w:asciiTheme="minorHAnsi" w:hAnsiTheme="minorHAnsi"/>
          <w:b w:val="0"/>
          <w:lang w:val="en-US"/>
        </w:rPr>
        <w:t xml:space="preserve">. </w:t>
      </w:r>
      <w:r w:rsidR="00560B45">
        <w:rPr>
          <w:rFonts w:asciiTheme="minorHAnsi" w:hAnsiTheme="minorHAnsi"/>
          <w:b w:val="0"/>
          <w:lang w:val="en-US"/>
        </w:rPr>
        <w:t xml:space="preserve">The instrument for diet recording has varied over time which confers restrictions to data processing. </w:t>
      </w:r>
      <w:r w:rsidR="001E036B">
        <w:rPr>
          <w:rFonts w:asciiTheme="minorHAnsi" w:hAnsiTheme="minorHAnsi"/>
          <w:b w:val="0"/>
          <w:lang w:val="en-US"/>
        </w:rPr>
        <w:t>For further information on the</w:t>
      </w:r>
      <w:r w:rsidR="00560B45">
        <w:rPr>
          <w:rFonts w:asciiTheme="minorHAnsi" w:hAnsiTheme="minorHAnsi"/>
          <w:b w:val="0"/>
          <w:lang w:val="en-US"/>
        </w:rPr>
        <w:t xml:space="preserve"> VIP and MONICA screenings</w:t>
      </w:r>
      <w:r w:rsidR="001E036B">
        <w:rPr>
          <w:rFonts w:asciiTheme="minorHAnsi" w:hAnsiTheme="minorHAnsi"/>
          <w:b w:val="0"/>
          <w:lang w:val="en-US"/>
        </w:rPr>
        <w:t xml:space="preserve"> see </w:t>
      </w:r>
      <w:hyperlink r:id="rId8" w:history="1">
        <w:r w:rsidR="001E036B" w:rsidRPr="00E27BDE">
          <w:rPr>
            <w:rStyle w:val="Hyperlnk"/>
            <w:rFonts w:asciiTheme="minorHAnsi" w:hAnsiTheme="minorHAnsi"/>
            <w:b w:val="0"/>
            <w:lang w:val="en-US"/>
          </w:rPr>
          <w:t>http://www.biobank.umu.se/biobank/?languageId=1</w:t>
        </w:r>
      </w:hyperlink>
      <w:r w:rsidR="00696EDC" w:rsidRPr="009E2AC5">
        <w:rPr>
          <w:rFonts w:asciiTheme="minorHAnsi" w:hAnsiTheme="minorHAnsi"/>
          <w:b w:val="0"/>
          <w:lang w:val="en-US"/>
        </w:rPr>
        <w:t>.</w:t>
      </w:r>
    </w:p>
    <w:p w:rsidR="00696EDC" w:rsidRPr="00726325" w:rsidRDefault="00696EDC" w:rsidP="000E13E0">
      <w:pPr>
        <w:pStyle w:val="Rubrik"/>
        <w:numPr>
          <w:ilvl w:val="0"/>
          <w:numId w:val="4"/>
        </w:numPr>
        <w:spacing w:after="60"/>
        <w:ind w:left="714" w:hanging="357"/>
        <w:jc w:val="left"/>
        <w:rPr>
          <w:rFonts w:asciiTheme="minorHAnsi" w:hAnsiTheme="minorHAnsi"/>
          <w:b w:val="0"/>
          <w:sz w:val="36"/>
          <w:lang w:val="en-US"/>
        </w:rPr>
      </w:pPr>
      <w:r w:rsidRPr="009E2AC5">
        <w:rPr>
          <w:rFonts w:asciiTheme="minorHAnsi" w:hAnsiTheme="minorHAnsi"/>
          <w:b w:val="0"/>
          <w:lang w:val="en-US"/>
        </w:rPr>
        <w:t>The obtained dietary data stems from both a longer</w:t>
      </w:r>
      <w:r w:rsidR="000E13E0" w:rsidRPr="009E2AC5">
        <w:rPr>
          <w:rFonts w:asciiTheme="minorHAnsi" w:hAnsiTheme="minorHAnsi"/>
          <w:b w:val="0"/>
          <w:lang w:val="en-US"/>
        </w:rPr>
        <w:t xml:space="preserve"> (84 </w:t>
      </w:r>
      <w:r w:rsidRPr="009E2AC5">
        <w:rPr>
          <w:rFonts w:asciiTheme="minorHAnsi" w:hAnsiTheme="minorHAnsi"/>
          <w:b w:val="0"/>
          <w:lang w:val="en-US"/>
        </w:rPr>
        <w:t>foods</w:t>
      </w:r>
      <w:r w:rsidR="000E13E0" w:rsidRPr="009E2AC5">
        <w:rPr>
          <w:rFonts w:asciiTheme="minorHAnsi" w:hAnsiTheme="minorHAnsi"/>
          <w:b w:val="0"/>
          <w:lang w:val="en-US"/>
        </w:rPr>
        <w:t xml:space="preserve">) </w:t>
      </w:r>
      <w:r w:rsidRPr="009E2AC5">
        <w:rPr>
          <w:rFonts w:asciiTheme="minorHAnsi" w:hAnsiTheme="minorHAnsi"/>
          <w:b w:val="0"/>
          <w:lang w:val="en-US"/>
        </w:rPr>
        <w:t>and a shorter</w:t>
      </w:r>
      <w:r w:rsidR="000E13E0" w:rsidRPr="009E2AC5">
        <w:rPr>
          <w:rFonts w:asciiTheme="minorHAnsi" w:hAnsiTheme="minorHAnsi"/>
          <w:b w:val="0"/>
          <w:lang w:val="en-US"/>
        </w:rPr>
        <w:t xml:space="preserve"> (64-66 </w:t>
      </w:r>
      <w:r w:rsidRPr="009E2AC5">
        <w:rPr>
          <w:rFonts w:asciiTheme="minorHAnsi" w:hAnsiTheme="minorHAnsi"/>
          <w:b w:val="0"/>
          <w:lang w:val="en-US"/>
        </w:rPr>
        <w:t>foods</w:t>
      </w:r>
      <w:r w:rsidR="00560B45">
        <w:rPr>
          <w:rFonts w:asciiTheme="minorHAnsi" w:hAnsiTheme="minorHAnsi"/>
          <w:b w:val="0"/>
          <w:lang w:val="en-US"/>
        </w:rPr>
        <w:t xml:space="preserve"> or 49 foods</w:t>
      </w:r>
      <w:r w:rsidR="000E13E0" w:rsidRPr="009E2AC5">
        <w:rPr>
          <w:rFonts w:asciiTheme="minorHAnsi" w:hAnsiTheme="minorHAnsi"/>
          <w:b w:val="0"/>
          <w:lang w:val="en-US"/>
        </w:rPr>
        <w:t xml:space="preserve">) </w:t>
      </w:r>
      <w:r w:rsidRPr="009E2AC5">
        <w:rPr>
          <w:rFonts w:asciiTheme="minorHAnsi" w:hAnsiTheme="minorHAnsi"/>
          <w:b w:val="0"/>
          <w:lang w:val="en-US"/>
        </w:rPr>
        <w:t>version of the dietary survey.</w:t>
      </w:r>
      <w:r w:rsidR="000E13E0" w:rsidRPr="009E2AC5">
        <w:rPr>
          <w:rFonts w:asciiTheme="minorHAnsi" w:hAnsiTheme="minorHAnsi"/>
          <w:b w:val="0"/>
          <w:lang w:val="en-US"/>
        </w:rPr>
        <w:t xml:space="preserve"> </w:t>
      </w:r>
      <w:r w:rsidRPr="009E2AC5">
        <w:rPr>
          <w:rFonts w:asciiTheme="minorHAnsi" w:hAnsiTheme="minorHAnsi"/>
          <w:b w:val="0"/>
          <w:lang w:val="en-US"/>
        </w:rPr>
        <w:t xml:space="preserve">Where possible, the answers in the long survey version have been harmonized with the </w:t>
      </w:r>
      <w:r w:rsidR="00BF12FB" w:rsidRPr="009E2AC5">
        <w:rPr>
          <w:rFonts w:asciiTheme="minorHAnsi" w:hAnsiTheme="minorHAnsi"/>
          <w:b w:val="0"/>
          <w:lang w:val="en-US"/>
        </w:rPr>
        <w:t xml:space="preserve">64-66 </w:t>
      </w:r>
      <w:r w:rsidR="00BF12FB">
        <w:rPr>
          <w:rFonts w:asciiTheme="minorHAnsi" w:hAnsiTheme="minorHAnsi"/>
          <w:b w:val="0"/>
          <w:lang w:val="en-US"/>
        </w:rPr>
        <w:t>versions</w:t>
      </w:r>
      <w:r w:rsidRPr="009E2AC5">
        <w:rPr>
          <w:rFonts w:asciiTheme="minorHAnsi" w:hAnsiTheme="minorHAnsi"/>
          <w:b w:val="0"/>
          <w:lang w:val="en-US"/>
        </w:rPr>
        <w:t xml:space="preserve">. Unless otherwise agreed upon, the resulting dataset contains food frequencies from the short version and the food variables that have been harmonized to them, i.e. the </w:t>
      </w:r>
      <w:proofErr w:type="spellStart"/>
      <w:r w:rsidRPr="009E2AC5">
        <w:rPr>
          <w:rFonts w:asciiTheme="minorHAnsi" w:hAnsiTheme="minorHAnsi"/>
          <w:b w:val="0"/>
          <w:lang w:val="en-US"/>
        </w:rPr>
        <w:t>dat</w:t>
      </w:r>
      <w:proofErr w:type="spellEnd"/>
      <w:r w:rsidRPr="009E2AC5">
        <w:rPr>
          <w:rFonts w:asciiTheme="minorHAnsi" w:hAnsiTheme="minorHAnsi"/>
          <w:b w:val="0"/>
          <w:lang w:val="en-US"/>
        </w:rPr>
        <w:t xml:space="preserve">-variables (see below).  </w:t>
      </w:r>
    </w:p>
    <w:p w:rsidR="000E13E0" w:rsidRPr="009E2AC5" w:rsidRDefault="00BF12FB" w:rsidP="00696EDC">
      <w:pPr>
        <w:pStyle w:val="Rubrik"/>
        <w:spacing w:after="60"/>
        <w:ind w:left="714"/>
        <w:jc w:val="left"/>
        <w:rPr>
          <w:rFonts w:asciiTheme="minorHAnsi" w:hAnsiTheme="minorHAnsi"/>
          <w:b w:val="0"/>
          <w:sz w:val="36"/>
          <w:lang w:val="en-US"/>
        </w:rPr>
      </w:pPr>
      <w:r>
        <w:rPr>
          <w:rFonts w:asciiTheme="minorHAnsi" w:hAnsiTheme="minorHAnsi"/>
          <w:b w:val="0"/>
          <w:lang w:val="en-US"/>
        </w:rPr>
        <w:lastRenderedPageBreak/>
        <w:t>IMPORTANT INFORMATION</w:t>
      </w:r>
    </w:p>
    <w:p w:rsidR="000E13E0" w:rsidRPr="009E2AC5" w:rsidRDefault="00506214" w:rsidP="000E13E0">
      <w:pPr>
        <w:pStyle w:val="Rubrik"/>
        <w:numPr>
          <w:ilvl w:val="0"/>
          <w:numId w:val="6"/>
        </w:numPr>
        <w:spacing w:after="60"/>
        <w:ind w:left="1077" w:hanging="357"/>
        <w:jc w:val="left"/>
        <w:rPr>
          <w:rFonts w:asciiTheme="minorHAnsi" w:hAnsiTheme="minorHAnsi"/>
          <w:b w:val="0"/>
          <w:sz w:val="36"/>
          <w:lang w:val="en-US"/>
        </w:rPr>
      </w:pPr>
      <w:r>
        <w:rPr>
          <w:rFonts w:asciiTheme="minorHAnsi" w:hAnsiTheme="minorHAnsi"/>
          <w:b w:val="0"/>
          <w:szCs w:val="20"/>
          <w:lang w:val="en-US"/>
        </w:rPr>
        <w:t>C</w:t>
      </w:r>
      <w:r w:rsidR="00AD6F2C" w:rsidRPr="009E2AC5">
        <w:rPr>
          <w:rFonts w:asciiTheme="minorHAnsi" w:hAnsiTheme="minorHAnsi"/>
          <w:b w:val="0"/>
          <w:szCs w:val="20"/>
          <w:lang w:val="en-US"/>
        </w:rPr>
        <w:t xml:space="preserve">ertain foods, which </w:t>
      </w:r>
      <w:r>
        <w:rPr>
          <w:rFonts w:asciiTheme="minorHAnsi" w:hAnsiTheme="minorHAnsi"/>
          <w:b w:val="0"/>
          <w:szCs w:val="20"/>
          <w:lang w:val="en-US"/>
        </w:rPr>
        <w:t>were</w:t>
      </w:r>
      <w:r w:rsidR="00AD6F2C" w:rsidRPr="009E2AC5">
        <w:rPr>
          <w:rFonts w:asciiTheme="minorHAnsi" w:hAnsiTheme="minorHAnsi"/>
          <w:b w:val="0"/>
          <w:szCs w:val="20"/>
          <w:lang w:val="en-US"/>
        </w:rPr>
        <w:t xml:space="preserve"> </w:t>
      </w:r>
      <w:r>
        <w:rPr>
          <w:rFonts w:asciiTheme="minorHAnsi" w:hAnsiTheme="minorHAnsi"/>
          <w:b w:val="0"/>
          <w:szCs w:val="20"/>
          <w:lang w:val="en-US"/>
        </w:rPr>
        <w:t xml:space="preserve">monitored </w:t>
      </w:r>
      <w:r w:rsidR="00BF12FB">
        <w:rPr>
          <w:rFonts w:asciiTheme="minorHAnsi" w:hAnsiTheme="minorHAnsi"/>
          <w:b w:val="0"/>
          <w:szCs w:val="20"/>
          <w:lang w:val="en-US"/>
        </w:rPr>
        <w:t xml:space="preserve">separately </w:t>
      </w:r>
      <w:r>
        <w:rPr>
          <w:rFonts w:asciiTheme="minorHAnsi" w:hAnsiTheme="minorHAnsi"/>
          <w:b w:val="0"/>
          <w:szCs w:val="20"/>
          <w:lang w:val="en-US"/>
        </w:rPr>
        <w:t xml:space="preserve">in the initial 84 food item </w:t>
      </w:r>
      <w:r w:rsidR="00BF12FB">
        <w:rPr>
          <w:rFonts w:asciiTheme="minorHAnsi" w:hAnsiTheme="minorHAnsi"/>
          <w:b w:val="0"/>
          <w:szCs w:val="20"/>
          <w:lang w:val="en-US"/>
        </w:rPr>
        <w:t>FFQ</w:t>
      </w:r>
      <w:r>
        <w:rPr>
          <w:rFonts w:asciiTheme="minorHAnsi" w:hAnsiTheme="minorHAnsi"/>
          <w:b w:val="0"/>
          <w:szCs w:val="20"/>
          <w:lang w:val="en-US"/>
        </w:rPr>
        <w:t>,</w:t>
      </w:r>
      <w:r w:rsidR="00BF12FB">
        <w:rPr>
          <w:rFonts w:asciiTheme="minorHAnsi" w:hAnsiTheme="minorHAnsi"/>
          <w:b w:val="0"/>
          <w:szCs w:val="20"/>
          <w:lang w:val="en-US"/>
        </w:rPr>
        <w:t xml:space="preserve"> </w:t>
      </w:r>
      <w:r>
        <w:rPr>
          <w:rFonts w:asciiTheme="minorHAnsi" w:hAnsiTheme="minorHAnsi"/>
          <w:b w:val="0"/>
          <w:szCs w:val="20"/>
          <w:lang w:val="en-US"/>
        </w:rPr>
        <w:t xml:space="preserve">were merged or even excluded when the </w:t>
      </w:r>
      <w:r w:rsidR="00BF12FB">
        <w:rPr>
          <w:rFonts w:asciiTheme="minorHAnsi" w:hAnsiTheme="minorHAnsi"/>
          <w:b w:val="0"/>
          <w:szCs w:val="20"/>
          <w:lang w:val="en-US"/>
        </w:rPr>
        <w:t>instrument</w:t>
      </w:r>
      <w:r w:rsidR="00AD6F2C" w:rsidRPr="009E2AC5">
        <w:rPr>
          <w:rFonts w:asciiTheme="minorHAnsi" w:hAnsiTheme="minorHAnsi"/>
          <w:b w:val="0"/>
          <w:szCs w:val="20"/>
          <w:lang w:val="en-US"/>
        </w:rPr>
        <w:t xml:space="preserve"> was reduced to 64 </w:t>
      </w:r>
      <w:r w:rsidR="00097A63">
        <w:rPr>
          <w:rFonts w:asciiTheme="minorHAnsi" w:hAnsiTheme="minorHAnsi"/>
          <w:b w:val="0"/>
          <w:szCs w:val="20"/>
          <w:lang w:val="en-US"/>
        </w:rPr>
        <w:t>items</w:t>
      </w:r>
      <w:r>
        <w:rPr>
          <w:rFonts w:asciiTheme="minorHAnsi" w:hAnsiTheme="minorHAnsi"/>
          <w:b w:val="0"/>
          <w:szCs w:val="20"/>
          <w:lang w:val="en-US"/>
        </w:rPr>
        <w:t xml:space="preserve"> (later expanded to 65 and then 66 items and even 49 in one MONICA screening). This </w:t>
      </w:r>
      <w:r w:rsidR="00AD6F2C" w:rsidRPr="009E2AC5">
        <w:rPr>
          <w:rFonts w:asciiTheme="minorHAnsi" w:hAnsiTheme="minorHAnsi"/>
          <w:b w:val="0"/>
          <w:szCs w:val="20"/>
          <w:lang w:val="en-US"/>
        </w:rPr>
        <w:t>means that frequencies and quantities cannot be summarized without further notice.</w:t>
      </w:r>
    </w:p>
    <w:p w:rsidR="000E13E0" w:rsidRPr="009E2AC5" w:rsidRDefault="00506214" w:rsidP="000E13E0">
      <w:pPr>
        <w:pStyle w:val="Rubrik"/>
        <w:numPr>
          <w:ilvl w:val="0"/>
          <w:numId w:val="6"/>
        </w:numPr>
        <w:spacing w:after="60"/>
        <w:ind w:left="1077" w:hanging="357"/>
        <w:jc w:val="left"/>
        <w:rPr>
          <w:rFonts w:asciiTheme="minorHAnsi" w:hAnsiTheme="minorHAnsi"/>
          <w:b w:val="0"/>
          <w:sz w:val="36"/>
          <w:lang w:val="en-US"/>
        </w:rPr>
      </w:pPr>
      <w:r>
        <w:rPr>
          <w:rFonts w:asciiTheme="minorHAnsi" w:hAnsiTheme="minorHAnsi"/>
          <w:b w:val="0"/>
          <w:szCs w:val="20"/>
          <w:lang w:val="en-US"/>
        </w:rPr>
        <w:t xml:space="preserve">A number of FFQ </w:t>
      </w:r>
      <w:r w:rsidR="00D15EB7" w:rsidRPr="009E2AC5">
        <w:rPr>
          <w:rFonts w:asciiTheme="minorHAnsi" w:hAnsiTheme="minorHAnsi"/>
          <w:b w:val="0"/>
          <w:szCs w:val="20"/>
          <w:lang w:val="en-US"/>
        </w:rPr>
        <w:t xml:space="preserve">questions have changed </w:t>
      </w:r>
      <w:r w:rsidR="00BF12FB">
        <w:rPr>
          <w:rFonts w:asciiTheme="minorHAnsi" w:hAnsiTheme="minorHAnsi"/>
          <w:b w:val="0"/>
          <w:szCs w:val="20"/>
          <w:lang w:val="en-US"/>
        </w:rPr>
        <w:t xml:space="preserve">position </w:t>
      </w:r>
      <w:r w:rsidR="00D15EB7" w:rsidRPr="009E2AC5">
        <w:rPr>
          <w:rFonts w:asciiTheme="minorHAnsi" w:hAnsiTheme="minorHAnsi"/>
          <w:b w:val="0"/>
          <w:szCs w:val="20"/>
          <w:lang w:val="en-US"/>
        </w:rPr>
        <w:t xml:space="preserve">in the </w:t>
      </w:r>
      <w:r w:rsidR="0050612F">
        <w:rPr>
          <w:rFonts w:asciiTheme="minorHAnsi" w:hAnsiTheme="minorHAnsi"/>
          <w:b w:val="0"/>
          <w:szCs w:val="20"/>
          <w:lang w:val="en-US"/>
        </w:rPr>
        <w:t>various</w:t>
      </w:r>
      <w:r w:rsidR="00D15EB7" w:rsidRPr="009E2AC5">
        <w:rPr>
          <w:rFonts w:asciiTheme="minorHAnsi" w:hAnsiTheme="minorHAnsi"/>
          <w:b w:val="0"/>
          <w:szCs w:val="20"/>
          <w:lang w:val="en-US"/>
        </w:rPr>
        <w:t xml:space="preserve"> </w:t>
      </w:r>
      <w:r w:rsidR="009E2AC5" w:rsidRPr="009E2AC5">
        <w:rPr>
          <w:rFonts w:asciiTheme="minorHAnsi" w:hAnsiTheme="minorHAnsi"/>
          <w:b w:val="0"/>
          <w:lang w:val="en-US"/>
        </w:rPr>
        <w:t xml:space="preserve">questionnaire </w:t>
      </w:r>
      <w:r w:rsidR="00D15EB7" w:rsidRPr="009E2AC5">
        <w:rPr>
          <w:rFonts w:asciiTheme="minorHAnsi" w:hAnsiTheme="minorHAnsi"/>
          <w:b w:val="0"/>
          <w:szCs w:val="20"/>
          <w:lang w:val="en-US"/>
        </w:rPr>
        <w:t>versions. This is harmonized in the provided data.</w:t>
      </w:r>
    </w:p>
    <w:p w:rsidR="000E13E0" w:rsidRPr="00F96DA8" w:rsidRDefault="00FB3D51" w:rsidP="000E13E0">
      <w:pPr>
        <w:pStyle w:val="Rubrik"/>
        <w:numPr>
          <w:ilvl w:val="0"/>
          <w:numId w:val="6"/>
        </w:numPr>
        <w:spacing w:after="60"/>
        <w:jc w:val="left"/>
        <w:rPr>
          <w:rFonts w:asciiTheme="minorHAnsi" w:hAnsiTheme="minorHAnsi"/>
          <w:smallCaps/>
          <w:sz w:val="32"/>
          <w:lang w:val="en-US"/>
        </w:rPr>
      </w:pPr>
      <w:r w:rsidRPr="009E2AC5">
        <w:rPr>
          <w:rFonts w:asciiTheme="minorHAnsi" w:hAnsiTheme="minorHAnsi"/>
          <w:b w:val="0"/>
          <w:szCs w:val="20"/>
          <w:lang w:val="en-US"/>
        </w:rPr>
        <w:t>T</w:t>
      </w:r>
      <w:r w:rsidR="004A3264" w:rsidRPr="009E2AC5">
        <w:rPr>
          <w:rFonts w:asciiTheme="minorHAnsi" w:hAnsiTheme="minorHAnsi"/>
          <w:b w:val="0"/>
          <w:szCs w:val="20"/>
          <w:lang w:val="en-US"/>
        </w:rPr>
        <w:t xml:space="preserve">he reported total energy intake is </w:t>
      </w:r>
      <w:r w:rsidR="00506214">
        <w:rPr>
          <w:rFonts w:asciiTheme="minorHAnsi" w:hAnsiTheme="minorHAnsi"/>
          <w:b w:val="0"/>
          <w:szCs w:val="20"/>
          <w:lang w:val="en-US"/>
        </w:rPr>
        <w:t xml:space="preserve">systematically higher for recordings using the longer FFQ compared to shorter versions </w:t>
      </w:r>
      <w:r w:rsidRPr="009E2AC5">
        <w:rPr>
          <w:rFonts w:asciiTheme="minorHAnsi" w:hAnsiTheme="minorHAnsi"/>
          <w:b w:val="0"/>
          <w:szCs w:val="20"/>
          <w:lang w:val="en-US"/>
        </w:rPr>
        <w:t xml:space="preserve">thus </w:t>
      </w:r>
      <w:r w:rsidR="004A3264" w:rsidRPr="009E2AC5">
        <w:rPr>
          <w:rFonts w:asciiTheme="minorHAnsi" w:hAnsiTheme="minorHAnsi"/>
          <w:b w:val="0"/>
          <w:szCs w:val="20"/>
          <w:lang w:val="en-US"/>
        </w:rPr>
        <w:t xml:space="preserve">not directly comparable between </w:t>
      </w:r>
      <w:r w:rsidRPr="009E2AC5">
        <w:rPr>
          <w:rFonts w:asciiTheme="minorHAnsi" w:hAnsiTheme="minorHAnsi"/>
          <w:b w:val="0"/>
          <w:szCs w:val="20"/>
          <w:lang w:val="en-US"/>
        </w:rPr>
        <w:t xml:space="preserve">the different </w:t>
      </w:r>
      <w:r w:rsidR="004A3264" w:rsidRPr="009E2AC5">
        <w:rPr>
          <w:rFonts w:asciiTheme="minorHAnsi" w:hAnsiTheme="minorHAnsi"/>
          <w:b w:val="0"/>
          <w:szCs w:val="20"/>
          <w:lang w:val="en-US"/>
        </w:rPr>
        <w:t>survey versions.</w:t>
      </w:r>
      <w:r w:rsidRPr="009E2AC5">
        <w:rPr>
          <w:rFonts w:asciiTheme="minorHAnsi" w:hAnsiTheme="minorHAnsi"/>
          <w:b w:val="0"/>
          <w:szCs w:val="20"/>
          <w:lang w:val="en-US"/>
        </w:rPr>
        <w:t xml:space="preserve"> All input variables should, as a rule, be standardized </w:t>
      </w:r>
      <w:r w:rsidR="00F96DA8">
        <w:rPr>
          <w:rFonts w:asciiTheme="minorHAnsi" w:hAnsiTheme="minorHAnsi"/>
          <w:b w:val="0"/>
          <w:szCs w:val="20"/>
          <w:lang w:val="en-US"/>
        </w:rPr>
        <w:t xml:space="preserve">according </w:t>
      </w:r>
      <w:r w:rsidRPr="009E2AC5">
        <w:rPr>
          <w:rFonts w:asciiTheme="minorHAnsi" w:hAnsiTheme="minorHAnsi"/>
          <w:b w:val="0"/>
          <w:szCs w:val="20"/>
          <w:lang w:val="en-US"/>
        </w:rPr>
        <w:t xml:space="preserve">to the reported energy intake </w:t>
      </w:r>
      <w:r w:rsidR="00BF12FB">
        <w:rPr>
          <w:rFonts w:asciiTheme="minorHAnsi" w:hAnsiTheme="minorHAnsi"/>
          <w:b w:val="0"/>
          <w:szCs w:val="20"/>
          <w:lang w:val="en-US"/>
        </w:rPr>
        <w:t>by either the residual method or transformation to a standardized energy level. It should also be decided if energy with or without alcohol should be used</w:t>
      </w:r>
      <w:r w:rsidRPr="009E2AC5">
        <w:rPr>
          <w:rFonts w:asciiTheme="minorHAnsi" w:hAnsiTheme="minorHAnsi"/>
          <w:b w:val="0"/>
          <w:szCs w:val="20"/>
          <w:lang w:val="en-US"/>
        </w:rPr>
        <w:t xml:space="preserve">.  </w:t>
      </w:r>
      <w:r w:rsidR="00506214" w:rsidRPr="009E2AC5">
        <w:rPr>
          <w:rFonts w:asciiTheme="minorHAnsi" w:hAnsiTheme="minorHAnsi"/>
          <w:b w:val="0"/>
          <w:szCs w:val="20"/>
          <w:lang w:val="en-US"/>
        </w:rPr>
        <w:t>a dietary survey with more food questions captures total energy intake better than a one with fewer ones.</w:t>
      </w:r>
    </w:p>
    <w:p w:rsidR="009E2AC5" w:rsidRPr="00F96DA8" w:rsidRDefault="009E2AC5" w:rsidP="00CF5542">
      <w:pPr>
        <w:pStyle w:val="Rubrik"/>
        <w:spacing w:after="60"/>
        <w:ind w:left="1080"/>
        <w:jc w:val="left"/>
        <w:rPr>
          <w:rFonts w:asciiTheme="minorHAnsi" w:hAnsiTheme="minorHAnsi"/>
          <w:smallCaps/>
          <w:sz w:val="32"/>
          <w:lang w:val="en-US"/>
        </w:rPr>
      </w:pPr>
    </w:p>
    <w:p w:rsidR="000E13E0" w:rsidRPr="00E43631" w:rsidRDefault="000E13E0" w:rsidP="000E13E0">
      <w:pPr>
        <w:pStyle w:val="Rubrik"/>
        <w:spacing w:after="60"/>
        <w:jc w:val="left"/>
        <w:rPr>
          <w:rFonts w:asciiTheme="minorHAnsi" w:hAnsiTheme="minorHAnsi"/>
          <w:smallCaps/>
          <w:lang w:val="en-US"/>
        </w:rPr>
      </w:pPr>
      <w:r w:rsidRPr="00E43631">
        <w:rPr>
          <w:rFonts w:asciiTheme="minorHAnsi" w:hAnsiTheme="minorHAnsi"/>
          <w:smallCaps/>
          <w:sz w:val="32"/>
          <w:lang w:val="en-US"/>
        </w:rPr>
        <w:t>Checklist</w:t>
      </w:r>
      <w:r w:rsidR="009E2AC5" w:rsidRPr="00E43631">
        <w:rPr>
          <w:rFonts w:asciiTheme="minorHAnsi" w:hAnsiTheme="minorHAnsi"/>
          <w:smallCaps/>
          <w:sz w:val="32"/>
          <w:lang w:val="en-US"/>
        </w:rPr>
        <w:t xml:space="preserve"> </w:t>
      </w:r>
      <w:r w:rsidR="009E2AC5" w:rsidRPr="00726325">
        <w:rPr>
          <w:rFonts w:asciiTheme="minorHAnsi" w:hAnsiTheme="minorHAnsi"/>
          <w:smallCaps/>
          <w:sz w:val="32"/>
          <w:lang w:val="en-US"/>
        </w:rPr>
        <w:t>before</w:t>
      </w:r>
      <w:r w:rsidR="009E2AC5" w:rsidRPr="00E43631">
        <w:rPr>
          <w:rFonts w:asciiTheme="minorHAnsi" w:hAnsiTheme="minorHAnsi"/>
          <w:smallCaps/>
          <w:sz w:val="32"/>
          <w:lang w:val="en-US"/>
        </w:rPr>
        <w:t xml:space="preserve"> </w:t>
      </w:r>
      <w:r w:rsidR="00E43631" w:rsidRPr="00E43631">
        <w:rPr>
          <w:rFonts w:asciiTheme="minorHAnsi" w:hAnsiTheme="minorHAnsi"/>
          <w:smallCaps/>
          <w:sz w:val="32"/>
          <w:lang w:val="en-US"/>
        </w:rPr>
        <w:t>starting the</w:t>
      </w:r>
      <w:r w:rsidR="009E2AC5" w:rsidRPr="00E43631">
        <w:rPr>
          <w:rFonts w:asciiTheme="minorHAnsi" w:hAnsiTheme="minorHAnsi"/>
          <w:smallCaps/>
          <w:sz w:val="32"/>
          <w:lang w:val="en-US"/>
        </w:rPr>
        <w:t xml:space="preserve"> analy</w:t>
      </w:r>
      <w:r w:rsidR="00E43631">
        <w:rPr>
          <w:rFonts w:asciiTheme="minorHAnsi" w:hAnsiTheme="minorHAnsi"/>
          <w:smallCaps/>
          <w:sz w:val="32"/>
          <w:lang w:val="en-US"/>
        </w:rPr>
        <w:t>s</w:t>
      </w:r>
      <w:r w:rsidR="009E2AC5" w:rsidRPr="00E43631">
        <w:rPr>
          <w:rFonts w:asciiTheme="minorHAnsi" w:hAnsiTheme="minorHAnsi"/>
          <w:smallCaps/>
          <w:sz w:val="32"/>
          <w:lang w:val="en-US"/>
        </w:rPr>
        <w:t xml:space="preserve">es </w:t>
      </w:r>
      <w:r w:rsidRPr="00E43631">
        <w:rPr>
          <w:rFonts w:asciiTheme="minorHAnsi" w:hAnsiTheme="minorHAnsi"/>
          <w:smallCaps/>
          <w:sz w:val="32"/>
          <w:lang w:val="en-US"/>
        </w:rPr>
        <w:t xml:space="preserve">  </w:t>
      </w:r>
    </w:p>
    <w:p w:rsidR="000E13E0" w:rsidRPr="005D3E71" w:rsidRDefault="00B02486" w:rsidP="000E13E0">
      <w:pPr>
        <w:pStyle w:val="Rubrik"/>
        <w:numPr>
          <w:ilvl w:val="0"/>
          <w:numId w:val="6"/>
        </w:numPr>
        <w:spacing w:after="60"/>
        <w:ind w:left="1077" w:hanging="357"/>
        <w:jc w:val="left"/>
        <w:rPr>
          <w:rFonts w:asciiTheme="minorHAnsi" w:hAnsiTheme="minorHAnsi"/>
          <w:b w:val="0"/>
          <w:smallCaps/>
          <w:lang w:val="en-US"/>
        </w:rPr>
      </w:pPr>
      <w:r w:rsidRPr="009E2AC5">
        <w:rPr>
          <w:rFonts w:asciiTheme="minorHAnsi" w:hAnsiTheme="minorHAnsi"/>
          <w:b w:val="0"/>
          <w:lang w:val="en-US"/>
        </w:rPr>
        <w:t>Is it necessary to exclud</w:t>
      </w:r>
      <w:r w:rsidR="009E2AC5" w:rsidRPr="009E2AC5">
        <w:rPr>
          <w:rFonts w:asciiTheme="minorHAnsi" w:hAnsiTheme="minorHAnsi"/>
          <w:b w:val="0"/>
          <w:lang w:val="en-US"/>
        </w:rPr>
        <w:t>e participants with regard to in</w:t>
      </w:r>
      <w:r w:rsidRPr="009E2AC5">
        <w:rPr>
          <w:rFonts w:asciiTheme="minorHAnsi" w:hAnsiTheme="minorHAnsi"/>
          <w:b w:val="0"/>
          <w:lang w:val="en-US"/>
        </w:rPr>
        <w:t>complete diet</w:t>
      </w:r>
      <w:r w:rsidR="009E2AC5" w:rsidRPr="009E2AC5">
        <w:rPr>
          <w:rFonts w:asciiTheme="minorHAnsi" w:hAnsiTheme="minorHAnsi"/>
          <w:b w:val="0"/>
          <w:lang w:val="en-US"/>
        </w:rPr>
        <w:t>ary</w:t>
      </w:r>
      <w:r w:rsidRPr="009E2AC5">
        <w:rPr>
          <w:rFonts w:asciiTheme="minorHAnsi" w:hAnsiTheme="minorHAnsi"/>
          <w:b w:val="0"/>
          <w:lang w:val="en-US"/>
        </w:rPr>
        <w:t xml:space="preserve"> question</w:t>
      </w:r>
      <w:r w:rsidR="009E2AC5" w:rsidRPr="009E2AC5">
        <w:rPr>
          <w:rFonts w:asciiTheme="minorHAnsi" w:hAnsiTheme="minorHAnsi"/>
          <w:b w:val="0"/>
          <w:lang w:val="en-US"/>
        </w:rPr>
        <w:t>n</w:t>
      </w:r>
      <w:r w:rsidRPr="009E2AC5">
        <w:rPr>
          <w:rFonts w:asciiTheme="minorHAnsi" w:hAnsiTheme="minorHAnsi"/>
          <w:b w:val="0"/>
          <w:lang w:val="en-US"/>
        </w:rPr>
        <w:t>aire</w:t>
      </w:r>
      <w:r w:rsidR="000E13E0" w:rsidRPr="009E2AC5">
        <w:rPr>
          <w:rFonts w:asciiTheme="minorHAnsi" w:hAnsiTheme="minorHAnsi"/>
          <w:b w:val="0"/>
          <w:lang w:val="en-US"/>
        </w:rPr>
        <w:t>? (Se</w:t>
      </w:r>
      <w:r w:rsidR="009E2AC5" w:rsidRPr="009E2AC5">
        <w:rPr>
          <w:rFonts w:asciiTheme="minorHAnsi" w:hAnsiTheme="minorHAnsi"/>
          <w:b w:val="0"/>
          <w:lang w:val="en-US"/>
        </w:rPr>
        <w:t>e</w:t>
      </w:r>
      <w:r w:rsidR="000E13E0" w:rsidRPr="009E2AC5">
        <w:rPr>
          <w:rFonts w:asciiTheme="minorHAnsi" w:hAnsiTheme="minorHAnsi"/>
          <w:b w:val="0"/>
          <w:lang w:val="en-US"/>
        </w:rPr>
        <w:t xml:space="preserve"> variable</w:t>
      </w:r>
      <w:r w:rsidR="009E2AC5" w:rsidRPr="009E2AC5">
        <w:rPr>
          <w:rFonts w:asciiTheme="minorHAnsi" w:hAnsiTheme="minorHAnsi"/>
          <w:b w:val="0"/>
          <w:lang w:val="en-US"/>
        </w:rPr>
        <w:t>s</w:t>
      </w:r>
      <w:r w:rsidR="000E13E0" w:rsidRPr="009E2AC5">
        <w:rPr>
          <w:rFonts w:asciiTheme="minorHAnsi" w:hAnsiTheme="minorHAnsi"/>
          <w:b w:val="0"/>
          <w:lang w:val="en-US"/>
        </w:rPr>
        <w:t xml:space="preserve"> ’</w:t>
      </w:r>
      <w:proofErr w:type="spellStart"/>
      <w:r w:rsidR="000E13E0" w:rsidRPr="009E2AC5">
        <w:rPr>
          <w:rFonts w:asciiTheme="minorHAnsi" w:hAnsiTheme="minorHAnsi"/>
          <w:b w:val="0"/>
          <w:lang w:val="en-US"/>
        </w:rPr>
        <w:t>Exclude’</w:t>
      </w:r>
      <w:r w:rsidR="00BF12FB">
        <w:rPr>
          <w:rFonts w:asciiTheme="minorHAnsi" w:hAnsiTheme="minorHAnsi"/>
          <w:b w:val="0"/>
          <w:lang w:val="en-US"/>
        </w:rPr>
        <w:t>,</w:t>
      </w:r>
      <w:proofErr w:type="gramStart"/>
      <w:r w:rsidR="000E13E0" w:rsidRPr="009E2AC5">
        <w:rPr>
          <w:rFonts w:asciiTheme="minorHAnsi" w:hAnsiTheme="minorHAnsi"/>
          <w:b w:val="0"/>
          <w:lang w:val="en-US"/>
        </w:rPr>
        <w:t>’FIL</w:t>
      </w:r>
      <w:proofErr w:type="spellEnd"/>
      <w:r w:rsidR="000E13E0" w:rsidRPr="009E2AC5">
        <w:rPr>
          <w:rFonts w:asciiTheme="minorHAnsi" w:hAnsiTheme="minorHAnsi"/>
          <w:b w:val="0"/>
          <w:lang w:val="en-US"/>
        </w:rPr>
        <w:t xml:space="preserve">’ </w:t>
      </w:r>
      <w:r w:rsidR="00BF12FB">
        <w:rPr>
          <w:rFonts w:asciiTheme="minorHAnsi" w:hAnsiTheme="minorHAnsi"/>
          <w:b w:val="0"/>
          <w:lang w:val="en-US"/>
        </w:rPr>
        <w:t>,</w:t>
      </w:r>
      <w:proofErr w:type="gramEnd"/>
      <w:r w:rsidR="00BF12FB">
        <w:rPr>
          <w:rFonts w:asciiTheme="minorHAnsi" w:hAnsiTheme="minorHAnsi"/>
          <w:b w:val="0"/>
          <w:lang w:val="en-US"/>
        </w:rPr>
        <w:t xml:space="preserve"> and </w:t>
      </w:r>
      <w:r w:rsidR="00FF1EC9">
        <w:rPr>
          <w:rFonts w:asciiTheme="minorHAnsi" w:hAnsiTheme="minorHAnsi"/>
          <w:b w:val="0"/>
          <w:lang w:val="en-US"/>
        </w:rPr>
        <w:t xml:space="preserve">implausible </w:t>
      </w:r>
      <w:r w:rsidR="00BF12FB">
        <w:rPr>
          <w:rFonts w:asciiTheme="minorHAnsi" w:hAnsiTheme="minorHAnsi"/>
          <w:b w:val="0"/>
          <w:lang w:val="en-US"/>
        </w:rPr>
        <w:t>total energy intake</w:t>
      </w:r>
      <w:r w:rsidR="000E13E0" w:rsidRPr="009E2AC5">
        <w:rPr>
          <w:rFonts w:asciiTheme="minorHAnsi" w:hAnsiTheme="minorHAnsi"/>
          <w:b w:val="0"/>
          <w:lang w:val="en-US"/>
        </w:rPr>
        <w:t>)</w:t>
      </w:r>
    </w:p>
    <w:p w:rsidR="000E13E0" w:rsidRDefault="00BF12FB" w:rsidP="000E13E0">
      <w:pPr>
        <w:pStyle w:val="Rubrik"/>
        <w:numPr>
          <w:ilvl w:val="0"/>
          <w:numId w:val="6"/>
        </w:numPr>
        <w:spacing w:after="60"/>
        <w:jc w:val="left"/>
        <w:rPr>
          <w:rFonts w:asciiTheme="minorHAnsi" w:hAnsiTheme="minorHAnsi"/>
          <w:b w:val="0"/>
          <w:lang w:val="en-US"/>
        </w:rPr>
      </w:pPr>
      <w:r>
        <w:rPr>
          <w:rFonts w:asciiTheme="minorHAnsi" w:hAnsiTheme="minorHAnsi"/>
          <w:b w:val="0"/>
          <w:lang w:val="en-US"/>
        </w:rPr>
        <w:t>what</w:t>
      </w:r>
      <w:r w:rsidR="009E2AC5" w:rsidRPr="009E2AC5">
        <w:rPr>
          <w:rFonts w:asciiTheme="minorHAnsi" w:hAnsiTheme="minorHAnsi"/>
          <w:b w:val="0"/>
          <w:lang w:val="en-US"/>
        </w:rPr>
        <w:t xml:space="preserve"> </w:t>
      </w:r>
      <w:r w:rsidR="00FF1EC9">
        <w:rPr>
          <w:rFonts w:asciiTheme="minorHAnsi" w:hAnsiTheme="minorHAnsi"/>
          <w:b w:val="0"/>
          <w:lang w:val="en-US"/>
        </w:rPr>
        <w:t xml:space="preserve">recording </w:t>
      </w:r>
      <w:r w:rsidR="009E2AC5" w:rsidRPr="009E2AC5">
        <w:rPr>
          <w:rFonts w:asciiTheme="minorHAnsi" w:hAnsiTheme="minorHAnsi"/>
          <w:b w:val="0"/>
          <w:lang w:val="en-US"/>
        </w:rPr>
        <w:t>adjustment</w:t>
      </w:r>
      <w:r>
        <w:rPr>
          <w:rFonts w:asciiTheme="minorHAnsi" w:hAnsiTheme="minorHAnsi"/>
          <w:b w:val="0"/>
          <w:lang w:val="en-US"/>
        </w:rPr>
        <w:t>s</w:t>
      </w:r>
      <w:r w:rsidR="009E2AC5" w:rsidRPr="009E2AC5">
        <w:rPr>
          <w:rFonts w:asciiTheme="minorHAnsi" w:hAnsiTheme="minorHAnsi"/>
          <w:b w:val="0"/>
          <w:lang w:val="en-US"/>
        </w:rPr>
        <w:t xml:space="preserve"> </w:t>
      </w:r>
      <w:r>
        <w:rPr>
          <w:rFonts w:asciiTheme="minorHAnsi" w:hAnsiTheme="minorHAnsi"/>
          <w:b w:val="0"/>
          <w:lang w:val="en-US"/>
        </w:rPr>
        <w:t xml:space="preserve">are needed i.e., </w:t>
      </w:r>
      <w:r w:rsidR="009E2AC5" w:rsidRPr="009E2AC5">
        <w:rPr>
          <w:rFonts w:asciiTheme="minorHAnsi" w:hAnsiTheme="minorHAnsi"/>
          <w:b w:val="0"/>
          <w:lang w:val="en-US"/>
        </w:rPr>
        <w:t>questionnaire version</w:t>
      </w:r>
      <w:r>
        <w:rPr>
          <w:rFonts w:asciiTheme="minorHAnsi" w:hAnsiTheme="minorHAnsi"/>
          <w:b w:val="0"/>
          <w:lang w:val="en-US"/>
        </w:rPr>
        <w:t>, screening year, etc</w:t>
      </w:r>
      <w:r w:rsidR="000E13E0" w:rsidRPr="009E2AC5">
        <w:rPr>
          <w:rFonts w:asciiTheme="minorHAnsi" w:hAnsiTheme="minorHAnsi"/>
          <w:b w:val="0"/>
          <w:lang w:val="en-US"/>
        </w:rPr>
        <w:t>?</w:t>
      </w:r>
    </w:p>
    <w:p w:rsidR="005D3E71" w:rsidRDefault="005D3E71" w:rsidP="000E13E0">
      <w:pPr>
        <w:pStyle w:val="Rubrik"/>
        <w:numPr>
          <w:ilvl w:val="0"/>
          <w:numId w:val="6"/>
        </w:numPr>
        <w:spacing w:after="60"/>
        <w:jc w:val="left"/>
        <w:rPr>
          <w:rFonts w:asciiTheme="minorHAnsi" w:hAnsiTheme="minorHAnsi"/>
          <w:b w:val="0"/>
          <w:lang w:val="en-US"/>
        </w:rPr>
      </w:pPr>
      <w:r>
        <w:rPr>
          <w:rFonts w:asciiTheme="minorHAnsi" w:hAnsiTheme="minorHAnsi"/>
          <w:b w:val="0"/>
          <w:lang w:val="en-US"/>
        </w:rPr>
        <w:t xml:space="preserve">are matching of controls done taking </w:t>
      </w:r>
      <w:proofErr w:type="spellStart"/>
      <w:r w:rsidR="00FF1EC9">
        <w:rPr>
          <w:rFonts w:asciiTheme="minorHAnsi" w:hAnsiTheme="minorHAnsi"/>
          <w:b w:val="0"/>
          <w:lang w:val="en-US"/>
        </w:rPr>
        <w:t>registratuin</w:t>
      </w:r>
      <w:proofErr w:type="spellEnd"/>
      <w:r w:rsidR="00FF1EC9">
        <w:rPr>
          <w:rFonts w:asciiTheme="minorHAnsi" w:hAnsiTheme="minorHAnsi"/>
          <w:b w:val="0"/>
          <w:lang w:val="en-US"/>
        </w:rPr>
        <w:t xml:space="preserve"> quality and </w:t>
      </w:r>
      <w:r w:rsidR="00FF1EC9" w:rsidRPr="009E2AC5">
        <w:rPr>
          <w:rFonts w:asciiTheme="minorHAnsi" w:hAnsiTheme="minorHAnsi"/>
          <w:b w:val="0"/>
          <w:lang w:val="en-US"/>
        </w:rPr>
        <w:t>questionnaire version</w:t>
      </w:r>
      <w:r w:rsidR="00FF1EC9">
        <w:rPr>
          <w:rFonts w:asciiTheme="minorHAnsi" w:hAnsiTheme="minorHAnsi"/>
          <w:b w:val="0"/>
          <w:lang w:val="en-US"/>
        </w:rPr>
        <w:t xml:space="preserve"> </w:t>
      </w:r>
      <w:r>
        <w:rPr>
          <w:rFonts w:asciiTheme="minorHAnsi" w:hAnsiTheme="minorHAnsi"/>
          <w:b w:val="0"/>
          <w:lang w:val="en-US"/>
        </w:rPr>
        <w:t>into account?</w:t>
      </w:r>
    </w:p>
    <w:p w:rsidR="00FF1EC9" w:rsidRDefault="00FF1EC9" w:rsidP="000E13E0">
      <w:pPr>
        <w:pStyle w:val="Rubrik"/>
        <w:numPr>
          <w:ilvl w:val="0"/>
          <w:numId w:val="6"/>
        </w:numPr>
        <w:spacing w:after="60"/>
        <w:jc w:val="left"/>
        <w:rPr>
          <w:rFonts w:asciiTheme="minorHAnsi" w:hAnsiTheme="minorHAnsi"/>
          <w:b w:val="0"/>
          <w:lang w:val="en-US"/>
        </w:rPr>
      </w:pPr>
      <w:r>
        <w:rPr>
          <w:rFonts w:asciiTheme="minorHAnsi" w:hAnsiTheme="minorHAnsi"/>
          <w:b w:val="0"/>
          <w:lang w:val="en-US"/>
        </w:rPr>
        <w:t>Other topic specific brought up by the NSDD representative?</w:t>
      </w:r>
    </w:p>
    <w:p w:rsidR="002868FC" w:rsidRPr="009E2AC5" w:rsidRDefault="002868FC" w:rsidP="000E13E0">
      <w:pPr>
        <w:pStyle w:val="Rubrik"/>
        <w:numPr>
          <w:ilvl w:val="0"/>
          <w:numId w:val="6"/>
        </w:numPr>
        <w:spacing w:after="60"/>
        <w:jc w:val="left"/>
        <w:rPr>
          <w:rFonts w:asciiTheme="minorHAnsi" w:hAnsiTheme="minorHAnsi"/>
          <w:b w:val="0"/>
          <w:lang w:val="en-US"/>
        </w:rPr>
      </w:pPr>
      <w:r>
        <w:rPr>
          <w:rFonts w:asciiTheme="minorHAnsi" w:hAnsiTheme="minorHAnsi"/>
          <w:b w:val="0"/>
          <w:lang w:val="en-US"/>
        </w:rPr>
        <w:t xml:space="preserve">Trace how missing values are coded </w:t>
      </w:r>
    </w:p>
    <w:p w:rsidR="000E13E0" w:rsidRPr="009E2AC5" w:rsidRDefault="000E13E0" w:rsidP="000E13E0">
      <w:pPr>
        <w:pStyle w:val="Rubrik"/>
        <w:spacing w:after="60"/>
        <w:jc w:val="left"/>
        <w:rPr>
          <w:rFonts w:asciiTheme="minorHAnsi" w:hAnsiTheme="minorHAnsi"/>
          <w:smallCaps/>
          <w:lang w:val="en-US"/>
        </w:rPr>
      </w:pPr>
    </w:p>
    <w:tbl>
      <w:tblPr>
        <w:tblW w:w="9288" w:type="dxa"/>
        <w:tblLayout w:type="fixed"/>
        <w:tblLook w:val="04A0"/>
      </w:tblPr>
      <w:tblGrid>
        <w:gridCol w:w="2660"/>
        <w:gridCol w:w="2551"/>
        <w:gridCol w:w="1424"/>
        <w:gridCol w:w="1275"/>
        <w:gridCol w:w="1378"/>
      </w:tblGrid>
      <w:tr w:rsidR="000E13E0" w:rsidRPr="00FF1EC9" w:rsidTr="000E13E0">
        <w:tc>
          <w:tcPr>
            <w:tcW w:w="2660" w:type="dxa"/>
            <w:tcBorders>
              <w:top w:val="single" w:sz="4" w:space="0" w:color="auto"/>
              <w:left w:val="single" w:sz="4" w:space="0" w:color="auto"/>
              <w:bottom w:val="single" w:sz="12" w:space="0" w:color="auto"/>
              <w:right w:val="single" w:sz="4" w:space="0" w:color="auto"/>
            </w:tcBorders>
            <w:hideMark/>
          </w:tcPr>
          <w:p w:rsidR="000E13E0" w:rsidRPr="00FF1EC9" w:rsidRDefault="00FF1EC9" w:rsidP="000E13E0">
            <w:pPr>
              <w:pStyle w:val="Rubrik"/>
              <w:spacing w:after="60"/>
              <w:jc w:val="left"/>
              <w:rPr>
                <w:rFonts w:ascii="Calibri" w:hAnsi="Calibri"/>
                <w:sz w:val="32"/>
                <w:szCs w:val="32"/>
                <w:lang w:val="en-US" w:eastAsia="en-US"/>
              </w:rPr>
            </w:pPr>
            <w:r>
              <w:rPr>
                <w:rFonts w:asciiTheme="minorHAnsi" w:hAnsiTheme="minorHAnsi"/>
                <w:sz w:val="32"/>
                <w:szCs w:val="32"/>
                <w:lang w:val="en-US"/>
              </w:rPr>
              <w:t>Variable type</w:t>
            </w:r>
          </w:p>
        </w:tc>
        <w:tc>
          <w:tcPr>
            <w:tcW w:w="2551" w:type="dxa"/>
            <w:tcBorders>
              <w:top w:val="single" w:sz="4" w:space="0" w:color="auto"/>
              <w:left w:val="single" w:sz="4" w:space="0" w:color="auto"/>
              <w:bottom w:val="single" w:sz="12" w:space="0" w:color="auto"/>
              <w:right w:val="single" w:sz="4" w:space="0" w:color="auto"/>
            </w:tcBorders>
            <w:hideMark/>
          </w:tcPr>
          <w:p w:rsidR="000E13E0" w:rsidRPr="00FF1EC9" w:rsidRDefault="000E13E0" w:rsidP="000E13E0">
            <w:pPr>
              <w:pStyle w:val="Rubrik"/>
              <w:spacing w:after="60"/>
              <w:jc w:val="left"/>
              <w:rPr>
                <w:rFonts w:ascii="Calibri" w:hAnsi="Calibri"/>
                <w:sz w:val="32"/>
                <w:szCs w:val="32"/>
                <w:lang w:val="en-US" w:eastAsia="en-US"/>
              </w:rPr>
            </w:pPr>
            <w:r w:rsidRPr="00FF1EC9">
              <w:rPr>
                <w:rFonts w:asciiTheme="minorHAnsi" w:hAnsiTheme="minorHAnsi"/>
                <w:sz w:val="32"/>
                <w:szCs w:val="32"/>
                <w:lang w:val="en-US"/>
              </w:rPr>
              <w:t>Variable name</w:t>
            </w:r>
          </w:p>
        </w:tc>
        <w:tc>
          <w:tcPr>
            <w:tcW w:w="4077" w:type="dxa"/>
            <w:gridSpan w:val="3"/>
            <w:tcBorders>
              <w:top w:val="single" w:sz="4" w:space="0" w:color="auto"/>
              <w:left w:val="single" w:sz="4" w:space="0" w:color="auto"/>
              <w:bottom w:val="single" w:sz="12" w:space="0" w:color="auto"/>
              <w:right w:val="single" w:sz="4" w:space="0" w:color="auto"/>
            </w:tcBorders>
            <w:hideMark/>
          </w:tcPr>
          <w:p w:rsidR="000E13E0" w:rsidRPr="00FF1EC9" w:rsidRDefault="000E13E0" w:rsidP="000E13E0">
            <w:pPr>
              <w:pStyle w:val="Rubrik"/>
              <w:spacing w:after="60"/>
              <w:jc w:val="left"/>
              <w:rPr>
                <w:rFonts w:ascii="Calibri" w:hAnsi="Calibri"/>
                <w:sz w:val="32"/>
                <w:szCs w:val="32"/>
                <w:lang w:val="en-US" w:eastAsia="en-US"/>
              </w:rPr>
            </w:pPr>
            <w:r w:rsidRPr="00FF1EC9">
              <w:rPr>
                <w:rFonts w:asciiTheme="minorHAnsi" w:hAnsiTheme="minorHAnsi"/>
                <w:sz w:val="32"/>
                <w:szCs w:val="32"/>
                <w:lang w:val="en-US"/>
              </w:rPr>
              <w:t xml:space="preserve">Variable </w:t>
            </w:r>
            <w:r w:rsidR="00FF1EC9">
              <w:rPr>
                <w:rFonts w:asciiTheme="minorHAnsi" w:hAnsiTheme="minorHAnsi"/>
                <w:sz w:val="32"/>
                <w:szCs w:val="32"/>
                <w:lang w:val="en-US"/>
              </w:rPr>
              <w:t>description</w:t>
            </w:r>
          </w:p>
        </w:tc>
      </w:tr>
      <w:tr w:rsidR="000E13E0" w:rsidRPr="004F7DAB" w:rsidTr="000E13E0">
        <w:tc>
          <w:tcPr>
            <w:tcW w:w="2660" w:type="dxa"/>
            <w:vMerge w:val="restart"/>
            <w:tcBorders>
              <w:top w:val="single" w:sz="12" w:space="0" w:color="auto"/>
              <w:left w:val="single" w:sz="4" w:space="0" w:color="auto"/>
              <w:bottom w:val="single" w:sz="12" w:space="0" w:color="auto"/>
              <w:right w:val="single" w:sz="4" w:space="0" w:color="auto"/>
            </w:tcBorders>
            <w:hideMark/>
          </w:tcPr>
          <w:p w:rsidR="000E13E0" w:rsidRPr="00726325" w:rsidRDefault="000E13E0" w:rsidP="000E13E0">
            <w:pPr>
              <w:pStyle w:val="Rubrik"/>
              <w:spacing w:after="60"/>
              <w:jc w:val="left"/>
              <w:rPr>
                <w:rFonts w:asciiTheme="minorHAnsi" w:hAnsiTheme="minorHAnsi"/>
                <w:b w:val="0"/>
                <w:lang w:val="en-US" w:eastAsia="en-US"/>
              </w:rPr>
            </w:pPr>
            <w:r w:rsidRPr="00726325">
              <w:rPr>
                <w:rFonts w:asciiTheme="minorHAnsi" w:hAnsiTheme="minorHAnsi"/>
                <w:sz w:val="28"/>
                <w:szCs w:val="28"/>
                <w:lang w:val="en-US"/>
              </w:rPr>
              <w:t>ID-variables</w:t>
            </w:r>
          </w:p>
          <w:p w:rsidR="000E13E0" w:rsidRPr="00726325" w:rsidRDefault="000E13E0" w:rsidP="000E13E0">
            <w:pPr>
              <w:pStyle w:val="Rubrik"/>
              <w:spacing w:after="60"/>
              <w:jc w:val="left"/>
              <w:rPr>
                <w:rFonts w:asciiTheme="minorHAnsi" w:hAnsiTheme="minorHAnsi"/>
                <w:b w:val="0"/>
                <w:lang w:val="en-US" w:eastAsia="en-US"/>
              </w:rPr>
            </w:pPr>
          </w:p>
          <w:p w:rsidR="000E13E0" w:rsidRPr="0008213B" w:rsidRDefault="00FF1EC9" w:rsidP="008A25C8">
            <w:pPr>
              <w:rPr>
                <w:rFonts w:asciiTheme="minorHAnsi" w:hAnsiTheme="minorHAnsi"/>
                <w:lang w:val="en-US" w:eastAsia="en-US"/>
              </w:rPr>
            </w:pPr>
            <w:r>
              <w:rPr>
                <w:rFonts w:asciiTheme="minorHAnsi" w:hAnsiTheme="minorHAnsi"/>
                <w:sz w:val="24"/>
                <w:lang w:val="en-US" w:eastAsia="en-US"/>
              </w:rPr>
              <w:t>These variab</w:t>
            </w:r>
            <w:r w:rsidR="007A374D" w:rsidRPr="008A25C8">
              <w:rPr>
                <w:rFonts w:asciiTheme="minorHAnsi" w:hAnsiTheme="minorHAnsi"/>
                <w:sz w:val="24"/>
                <w:lang w:val="en-US" w:eastAsia="en-US"/>
              </w:rPr>
              <w:t>l</w:t>
            </w:r>
            <w:r>
              <w:rPr>
                <w:rFonts w:asciiTheme="minorHAnsi" w:hAnsiTheme="minorHAnsi"/>
                <w:sz w:val="24"/>
                <w:lang w:val="en-US" w:eastAsia="en-US"/>
              </w:rPr>
              <w:t>e</w:t>
            </w:r>
            <w:r w:rsidR="007A374D" w:rsidRPr="008A25C8">
              <w:rPr>
                <w:rFonts w:asciiTheme="minorHAnsi" w:hAnsiTheme="minorHAnsi"/>
                <w:sz w:val="24"/>
                <w:lang w:val="en-US" w:eastAsia="en-US"/>
              </w:rPr>
              <w:t>s are always delivered, as appropriate</w:t>
            </w:r>
          </w:p>
        </w:tc>
        <w:tc>
          <w:tcPr>
            <w:tcW w:w="2551" w:type="dxa"/>
            <w:tcBorders>
              <w:top w:val="single" w:sz="12" w:space="0" w:color="auto"/>
              <w:left w:val="single" w:sz="4" w:space="0" w:color="auto"/>
              <w:bottom w:val="single" w:sz="6" w:space="0" w:color="auto"/>
              <w:right w:val="single" w:sz="4" w:space="0" w:color="auto"/>
            </w:tcBorders>
          </w:tcPr>
          <w:p w:rsidR="000E13E0" w:rsidRPr="00230F9A" w:rsidRDefault="000E13E0" w:rsidP="000E13E0">
            <w:pPr>
              <w:pStyle w:val="Rubrik"/>
              <w:spacing w:after="60"/>
              <w:jc w:val="left"/>
              <w:rPr>
                <w:rFonts w:asciiTheme="minorHAnsi" w:hAnsiTheme="minorHAnsi"/>
                <w:lang w:eastAsia="en-US"/>
              </w:rPr>
            </w:pPr>
            <w:proofErr w:type="spellStart"/>
            <w:r w:rsidRPr="00230F9A">
              <w:rPr>
                <w:rFonts w:asciiTheme="minorHAnsi" w:hAnsiTheme="minorHAnsi"/>
                <w:lang w:eastAsia="en-US"/>
              </w:rPr>
              <w:t>projekt_id</w:t>
            </w:r>
            <w:proofErr w:type="spellEnd"/>
          </w:p>
        </w:tc>
        <w:tc>
          <w:tcPr>
            <w:tcW w:w="4077" w:type="dxa"/>
            <w:gridSpan w:val="3"/>
            <w:tcBorders>
              <w:top w:val="single" w:sz="12" w:space="0" w:color="auto"/>
              <w:left w:val="single" w:sz="4" w:space="0" w:color="auto"/>
              <w:bottom w:val="single" w:sz="6" w:space="0" w:color="auto"/>
              <w:right w:val="single" w:sz="4" w:space="0" w:color="auto"/>
            </w:tcBorders>
          </w:tcPr>
          <w:p w:rsidR="000E13E0" w:rsidRPr="00622EA1" w:rsidRDefault="00622EA1" w:rsidP="000E13E0">
            <w:pPr>
              <w:pStyle w:val="Rubrik"/>
              <w:spacing w:after="60"/>
              <w:jc w:val="left"/>
              <w:rPr>
                <w:rFonts w:asciiTheme="minorHAnsi" w:hAnsiTheme="minorHAnsi"/>
                <w:sz w:val="22"/>
                <w:lang w:val="en-US" w:eastAsia="en-US"/>
              </w:rPr>
            </w:pPr>
            <w:r w:rsidRPr="007B00BE">
              <w:rPr>
                <w:rFonts w:asciiTheme="minorHAnsi" w:hAnsiTheme="minorHAnsi"/>
                <w:lang w:val="en-US"/>
              </w:rPr>
              <w:t xml:space="preserve">Id </w:t>
            </w:r>
            <w:r w:rsidR="00FF1EC9">
              <w:rPr>
                <w:rFonts w:asciiTheme="minorHAnsi" w:hAnsiTheme="minorHAnsi"/>
                <w:lang w:val="en-US"/>
              </w:rPr>
              <w:t xml:space="preserve">specific </w:t>
            </w:r>
            <w:r w:rsidRPr="007B00BE">
              <w:rPr>
                <w:rFonts w:asciiTheme="minorHAnsi" w:hAnsiTheme="minorHAnsi"/>
                <w:lang w:val="en-US"/>
              </w:rPr>
              <w:t>for the current study</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tcPr>
          <w:p w:rsidR="000E13E0" w:rsidRPr="00622EA1" w:rsidRDefault="000E13E0" w:rsidP="000E13E0">
            <w:pPr>
              <w:pStyle w:val="Rubrik"/>
              <w:spacing w:after="120"/>
              <w:jc w:val="left"/>
              <w:rPr>
                <w:rFonts w:asciiTheme="minorHAnsi" w:hAnsiTheme="minorHAnsi"/>
                <w:sz w:val="30"/>
                <w:szCs w:val="30"/>
                <w:lang w:val="en-US" w:eastAsia="en-US"/>
              </w:rPr>
            </w:pPr>
          </w:p>
        </w:tc>
        <w:tc>
          <w:tcPr>
            <w:tcW w:w="2551" w:type="dxa"/>
            <w:tcBorders>
              <w:top w:val="single" w:sz="6" w:space="0" w:color="auto"/>
              <w:left w:val="single" w:sz="4" w:space="0" w:color="auto"/>
              <w:bottom w:val="single" w:sz="4" w:space="0" w:color="auto"/>
              <w:right w:val="single" w:sz="4" w:space="0" w:color="auto"/>
            </w:tcBorders>
          </w:tcPr>
          <w:p w:rsidR="000E13E0" w:rsidRPr="00AB7EDF" w:rsidRDefault="000E13E0" w:rsidP="000E13E0">
            <w:pPr>
              <w:pStyle w:val="Rubrik"/>
              <w:spacing w:after="60"/>
              <w:jc w:val="left"/>
              <w:rPr>
                <w:rFonts w:asciiTheme="minorHAnsi" w:hAnsiTheme="minorHAnsi"/>
                <w:lang w:eastAsia="en-US"/>
              </w:rPr>
            </w:pPr>
            <w:proofErr w:type="spellStart"/>
            <w:r w:rsidRPr="00AB7EDF">
              <w:rPr>
                <w:rFonts w:asciiTheme="minorHAnsi" w:hAnsiTheme="minorHAnsi"/>
                <w:lang w:eastAsia="en-US"/>
              </w:rPr>
              <w:t>id/pidnr</w:t>
            </w:r>
            <w:proofErr w:type="spellEnd"/>
          </w:p>
        </w:tc>
        <w:tc>
          <w:tcPr>
            <w:tcW w:w="4077" w:type="dxa"/>
            <w:gridSpan w:val="3"/>
            <w:tcBorders>
              <w:top w:val="single" w:sz="6" w:space="0" w:color="auto"/>
              <w:left w:val="single" w:sz="4" w:space="0" w:color="auto"/>
              <w:bottom w:val="single" w:sz="4" w:space="0" w:color="auto"/>
              <w:right w:val="single" w:sz="4" w:space="0" w:color="auto"/>
            </w:tcBorders>
          </w:tcPr>
          <w:p w:rsidR="000E13E0" w:rsidRPr="000618DD" w:rsidRDefault="000E13E0" w:rsidP="000E13E0">
            <w:pPr>
              <w:rPr>
                <w:rFonts w:asciiTheme="minorHAnsi" w:hAnsiTheme="minorHAnsi"/>
                <w:color w:val="000000" w:themeColor="text1"/>
                <w:sz w:val="24"/>
                <w:lang w:val="en-US" w:eastAsia="en-US"/>
              </w:rPr>
            </w:pPr>
            <w:r w:rsidRPr="00046FBB">
              <w:rPr>
                <w:rFonts w:asciiTheme="minorHAnsi" w:hAnsiTheme="minorHAnsi"/>
                <w:b/>
                <w:sz w:val="24"/>
                <w:lang w:val="en-US" w:eastAsia="en-US"/>
              </w:rPr>
              <w:t>id</w:t>
            </w:r>
            <w:r w:rsidRPr="00046FBB">
              <w:rPr>
                <w:rFonts w:asciiTheme="minorHAnsi" w:hAnsiTheme="minorHAnsi"/>
                <w:sz w:val="24"/>
                <w:lang w:val="en-US" w:eastAsia="en-US"/>
              </w:rPr>
              <w:t xml:space="preserve"> = </w:t>
            </w:r>
            <w:r w:rsidR="00FF1EC9">
              <w:rPr>
                <w:rFonts w:asciiTheme="minorHAnsi" w:hAnsiTheme="minorHAnsi"/>
                <w:sz w:val="24"/>
                <w:lang w:val="en-US" w:eastAsia="en-US"/>
              </w:rPr>
              <w:t>an</w:t>
            </w:r>
            <w:r w:rsidR="0012752E" w:rsidRPr="00046FBB">
              <w:rPr>
                <w:rFonts w:asciiTheme="minorHAnsi" w:hAnsiTheme="minorHAnsi"/>
                <w:sz w:val="24"/>
                <w:lang w:val="en-US" w:eastAsia="en-US"/>
              </w:rPr>
              <w:t>, for the individual, unique id within VIP (id=</w:t>
            </w:r>
            <w:proofErr w:type="spellStart"/>
            <w:r w:rsidR="0012752E" w:rsidRPr="00046FBB">
              <w:rPr>
                <w:rFonts w:asciiTheme="minorHAnsi" w:hAnsiTheme="minorHAnsi"/>
                <w:sz w:val="24"/>
                <w:lang w:val="en-US" w:eastAsia="en-US"/>
              </w:rPr>
              <w:t>enummer</w:t>
            </w:r>
            <w:proofErr w:type="spellEnd"/>
            <w:r w:rsidR="0012752E" w:rsidRPr="00046FBB">
              <w:rPr>
                <w:rFonts w:asciiTheme="minorHAnsi" w:hAnsiTheme="minorHAnsi"/>
                <w:sz w:val="24"/>
                <w:lang w:val="en-US" w:eastAsia="en-US"/>
              </w:rPr>
              <w:t xml:space="preserve"> at the first VIP </w:t>
            </w:r>
            <w:r w:rsidR="00FF1EC9">
              <w:rPr>
                <w:rFonts w:asciiTheme="minorHAnsi" w:hAnsiTheme="minorHAnsi"/>
                <w:sz w:val="24"/>
                <w:lang w:val="en-US" w:eastAsia="en-US"/>
              </w:rPr>
              <w:t>visit</w:t>
            </w:r>
            <w:r w:rsidR="0012752E" w:rsidRPr="00046FBB">
              <w:rPr>
                <w:rFonts w:asciiTheme="minorHAnsi" w:hAnsiTheme="minorHAnsi"/>
                <w:sz w:val="24"/>
                <w:lang w:val="en-US" w:eastAsia="en-US"/>
              </w:rPr>
              <w:t xml:space="preserve">). </w:t>
            </w:r>
            <w:r w:rsidR="00046FBB">
              <w:rPr>
                <w:rFonts w:asciiTheme="minorHAnsi" w:hAnsiTheme="minorHAnsi"/>
                <w:sz w:val="24"/>
                <w:lang w:val="en-US" w:eastAsia="en-US"/>
              </w:rPr>
              <w:t>T</w:t>
            </w:r>
            <w:r w:rsidR="0012752E" w:rsidRPr="0012752E">
              <w:rPr>
                <w:rFonts w:asciiTheme="minorHAnsi" w:hAnsiTheme="minorHAnsi"/>
                <w:sz w:val="24"/>
                <w:lang w:val="en-US" w:eastAsia="en-US"/>
              </w:rPr>
              <w:t>hus</w:t>
            </w:r>
            <w:r w:rsidR="00FF1EC9">
              <w:rPr>
                <w:rFonts w:asciiTheme="minorHAnsi" w:hAnsiTheme="minorHAnsi"/>
                <w:sz w:val="24"/>
                <w:lang w:val="en-US" w:eastAsia="en-US"/>
              </w:rPr>
              <w:t>,</w:t>
            </w:r>
            <w:r w:rsidR="0012752E" w:rsidRPr="0012752E">
              <w:rPr>
                <w:rFonts w:asciiTheme="minorHAnsi" w:hAnsiTheme="minorHAnsi"/>
                <w:sz w:val="24"/>
                <w:lang w:val="en-US" w:eastAsia="en-US"/>
              </w:rPr>
              <w:t xml:space="preserve"> several </w:t>
            </w:r>
            <w:proofErr w:type="spellStart"/>
            <w:r w:rsidR="0012752E" w:rsidRPr="0012752E">
              <w:rPr>
                <w:rFonts w:asciiTheme="minorHAnsi" w:hAnsiTheme="minorHAnsi"/>
                <w:sz w:val="24"/>
                <w:lang w:val="en-US" w:eastAsia="en-US"/>
              </w:rPr>
              <w:t>enummer</w:t>
            </w:r>
            <w:proofErr w:type="spellEnd"/>
            <w:r w:rsidR="0012752E" w:rsidRPr="0012752E">
              <w:rPr>
                <w:rFonts w:asciiTheme="minorHAnsi" w:hAnsiTheme="minorHAnsi"/>
                <w:sz w:val="24"/>
                <w:lang w:val="en-US" w:eastAsia="en-US"/>
              </w:rPr>
              <w:t xml:space="preserve"> </w:t>
            </w:r>
            <w:r w:rsidR="00046FBB">
              <w:rPr>
                <w:rFonts w:asciiTheme="minorHAnsi" w:hAnsiTheme="minorHAnsi"/>
                <w:sz w:val="24"/>
                <w:lang w:val="en-US" w:eastAsia="en-US"/>
              </w:rPr>
              <w:t xml:space="preserve">when </w:t>
            </w:r>
            <w:r w:rsidR="00046FBB" w:rsidRPr="0012752E">
              <w:rPr>
                <w:rFonts w:asciiTheme="minorHAnsi" w:hAnsiTheme="minorHAnsi"/>
                <w:sz w:val="24"/>
                <w:lang w:val="en-US" w:eastAsia="en-US"/>
              </w:rPr>
              <w:t xml:space="preserve">several visits </w:t>
            </w:r>
            <w:r w:rsidR="0012752E" w:rsidRPr="0012752E">
              <w:rPr>
                <w:rFonts w:asciiTheme="minorHAnsi" w:hAnsiTheme="minorHAnsi"/>
                <w:sz w:val="24"/>
                <w:lang w:val="en-US" w:eastAsia="en-US"/>
              </w:rPr>
              <w:t xml:space="preserve">but only one id. </w:t>
            </w:r>
          </w:p>
          <w:p w:rsidR="0012752E" w:rsidRPr="000618DD" w:rsidRDefault="000618DD" w:rsidP="000E13E0">
            <w:pPr>
              <w:rPr>
                <w:rFonts w:asciiTheme="minorHAnsi" w:hAnsiTheme="minorHAnsi"/>
                <w:b/>
                <w:color w:val="000000" w:themeColor="text1"/>
                <w:sz w:val="24"/>
                <w:lang w:val="en-US" w:eastAsia="en-US"/>
              </w:rPr>
            </w:pPr>
            <w:r w:rsidRPr="000618DD">
              <w:rPr>
                <w:rFonts w:asciiTheme="minorHAnsi" w:hAnsiTheme="minorHAnsi"/>
                <w:b/>
                <w:color w:val="000000" w:themeColor="text1"/>
                <w:sz w:val="24"/>
                <w:lang w:val="en-US" w:eastAsia="en-US"/>
              </w:rPr>
              <w:t>OBS</w:t>
            </w:r>
            <w:r w:rsidR="0012752E" w:rsidRPr="000618DD">
              <w:rPr>
                <w:rFonts w:asciiTheme="minorHAnsi" w:hAnsiTheme="minorHAnsi"/>
                <w:b/>
                <w:color w:val="000000" w:themeColor="text1"/>
                <w:sz w:val="24"/>
                <w:lang w:val="en-US" w:eastAsia="en-US"/>
              </w:rPr>
              <w:t>!</w:t>
            </w:r>
            <w:r w:rsidR="0012752E" w:rsidRPr="000618DD">
              <w:rPr>
                <w:rFonts w:asciiTheme="minorHAnsi" w:hAnsiTheme="minorHAnsi"/>
                <w:color w:val="000000" w:themeColor="text1"/>
                <w:sz w:val="24"/>
                <w:lang w:val="en-US" w:eastAsia="en-US"/>
              </w:rPr>
              <w:t xml:space="preserve"> </w:t>
            </w:r>
            <w:r w:rsidRPr="000618DD">
              <w:rPr>
                <w:rFonts w:asciiTheme="minorHAnsi" w:hAnsiTheme="minorHAnsi"/>
                <w:b/>
                <w:color w:val="000000" w:themeColor="text1"/>
                <w:sz w:val="24"/>
                <w:lang w:val="en-US" w:eastAsia="en-US"/>
              </w:rPr>
              <w:t xml:space="preserve">Over time </w:t>
            </w:r>
            <w:r w:rsidR="0012752E" w:rsidRPr="000618DD">
              <w:rPr>
                <w:rFonts w:asciiTheme="minorHAnsi" w:hAnsiTheme="minorHAnsi"/>
                <w:b/>
                <w:color w:val="000000" w:themeColor="text1"/>
                <w:sz w:val="24"/>
                <w:lang w:val="en-US" w:eastAsia="en-US"/>
              </w:rPr>
              <w:t xml:space="preserve">id </w:t>
            </w:r>
            <w:r w:rsidR="001E16E0" w:rsidRPr="000618DD">
              <w:rPr>
                <w:rFonts w:asciiTheme="minorHAnsi" w:hAnsiTheme="minorHAnsi"/>
                <w:b/>
                <w:color w:val="000000" w:themeColor="text1"/>
                <w:sz w:val="24"/>
                <w:lang w:val="en-US" w:eastAsia="en-US"/>
              </w:rPr>
              <w:t>may</w:t>
            </w:r>
            <w:r w:rsidR="0012752E" w:rsidRPr="000618DD">
              <w:rPr>
                <w:rFonts w:asciiTheme="minorHAnsi" w:hAnsiTheme="minorHAnsi"/>
                <w:b/>
                <w:color w:val="000000" w:themeColor="text1"/>
                <w:sz w:val="24"/>
                <w:lang w:val="en-US" w:eastAsia="en-US"/>
              </w:rPr>
              <w:t xml:space="preserve"> </w:t>
            </w:r>
            <w:r w:rsidRPr="000618DD">
              <w:rPr>
                <w:rFonts w:asciiTheme="minorHAnsi" w:hAnsiTheme="minorHAnsi"/>
                <w:b/>
                <w:color w:val="000000" w:themeColor="text1"/>
                <w:sz w:val="24"/>
                <w:lang w:val="en-US" w:eastAsia="en-US"/>
              </w:rPr>
              <w:t>have changed when</w:t>
            </w:r>
            <w:r w:rsidR="001E16E0" w:rsidRPr="000618DD">
              <w:rPr>
                <w:rFonts w:asciiTheme="minorHAnsi" w:hAnsiTheme="minorHAnsi"/>
                <w:b/>
                <w:color w:val="000000" w:themeColor="text1"/>
                <w:sz w:val="24"/>
                <w:lang w:val="en-US" w:eastAsia="en-US"/>
              </w:rPr>
              <w:t xml:space="preserve"> </w:t>
            </w:r>
            <w:r w:rsidR="0012752E" w:rsidRPr="000618DD">
              <w:rPr>
                <w:rFonts w:asciiTheme="minorHAnsi" w:hAnsiTheme="minorHAnsi"/>
                <w:b/>
                <w:color w:val="000000" w:themeColor="text1"/>
                <w:sz w:val="24"/>
                <w:lang w:val="en-US" w:eastAsia="en-US"/>
              </w:rPr>
              <w:t xml:space="preserve">a </w:t>
            </w:r>
            <w:r w:rsidR="001E16E0" w:rsidRPr="000618DD">
              <w:rPr>
                <w:rFonts w:asciiTheme="minorHAnsi" w:hAnsiTheme="minorHAnsi"/>
                <w:b/>
                <w:color w:val="000000" w:themeColor="text1"/>
                <w:sz w:val="24"/>
                <w:lang w:val="en-US" w:eastAsia="en-US"/>
              </w:rPr>
              <w:t>manually</w:t>
            </w:r>
            <w:r w:rsidR="0012752E" w:rsidRPr="000618DD">
              <w:rPr>
                <w:rFonts w:asciiTheme="minorHAnsi" w:hAnsiTheme="minorHAnsi"/>
                <w:b/>
                <w:color w:val="000000" w:themeColor="text1"/>
                <w:sz w:val="24"/>
                <w:lang w:val="en-US" w:eastAsia="en-US"/>
              </w:rPr>
              <w:t xml:space="preserve"> submitted quest</w:t>
            </w:r>
            <w:r w:rsidR="001E16E0" w:rsidRPr="000618DD">
              <w:rPr>
                <w:rFonts w:asciiTheme="minorHAnsi" w:hAnsiTheme="minorHAnsi"/>
                <w:b/>
                <w:color w:val="000000" w:themeColor="text1"/>
                <w:sz w:val="24"/>
                <w:lang w:val="en-US" w:eastAsia="en-US"/>
              </w:rPr>
              <w:t>ionnaire replace</w:t>
            </w:r>
            <w:r w:rsidRPr="000618DD">
              <w:rPr>
                <w:rFonts w:asciiTheme="minorHAnsi" w:hAnsiTheme="minorHAnsi"/>
                <w:b/>
                <w:color w:val="000000" w:themeColor="text1"/>
                <w:sz w:val="24"/>
                <w:lang w:val="en-US" w:eastAsia="en-US"/>
              </w:rPr>
              <w:t>d</w:t>
            </w:r>
            <w:r w:rsidR="001E16E0" w:rsidRPr="000618DD">
              <w:rPr>
                <w:rFonts w:asciiTheme="minorHAnsi" w:hAnsiTheme="minorHAnsi"/>
                <w:b/>
                <w:color w:val="000000" w:themeColor="text1"/>
                <w:sz w:val="24"/>
                <w:lang w:val="en-US" w:eastAsia="en-US"/>
              </w:rPr>
              <w:t xml:space="preserve"> the previous first VIP occasion.</w:t>
            </w:r>
            <w:r w:rsidRPr="000618DD">
              <w:rPr>
                <w:rFonts w:asciiTheme="minorHAnsi" w:hAnsiTheme="minorHAnsi"/>
                <w:b/>
                <w:color w:val="000000" w:themeColor="text1"/>
                <w:sz w:val="24"/>
                <w:lang w:val="en-US" w:eastAsia="en-US"/>
              </w:rPr>
              <w:t xml:space="preserve"> </w:t>
            </w:r>
          </w:p>
          <w:p w:rsidR="000E13E0" w:rsidRPr="001E16E0" w:rsidRDefault="000E13E0" w:rsidP="001E16E0">
            <w:pPr>
              <w:rPr>
                <w:rFonts w:asciiTheme="minorHAnsi" w:hAnsiTheme="minorHAnsi"/>
                <w:b/>
                <w:sz w:val="24"/>
                <w:lang w:val="en-US" w:eastAsia="en-US"/>
              </w:rPr>
            </w:pPr>
            <w:proofErr w:type="spellStart"/>
            <w:r w:rsidRPr="001E16E0">
              <w:rPr>
                <w:rFonts w:asciiTheme="minorHAnsi" w:hAnsiTheme="minorHAnsi"/>
                <w:b/>
                <w:lang w:val="en-US" w:eastAsia="en-US"/>
              </w:rPr>
              <w:t>pidnr</w:t>
            </w:r>
            <w:proofErr w:type="spellEnd"/>
            <w:r w:rsidRPr="001E16E0">
              <w:rPr>
                <w:rFonts w:asciiTheme="minorHAnsi" w:hAnsiTheme="minorHAnsi"/>
                <w:lang w:val="en-US" w:eastAsia="en-US"/>
              </w:rPr>
              <w:t xml:space="preserve"> = </w:t>
            </w:r>
            <w:r w:rsidR="00FF1EC9">
              <w:rPr>
                <w:rFonts w:asciiTheme="minorHAnsi" w:hAnsiTheme="minorHAnsi"/>
                <w:sz w:val="24"/>
                <w:lang w:val="en-US" w:eastAsia="en-US"/>
              </w:rPr>
              <w:t>an</w:t>
            </w:r>
            <w:r w:rsidR="001E16E0" w:rsidRPr="001E16E0">
              <w:rPr>
                <w:rFonts w:asciiTheme="minorHAnsi" w:hAnsiTheme="minorHAnsi"/>
                <w:sz w:val="24"/>
                <w:lang w:val="en-US" w:eastAsia="en-US"/>
              </w:rPr>
              <w:t>, for the individual, unique id within MONICA</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1E16E0"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B7EDF" w:rsidRDefault="000E13E0" w:rsidP="000E13E0">
            <w:pPr>
              <w:pStyle w:val="Rubrik"/>
              <w:spacing w:after="60"/>
              <w:jc w:val="left"/>
              <w:rPr>
                <w:rFonts w:asciiTheme="minorHAnsi" w:hAnsiTheme="minorHAnsi"/>
                <w:lang w:eastAsia="en-US"/>
              </w:rPr>
            </w:pPr>
            <w:proofErr w:type="spellStart"/>
            <w:r w:rsidRPr="00AB7EDF">
              <w:rPr>
                <w:rFonts w:asciiTheme="minorHAnsi" w:hAnsiTheme="minorHAnsi"/>
                <w:lang w:eastAsia="en-US"/>
              </w:rPr>
              <w:t>enummer/mo_seqno</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1E16E0" w:rsidRDefault="000E13E0" w:rsidP="000E13E0">
            <w:pPr>
              <w:pStyle w:val="Rubrik"/>
              <w:spacing w:after="60"/>
              <w:jc w:val="left"/>
              <w:rPr>
                <w:rFonts w:asciiTheme="minorHAnsi" w:hAnsiTheme="minorHAnsi"/>
                <w:b w:val="0"/>
                <w:color w:val="FF0000"/>
                <w:lang w:val="en-US" w:eastAsia="en-US"/>
              </w:rPr>
            </w:pPr>
            <w:proofErr w:type="spellStart"/>
            <w:r w:rsidRPr="001E16E0">
              <w:rPr>
                <w:rFonts w:asciiTheme="minorHAnsi" w:hAnsiTheme="minorHAnsi"/>
                <w:lang w:val="en-US" w:eastAsia="en-US"/>
              </w:rPr>
              <w:t>enummer</w:t>
            </w:r>
            <w:proofErr w:type="spellEnd"/>
            <w:r w:rsidRPr="001E16E0">
              <w:rPr>
                <w:rFonts w:asciiTheme="minorHAnsi" w:hAnsiTheme="minorHAnsi"/>
                <w:b w:val="0"/>
                <w:lang w:val="en-US" w:eastAsia="en-US"/>
              </w:rPr>
              <w:t xml:space="preserve"> = </w:t>
            </w:r>
            <w:r w:rsidR="00FF1EC9">
              <w:rPr>
                <w:rFonts w:asciiTheme="minorHAnsi" w:hAnsiTheme="minorHAnsi"/>
                <w:b w:val="0"/>
                <w:lang w:val="en-US" w:eastAsia="en-US"/>
              </w:rPr>
              <w:t>an</w:t>
            </w:r>
            <w:r w:rsidR="001E16E0">
              <w:rPr>
                <w:rFonts w:asciiTheme="minorHAnsi" w:hAnsiTheme="minorHAnsi"/>
                <w:b w:val="0"/>
                <w:lang w:val="en-US" w:eastAsia="en-US"/>
              </w:rPr>
              <w:t xml:space="preserve">, for the </w:t>
            </w:r>
            <w:r w:rsidR="001E16E0" w:rsidRPr="001E16E0">
              <w:rPr>
                <w:rFonts w:asciiTheme="minorHAnsi" w:hAnsiTheme="minorHAnsi"/>
                <w:b w:val="0"/>
                <w:lang w:val="en-US" w:eastAsia="en-US"/>
              </w:rPr>
              <w:t>occasion</w:t>
            </w:r>
            <w:r w:rsidR="001E16E0">
              <w:rPr>
                <w:rFonts w:asciiTheme="minorHAnsi" w:hAnsiTheme="minorHAnsi"/>
                <w:b w:val="0"/>
                <w:lang w:val="en-US" w:eastAsia="en-US"/>
              </w:rPr>
              <w:t>,</w:t>
            </w:r>
            <w:r w:rsidR="001E16E0" w:rsidRPr="001E16E0">
              <w:rPr>
                <w:rFonts w:asciiTheme="minorHAnsi" w:hAnsiTheme="minorHAnsi"/>
                <w:b w:val="0"/>
                <w:lang w:val="en-US" w:eastAsia="en-US"/>
              </w:rPr>
              <w:t xml:space="preserve"> unique id (questionnaire id) within VIP.</w:t>
            </w:r>
            <w:r w:rsidR="001E16E0">
              <w:rPr>
                <w:rFonts w:asciiTheme="minorHAnsi" w:hAnsiTheme="minorHAnsi"/>
                <w:b w:val="0"/>
                <w:lang w:val="en-US" w:eastAsia="en-US"/>
              </w:rPr>
              <w:t xml:space="preserve"> </w:t>
            </w:r>
            <w:proofErr w:type="spellStart"/>
            <w:r w:rsidR="001E16E0">
              <w:rPr>
                <w:rFonts w:asciiTheme="minorHAnsi" w:hAnsiTheme="minorHAnsi"/>
                <w:b w:val="0"/>
                <w:lang w:val="en-US" w:eastAsia="en-US"/>
              </w:rPr>
              <w:t>Enummer</w:t>
            </w:r>
            <w:proofErr w:type="spellEnd"/>
            <w:r w:rsidR="001E16E0">
              <w:rPr>
                <w:rFonts w:asciiTheme="minorHAnsi" w:hAnsiTheme="minorHAnsi"/>
                <w:b w:val="0"/>
                <w:lang w:val="en-US" w:eastAsia="en-US"/>
              </w:rPr>
              <w:t xml:space="preserve"> is stable over time.</w:t>
            </w:r>
          </w:p>
          <w:p w:rsidR="000E13E0" w:rsidRPr="001E16E0" w:rsidRDefault="000E13E0" w:rsidP="001E16E0">
            <w:pPr>
              <w:pStyle w:val="Rubrik"/>
              <w:spacing w:after="60"/>
              <w:jc w:val="left"/>
              <w:rPr>
                <w:rFonts w:asciiTheme="minorHAnsi" w:hAnsiTheme="minorHAnsi"/>
                <w:b w:val="0"/>
                <w:sz w:val="22"/>
                <w:lang w:val="en-US" w:eastAsia="en-US"/>
              </w:rPr>
            </w:pPr>
            <w:proofErr w:type="spellStart"/>
            <w:r w:rsidRPr="001E16E0">
              <w:rPr>
                <w:rFonts w:asciiTheme="minorHAnsi" w:hAnsiTheme="minorHAnsi"/>
                <w:lang w:val="en-US" w:eastAsia="en-US"/>
              </w:rPr>
              <w:t>mo_seqno</w:t>
            </w:r>
            <w:proofErr w:type="spellEnd"/>
            <w:r w:rsidRPr="001E16E0">
              <w:rPr>
                <w:rFonts w:asciiTheme="minorHAnsi" w:hAnsiTheme="minorHAnsi"/>
                <w:b w:val="0"/>
                <w:lang w:val="en-US" w:eastAsia="en-US"/>
              </w:rPr>
              <w:t xml:space="preserve"> = </w:t>
            </w:r>
            <w:r w:rsidR="00FF1EC9">
              <w:rPr>
                <w:rFonts w:asciiTheme="minorHAnsi" w:hAnsiTheme="minorHAnsi"/>
                <w:b w:val="0"/>
                <w:lang w:val="en-US" w:eastAsia="en-US"/>
              </w:rPr>
              <w:t>an</w:t>
            </w:r>
            <w:r w:rsidR="001E16E0">
              <w:rPr>
                <w:rFonts w:asciiTheme="minorHAnsi" w:hAnsiTheme="minorHAnsi"/>
                <w:b w:val="0"/>
                <w:lang w:val="en-US" w:eastAsia="en-US"/>
              </w:rPr>
              <w:t xml:space="preserve">, for the </w:t>
            </w:r>
            <w:r w:rsidR="001E16E0" w:rsidRPr="001E16E0">
              <w:rPr>
                <w:rFonts w:asciiTheme="minorHAnsi" w:hAnsiTheme="minorHAnsi"/>
                <w:b w:val="0"/>
                <w:lang w:val="en-US" w:eastAsia="en-US"/>
              </w:rPr>
              <w:t>occasion</w:t>
            </w:r>
            <w:r w:rsidR="001E16E0">
              <w:rPr>
                <w:rFonts w:asciiTheme="minorHAnsi" w:hAnsiTheme="minorHAnsi"/>
                <w:b w:val="0"/>
                <w:lang w:val="en-US" w:eastAsia="en-US"/>
              </w:rPr>
              <w:t>,</w:t>
            </w:r>
            <w:r w:rsidR="001E16E0" w:rsidRPr="001E16E0">
              <w:rPr>
                <w:rFonts w:asciiTheme="minorHAnsi" w:hAnsiTheme="minorHAnsi"/>
                <w:b w:val="0"/>
                <w:lang w:val="en-US" w:eastAsia="en-US"/>
              </w:rPr>
              <w:t xml:space="preserve"> </w:t>
            </w:r>
            <w:r w:rsidR="001E16E0" w:rsidRPr="001E16E0">
              <w:rPr>
                <w:rFonts w:asciiTheme="minorHAnsi" w:hAnsiTheme="minorHAnsi"/>
                <w:b w:val="0"/>
                <w:lang w:val="en-US" w:eastAsia="en-US"/>
              </w:rPr>
              <w:lastRenderedPageBreak/>
              <w:t xml:space="preserve">unique id within </w:t>
            </w:r>
            <w:r w:rsidR="001E16E0">
              <w:rPr>
                <w:rFonts w:asciiTheme="minorHAnsi" w:hAnsiTheme="minorHAnsi"/>
                <w:b w:val="0"/>
                <w:lang w:val="en-US" w:eastAsia="en-US"/>
              </w:rPr>
              <w:t>MONICA</w:t>
            </w:r>
            <w:r w:rsidR="001E16E0" w:rsidRPr="001E16E0">
              <w:rPr>
                <w:rFonts w:asciiTheme="minorHAnsi" w:hAnsiTheme="minorHAnsi"/>
                <w:b w:val="0"/>
                <w:lang w:val="en-US" w:eastAsia="en-US"/>
              </w:rPr>
              <w:t>.</w:t>
            </w:r>
          </w:p>
        </w:tc>
      </w:tr>
      <w:tr w:rsidR="000E13E0" w:rsidRPr="001E16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1E16E0"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1E16E0" w:rsidRDefault="000E13E0" w:rsidP="000E13E0">
            <w:pPr>
              <w:pStyle w:val="Rubrik"/>
              <w:spacing w:after="60"/>
              <w:jc w:val="left"/>
              <w:rPr>
                <w:rFonts w:asciiTheme="minorHAnsi" w:hAnsiTheme="minorHAnsi"/>
                <w:lang w:val="en-US" w:eastAsia="en-US"/>
              </w:rPr>
            </w:pPr>
            <w:proofErr w:type="spellStart"/>
            <w:r w:rsidRPr="001E16E0">
              <w:rPr>
                <w:rFonts w:asciiTheme="minorHAnsi" w:hAnsiTheme="minorHAnsi"/>
                <w:lang w:val="en-US" w:eastAsia="en-US"/>
              </w:rPr>
              <w:t>case_control</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1E16E0" w:rsidRDefault="000E13E0" w:rsidP="000E13E0">
            <w:pPr>
              <w:rPr>
                <w:rFonts w:asciiTheme="minorHAnsi" w:hAnsiTheme="minorHAnsi"/>
                <w:sz w:val="24"/>
                <w:lang w:val="en-US" w:eastAsia="en-US"/>
              </w:rPr>
            </w:pPr>
            <w:r w:rsidRPr="001E16E0">
              <w:rPr>
                <w:rFonts w:asciiTheme="minorHAnsi" w:hAnsiTheme="minorHAnsi"/>
                <w:sz w:val="24"/>
                <w:lang w:val="en-US" w:eastAsia="en-US"/>
              </w:rPr>
              <w:t xml:space="preserve">1 = </w:t>
            </w:r>
            <w:r w:rsidR="00EC6508" w:rsidRPr="00021F80">
              <w:rPr>
                <w:rFonts w:asciiTheme="minorHAnsi" w:hAnsiTheme="minorHAnsi"/>
                <w:sz w:val="24"/>
                <w:lang w:val="en-US"/>
              </w:rPr>
              <w:t>Case</w:t>
            </w:r>
          </w:p>
          <w:p w:rsidR="000E13E0" w:rsidRPr="001E16E0" w:rsidRDefault="000E13E0" w:rsidP="000E13E0">
            <w:pPr>
              <w:pStyle w:val="Rubrik"/>
              <w:spacing w:after="60"/>
              <w:jc w:val="left"/>
              <w:rPr>
                <w:rFonts w:asciiTheme="minorHAnsi" w:hAnsiTheme="minorHAnsi"/>
                <w:b w:val="0"/>
                <w:sz w:val="22"/>
                <w:lang w:val="en-US" w:eastAsia="en-US"/>
              </w:rPr>
            </w:pPr>
            <w:r w:rsidRPr="001E16E0">
              <w:rPr>
                <w:rFonts w:asciiTheme="minorHAnsi" w:hAnsiTheme="minorHAnsi"/>
                <w:b w:val="0"/>
                <w:lang w:val="en-US" w:eastAsia="en-US"/>
              </w:rPr>
              <w:t xml:space="preserve">0 = </w:t>
            </w:r>
            <w:r w:rsidR="00EC6508" w:rsidRPr="00EC6508">
              <w:rPr>
                <w:rFonts w:asciiTheme="minorHAnsi" w:hAnsiTheme="minorHAnsi"/>
                <w:b w:val="0"/>
                <w:lang w:val="en-US"/>
              </w:rPr>
              <w:t>Control</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1E16E0"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12" w:space="0" w:color="auto"/>
              <w:right w:val="single" w:sz="4" w:space="0" w:color="auto"/>
            </w:tcBorders>
            <w:hideMark/>
          </w:tcPr>
          <w:p w:rsidR="000E13E0" w:rsidRPr="001E16E0" w:rsidRDefault="000E13E0" w:rsidP="000E13E0">
            <w:pPr>
              <w:pStyle w:val="Rubrik"/>
              <w:spacing w:after="60"/>
              <w:jc w:val="left"/>
              <w:rPr>
                <w:rFonts w:asciiTheme="minorHAnsi" w:hAnsiTheme="minorHAnsi"/>
                <w:lang w:val="en-US" w:eastAsia="en-US"/>
              </w:rPr>
            </w:pPr>
            <w:proofErr w:type="spellStart"/>
            <w:r w:rsidRPr="001E16E0">
              <w:rPr>
                <w:rFonts w:asciiTheme="minorHAnsi" w:hAnsiTheme="minorHAnsi"/>
                <w:lang w:val="en-US" w:eastAsia="en-US"/>
              </w:rPr>
              <w:t>case_set</w:t>
            </w:r>
            <w:proofErr w:type="spellEnd"/>
          </w:p>
        </w:tc>
        <w:tc>
          <w:tcPr>
            <w:tcW w:w="4077" w:type="dxa"/>
            <w:gridSpan w:val="3"/>
            <w:tcBorders>
              <w:top w:val="single" w:sz="4" w:space="0" w:color="auto"/>
              <w:left w:val="single" w:sz="4" w:space="0" w:color="auto"/>
              <w:bottom w:val="single" w:sz="12" w:space="0" w:color="auto"/>
              <w:right w:val="single" w:sz="4" w:space="0" w:color="auto"/>
            </w:tcBorders>
            <w:hideMark/>
          </w:tcPr>
          <w:p w:rsidR="000E13E0" w:rsidRPr="002B33FE" w:rsidRDefault="00EC6508" w:rsidP="000E13E0">
            <w:pPr>
              <w:pStyle w:val="Rubrik"/>
              <w:spacing w:after="60"/>
              <w:jc w:val="left"/>
              <w:rPr>
                <w:rFonts w:asciiTheme="minorHAnsi" w:hAnsiTheme="minorHAnsi"/>
                <w:lang w:eastAsia="en-US"/>
              </w:rPr>
            </w:pPr>
            <w:r w:rsidRPr="007B00BE">
              <w:rPr>
                <w:rFonts w:asciiTheme="minorHAnsi" w:hAnsiTheme="minorHAnsi"/>
                <w:lang w:val="en-US"/>
              </w:rPr>
              <w:t>Set for case/control</w:t>
            </w:r>
          </w:p>
        </w:tc>
      </w:tr>
      <w:tr w:rsidR="000E13E0" w:rsidTr="000E13E0">
        <w:tc>
          <w:tcPr>
            <w:tcW w:w="2660" w:type="dxa"/>
            <w:vMerge w:val="restart"/>
            <w:tcBorders>
              <w:top w:val="single" w:sz="12" w:space="0" w:color="auto"/>
              <w:left w:val="single" w:sz="4" w:space="0" w:color="auto"/>
              <w:bottom w:val="single" w:sz="12" w:space="0" w:color="auto"/>
              <w:right w:val="single" w:sz="4" w:space="0" w:color="auto"/>
            </w:tcBorders>
          </w:tcPr>
          <w:p w:rsidR="000E13E0" w:rsidRPr="00726325" w:rsidRDefault="00EC6508" w:rsidP="000E13E0">
            <w:pPr>
              <w:pStyle w:val="Rubrik"/>
              <w:jc w:val="left"/>
              <w:rPr>
                <w:rFonts w:ascii="Calibri" w:hAnsi="Calibri"/>
                <w:sz w:val="28"/>
                <w:szCs w:val="28"/>
                <w:lang w:val="en-US" w:eastAsia="en-US"/>
              </w:rPr>
            </w:pPr>
            <w:r w:rsidRPr="00726325">
              <w:rPr>
                <w:rFonts w:asciiTheme="minorHAnsi" w:hAnsiTheme="minorHAnsi"/>
                <w:sz w:val="28"/>
                <w:szCs w:val="28"/>
                <w:lang w:val="en-US"/>
              </w:rPr>
              <w:t>Background variables</w:t>
            </w:r>
            <w:r w:rsidRPr="00726325">
              <w:rPr>
                <w:rFonts w:ascii="Calibri" w:hAnsi="Calibri"/>
                <w:sz w:val="28"/>
                <w:szCs w:val="28"/>
                <w:lang w:val="en-US" w:eastAsia="en-US"/>
              </w:rPr>
              <w:t xml:space="preserve"> </w:t>
            </w:r>
          </w:p>
          <w:p w:rsidR="0008213B" w:rsidRPr="00726325" w:rsidRDefault="0008213B" w:rsidP="000E13E0">
            <w:pPr>
              <w:pStyle w:val="Rubrik"/>
              <w:jc w:val="left"/>
              <w:rPr>
                <w:rFonts w:ascii="Calibri" w:hAnsi="Calibri"/>
                <w:sz w:val="28"/>
                <w:szCs w:val="28"/>
                <w:lang w:val="en-US" w:eastAsia="en-US"/>
              </w:rPr>
            </w:pPr>
            <w:r w:rsidRPr="00726325">
              <w:rPr>
                <w:rFonts w:ascii="Calibri" w:hAnsi="Calibri"/>
                <w:sz w:val="28"/>
                <w:szCs w:val="28"/>
                <w:lang w:val="en-US" w:eastAsia="en-US"/>
              </w:rPr>
              <w:t>participant</w:t>
            </w:r>
          </w:p>
          <w:p w:rsidR="000E13E0" w:rsidRPr="00726325" w:rsidRDefault="000E13E0" w:rsidP="000E13E0">
            <w:pPr>
              <w:pStyle w:val="Rubrik"/>
              <w:spacing w:before="80" w:after="120"/>
              <w:jc w:val="left"/>
              <w:rPr>
                <w:rFonts w:ascii="Calibri" w:hAnsi="Calibri"/>
                <w:b w:val="0"/>
                <w:sz w:val="30"/>
                <w:szCs w:val="30"/>
                <w:lang w:val="en-US" w:eastAsia="en-US"/>
              </w:rPr>
            </w:pPr>
          </w:p>
          <w:p w:rsidR="007A374D" w:rsidRPr="008A25C8" w:rsidRDefault="007A374D" w:rsidP="008A25C8">
            <w:pPr>
              <w:pStyle w:val="Rubrik"/>
              <w:spacing w:after="60"/>
              <w:jc w:val="left"/>
              <w:rPr>
                <w:rFonts w:asciiTheme="minorHAnsi" w:hAnsiTheme="minorHAnsi"/>
                <w:b w:val="0"/>
                <w:lang w:val="en-US" w:eastAsia="en-US"/>
              </w:rPr>
            </w:pPr>
            <w:r w:rsidRPr="008A25C8">
              <w:rPr>
                <w:rFonts w:asciiTheme="minorHAnsi" w:hAnsiTheme="minorHAnsi"/>
                <w:b w:val="0"/>
                <w:lang w:val="en-US" w:eastAsia="en-US"/>
              </w:rPr>
              <w:t>These variables are always delivered</w:t>
            </w:r>
            <w:r w:rsidR="000E13E0" w:rsidRPr="008A25C8">
              <w:rPr>
                <w:rFonts w:asciiTheme="minorHAnsi" w:hAnsiTheme="minorHAnsi"/>
                <w:b w:val="0"/>
                <w:lang w:val="en-US" w:eastAsia="en-US"/>
              </w:rPr>
              <w:br/>
            </w:r>
          </w:p>
          <w:p w:rsidR="007A374D" w:rsidRPr="008A25C8" w:rsidRDefault="007A374D" w:rsidP="008A25C8">
            <w:pPr>
              <w:pStyle w:val="Rubrik"/>
              <w:spacing w:after="60"/>
              <w:jc w:val="left"/>
              <w:rPr>
                <w:rFonts w:asciiTheme="minorHAnsi" w:hAnsiTheme="minorHAnsi"/>
                <w:b w:val="0"/>
                <w:lang w:val="en-US" w:eastAsia="en-US"/>
              </w:rPr>
            </w:pPr>
            <w:r w:rsidRPr="008A25C8">
              <w:rPr>
                <w:rFonts w:asciiTheme="minorHAnsi" w:hAnsiTheme="minorHAnsi"/>
                <w:b w:val="0"/>
                <w:lang w:val="en-US" w:eastAsia="en-US"/>
              </w:rPr>
              <w:t xml:space="preserve">Withdrawal of additional clinical and/or lifestyle-related data from VIP and/or MONICA requires a separate application to the EBF secretariat to be submitted, for more information see: </w:t>
            </w:r>
            <w:hyperlink r:id="rId9" w:history="1">
              <w:r w:rsidRPr="001E036B">
                <w:rPr>
                  <w:rFonts w:asciiTheme="minorHAnsi" w:hAnsiTheme="minorHAnsi"/>
                  <w:lang w:val="en-US" w:eastAsia="en-US"/>
                </w:rPr>
                <w:t>http://www.biobank.umu.se/for-forskare/</w:t>
              </w:r>
            </w:hyperlink>
          </w:p>
          <w:p w:rsidR="000E13E0" w:rsidRPr="0008213B" w:rsidRDefault="000E13E0" w:rsidP="000E13E0">
            <w:pPr>
              <w:pStyle w:val="Rubrik"/>
              <w:spacing w:after="60"/>
              <w:jc w:val="left"/>
              <w:rPr>
                <w:rFonts w:asciiTheme="minorHAnsi" w:hAnsiTheme="minorHAnsi"/>
                <w:lang w:val="en-US" w:eastAsia="en-US"/>
              </w:rPr>
            </w:pPr>
          </w:p>
        </w:tc>
        <w:tc>
          <w:tcPr>
            <w:tcW w:w="2551" w:type="dxa"/>
            <w:tcBorders>
              <w:top w:val="single" w:sz="12" w:space="0" w:color="auto"/>
              <w:left w:val="single" w:sz="4" w:space="0" w:color="auto"/>
              <w:bottom w:val="single" w:sz="4" w:space="0" w:color="auto"/>
              <w:right w:val="single" w:sz="4" w:space="0" w:color="auto"/>
            </w:tcBorders>
            <w:vAlign w:val="center"/>
            <w:hideMark/>
          </w:tcPr>
          <w:p w:rsidR="000E13E0" w:rsidRPr="00AB7EDF" w:rsidRDefault="000E13E0" w:rsidP="000E13E0">
            <w:pPr>
              <w:rPr>
                <w:b/>
                <w:sz w:val="24"/>
                <w:lang w:eastAsia="en-US"/>
              </w:rPr>
            </w:pPr>
            <w:r w:rsidRPr="00AB7EDF">
              <w:rPr>
                <w:b/>
                <w:sz w:val="24"/>
                <w:lang w:eastAsia="en-US"/>
              </w:rPr>
              <w:t>age</w:t>
            </w:r>
          </w:p>
        </w:tc>
        <w:tc>
          <w:tcPr>
            <w:tcW w:w="4077" w:type="dxa"/>
            <w:gridSpan w:val="3"/>
            <w:tcBorders>
              <w:top w:val="single" w:sz="12" w:space="0" w:color="auto"/>
              <w:left w:val="single" w:sz="4" w:space="0" w:color="auto"/>
              <w:bottom w:val="single" w:sz="4" w:space="0" w:color="auto"/>
              <w:right w:val="single" w:sz="4" w:space="0" w:color="auto"/>
            </w:tcBorders>
            <w:vAlign w:val="center"/>
            <w:hideMark/>
          </w:tcPr>
          <w:p w:rsidR="000E13E0" w:rsidRPr="0008213B" w:rsidRDefault="0008213B" w:rsidP="0008213B">
            <w:pPr>
              <w:rPr>
                <w:b/>
                <w:sz w:val="24"/>
                <w:lang w:eastAsia="en-US"/>
              </w:rPr>
            </w:pPr>
            <w:r w:rsidRPr="0008213B">
              <w:rPr>
                <w:b/>
                <w:sz w:val="24"/>
                <w:lang w:eastAsia="en-US"/>
              </w:rPr>
              <w:t xml:space="preserve">Age at screening </w:t>
            </w:r>
            <w:r w:rsidR="00EC6508" w:rsidRPr="0008213B">
              <w:rPr>
                <w:b/>
                <w:sz w:val="24"/>
                <w:lang w:eastAsia="en-US"/>
              </w:rPr>
              <w:t>(</w:t>
            </w:r>
            <w:proofErr w:type="spellStart"/>
            <w:r w:rsidR="00EC6508" w:rsidRPr="0008213B">
              <w:rPr>
                <w:b/>
                <w:sz w:val="24"/>
                <w:lang w:eastAsia="en-US"/>
              </w:rPr>
              <w:t>year</w:t>
            </w:r>
            <w:r w:rsidR="002868FC">
              <w:rPr>
                <w:b/>
                <w:sz w:val="24"/>
                <w:lang w:eastAsia="en-US"/>
              </w:rPr>
              <w:t>s</w:t>
            </w:r>
            <w:proofErr w:type="spellEnd"/>
            <w:r w:rsidR="000E13E0" w:rsidRPr="0008213B">
              <w:rPr>
                <w:b/>
                <w:sz w:val="24"/>
                <w:lang w:eastAsia="en-US"/>
              </w:rPr>
              <w:t>)</w:t>
            </w:r>
          </w:p>
        </w:tc>
      </w:tr>
      <w:tr w:rsidR="000E13E0" w:rsidRPr="00EC6508"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B7EDF" w:rsidRDefault="000E13E0" w:rsidP="000E13E0">
            <w:pPr>
              <w:rPr>
                <w:b/>
                <w:sz w:val="24"/>
                <w:lang w:eastAsia="en-US"/>
              </w:rPr>
            </w:pPr>
            <w:r w:rsidRPr="00AB7EDF">
              <w:rPr>
                <w:b/>
                <w:sz w:val="24"/>
                <w:lang w:eastAsia="en-US"/>
              </w:rPr>
              <w:t>agr10</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08213B" w:rsidRDefault="0008213B" w:rsidP="000E13E0">
            <w:pPr>
              <w:rPr>
                <w:b/>
                <w:sz w:val="24"/>
                <w:lang w:val="en-US" w:eastAsia="en-US"/>
              </w:rPr>
            </w:pPr>
            <w:r w:rsidRPr="0008213B">
              <w:rPr>
                <w:b/>
                <w:sz w:val="24"/>
                <w:lang w:val="en-US" w:eastAsia="en-US"/>
              </w:rPr>
              <w:t>Age group according to</w:t>
            </w:r>
            <w:r w:rsidR="000E13E0" w:rsidRPr="0008213B">
              <w:rPr>
                <w:b/>
                <w:sz w:val="24"/>
                <w:lang w:val="en-US" w:eastAsia="en-US"/>
              </w:rPr>
              <w:t>:</w:t>
            </w:r>
          </w:p>
          <w:p w:rsidR="000E13E0" w:rsidRPr="0008213B" w:rsidRDefault="000E13E0" w:rsidP="000E13E0">
            <w:pPr>
              <w:rPr>
                <w:sz w:val="24"/>
                <w:lang w:val="en-US" w:eastAsia="en-US"/>
              </w:rPr>
            </w:pPr>
            <w:r w:rsidRPr="0008213B">
              <w:rPr>
                <w:sz w:val="24"/>
                <w:lang w:val="en-US" w:eastAsia="en-US"/>
              </w:rPr>
              <w:t xml:space="preserve">1= &lt;35 </w:t>
            </w:r>
            <w:r w:rsidR="00EC6508" w:rsidRPr="0008213B">
              <w:rPr>
                <w:sz w:val="24"/>
                <w:lang w:val="en-US" w:eastAsia="en-US"/>
              </w:rPr>
              <w:t>year</w:t>
            </w:r>
          </w:p>
          <w:p w:rsidR="000E13E0" w:rsidRPr="0008213B" w:rsidRDefault="00EC6508" w:rsidP="000E13E0">
            <w:pPr>
              <w:rPr>
                <w:sz w:val="24"/>
                <w:lang w:val="en-US" w:eastAsia="en-US"/>
              </w:rPr>
            </w:pPr>
            <w:r w:rsidRPr="0008213B">
              <w:rPr>
                <w:sz w:val="24"/>
                <w:lang w:val="en-US" w:eastAsia="en-US"/>
              </w:rPr>
              <w:t>2=35-</w:t>
            </w:r>
            <w:r w:rsidR="002868FC">
              <w:rPr>
                <w:sz w:val="24"/>
                <w:lang w:val="en-US" w:eastAsia="en-US"/>
              </w:rPr>
              <w:t>&lt;</w:t>
            </w:r>
            <w:r w:rsidRPr="0008213B">
              <w:rPr>
                <w:sz w:val="24"/>
                <w:lang w:val="en-US" w:eastAsia="en-US"/>
              </w:rPr>
              <w:t>4</w:t>
            </w:r>
            <w:r w:rsidR="002868FC">
              <w:rPr>
                <w:sz w:val="24"/>
                <w:lang w:val="en-US" w:eastAsia="en-US"/>
              </w:rPr>
              <w:t>5</w:t>
            </w:r>
            <w:r w:rsidRPr="0008213B">
              <w:rPr>
                <w:sz w:val="24"/>
                <w:lang w:val="en-US" w:eastAsia="en-US"/>
              </w:rPr>
              <w:t xml:space="preserve"> year</w:t>
            </w:r>
          </w:p>
          <w:p w:rsidR="000E13E0" w:rsidRPr="0008213B" w:rsidRDefault="00EC6508" w:rsidP="000E13E0">
            <w:pPr>
              <w:rPr>
                <w:sz w:val="24"/>
                <w:lang w:val="en-US" w:eastAsia="en-US"/>
              </w:rPr>
            </w:pPr>
            <w:r w:rsidRPr="0008213B">
              <w:rPr>
                <w:sz w:val="24"/>
                <w:lang w:val="en-US" w:eastAsia="en-US"/>
              </w:rPr>
              <w:t>3=45-</w:t>
            </w:r>
            <w:r w:rsidR="002868FC">
              <w:rPr>
                <w:sz w:val="24"/>
                <w:lang w:val="en-US" w:eastAsia="en-US"/>
              </w:rPr>
              <w:t>&lt;</w:t>
            </w:r>
            <w:r w:rsidRPr="0008213B">
              <w:rPr>
                <w:sz w:val="24"/>
                <w:lang w:val="en-US" w:eastAsia="en-US"/>
              </w:rPr>
              <w:t>5</w:t>
            </w:r>
            <w:r w:rsidR="002868FC">
              <w:rPr>
                <w:sz w:val="24"/>
                <w:lang w:val="en-US" w:eastAsia="en-US"/>
              </w:rPr>
              <w:t>5</w:t>
            </w:r>
            <w:r w:rsidRPr="0008213B">
              <w:rPr>
                <w:sz w:val="24"/>
                <w:lang w:val="en-US" w:eastAsia="en-US"/>
              </w:rPr>
              <w:t xml:space="preserve"> year</w:t>
            </w:r>
          </w:p>
          <w:p w:rsidR="000E13E0" w:rsidRPr="0008213B" w:rsidRDefault="00EC6508" w:rsidP="000E13E0">
            <w:pPr>
              <w:rPr>
                <w:sz w:val="24"/>
                <w:lang w:val="en-US" w:eastAsia="en-US"/>
              </w:rPr>
            </w:pPr>
            <w:r w:rsidRPr="0008213B">
              <w:rPr>
                <w:sz w:val="24"/>
                <w:lang w:val="en-US" w:eastAsia="en-US"/>
              </w:rPr>
              <w:t xml:space="preserve">4= </w:t>
            </w:r>
            <w:r w:rsidR="002868FC">
              <w:rPr>
                <w:sz w:val="24"/>
                <w:lang w:val="en-US" w:eastAsia="en-US"/>
              </w:rPr>
              <w:t>5</w:t>
            </w:r>
            <w:r w:rsidR="002868FC" w:rsidRPr="0008213B">
              <w:rPr>
                <w:sz w:val="24"/>
                <w:lang w:val="en-US" w:eastAsia="en-US"/>
              </w:rPr>
              <w:t>5-</w:t>
            </w:r>
            <w:r w:rsidR="002868FC">
              <w:rPr>
                <w:sz w:val="24"/>
                <w:lang w:val="en-US" w:eastAsia="en-US"/>
              </w:rPr>
              <w:t>&lt;65</w:t>
            </w:r>
            <w:r w:rsidR="002868FC" w:rsidRPr="0008213B">
              <w:rPr>
                <w:sz w:val="24"/>
                <w:lang w:val="en-US" w:eastAsia="en-US"/>
              </w:rPr>
              <w:t xml:space="preserve"> </w:t>
            </w:r>
            <w:r w:rsidRPr="0008213B">
              <w:rPr>
                <w:sz w:val="24"/>
                <w:lang w:val="en-US" w:eastAsia="en-US"/>
              </w:rPr>
              <w:t xml:space="preserve"> year</w:t>
            </w:r>
          </w:p>
          <w:p w:rsidR="002868FC" w:rsidRDefault="000E13E0" w:rsidP="00EC6508">
            <w:pPr>
              <w:rPr>
                <w:sz w:val="24"/>
                <w:lang w:val="en-US" w:eastAsia="en-US"/>
              </w:rPr>
            </w:pPr>
            <w:r w:rsidRPr="0008213B">
              <w:rPr>
                <w:sz w:val="24"/>
                <w:lang w:val="en-US" w:eastAsia="en-US"/>
              </w:rPr>
              <w:t xml:space="preserve">5= </w:t>
            </w:r>
            <w:r w:rsidR="002868FC">
              <w:rPr>
                <w:sz w:val="24"/>
                <w:lang w:val="en-US" w:eastAsia="en-US"/>
              </w:rPr>
              <w:t>6</w:t>
            </w:r>
            <w:r w:rsidR="002868FC" w:rsidRPr="0008213B">
              <w:rPr>
                <w:sz w:val="24"/>
                <w:lang w:val="en-US" w:eastAsia="en-US"/>
              </w:rPr>
              <w:t>5-</w:t>
            </w:r>
            <w:r w:rsidR="002868FC">
              <w:rPr>
                <w:sz w:val="24"/>
                <w:lang w:val="en-US" w:eastAsia="en-US"/>
              </w:rPr>
              <w:t>&lt;75</w:t>
            </w:r>
            <w:r w:rsidR="002868FC" w:rsidRPr="0008213B">
              <w:rPr>
                <w:sz w:val="24"/>
                <w:lang w:val="en-US" w:eastAsia="en-US"/>
              </w:rPr>
              <w:t xml:space="preserve"> </w:t>
            </w:r>
          </w:p>
          <w:p w:rsidR="000E13E0" w:rsidRPr="0008213B" w:rsidRDefault="002868FC" w:rsidP="00EC6508">
            <w:pPr>
              <w:rPr>
                <w:lang w:val="en-US" w:eastAsia="en-US"/>
              </w:rPr>
            </w:pPr>
            <w:r>
              <w:rPr>
                <w:sz w:val="24"/>
                <w:lang w:val="en-US" w:eastAsia="en-US"/>
              </w:rPr>
              <w:t>6=</w:t>
            </w:r>
            <w:r w:rsidR="000E13E0" w:rsidRPr="0008213B">
              <w:rPr>
                <w:sz w:val="24"/>
                <w:lang w:val="en-US" w:eastAsia="en-US"/>
              </w:rPr>
              <w:t xml:space="preserve">≥ </w:t>
            </w:r>
            <w:r>
              <w:rPr>
                <w:sz w:val="24"/>
                <w:lang w:val="en-US" w:eastAsia="en-US"/>
              </w:rPr>
              <w:t>7</w:t>
            </w:r>
            <w:r w:rsidR="000E13E0" w:rsidRPr="0008213B">
              <w:rPr>
                <w:sz w:val="24"/>
                <w:lang w:val="en-US" w:eastAsia="en-US"/>
              </w:rPr>
              <w:t xml:space="preserve">5 </w:t>
            </w:r>
            <w:r w:rsidR="00EC6508" w:rsidRPr="0008213B">
              <w:rPr>
                <w:sz w:val="24"/>
                <w:lang w:val="en-US" w:eastAsia="en-US"/>
              </w:rPr>
              <w:t>year</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EC6508"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B7EDF" w:rsidRDefault="000E13E0" w:rsidP="000E13E0">
            <w:pPr>
              <w:rPr>
                <w:b/>
                <w:sz w:val="24"/>
                <w:lang w:eastAsia="en-US"/>
              </w:rPr>
            </w:pPr>
            <w:r w:rsidRPr="00AB7EDF">
              <w:rPr>
                <w:b/>
                <w:sz w:val="24"/>
                <w:lang w:eastAsia="en-US"/>
              </w:rPr>
              <w:t>gender</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57460C" w:rsidRPr="00DB76AA" w:rsidRDefault="0057460C" w:rsidP="0057460C">
            <w:pPr>
              <w:rPr>
                <w:rFonts w:asciiTheme="minorHAnsi" w:hAnsiTheme="minorHAnsi"/>
                <w:b/>
                <w:sz w:val="24"/>
                <w:lang w:val="de-DE"/>
              </w:rPr>
            </w:pPr>
            <w:r w:rsidRPr="00DB76AA">
              <w:rPr>
                <w:rFonts w:asciiTheme="minorHAnsi" w:hAnsiTheme="minorHAnsi"/>
                <w:b/>
                <w:sz w:val="24"/>
                <w:lang w:val="de-DE"/>
              </w:rPr>
              <w:t>Gender</w:t>
            </w:r>
          </w:p>
          <w:p w:rsidR="000E13E0" w:rsidRPr="00AB7EDF" w:rsidRDefault="000E13E0" w:rsidP="000E13E0">
            <w:pPr>
              <w:rPr>
                <w:sz w:val="24"/>
                <w:lang w:eastAsia="en-US"/>
              </w:rPr>
            </w:pPr>
            <w:r w:rsidRPr="00AB7EDF">
              <w:rPr>
                <w:sz w:val="24"/>
                <w:lang w:eastAsia="en-US"/>
              </w:rPr>
              <w:t xml:space="preserve">1 = </w:t>
            </w:r>
            <w:proofErr w:type="spellStart"/>
            <w:r w:rsidR="0057460C" w:rsidRPr="00021F80">
              <w:rPr>
                <w:rFonts w:asciiTheme="minorHAnsi" w:hAnsiTheme="minorHAnsi"/>
                <w:sz w:val="24"/>
              </w:rPr>
              <w:t>Male</w:t>
            </w:r>
            <w:proofErr w:type="spellEnd"/>
          </w:p>
          <w:p w:rsidR="000E13E0" w:rsidRPr="00AB7EDF" w:rsidRDefault="000E13E0" w:rsidP="000E13E0">
            <w:pPr>
              <w:rPr>
                <w:sz w:val="24"/>
                <w:lang w:eastAsia="en-US"/>
              </w:rPr>
            </w:pPr>
            <w:r w:rsidRPr="00AB7EDF">
              <w:rPr>
                <w:sz w:val="24"/>
                <w:lang w:eastAsia="en-US"/>
              </w:rPr>
              <w:t xml:space="preserve">2 = </w:t>
            </w:r>
            <w:proofErr w:type="spellStart"/>
            <w:r w:rsidR="0057460C" w:rsidRPr="00021F80">
              <w:rPr>
                <w:rFonts w:asciiTheme="minorHAnsi" w:hAnsiTheme="minorHAnsi"/>
                <w:sz w:val="24"/>
              </w:rPr>
              <w:t>Female</w:t>
            </w:r>
            <w:proofErr w:type="spellEnd"/>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B7EDF" w:rsidRDefault="000E13E0" w:rsidP="000E13E0">
            <w:pPr>
              <w:rPr>
                <w:b/>
                <w:sz w:val="24"/>
                <w:lang w:eastAsia="en-US"/>
              </w:rPr>
            </w:pPr>
            <w:r w:rsidRPr="00AB7EDF">
              <w:rPr>
                <w:b/>
                <w:sz w:val="24"/>
                <w:lang w:eastAsia="en-US"/>
              </w:rPr>
              <w:t>langd</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016A7" w:rsidRDefault="0008213B" w:rsidP="0008213B">
            <w:pPr>
              <w:rPr>
                <w:sz w:val="24"/>
                <w:lang w:val="en-US" w:eastAsia="en-US"/>
              </w:rPr>
            </w:pPr>
            <w:r w:rsidRPr="00B016A7">
              <w:rPr>
                <w:b/>
                <w:sz w:val="24"/>
                <w:lang w:val="en-US" w:eastAsia="en-US"/>
              </w:rPr>
              <w:t>Height without shoes (cm)</w:t>
            </w:r>
            <w:r w:rsidR="000E13E0" w:rsidRPr="00B016A7">
              <w:rPr>
                <w:b/>
                <w:sz w:val="24"/>
                <w:lang w:val="en-US" w:eastAsia="en-US"/>
              </w:rPr>
              <w:t>.</w:t>
            </w:r>
            <w:r w:rsidR="000E13E0" w:rsidRPr="00B016A7">
              <w:rPr>
                <w:sz w:val="24"/>
                <w:lang w:val="en-US" w:eastAsia="en-US"/>
              </w:rPr>
              <w:t xml:space="preserve"> </w:t>
            </w:r>
            <w:r w:rsidRPr="00B016A7">
              <w:rPr>
                <w:sz w:val="24"/>
                <w:lang w:val="en-US" w:eastAsia="en-US"/>
              </w:rPr>
              <w:t xml:space="preserve">The following </w:t>
            </w:r>
            <w:r w:rsidR="000E13E0" w:rsidRPr="00B016A7">
              <w:rPr>
                <w:sz w:val="24"/>
                <w:lang w:val="en-US" w:eastAsia="en-US"/>
              </w:rPr>
              <w:t xml:space="preserve">cut-offs </w:t>
            </w:r>
            <w:r w:rsidRPr="00B016A7">
              <w:rPr>
                <w:sz w:val="24"/>
                <w:lang w:val="en-US" w:eastAsia="en-US"/>
              </w:rPr>
              <w:t>are suggested for exclusion</w:t>
            </w:r>
            <w:r w:rsidR="000E13E0" w:rsidRPr="00B016A7">
              <w:rPr>
                <w:sz w:val="24"/>
                <w:lang w:val="en-US" w:eastAsia="en-US"/>
              </w:rPr>
              <w:t>:</w:t>
            </w:r>
            <w:r w:rsidRPr="00B016A7">
              <w:rPr>
                <w:sz w:val="24"/>
                <w:lang w:val="en-US" w:eastAsia="en-US"/>
              </w:rPr>
              <w:t xml:space="preserve"> height</w:t>
            </w:r>
            <w:r w:rsidR="000E13E0" w:rsidRPr="00B016A7">
              <w:rPr>
                <w:sz w:val="24"/>
                <w:lang w:val="en-US" w:eastAsia="en-US"/>
              </w:rPr>
              <w:t xml:space="preserve"> &lt;130 </w:t>
            </w:r>
            <w:r w:rsidRPr="00B016A7">
              <w:rPr>
                <w:sz w:val="24"/>
                <w:lang w:val="en-US" w:eastAsia="en-US"/>
              </w:rPr>
              <w:t>and</w:t>
            </w:r>
            <w:r w:rsidR="000E13E0" w:rsidRPr="00B016A7">
              <w:rPr>
                <w:sz w:val="24"/>
                <w:lang w:val="en-US" w:eastAsia="en-US"/>
              </w:rPr>
              <w:t xml:space="preserve"> &gt;210 cm</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8213B"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B7EDF" w:rsidRDefault="000E13E0" w:rsidP="000E13E0">
            <w:pPr>
              <w:rPr>
                <w:b/>
                <w:sz w:val="24"/>
                <w:lang w:eastAsia="en-US"/>
              </w:rPr>
            </w:pPr>
            <w:r w:rsidRPr="00AB7EDF">
              <w:rPr>
                <w:b/>
                <w:sz w:val="24"/>
                <w:lang w:eastAsia="en-US"/>
              </w:rPr>
              <w:t>vikt</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016A7" w:rsidRDefault="0008213B" w:rsidP="000434D7">
            <w:pPr>
              <w:rPr>
                <w:sz w:val="24"/>
                <w:lang w:val="en-US" w:eastAsia="en-US"/>
              </w:rPr>
            </w:pPr>
            <w:r w:rsidRPr="00B016A7">
              <w:rPr>
                <w:b/>
                <w:sz w:val="24"/>
                <w:lang w:val="en-US" w:eastAsia="en-US"/>
              </w:rPr>
              <w:t>Weight in light clothing, without shoes</w:t>
            </w:r>
            <w:r w:rsidR="000E13E0" w:rsidRPr="00B016A7">
              <w:rPr>
                <w:b/>
                <w:sz w:val="24"/>
                <w:lang w:val="en-US" w:eastAsia="en-US"/>
              </w:rPr>
              <w:t xml:space="preserve"> (kg).</w:t>
            </w:r>
            <w:r w:rsidR="000E13E0" w:rsidRPr="00B016A7">
              <w:rPr>
                <w:sz w:val="24"/>
                <w:lang w:val="en-US" w:eastAsia="en-US"/>
              </w:rPr>
              <w:t xml:space="preserve"> </w:t>
            </w:r>
            <w:r w:rsidRPr="00B016A7">
              <w:rPr>
                <w:sz w:val="24"/>
                <w:lang w:val="en-US" w:eastAsia="en-US"/>
              </w:rPr>
              <w:t>The following cut-offs are suggested for exclusion</w:t>
            </w:r>
            <w:r w:rsidR="000E13E0" w:rsidRPr="00B016A7">
              <w:rPr>
                <w:sz w:val="24"/>
                <w:lang w:val="en-US" w:eastAsia="en-US"/>
              </w:rPr>
              <w:t xml:space="preserve">: </w:t>
            </w:r>
            <w:r w:rsidRPr="00B016A7">
              <w:rPr>
                <w:sz w:val="24"/>
                <w:lang w:val="en-US" w:eastAsia="en-US"/>
              </w:rPr>
              <w:t>weight</w:t>
            </w:r>
            <w:r w:rsidR="000E13E0" w:rsidRPr="00B016A7">
              <w:rPr>
                <w:sz w:val="24"/>
                <w:lang w:val="en-US" w:eastAsia="en-US"/>
              </w:rPr>
              <w:t xml:space="preserve"> &lt;35 kg</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8213B"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B7EDF" w:rsidRDefault="000E13E0" w:rsidP="000E13E0">
            <w:pPr>
              <w:rPr>
                <w:b/>
                <w:sz w:val="24"/>
                <w:lang w:eastAsia="en-US"/>
              </w:rPr>
            </w:pPr>
            <w:r w:rsidRPr="00AB7EDF">
              <w:rPr>
                <w:b/>
                <w:sz w:val="24"/>
                <w:lang w:eastAsia="en-US"/>
              </w:rPr>
              <w:t>BMI</w:t>
            </w:r>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B016A7" w:rsidRDefault="000E13E0" w:rsidP="000434D7">
            <w:pPr>
              <w:pStyle w:val="Rubrik"/>
              <w:spacing w:after="60"/>
              <w:jc w:val="left"/>
              <w:rPr>
                <w:rFonts w:asciiTheme="minorHAnsi" w:hAnsiTheme="minorHAnsi"/>
                <w:b w:val="0"/>
                <w:lang w:val="en-US" w:eastAsia="en-US"/>
              </w:rPr>
            </w:pPr>
            <w:r w:rsidRPr="00B016A7">
              <w:rPr>
                <w:rFonts w:asciiTheme="minorHAnsi" w:hAnsiTheme="minorHAnsi"/>
                <w:lang w:val="en-US" w:eastAsia="en-US"/>
              </w:rPr>
              <w:t>Body mass index</w:t>
            </w:r>
            <w:r w:rsidRPr="00B016A7">
              <w:rPr>
                <w:rFonts w:asciiTheme="minorHAnsi" w:hAnsiTheme="minorHAnsi"/>
                <w:b w:val="0"/>
                <w:lang w:val="en-US" w:eastAsia="en-US"/>
              </w:rPr>
              <w:t xml:space="preserve">: </w:t>
            </w:r>
            <w:r w:rsidR="000434D7" w:rsidRPr="00B016A7">
              <w:rPr>
                <w:rFonts w:asciiTheme="minorHAnsi" w:hAnsiTheme="minorHAnsi"/>
                <w:b w:val="0"/>
                <w:lang w:val="en-US" w:eastAsia="en-US"/>
              </w:rPr>
              <w:t>weight in kg divided by (height in m)</w:t>
            </w:r>
            <w:r w:rsidR="000434D7" w:rsidRPr="002868FC">
              <w:rPr>
                <w:rFonts w:asciiTheme="minorHAnsi" w:hAnsiTheme="minorHAnsi"/>
                <w:b w:val="0"/>
                <w:sz w:val="28"/>
                <w:vertAlign w:val="superscript"/>
                <w:lang w:val="en-US" w:eastAsia="en-US"/>
              </w:rPr>
              <w:t>2</w:t>
            </w:r>
            <w:r w:rsidR="000434D7" w:rsidRPr="00B016A7">
              <w:rPr>
                <w:rFonts w:asciiTheme="minorHAnsi" w:hAnsiTheme="minorHAnsi"/>
                <w:b w:val="0"/>
                <w:lang w:val="en-US" w:eastAsia="en-US"/>
              </w:rPr>
              <w:t xml:space="preserve"> </w:t>
            </w:r>
            <w:r w:rsidRPr="00B016A7">
              <w:rPr>
                <w:rFonts w:asciiTheme="minorHAnsi" w:hAnsiTheme="minorHAnsi"/>
                <w:b w:val="0"/>
                <w:lang w:val="en-US" w:eastAsia="en-US"/>
              </w:rPr>
              <w:t>(kg/m</w:t>
            </w:r>
            <w:r w:rsidRPr="00B016A7">
              <w:rPr>
                <w:rFonts w:asciiTheme="minorHAnsi" w:hAnsiTheme="minorHAnsi"/>
                <w:b w:val="0"/>
                <w:vertAlign w:val="superscript"/>
                <w:lang w:val="en-US" w:eastAsia="en-US"/>
              </w:rPr>
              <w:t>2</w:t>
            </w:r>
            <w:r w:rsidRPr="00B016A7">
              <w:rPr>
                <w:rFonts w:asciiTheme="minorHAnsi" w:hAnsiTheme="minorHAnsi"/>
                <w:b w:val="0"/>
                <w:lang w:val="en-US" w:eastAsia="en-US"/>
              </w:rPr>
              <w:t xml:space="preserve">). </w:t>
            </w:r>
            <w:r w:rsidR="000434D7" w:rsidRPr="00B016A7">
              <w:rPr>
                <w:rFonts w:asciiTheme="minorHAnsi" w:hAnsiTheme="minorHAnsi"/>
                <w:b w:val="0"/>
                <w:lang w:val="en-US" w:eastAsia="en-US"/>
              </w:rPr>
              <w:t>The following cut-offs are suggested for exclusion</w:t>
            </w:r>
            <w:r w:rsidRPr="00B016A7">
              <w:rPr>
                <w:rFonts w:asciiTheme="minorHAnsi" w:hAnsiTheme="minorHAnsi"/>
                <w:b w:val="0"/>
                <w:lang w:val="en-US" w:eastAsia="en-US"/>
              </w:rPr>
              <w:t xml:space="preserve">: BMI &lt;15 </w:t>
            </w:r>
            <w:r w:rsidR="000434D7" w:rsidRPr="00B016A7">
              <w:rPr>
                <w:rFonts w:asciiTheme="minorHAnsi" w:hAnsiTheme="minorHAnsi"/>
                <w:b w:val="0"/>
                <w:lang w:val="en-US" w:eastAsia="en-US"/>
              </w:rPr>
              <w:t>and</w:t>
            </w:r>
            <w:r w:rsidRPr="00B016A7">
              <w:rPr>
                <w:rFonts w:asciiTheme="minorHAnsi" w:hAnsiTheme="minorHAnsi"/>
                <w:b w:val="0"/>
                <w:lang w:val="en-US" w:eastAsia="en-US"/>
              </w:rPr>
              <w:t xml:space="preserve"> &gt;70</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434D7"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B7EDF" w:rsidRDefault="000E13E0" w:rsidP="000E13E0">
            <w:pPr>
              <w:rPr>
                <w:b/>
                <w:sz w:val="24"/>
                <w:lang w:eastAsia="en-US"/>
              </w:rPr>
            </w:pPr>
            <w:proofErr w:type="spellStart"/>
            <w:r w:rsidRPr="00AB7EDF">
              <w:rPr>
                <w:b/>
                <w:sz w:val="24"/>
                <w:lang w:eastAsia="en-US"/>
              </w:rPr>
              <w:t>utbild</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A61FC6" w:rsidRPr="00A21128" w:rsidRDefault="00A61FC6" w:rsidP="00A61FC6">
            <w:pPr>
              <w:pStyle w:val="Rubrik3"/>
              <w:rPr>
                <w:rFonts w:asciiTheme="minorHAnsi" w:hAnsiTheme="minorHAnsi"/>
                <w:b/>
                <w:szCs w:val="24"/>
                <w:u w:val="single"/>
                <w:lang w:val="en-US"/>
              </w:rPr>
            </w:pPr>
            <w:r w:rsidRPr="00A21128">
              <w:rPr>
                <w:rFonts w:asciiTheme="minorHAnsi" w:hAnsiTheme="minorHAnsi"/>
                <w:b/>
                <w:szCs w:val="24"/>
                <w:u w:val="single"/>
                <w:lang w:val="en-US"/>
              </w:rPr>
              <w:t>Educational level?</w:t>
            </w:r>
          </w:p>
          <w:p w:rsidR="00A61FC6" w:rsidRPr="00021F80" w:rsidRDefault="00A61FC6" w:rsidP="00A61FC6">
            <w:pPr>
              <w:rPr>
                <w:rFonts w:asciiTheme="minorHAnsi" w:hAnsiTheme="minorHAnsi"/>
                <w:sz w:val="24"/>
                <w:lang w:val="en-US"/>
              </w:rPr>
            </w:pPr>
            <w:r w:rsidRPr="00021F80">
              <w:rPr>
                <w:rFonts w:asciiTheme="minorHAnsi" w:hAnsiTheme="minorHAnsi"/>
                <w:sz w:val="24"/>
                <w:lang w:val="en-US"/>
              </w:rPr>
              <w:t xml:space="preserve">1 = Elementary school </w:t>
            </w:r>
            <w:r w:rsidR="00621452">
              <w:rPr>
                <w:rFonts w:asciiTheme="minorHAnsi" w:hAnsiTheme="minorHAnsi"/>
                <w:sz w:val="24"/>
                <w:lang w:val="en-US"/>
              </w:rPr>
              <w:t>(</w:t>
            </w:r>
            <w:r w:rsidR="00621452" w:rsidRPr="00021F80">
              <w:rPr>
                <w:rFonts w:asciiTheme="minorHAnsi" w:hAnsiTheme="minorHAnsi"/>
                <w:sz w:val="24"/>
                <w:lang w:val="en-US"/>
              </w:rPr>
              <w:t>compulsory</w:t>
            </w:r>
            <w:r w:rsidR="00621452">
              <w:rPr>
                <w:rFonts w:asciiTheme="minorHAnsi" w:hAnsiTheme="minorHAnsi"/>
                <w:sz w:val="24"/>
                <w:lang w:val="en-US"/>
              </w:rPr>
              <w:t xml:space="preserve"> </w:t>
            </w:r>
            <w:r w:rsidR="002868FC">
              <w:rPr>
                <w:rFonts w:asciiTheme="minorHAnsi" w:hAnsiTheme="minorHAnsi"/>
                <w:sz w:val="24"/>
                <w:lang w:val="en-US"/>
              </w:rPr>
              <w:t>6 or 9</w:t>
            </w:r>
            <w:r w:rsidRPr="00021F80">
              <w:rPr>
                <w:rFonts w:asciiTheme="minorHAnsi" w:hAnsiTheme="minorHAnsi"/>
                <w:sz w:val="24"/>
                <w:lang w:val="en-US"/>
              </w:rPr>
              <w:t>-year</w:t>
            </w:r>
            <w:r w:rsidR="00621452">
              <w:rPr>
                <w:rFonts w:asciiTheme="minorHAnsi" w:hAnsiTheme="minorHAnsi"/>
                <w:sz w:val="24"/>
                <w:lang w:val="en-US"/>
              </w:rPr>
              <w:t>s) (codes 1 and 2)</w:t>
            </w:r>
          </w:p>
          <w:p w:rsidR="00A61FC6" w:rsidRPr="00021F80" w:rsidRDefault="00A61FC6" w:rsidP="00A61FC6">
            <w:pPr>
              <w:rPr>
                <w:rFonts w:asciiTheme="minorHAnsi" w:hAnsiTheme="minorHAnsi"/>
                <w:sz w:val="24"/>
                <w:lang w:val="en-US"/>
              </w:rPr>
            </w:pPr>
            <w:r w:rsidRPr="00021F80">
              <w:rPr>
                <w:rFonts w:asciiTheme="minorHAnsi" w:hAnsiTheme="minorHAnsi"/>
                <w:sz w:val="24"/>
                <w:lang w:val="en-US"/>
              </w:rPr>
              <w:t xml:space="preserve">2 = </w:t>
            </w:r>
            <w:r w:rsidR="002868FC">
              <w:rPr>
                <w:rFonts w:asciiTheme="minorHAnsi" w:hAnsiTheme="minorHAnsi"/>
                <w:sz w:val="24"/>
                <w:lang w:val="en-US"/>
              </w:rPr>
              <w:t>H</w:t>
            </w:r>
            <w:r w:rsidRPr="00021F80">
              <w:rPr>
                <w:rFonts w:asciiTheme="minorHAnsi" w:hAnsiTheme="minorHAnsi"/>
                <w:sz w:val="24"/>
                <w:lang w:val="en-US"/>
              </w:rPr>
              <w:t xml:space="preserve">igh school equivalent to </w:t>
            </w:r>
            <w:r w:rsidR="002868FC">
              <w:rPr>
                <w:rFonts w:asciiTheme="minorHAnsi" w:hAnsiTheme="minorHAnsi"/>
                <w:sz w:val="24"/>
                <w:lang w:val="en-US"/>
              </w:rPr>
              <w:t>9</w:t>
            </w:r>
            <w:r w:rsidRPr="00021F80">
              <w:rPr>
                <w:rFonts w:asciiTheme="minorHAnsi" w:hAnsiTheme="minorHAnsi"/>
                <w:sz w:val="24"/>
                <w:lang w:val="en-US"/>
              </w:rPr>
              <w:t>-year (compulsory) school</w:t>
            </w:r>
            <w:r w:rsidR="00621452">
              <w:rPr>
                <w:rFonts w:asciiTheme="minorHAnsi" w:hAnsiTheme="minorHAnsi"/>
                <w:sz w:val="24"/>
                <w:lang w:val="en-US"/>
              </w:rPr>
              <w:t xml:space="preserve"> including basic vocational training (codes 3, 4, and 5)</w:t>
            </w:r>
          </w:p>
          <w:p w:rsidR="00A61FC6" w:rsidRPr="00021F80" w:rsidRDefault="00A61FC6" w:rsidP="00A61FC6">
            <w:pPr>
              <w:rPr>
                <w:rFonts w:asciiTheme="minorHAnsi" w:hAnsiTheme="minorHAnsi"/>
                <w:sz w:val="24"/>
                <w:lang w:val="en-US"/>
              </w:rPr>
            </w:pPr>
            <w:r w:rsidRPr="00021F80">
              <w:rPr>
                <w:rFonts w:asciiTheme="minorHAnsi" w:hAnsiTheme="minorHAnsi"/>
                <w:sz w:val="24"/>
                <w:lang w:val="en-US"/>
              </w:rPr>
              <w:t xml:space="preserve">3 = </w:t>
            </w:r>
            <w:r w:rsidR="002868FC">
              <w:rPr>
                <w:rFonts w:asciiTheme="minorHAnsi" w:hAnsiTheme="minorHAnsi"/>
                <w:sz w:val="24"/>
                <w:lang w:val="en-US"/>
              </w:rPr>
              <w:t>H</w:t>
            </w:r>
            <w:r w:rsidRPr="00021F80">
              <w:rPr>
                <w:rFonts w:asciiTheme="minorHAnsi" w:hAnsiTheme="minorHAnsi"/>
                <w:sz w:val="24"/>
                <w:lang w:val="en-US"/>
              </w:rPr>
              <w:t xml:space="preserve">igh school equivalent to upper secondary school </w:t>
            </w:r>
            <w:r w:rsidR="002868FC">
              <w:rPr>
                <w:rFonts w:asciiTheme="minorHAnsi" w:hAnsiTheme="minorHAnsi"/>
                <w:sz w:val="24"/>
                <w:lang w:val="en-US"/>
              </w:rPr>
              <w:t>(Swedish gymnasium)</w:t>
            </w:r>
            <w:r w:rsidR="00621452">
              <w:rPr>
                <w:rFonts w:asciiTheme="minorHAnsi" w:hAnsiTheme="minorHAnsi"/>
                <w:sz w:val="24"/>
                <w:lang w:val="en-US"/>
              </w:rPr>
              <w:t xml:space="preserve"> (codes 7 and 8)</w:t>
            </w:r>
          </w:p>
          <w:p w:rsidR="00A61FC6" w:rsidRPr="006F3BAE" w:rsidRDefault="00A61FC6" w:rsidP="00A61FC6">
            <w:pPr>
              <w:rPr>
                <w:rFonts w:asciiTheme="minorHAnsi" w:hAnsiTheme="minorHAnsi"/>
                <w:sz w:val="24"/>
                <w:lang w:val="en-US"/>
              </w:rPr>
            </w:pPr>
            <w:r w:rsidRPr="006F3BAE">
              <w:rPr>
                <w:rFonts w:asciiTheme="minorHAnsi" w:hAnsiTheme="minorHAnsi"/>
                <w:sz w:val="24"/>
                <w:lang w:val="en-US"/>
              </w:rPr>
              <w:t>4 = University education</w:t>
            </w:r>
          </w:p>
          <w:p w:rsidR="00A61FC6" w:rsidRPr="00A61FC6" w:rsidRDefault="00A61FC6" w:rsidP="00A61FC6">
            <w:pPr>
              <w:rPr>
                <w:rFonts w:asciiTheme="minorHAnsi" w:hAnsiTheme="minorHAnsi" w:cstheme="minorHAnsi"/>
                <w:b/>
                <w:bCs/>
                <w:sz w:val="20"/>
                <w:szCs w:val="20"/>
                <w:lang w:val="en-US"/>
              </w:rPr>
            </w:pPr>
            <w:r w:rsidRPr="006F3BAE">
              <w:rPr>
                <w:rFonts w:asciiTheme="minorHAnsi" w:hAnsiTheme="minorHAnsi" w:cstheme="minorHAnsi"/>
                <w:sz w:val="24"/>
                <w:lang w:val="en-US"/>
              </w:rPr>
              <w:t>5 = Did not finish elemen</w:t>
            </w:r>
            <w:r>
              <w:rPr>
                <w:rFonts w:asciiTheme="minorHAnsi" w:hAnsiTheme="minorHAnsi" w:cstheme="minorHAnsi"/>
                <w:sz w:val="24"/>
                <w:lang w:val="en-US"/>
              </w:rPr>
              <w:t>t</w:t>
            </w:r>
            <w:r w:rsidRPr="006F3BAE">
              <w:rPr>
                <w:rFonts w:asciiTheme="minorHAnsi" w:hAnsiTheme="minorHAnsi" w:cstheme="minorHAnsi"/>
                <w:sz w:val="24"/>
                <w:lang w:val="en-US"/>
              </w:rPr>
              <w:t xml:space="preserve">ary school or other basic education </w:t>
            </w:r>
            <w:r w:rsidRPr="00A61FC6">
              <w:rPr>
                <w:rFonts w:asciiTheme="minorHAnsi" w:hAnsiTheme="minorHAnsi" w:cstheme="minorHAnsi"/>
                <w:sz w:val="20"/>
                <w:szCs w:val="20"/>
                <w:lang w:val="en-US"/>
              </w:rPr>
              <w:t>(MONICA 2014 only)</w:t>
            </w:r>
          </w:p>
          <w:p w:rsidR="000E13E0" w:rsidRPr="00A61FC6" w:rsidRDefault="00A61FC6" w:rsidP="00A61FC6">
            <w:pPr>
              <w:rPr>
                <w:rFonts w:asciiTheme="minorHAnsi" w:hAnsiTheme="minorHAnsi" w:cstheme="minorHAnsi"/>
                <w:bCs/>
                <w:sz w:val="24"/>
                <w:lang w:val="en-US"/>
              </w:rPr>
            </w:pPr>
            <w:r w:rsidRPr="006F3BAE">
              <w:rPr>
                <w:rFonts w:asciiTheme="minorHAnsi" w:hAnsiTheme="minorHAnsi" w:cstheme="minorHAnsi"/>
                <w:bCs/>
                <w:sz w:val="24"/>
                <w:lang w:val="en-US"/>
              </w:rPr>
              <w:t>6 = Elementary sc</w:t>
            </w:r>
            <w:r>
              <w:rPr>
                <w:rFonts w:asciiTheme="minorHAnsi" w:hAnsiTheme="minorHAnsi" w:cstheme="minorHAnsi"/>
                <w:bCs/>
                <w:sz w:val="24"/>
                <w:lang w:val="en-US"/>
              </w:rPr>
              <w:t>h</w:t>
            </w:r>
            <w:r w:rsidRPr="006F3BAE">
              <w:rPr>
                <w:rFonts w:asciiTheme="minorHAnsi" w:hAnsiTheme="minorHAnsi" w:cstheme="minorHAnsi"/>
                <w:bCs/>
                <w:sz w:val="24"/>
                <w:lang w:val="en-US"/>
              </w:rPr>
              <w:t>ool, nine-year (compulsory) school</w:t>
            </w:r>
            <w:r>
              <w:rPr>
                <w:rFonts w:asciiTheme="minorHAnsi" w:hAnsiTheme="minorHAnsi" w:cstheme="minorHAnsi"/>
                <w:bCs/>
                <w:sz w:val="24"/>
                <w:lang w:val="en-US"/>
              </w:rPr>
              <w:t xml:space="preserve">, vocational (training) school or similar (max 9 years) </w:t>
            </w:r>
            <w:r w:rsidRPr="00A61FC6">
              <w:rPr>
                <w:rFonts w:asciiTheme="minorHAnsi" w:hAnsiTheme="minorHAnsi" w:cstheme="minorHAnsi"/>
                <w:sz w:val="20"/>
                <w:szCs w:val="20"/>
                <w:lang w:val="en-US"/>
              </w:rPr>
              <w:t>(</w:t>
            </w:r>
            <w:r w:rsidRPr="00A61FC6">
              <w:rPr>
                <w:rFonts w:asciiTheme="minorHAnsi" w:hAnsiTheme="minorHAnsi" w:cstheme="minorHAnsi"/>
                <w:bCs/>
                <w:sz w:val="20"/>
                <w:szCs w:val="20"/>
                <w:lang w:val="en-US"/>
              </w:rPr>
              <w:t>MONICA 2014 only)</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A61FC6"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61FC6" w:rsidRDefault="000E13E0" w:rsidP="000E13E0">
            <w:pPr>
              <w:rPr>
                <w:b/>
                <w:sz w:val="24"/>
                <w:lang w:val="en-US" w:eastAsia="en-US"/>
              </w:rPr>
            </w:pPr>
            <w:r w:rsidRPr="00A61FC6">
              <w:rPr>
                <w:b/>
                <w:sz w:val="24"/>
                <w:lang w:val="en-US" w:eastAsia="en-US"/>
              </w:rPr>
              <w:t>sm_status</w:t>
            </w:r>
          </w:p>
        </w:tc>
        <w:tc>
          <w:tcPr>
            <w:tcW w:w="4077" w:type="dxa"/>
            <w:gridSpan w:val="3"/>
            <w:tcBorders>
              <w:top w:val="single" w:sz="4" w:space="0" w:color="auto"/>
              <w:left w:val="single" w:sz="4" w:space="0" w:color="auto"/>
              <w:bottom w:val="single" w:sz="4" w:space="0" w:color="auto"/>
              <w:right w:val="single" w:sz="4" w:space="0" w:color="auto"/>
            </w:tcBorders>
            <w:hideMark/>
          </w:tcPr>
          <w:p w:rsidR="00022C6A" w:rsidRPr="0070610E" w:rsidRDefault="00022C6A" w:rsidP="00022C6A">
            <w:pPr>
              <w:rPr>
                <w:rFonts w:asciiTheme="minorHAnsi" w:hAnsiTheme="minorHAnsi"/>
                <w:b/>
                <w:i/>
                <w:sz w:val="24"/>
                <w:u w:val="single"/>
                <w:lang w:val="en-US"/>
              </w:rPr>
            </w:pPr>
            <w:r w:rsidRPr="0070610E">
              <w:rPr>
                <w:rFonts w:asciiTheme="minorHAnsi" w:hAnsiTheme="minorHAnsi"/>
                <w:b/>
                <w:i/>
                <w:sz w:val="24"/>
                <w:u w:val="single"/>
                <w:lang w:val="en-US"/>
              </w:rPr>
              <w:t>Smoking status:</w:t>
            </w:r>
          </w:p>
          <w:p w:rsidR="00022C6A" w:rsidRPr="00021F80" w:rsidRDefault="00022C6A" w:rsidP="00022C6A">
            <w:pPr>
              <w:rPr>
                <w:rFonts w:asciiTheme="minorHAnsi" w:hAnsiTheme="minorHAnsi"/>
                <w:sz w:val="24"/>
                <w:lang w:val="en-US"/>
              </w:rPr>
            </w:pPr>
            <w:r w:rsidRPr="00021F80">
              <w:rPr>
                <w:rFonts w:asciiTheme="minorHAnsi" w:hAnsiTheme="minorHAnsi"/>
                <w:sz w:val="24"/>
                <w:lang w:val="en-US"/>
              </w:rPr>
              <w:t>1 = Smoker</w:t>
            </w:r>
          </w:p>
          <w:p w:rsidR="00022C6A" w:rsidRPr="00021F80" w:rsidRDefault="00022C6A" w:rsidP="00022C6A">
            <w:pPr>
              <w:rPr>
                <w:rFonts w:asciiTheme="minorHAnsi" w:hAnsiTheme="minorHAnsi"/>
                <w:sz w:val="24"/>
                <w:lang w:val="en-US"/>
              </w:rPr>
            </w:pPr>
            <w:r w:rsidRPr="00021F80">
              <w:rPr>
                <w:rFonts w:asciiTheme="minorHAnsi" w:hAnsiTheme="minorHAnsi"/>
                <w:sz w:val="24"/>
                <w:lang w:val="en-US"/>
              </w:rPr>
              <w:t>2 = Former smoker</w:t>
            </w:r>
          </w:p>
          <w:p w:rsidR="00022C6A" w:rsidRPr="00021F80" w:rsidRDefault="00022C6A" w:rsidP="00022C6A">
            <w:pPr>
              <w:rPr>
                <w:rFonts w:asciiTheme="minorHAnsi" w:hAnsiTheme="minorHAnsi"/>
                <w:sz w:val="24"/>
                <w:lang w:val="en-US"/>
              </w:rPr>
            </w:pPr>
            <w:r w:rsidRPr="00021F80">
              <w:rPr>
                <w:rFonts w:asciiTheme="minorHAnsi" w:hAnsiTheme="minorHAnsi"/>
                <w:sz w:val="24"/>
                <w:lang w:val="en-US"/>
              </w:rPr>
              <w:t>3 = Non-smoker</w:t>
            </w:r>
          </w:p>
          <w:p w:rsidR="00022C6A" w:rsidRDefault="00022C6A" w:rsidP="00022C6A">
            <w:pPr>
              <w:rPr>
                <w:rFonts w:asciiTheme="minorHAnsi" w:hAnsiTheme="minorHAnsi"/>
                <w:sz w:val="24"/>
                <w:lang w:val="en-US"/>
              </w:rPr>
            </w:pPr>
            <w:r w:rsidRPr="00021F80">
              <w:rPr>
                <w:rFonts w:asciiTheme="minorHAnsi" w:hAnsiTheme="minorHAnsi"/>
                <w:sz w:val="24"/>
                <w:lang w:val="en-US"/>
              </w:rPr>
              <w:lastRenderedPageBreak/>
              <w:t xml:space="preserve">4 = </w:t>
            </w:r>
            <w:r>
              <w:rPr>
                <w:rFonts w:asciiTheme="minorHAnsi" w:hAnsiTheme="minorHAnsi"/>
                <w:sz w:val="24"/>
                <w:lang w:val="en-US"/>
              </w:rPr>
              <w:t>Occasional smoker</w:t>
            </w:r>
          </w:p>
          <w:p w:rsidR="000E13E0" w:rsidRPr="00A61FC6" w:rsidRDefault="00022C6A" w:rsidP="00022C6A">
            <w:pPr>
              <w:rPr>
                <w:b/>
                <w:sz w:val="24"/>
                <w:lang w:val="en-US" w:eastAsia="en-US"/>
              </w:rPr>
            </w:pPr>
            <w:r w:rsidRPr="00021F80">
              <w:rPr>
                <w:rFonts w:asciiTheme="minorHAnsi" w:hAnsiTheme="minorHAnsi"/>
                <w:sz w:val="24"/>
                <w:lang w:val="en-US"/>
              </w:rPr>
              <w:t xml:space="preserve">5 = </w:t>
            </w:r>
            <w:r>
              <w:rPr>
                <w:rFonts w:asciiTheme="minorHAnsi" w:hAnsiTheme="minorHAnsi"/>
                <w:sz w:val="24"/>
                <w:lang w:val="en-US"/>
              </w:rPr>
              <w:t>Former occasional smoker</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A61FC6"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61FC6" w:rsidRDefault="000E13E0" w:rsidP="000E13E0">
            <w:pPr>
              <w:rPr>
                <w:rFonts w:asciiTheme="minorHAnsi" w:hAnsiTheme="minorHAnsi" w:cstheme="minorHAnsi"/>
                <w:b/>
                <w:sz w:val="24"/>
                <w:lang w:val="en-US"/>
              </w:rPr>
            </w:pPr>
            <w:r w:rsidRPr="00A61FC6">
              <w:rPr>
                <w:rFonts w:asciiTheme="minorHAnsi" w:hAnsiTheme="minorHAnsi" w:cstheme="minorHAnsi"/>
                <w:b/>
                <w:sz w:val="24"/>
                <w:lang w:val="en-US"/>
              </w:rPr>
              <w:t>g6</w:t>
            </w:r>
          </w:p>
          <w:p w:rsidR="000E13E0" w:rsidRPr="00A61FC6" w:rsidRDefault="000E13E0" w:rsidP="000E13E0">
            <w:pPr>
              <w:rPr>
                <w:rFonts w:asciiTheme="minorHAnsi" w:hAnsiTheme="minorHAnsi" w:cstheme="minorHAnsi"/>
                <w:sz w:val="24"/>
                <w:lang w:val="en-US"/>
              </w:rPr>
            </w:pPr>
          </w:p>
          <w:p w:rsidR="00BA60AC" w:rsidRPr="00F5018A" w:rsidRDefault="00BA60AC" w:rsidP="00BA60AC">
            <w:pPr>
              <w:rPr>
                <w:rFonts w:asciiTheme="minorHAnsi" w:hAnsiTheme="minorHAnsi" w:cstheme="minorHAnsi"/>
                <w:sz w:val="24"/>
                <w:lang w:val="en-US"/>
              </w:rPr>
            </w:pPr>
            <w:r w:rsidRPr="00F5018A">
              <w:rPr>
                <w:rFonts w:asciiTheme="minorHAnsi" w:hAnsiTheme="minorHAnsi" w:cstheme="minorHAnsi"/>
                <w:sz w:val="24"/>
                <w:lang w:val="en-US"/>
              </w:rPr>
              <w:t>Concerns only the VIP cohort + MONICA cohort 2014</w:t>
            </w:r>
          </w:p>
          <w:p w:rsidR="000E13E0" w:rsidRPr="00BA60AC" w:rsidRDefault="000E13E0" w:rsidP="000E13E0">
            <w:pPr>
              <w:rPr>
                <w:rFonts w:asciiTheme="minorHAnsi" w:hAnsiTheme="minorHAnsi" w:cstheme="minorHAnsi"/>
                <w:sz w:val="24"/>
                <w:lang w:val="en-US"/>
              </w:rPr>
            </w:pPr>
          </w:p>
        </w:tc>
        <w:tc>
          <w:tcPr>
            <w:tcW w:w="4077" w:type="dxa"/>
            <w:gridSpan w:val="3"/>
            <w:tcBorders>
              <w:top w:val="single" w:sz="4" w:space="0" w:color="auto"/>
              <w:left w:val="single" w:sz="4" w:space="0" w:color="auto"/>
              <w:bottom w:val="single" w:sz="4" w:space="0" w:color="auto"/>
              <w:right w:val="single" w:sz="4" w:space="0" w:color="auto"/>
            </w:tcBorders>
            <w:hideMark/>
          </w:tcPr>
          <w:p w:rsidR="00BA60AC" w:rsidRPr="00F5018A" w:rsidRDefault="00BA60AC" w:rsidP="00BA60AC">
            <w:pPr>
              <w:pStyle w:val="Rubrik4"/>
              <w:rPr>
                <w:rFonts w:asciiTheme="minorHAnsi" w:hAnsiTheme="minorHAnsi"/>
                <w:b/>
                <w:sz w:val="24"/>
                <w:szCs w:val="24"/>
                <w:u w:val="single"/>
                <w:lang w:val="en-US"/>
              </w:rPr>
            </w:pPr>
            <w:r w:rsidRPr="00F5018A">
              <w:rPr>
                <w:rFonts w:asciiTheme="minorHAnsi" w:hAnsiTheme="minorHAnsi"/>
                <w:b/>
                <w:sz w:val="24"/>
                <w:szCs w:val="24"/>
                <w:u w:val="single"/>
                <w:lang w:val="en-US"/>
              </w:rPr>
              <w:t>How often have you been training or exercising in exercise outfit during the last three months with the purpose to enhance your condition and/or to feel good?</w:t>
            </w:r>
          </w:p>
          <w:p w:rsidR="00BA60AC" w:rsidRPr="00021F80" w:rsidRDefault="00BA60AC" w:rsidP="00BA60AC">
            <w:pPr>
              <w:rPr>
                <w:rFonts w:asciiTheme="minorHAnsi" w:hAnsiTheme="minorHAnsi"/>
                <w:sz w:val="24"/>
                <w:lang w:val="en-US"/>
              </w:rPr>
            </w:pPr>
            <w:r w:rsidRPr="00021F80">
              <w:rPr>
                <w:rFonts w:asciiTheme="minorHAnsi" w:hAnsiTheme="minorHAnsi"/>
                <w:sz w:val="24"/>
                <w:lang w:val="en-US"/>
              </w:rPr>
              <w:t>1 = Never</w:t>
            </w:r>
          </w:p>
          <w:p w:rsidR="00BA60AC" w:rsidRPr="00021F80" w:rsidRDefault="00BA60AC" w:rsidP="00BA60AC">
            <w:pPr>
              <w:rPr>
                <w:rFonts w:asciiTheme="minorHAnsi" w:hAnsiTheme="minorHAnsi"/>
                <w:sz w:val="24"/>
                <w:lang w:val="en-US"/>
              </w:rPr>
            </w:pPr>
            <w:r w:rsidRPr="00021F80">
              <w:rPr>
                <w:rFonts w:asciiTheme="minorHAnsi" w:hAnsiTheme="minorHAnsi"/>
                <w:sz w:val="24"/>
                <w:lang w:val="en-US"/>
              </w:rPr>
              <w:t>2 = Every now and then – not regularly</w:t>
            </w:r>
          </w:p>
          <w:p w:rsidR="00BA60AC" w:rsidRPr="00021F80" w:rsidRDefault="00BA60AC" w:rsidP="00BA60AC">
            <w:pPr>
              <w:rPr>
                <w:rFonts w:asciiTheme="minorHAnsi" w:hAnsiTheme="minorHAnsi"/>
                <w:sz w:val="24"/>
                <w:lang w:val="en-US"/>
              </w:rPr>
            </w:pPr>
            <w:r w:rsidRPr="00021F80">
              <w:rPr>
                <w:rFonts w:asciiTheme="minorHAnsi" w:hAnsiTheme="minorHAnsi"/>
                <w:sz w:val="24"/>
                <w:lang w:val="en-US"/>
              </w:rPr>
              <w:t>3 = 1-2 times/week</w:t>
            </w:r>
          </w:p>
          <w:p w:rsidR="00BA60AC" w:rsidRPr="00021F80" w:rsidRDefault="00BA60AC" w:rsidP="00BA60AC">
            <w:pPr>
              <w:rPr>
                <w:rFonts w:asciiTheme="minorHAnsi" w:hAnsiTheme="minorHAnsi"/>
                <w:sz w:val="24"/>
                <w:lang w:val="en-US"/>
              </w:rPr>
            </w:pPr>
            <w:r w:rsidRPr="00021F80">
              <w:rPr>
                <w:rFonts w:asciiTheme="minorHAnsi" w:hAnsiTheme="minorHAnsi"/>
                <w:sz w:val="24"/>
                <w:lang w:val="en-US"/>
              </w:rPr>
              <w:t>4 = 2-3 times/week</w:t>
            </w:r>
          </w:p>
          <w:p w:rsidR="000E13E0" w:rsidRPr="000B4CFE" w:rsidRDefault="00BA60AC" w:rsidP="00BA60AC">
            <w:pPr>
              <w:rPr>
                <w:rFonts w:asciiTheme="minorHAnsi" w:hAnsiTheme="minorHAnsi" w:cstheme="minorHAnsi"/>
                <w:sz w:val="24"/>
                <w:lang w:val="en-US"/>
              </w:rPr>
            </w:pPr>
            <w:r w:rsidRPr="00021F80">
              <w:rPr>
                <w:rFonts w:asciiTheme="minorHAnsi" w:hAnsiTheme="minorHAnsi"/>
                <w:sz w:val="24"/>
                <w:lang w:val="en-US"/>
              </w:rPr>
              <w:t>5 = More than 3 times/week</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tcPr>
          <w:p w:rsidR="000E13E0" w:rsidRPr="000B4CFE"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0E13E0" w:rsidRPr="000B4CFE" w:rsidRDefault="000E13E0" w:rsidP="000E13E0">
            <w:pPr>
              <w:rPr>
                <w:rFonts w:asciiTheme="minorHAnsi" w:hAnsiTheme="minorHAnsi" w:cstheme="minorHAnsi"/>
                <w:b/>
                <w:sz w:val="24"/>
                <w:lang w:val="en-US"/>
              </w:rPr>
            </w:pPr>
            <w:r w:rsidRPr="000B4CFE">
              <w:rPr>
                <w:rFonts w:asciiTheme="minorHAnsi" w:hAnsiTheme="minorHAnsi" w:cstheme="minorHAnsi"/>
                <w:b/>
                <w:sz w:val="24"/>
                <w:lang w:val="en-US"/>
              </w:rPr>
              <w:t>MONICA_motion_fritid_86_09</w:t>
            </w:r>
          </w:p>
          <w:p w:rsidR="000E13E0" w:rsidRPr="000B4CFE" w:rsidRDefault="000E13E0" w:rsidP="000E13E0">
            <w:pPr>
              <w:rPr>
                <w:rFonts w:asciiTheme="minorHAnsi" w:hAnsiTheme="minorHAnsi" w:cstheme="minorHAnsi"/>
                <w:sz w:val="24"/>
                <w:lang w:val="en-US"/>
              </w:rPr>
            </w:pPr>
          </w:p>
          <w:p w:rsidR="00B8342D" w:rsidRPr="00467F48" w:rsidRDefault="00B8342D" w:rsidP="00B8342D">
            <w:pPr>
              <w:pStyle w:val="Rubrik4"/>
              <w:rPr>
                <w:rFonts w:asciiTheme="minorHAnsi" w:hAnsiTheme="minorHAnsi" w:cstheme="minorHAnsi"/>
                <w:i w:val="0"/>
                <w:iCs w:val="0"/>
                <w:sz w:val="24"/>
                <w:lang w:val="en-US"/>
              </w:rPr>
            </w:pPr>
            <w:r w:rsidRPr="00467F48">
              <w:rPr>
                <w:rFonts w:asciiTheme="minorHAnsi" w:hAnsiTheme="minorHAnsi" w:cstheme="minorHAnsi"/>
                <w:i w:val="0"/>
                <w:iCs w:val="0"/>
                <w:sz w:val="24"/>
                <w:lang w:val="en-US"/>
              </w:rPr>
              <w:t xml:space="preserve">Concerns only </w:t>
            </w:r>
            <w:r>
              <w:rPr>
                <w:rFonts w:asciiTheme="minorHAnsi" w:hAnsiTheme="minorHAnsi" w:cstheme="minorHAnsi"/>
                <w:i w:val="0"/>
                <w:iCs w:val="0"/>
                <w:sz w:val="24"/>
                <w:lang w:val="en-US"/>
              </w:rPr>
              <w:t xml:space="preserve">the </w:t>
            </w:r>
            <w:r w:rsidRPr="00467F48">
              <w:rPr>
                <w:rFonts w:asciiTheme="minorHAnsi" w:hAnsiTheme="minorHAnsi" w:cstheme="minorHAnsi"/>
                <w:i w:val="0"/>
                <w:iCs w:val="0"/>
                <w:sz w:val="24"/>
                <w:lang w:val="en-US"/>
              </w:rPr>
              <w:t xml:space="preserve">MONICA </w:t>
            </w:r>
            <w:r>
              <w:rPr>
                <w:rFonts w:asciiTheme="minorHAnsi" w:hAnsiTheme="minorHAnsi" w:cstheme="minorHAnsi"/>
                <w:i w:val="0"/>
                <w:iCs w:val="0"/>
                <w:sz w:val="24"/>
                <w:lang w:val="en-US"/>
              </w:rPr>
              <w:t xml:space="preserve">cohort </w:t>
            </w:r>
            <w:r w:rsidRPr="00467F48">
              <w:rPr>
                <w:rFonts w:asciiTheme="minorHAnsi" w:hAnsiTheme="minorHAnsi" w:cstheme="minorHAnsi"/>
                <w:i w:val="0"/>
                <w:iCs w:val="0"/>
                <w:sz w:val="24"/>
                <w:lang w:val="en-US"/>
              </w:rPr>
              <w:t>1986-2009</w:t>
            </w:r>
          </w:p>
          <w:p w:rsidR="000E13E0" w:rsidRPr="00B8342D" w:rsidRDefault="000E13E0" w:rsidP="000E13E0">
            <w:pPr>
              <w:rPr>
                <w:rFonts w:asciiTheme="minorHAnsi" w:hAnsiTheme="minorHAnsi" w:cstheme="minorHAnsi"/>
                <w:color w:val="FF0000"/>
                <w:sz w:val="24"/>
                <w:lang w:val="en-US"/>
              </w:rPr>
            </w:pPr>
          </w:p>
        </w:tc>
        <w:tc>
          <w:tcPr>
            <w:tcW w:w="4077" w:type="dxa"/>
            <w:gridSpan w:val="3"/>
            <w:tcBorders>
              <w:top w:val="single" w:sz="4" w:space="0" w:color="auto"/>
              <w:left w:val="single" w:sz="4" w:space="0" w:color="auto"/>
              <w:bottom w:val="single" w:sz="4" w:space="0" w:color="auto"/>
              <w:right w:val="single" w:sz="4" w:space="0" w:color="auto"/>
            </w:tcBorders>
          </w:tcPr>
          <w:p w:rsidR="00B8342D" w:rsidRPr="00467F48" w:rsidRDefault="00B8342D" w:rsidP="00B8342D">
            <w:pPr>
              <w:pStyle w:val="Rubrik4"/>
              <w:rPr>
                <w:rFonts w:asciiTheme="minorHAnsi" w:hAnsiTheme="minorHAnsi"/>
                <w:b/>
                <w:sz w:val="24"/>
                <w:szCs w:val="24"/>
                <w:u w:val="single"/>
                <w:lang w:val="en-US"/>
              </w:rPr>
            </w:pPr>
            <w:r w:rsidRPr="00467F48">
              <w:rPr>
                <w:rFonts w:asciiTheme="minorHAnsi" w:hAnsiTheme="minorHAnsi"/>
                <w:b/>
                <w:sz w:val="24"/>
                <w:szCs w:val="24"/>
                <w:u w:val="single"/>
                <w:lang w:val="en-US"/>
              </w:rPr>
              <w:t>How much have you exercised in leisure time during the last year?</w:t>
            </w:r>
          </w:p>
          <w:p w:rsidR="00B8342D" w:rsidRDefault="00B8342D" w:rsidP="00B8342D">
            <w:pPr>
              <w:rPr>
                <w:rFonts w:asciiTheme="minorHAnsi" w:hAnsiTheme="minorHAnsi"/>
                <w:sz w:val="24"/>
                <w:lang w:val="en-US"/>
              </w:rPr>
            </w:pPr>
            <w:r w:rsidRPr="001502F0">
              <w:rPr>
                <w:rFonts w:asciiTheme="minorHAnsi" w:hAnsiTheme="minorHAnsi"/>
                <w:sz w:val="24"/>
                <w:lang w:val="en-US"/>
              </w:rPr>
              <w:t>1</w:t>
            </w:r>
            <w:r>
              <w:rPr>
                <w:rFonts w:asciiTheme="minorHAnsi" w:hAnsiTheme="minorHAnsi"/>
                <w:sz w:val="24"/>
                <w:lang w:val="en-US"/>
              </w:rPr>
              <w:t xml:space="preserve"> = Almost nothing</w:t>
            </w:r>
          </w:p>
          <w:p w:rsidR="00B8342D" w:rsidRDefault="00B8342D" w:rsidP="00B8342D">
            <w:pPr>
              <w:rPr>
                <w:rFonts w:asciiTheme="minorHAnsi" w:hAnsiTheme="minorHAnsi"/>
                <w:sz w:val="24"/>
                <w:lang w:val="en-US"/>
              </w:rPr>
            </w:pPr>
            <w:r>
              <w:rPr>
                <w:rFonts w:asciiTheme="minorHAnsi" w:hAnsiTheme="minorHAnsi"/>
                <w:sz w:val="24"/>
                <w:lang w:val="en-US"/>
              </w:rPr>
              <w:t>2 = Mostly sedentary, sometimes a walk or similar activity</w:t>
            </w:r>
          </w:p>
          <w:p w:rsidR="00B8342D" w:rsidRDefault="00B8342D" w:rsidP="00B8342D">
            <w:pPr>
              <w:rPr>
                <w:rFonts w:asciiTheme="minorHAnsi" w:hAnsiTheme="minorHAnsi"/>
                <w:sz w:val="24"/>
                <w:lang w:val="en-US"/>
              </w:rPr>
            </w:pPr>
            <w:r>
              <w:rPr>
                <w:rFonts w:asciiTheme="minorHAnsi" w:hAnsiTheme="minorHAnsi"/>
                <w:sz w:val="24"/>
                <w:lang w:val="en-US"/>
              </w:rPr>
              <w:t>3 = Lighter physical exercise at least two hours a week</w:t>
            </w:r>
          </w:p>
          <w:p w:rsidR="00B8342D" w:rsidRDefault="00B8342D" w:rsidP="00B8342D">
            <w:pPr>
              <w:rPr>
                <w:rFonts w:asciiTheme="minorHAnsi" w:hAnsiTheme="minorHAnsi"/>
                <w:sz w:val="24"/>
                <w:lang w:val="en-US"/>
              </w:rPr>
            </w:pPr>
            <w:r>
              <w:rPr>
                <w:rFonts w:asciiTheme="minorHAnsi" w:hAnsiTheme="minorHAnsi"/>
                <w:sz w:val="24"/>
                <w:lang w:val="en-US"/>
              </w:rPr>
              <w:t>4 = More strenuous exercise 1-2 hours a week</w:t>
            </w:r>
          </w:p>
          <w:p w:rsidR="00B8342D" w:rsidRDefault="00B8342D" w:rsidP="00B8342D">
            <w:pPr>
              <w:rPr>
                <w:rFonts w:asciiTheme="minorHAnsi" w:hAnsiTheme="minorHAnsi"/>
                <w:sz w:val="24"/>
                <w:lang w:val="en-US"/>
              </w:rPr>
            </w:pPr>
            <w:r>
              <w:rPr>
                <w:rFonts w:asciiTheme="minorHAnsi" w:hAnsiTheme="minorHAnsi"/>
                <w:sz w:val="24"/>
                <w:lang w:val="en-US"/>
              </w:rPr>
              <w:t>5 = More strenuous exercise at least 3 hours a week</w:t>
            </w:r>
          </w:p>
          <w:p w:rsidR="00B8342D" w:rsidRDefault="00B8342D" w:rsidP="00B8342D">
            <w:pPr>
              <w:rPr>
                <w:rFonts w:asciiTheme="minorHAnsi" w:hAnsiTheme="minorHAnsi"/>
                <w:sz w:val="24"/>
                <w:lang w:val="en-US"/>
              </w:rPr>
            </w:pPr>
            <w:r>
              <w:rPr>
                <w:rFonts w:asciiTheme="minorHAnsi" w:hAnsiTheme="minorHAnsi"/>
                <w:sz w:val="24"/>
                <w:lang w:val="en-US"/>
              </w:rPr>
              <w:t>6 = Very strenuous exercise or competition regularly several times a week</w:t>
            </w:r>
          </w:p>
          <w:p w:rsidR="00B8342D" w:rsidRPr="00736D74" w:rsidRDefault="00B8342D" w:rsidP="00B8342D">
            <w:pPr>
              <w:rPr>
                <w:rFonts w:asciiTheme="minorHAnsi" w:hAnsiTheme="minorHAnsi"/>
                <w:lang w:val="en-US"/>
              </w:rPr>
            </w:pPr>
            <w:r>
              <w:rPr>
                <w:rFonts w:asciiTheme="minorHAnsi" w:hAnsiTheme="minorHAnsi"/>
                <w:sz w:val="24"/>
                <w:lang w:val="en-US"/>
              </w:rPr>
              <w:t xml:space="preserve">7 = Never </w:t>
            </w:r>
            <w:r w:rsidRPr="00736D74">
              <w:rPr>
                <w:rFonts w:asciiTheme="minorHAnsi" w:hAnsiTheme="minorHAnsi"/>
                <w:lang w:val="en-US"/>
              </w:rPr>
              <w:t>(1986 only)</w:t>
            </w:r>
          </w:p>
          <w:p w:rsidR="00B8342D" w:rsidRPr="00736D74" w:rsidRDefault="00B8342D" w:rsidP="00B8342D">
            <w:pPr>
              <w:rPr>
                <w:rFonts w:asciiTheme="minorHAnsi" w:hAnsiTheme="minorHAnsi"/>
                <w:lang w:val="en-US"/>
              </w:rPr>
            </w:pPr>
            <w:r>
              <w:rPr>
                <w:rFonts w:asciiTheme="minorHAnsi" w:hAnsiTheme="minorHAnsi"/>
                <w:sz w:val="24"/>
                <w:lang w:val="en-US"/>
              </w:rPr>
              <w:t xml:space="preserve">8 = 1-2 times per month </w:t>
            </w:r>
            <w:r w:rsidRPr="00736D74">
              <w:rPr>
                <w:rFonts w:asciiTheme="minorHAnsi" w:hAnsiTheme="minorHAnsi"/>
                <w:lang w:val="en-US"/>
              </w:rPr>
              <w:t>(1986 only)</w:t>
            </w:r>
          </w:p>
          <w:p w:rsidR="00B8342D" w:rsidRPr="00736D74" w:rsidRDefault="00B8342D" w:rsidP="00B8342D">
            <w:pPr>
              <w:rPr>
                <w:rFonts w:asciiTheme="minorHAnsi" w:hAnsiTheme="minorHAnsi"/>
                <w:lang w:val="en-US"/>
              </w:rPr>
            </w:pPr>
            <w:r>
              <w:rPr>
                <w:rFonts w:asciiTheme="minorHAnsi" w:hAnsiTheme="minorHAnsi"/>
                <w:sz w:val="24"/>
                <w:lang w:val="en-US"/>
              </w:rPr>
              <w:t xml:space="preserve">9 = 1 time per week </w:t>
            </w:r>
            <w:r w:rsidRPr="00736D74">
              <w:rPr>
                <w:rFonts w:asciiTheme="minorHAnsi" w:hAnsiTheme="minorHAnsi"/>
                <w:lang w:val="en-US"/>
              </w:rPr>
              <w:t>(1986 only)</w:t>
            </w:r>
          </w:p>
          <w:p w:rsidR="00B8342D" w:rsidRPr="00736D74" w:rsidRDefault="00B8342D" w:rsidP="00B8342D">
            <w:pPr>
              <w:rPr>
                <w:rFonts w:asciiTheme="minorHAnsi" w:hAnsiTheme="minorHAnsi"/>
                <w:lang w:val="en-US"/>
              </w:rPr>
            </w:pPr>
            <w:r>
              <w:rPr>
                <w:rFonts w:asciiTheme="minorHAnsi" w:hAnsiTheme="minorHAnsi"/>
                <w:sz w:val="24"/>
                <w:lang w:val="en-US"/>
              </w:rPr>
              <w:t xml:space="preserve">10 =  2-3 times per week </w:t>
            </w:r>
            <w:r w:rsidRPr="00736D74">
              <w:rPr>
                <w:rFonts w:asciiTheme="minorHAnsi" w:hAnsiTheme="minorHAnsi"/>
                <w:lang w:val="en-US"/>
              </w:rPr>
              <w:t>(1986 only)</w:t>
            </w:r>
          </w:p>
          <w:p w:rsidR="000E13E0" w:rsidRPr="00B8342D" w:rsidRDefault="00B8342D" w:rsidP="00B8342D">
            <w:pPr>
              <w:rPr>
                <w:rFonts w:asciiTheme="minorHAnsi" w:hAnsiTheme="minorHAnsi" w:cstheme="minorHAnsi"/>
                <w:sz w:val="24"/>
                <w:lang w:val="en-US"/>
              </w:rPr>
            </w:pPr>
            <w:r>
              <w:rPr>
                <w:rFonts w:asciiTheme="minorHAnsi" w:hAnsiTheme="minorHAnsi"/>
                <w:sz w:val="24"/>
                <w:lang w:val="en-US"/>
              </w:rPr>
              <w:t xml:space="preserve">11 = 4 or more times per week </w:t>
            </w:r>
            <w:r w:rsidRPr="00736D74">
              <w:rPr>
                <w:rFonts w:asciiTheme="minorHAnsi" w:hAnsiTheme="minorHAnsi"/>
                <w:lang w:val="en-US"/>
              </w:rPr>
              <w:t>(1986 only)</w:t>
            </w:r>
          </w:p>
        </w:tc>
      </w:tr>
      <w:tr w:rsidR="000E13E0" w:rsidRPr="004F7DAB" w:rsidTr="000E13E0">
        <w:tc>
          <w:tcPr>
            <w:tcW w:w="2660" w:type="dxa"/>
            <w:vMerge w:val="restart"/>
            <w:tcBorders>
              <w:top w:val="single" w:sz="12" w:space="0" w:color="auto"/>
              <w:left w:val="single" w:sz="4" w:space="0" w:color="auto"/>
              <w:bottom w:val="single" w:sz="12" w:space="0" w:color="auto"/>
              <w:right w:val="single" w:sz="4" w:space="0" w:color="auto"/>
            </w:tcBorders>
          </w:tcPr>
          <w:p w:rsidR="0008213B" w:rsidRPr="008A25C8" w:rsidRDefault="00B8342D" w:rsidP="000E13E0">
            <w:pPr>
              <w:pStyle w:val="Rubrik"/>
              <w:jc w:val="left"/>
              <w:rPr>
                <w:rFonts w:asciiTheme="minorHAnsi" w:hAnsiTheme="minorHAnsi"/>
                <w:sz w:val="32"/>
                <w:szCs w:val="28"/>
                <w:lang w:val="en-US" w:eastAsia="en-US"/>
              </w:rPr>
            </w:pPr>
            <w:r w:rsidRPr="008A25C8">
              <w:rPr>
                <w:rFonts w:asciiTheme="minorHAnsi" w:hAnsiTheme="minorHAnsi"/>
                <w:sz w:val="32"/>
                <w:szCs w:val="28"/>
                <w:lang w:val="en-US"/>
              </w:rPr>
              <w:t>Background variables</w:t>
            </w:r>
            <w:r w:rsidRPr="008A25C8">
              <w:rPr>
                <w:rFonts w:asciiTheme="minorHAnsi" w:hAnsiTheme="minorHAnsi"/>
                <w:sz w:val="32"/>
                <w:szCs w:val="28"/>
                <w:lang w:val="en-US" w:eastAsia="en-US"/>
              </w:rPr>
              <w:t xml:space="preserve"> </w:t>
            </w:r>
          </w:p>
          <w:p w:rsidR="000E13E0" w:rsidRPr="008A25C8" w:rsidRDefault="0008213B" w:rsidP="000E13E0">
            <w:pPr>
              <w:pStyle w:val="Rubrik"/>
              <w:jc w:val="left"/>
              <w:rPr>
                <w:rFonts w:asciiTheme="minorHAnsi" w:hAnsiTheme="minorHAnsi"/>
                <w:sz w:val="32"/>
                <w:szCs w:val="28"/>
                <w:lang w:val="en-US" w:eastAsia="en-US"/>
              </w:rPr>
            </w:pPr>
            <w:r w:rsidRPr="008A25C8">
              <w:rPr>
                <w:rFonts w:asciiTheme="minorHAnsi" w:hAnsiTheme="minorHAnsi"/>
                <w:sz w:val="32"/>
                <w:szCs w:val="28"/>
                <w:lang w:val="en-US" w:eastAsia="en-US"/>
              </w:rPr>
              <w:t>dietary questionnaire</w:t>
            </w:r>
          </w:p>
          <w:p w:rsidR="000E13E0" w:rsidRPr="0008213B" w:rsidRDefault="000E13E0" w:rsidP="000E13E0">
            <w:pPr>
              <w:pStyle w:val="Rubrik"/>
              <w:jc w:val="left"/>
              <w:rPr>
                <w:rFonts w:ascii="Calibri" w:hAnsi="Calibri"/>
                <w:sz w:val="30"/>
                <w:szCs w:val="30"/>
                <w:lang w:val="en-US" w:eastAsia="en-US"/>
              </w:rPr>
            </w:pPr>
          </w:p>
          <w:p w:rsidR="000E13E0" w:rsidRPr="0008213B" w:rsidRDefault="007A374D" w:rsidP="000E13E0">
            <w:pPr>
              <w:pStyle w:val="Rubrik"/>
              <w:spacing w:after="60"/>
              <w:jc w:val="left"/>
              <w:rPr>
                <w:rFonts w:asciiTheme="minorHAnsi" w:hAnsiTheme="minorHAnsi"/>
                <w:color w:val="FF0000"/>
                <w:lang w:val="en-US" w:eastAsia="en-US"/>
              </w:rPr>
            </w:pPr>
            <w:r w:rsidRPr="008A25C8">
              <w:rPr>
                <w:rFonts w:asciiTheme="minorHAnsi" w:hAnsiTheme="minorHAnsi"/>
                <w:b w:val="0"/>
                <w:lang w:val="en-US" w:eastAsia="en-US"/>
              </w:rPr>
              <w:t>These variables are always delivered</w:t>
            </w:r>
          </w:p>
        </w:tc>
        <w:tc>
          <w:tcPr>
            <w:tcW w:w="2551" w:type="dxa"/>
            <w:tcBorders>
              <w:top w:val="single" w:sz="12" w:space="0" w:color="auto"/>
              <w:left w:val="single" w:sz="4" w:space="0" w:color="auto"/>
              <w:bottom w:val="single" w:sz="4" w:space="0" w:color="auto"/>
              <w:right w:val="single" w:sz="4" w:space="0" w:color="auto"/>
            </w:tcBorders>
            <w:hideMark/>
          </w:tcPr>
          <w:p w:rsidR="000E13E0" w:rsidRPr="00AB7EDF" w:rsidRDefault="000E13E0" w:rsidP="000E13E0">
            <w:pPr>
              <w:rPr>
                <w:b/>
                <w:sz w:val="24"/>
                <w:lang w:eastAsia="en-US"/>
              </w:rPr>
            </w:pPr>
            <w:proofErr w:type="spellStart"/>
            <w:r w:rsidRPr="00AB7EDF">
              <w:rPr>
                <w:b/>
                <w:sz w:val="24"/>
                <w:lang w:eastAsia="en-US"/>
              </w:rPr>
              <w:t>antfrag</w:t>
            </w:r>
            <w:proofErr w:type="spellEnd"/>
          </w:p>
        </w:tc>
        <w:tc>
          <w:tcPr>
            <w:tcW w:w="4077" w:type="dxa"/>
            <w:gridSpan w:val="3"/>
            <w:tcBorders>
              <w:top w:val="single" w:sz="12" w:space="0" w:color="auto"/>
              <w:left w:val="single" w:sz="4" w:space="0" w:color="auto"/>
              <w:bottom w:val="single" w:sz="4" w:space="0" w:color="auto"/>
              <w:right w:val="single" w:sz="4" w:space="0" w:color="auto"/>
            </w:tcBorders>
            <w:hideMark/>
          </w:tcPr>
          <w:p w:rsidR="000E13E0" w:rsidRPr="00046FBB" w:rsidRDefault="006A1C96" w:rsidP="00046FBB">
            <w:pPr>
              <w:rPr>
                <w:sz w:val="24"/>
                <w:lang w:val="en-US" w:eastAsia="en-US"/>
              </w:rPr>
            </w:pPr>
            <w:r w:rsidRPr="00621452">
              <w:rPr>
                <w:b/>
                <w:sz w:val="24"/>
                <w:lang w:val="en-US"/>
              </w:rPr>
              <w:t>Number of food items</w:t>
            </w:r>
            <w:r w:rsidR="00621452">
              <w:rPr>
                <w:sz w:val="24"/>
                <w:lang w:val="en-US"/>
              </w:rPr>
              <w:t>:</w:t>
            </w:r>
            <w:r w:rsidRPr="00046FBB">
              <w:rPr>
                <w:sz w:val="24"/>
                <w:lang w:val="en-US" w:eastAsia="en-US"/>
              </w:rPr>
              <w:t xml:space="preserve"> </w:t>
            </w:r>
            <w:r w:rsidR="00621452">
              <w:rPr>
                <w:sz w:val="24"/>
                <w:lang w:val="en-US" w:eastAsia="en-US"/>
              </w:rPr>
              <w:t>for</w:t>
            </w:r>
            <w:r w:rsidR="00046FBB">
              <w:rPr>
                <w:sz w:val="24"/>
                <w:lang w:val="en-US" w:eastAsia="en-US"/>
              </w:rPr>
              <w:t xml:space="preserve"> VIP </w:t>
            </w:r>
            <w:r w:rsidR="000E13E0" w:rsidRPr="00046FBB">
              <w:rPr>
                <w:sz w:val="24"/>
                <w:lang w:val="en-US" w:eastAsia="en-US"/>
              </w:rPr>
              <w:t xml:space="preserve">64-66 </w:t>
            </w:r>
            <w:r w:rsidR="00621452">
              <w:rPr>
                <w:sz w:val="24"/>
                <w:lang w:val="en-US" w:eastAsia="en-US"/>
              </w:rPr>
              <w:t>or 84, for</w:t>
            </w:r>
            <w:r w:rsidR="000E13E0" w:rsidRPr="00046FBB">
              <w:rPr>
                <w:sz w:val="24"/>
                <w:lang w:val="en-US" w:eastAsia="en-US"/>
              </w:rPr>
              <w:t xml:space="preserve"> </w:t>
            </w:r>
            <w:r w:rsidR="00046FBB" w:rsidRPr="00046FBB">
              <w:rPr>
                <w:sz w:val="24"/>
                <w:lang w:val="en-US" w:eastAsia="en-US"/>
              </w:rPr>
              <w:t xml:space="preserve">MONICA </w:t>
            </w:r>
            <w:r w:rsidR="000E13E0" w:rsidRPr="00046FBB">
              <w:rPr>
                <w:sz w:val="24"/>
                <w:lang w:val="en-US" w:eastAsia="en-US"/>
              </w:rPr>
              <w:t>49, 82, 84</w:t>
            </w:r>
            <w:r w:rsidR="00046FBB" w:rsidRPr="00046FBB">
              <w:rPr>
                <w:sz w:val="24"/>
                <w:lang w:val="en-US" w:eastAsia="en-US"/>
              </w:rPr>
              <w:t xml:space="preserve"> or</w:t>
            </w:r>
            <w:r w:rsidR="00621452">
              <w:rPr>
                <w:sz w:val="24"/>
                <w:lang w:val="en-US" w:eastAsia="en-US"/>
              </w:rPr>
              <w:t xml:space="preserve"> 85</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46FBB"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2029F9" w:rsidRDefault="000E13E0" w:rsidP="000E13E0">
            <w:pPr>
              <w:rPr>
                <w:b/>
                <w:sz w:val="24"/>
                <w:lang w:eastAsia="en-US"/>
              </w:rPr>
            </w:pPr>
            <w:proofErr w:type="spellStart"/>
            <w:r w:rsidRPr="002029F9">
              <w:rPr>
                <w:b/>
                <w:sz w:val="24"/>
                <w:lang w:eastAsia="en-US"/>
              </w:rPr>
              <w:t>enkver</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726325" w:rsidRDefault="000E13E0" w:rsidP="000E13E0">
            <w:pPr>
              <w:rPr>
                <w:b/>
                <w:sz w:val="24"/>
                <w:lang w:val="en-US" w:eastAsia="en-US"/>
              </w:rPr>
            </w:pPr>
            <w:r w:rsidRPr="00726325">
              <w:rPr>
                <w:b/>
                <w:sz w:val="24"/>
                <w:lang w:val="en-US" w:eastAsia="en-US"/>
              </w:rPr>
              <w:t>VIP:</w:t>
            </w:r>
          </w:p>
          <w:p w:rsidR="000E13E0" w:rsidRPr="00097A63" w:rsidRDefault="00621452" w:rsidP="000E13E0">
            <w:pPr>
              <w:rPr>
                <w:b/>
                <w:sz w:val="24"/>
                <w:lang w:val="en-US" w:eastAsia="en-US"/>
              </w:rPr>
            </w:pPr>
            <w:r>
              <w:rPr>
                <w:b/>
                <w:sz w:val="24"/>
                <w:u w:val="single"/>
                <w:lang w:val="en-US" w:eastAsia="en-US"/>
              </w:rPr>
              <w:t>O</w:t>
            </w:r>
            <w:r w:rsidR="000E13E0" w:rsidRPr="00097A63">
              <w:rPr>
                <w:b/>
                <w:sz w:val="24"/>
                <w:u w:val="single"/>
                <w:lang w:val="en-US" w:eastAsia="en-US"/>
              </w:rPr>
              <w:t>pti</w:t>
            </w:r>
            <w:r w:rsidR="00046FBB" w:rsidRPr="00097A63">
              <w:rPr>
                <w:b/>
                <w:sz w:val="24"/>
                <w:u w:val="single"/>
                <w:lang w:val="en-US" w:eastAsia="en-US"/>
              </w:rPr>
              <w:t>cally readable</w:t>
            </w:r>
            <w:r w:rsidR="000E13E0" w:rsidRPr="00097A63">
              <w:rPr>
                <w:b/>
                <w:sz w:val="24"/>
                <w:u w:val="single"/>
                <w:lang w:val="en-US" w:eastAsia="en-US"/>
              </w:rPr>
              <w:t xml:space="preserve"> </w:t>
            </w:r>
            <w:r w:rsidR="00046FBB" w:rsidRPr="00097A63">
              <w:rPr>
                <w:b/>
                <w:sz w:val="24"/>
                <w:u w:val="single"/>
                <w:lang w:val="en-US" w:eastAsia="en-US"/>
              </w:rPr>
              <w:t>questionnaires</w:t>
            </w:r>
            <w:r w:rsidR="000E13E0" w:rsidRPr="00097A63">
              <w:rPr>
                <w:b/>
                <w:sz w:val="24"/>
                <w:u w:val="single"/>
                <w:lang w:val="en-US" w:eastAsia="en-US"/>
              </w:rPr>
              <w:t>:</w:t>
            </w:r>
          </w:p>
          <w:p w:rsidR="000E13E0" w:rsidRPr="003B4986" w:rsidRDefault="000E13E0" w:rsidP="000E13E0">
            <w:pPr>
              <w:rPr>
                <w:sz w:val="24"/>
                <w:lang w:val="en-US" w:eastAsia="en-US"/>
              </w:rPr>
            </w:pPr>
            <w:r w:rsidRPr="003B4986">
              <w:rPr>
                <w:b/>
                <w:sz w:val="24"/>
                <w:lang w:val="en-US" w:eastAsia="en-US"/>
              </w:rPr>
              <w:t>BAS6, BASG, BASN</w:t>
            </w:r>
            <w:r w:rsidRPr="003B4986">
              <w:rPr>
                <w:sz w:val="24"/>
                <w:lang w:val="en-US" w:eastAsia="en-US"/>
              </w:rPr>
              <w:t xml:space="preserve"> = </w:t>
            </w:r>
            <w:r w:rsidR="00A278E7" w:rsidRPr="003B4986">
              <w:rPr>
                <w:sz w:val="24"/>
                <w:lang w:val="en-US"/>
              </w:rPr>
              <w:t>84 food items</w:t>
            </w:r>
          </w:p>
          <w:p w:rsidR="000E13E0" w:rsidRPr="00097A63" w:rsidRDefault="000E13E0" w:rsidP="000E13E0">
            <w:pPr>
              <w:rPr>
                <w:sz w:val="24"/>
                <w:lang w:val="en-US" w:eastAsia="en-US"/>
              </w:rPr>
            </w:pPr>
            <w:r w:rsidRPr="00097A63">
              <w:rPr>
                <w:b/>
                <w:sz w:val="24"/>
                <w:lang w:val="en-US" w:eastAsia="en-US"/>
              </w:rPr>
              <w:t>AC4</w:t>
            </w:r>
            <w:r w:rsidRPr="00097A63">
              <w:rPr>
                <w:sz w:val="24"/>
                <w:lang w:val="en-US" w:eastAsia="en-US"/>
              </w:rPr>
              <w:t xml:space="preserve"> = </w:t>
            </w:r>
            <w:r w:rsidR="000E0DA9" w:rsidRPr="00097A63">
              <w:rPr>
                <w:sz w:val="24"/>
                <w:lang w:val="en-US"/>
              </w:rPr>
              <w:t>64 food items</w:t>
            </w:r>
            <w:r w:rsidR="000E0DA9" w:rsidRPr="00097A63">
              <w:rPr>
                <w:sz w:val="24"/>
                <w:lang w:val="en-US" w:eastAsia="en-US"/>
              </w:rPr>
              <w:t xml:space="preserve"> </w:t>
            </w:r>
            <w:r w:rsidRPr="00097A63">
              <w:rPr>
                <w:sz w:val="24"/>
                <w:lang w:val="en-US" w:eastAsia="en-US"/>
              </w:rPr>
              <w:t>(</w:t>
            </w:r>
            <w:r w:rsidR="00097A63" w:rsidRPr="00097A63">
              <w:rPr>
                <w:sz w:val="24"/>
                <w:lang w:val="en-US" w:eastAsia="en-US"/>
              </w:rPr>
              <w:t>Please note</w:t>
            </w:r>
            <w:r w:rsidRPr="00097A63">
              <w:rPr>
                <w:sz w:val="24"/>
                <w:lang w:val="en-US" w:eastAsia="en-US"/>
              </w:rPr>
              <w:t xml:space="preserve">! </w:t>
            </w:r>
            <w:r w:rsidR="00097A63" w:rsidRPr="00097A63">
              <w:rPr>
                <w:sz w:val="24"/>
                <w:lang w:val="en-US" w:eastAsia="en-US"/>
              </w:rPr>
              <w:t xml:space="preserve">For the AC4 questions, special harmonization has occurred in </w:t>
            </w:r>
            <w:r w:rsidRPr="00097A63">
              <w:rPr>
                <w:sz w:val="24"/>
                <w:lang w:val="en-US" w:eastAsia="en-US"/>
              </w:rPr>
              <w:t xml:space="preserve">NSDD </w:t>
            </w:r>
            <w:r w:rsidR="00097A63" w:rsidRPr="00097A63">
              <w:rPr>
                <w:sz w:val="24"/>
                <w:lang w:val="en-US" w:eastAsia="en-US"/>
              </w:rPr>
              <w:t xml:space="preserve">due to </w:t>
            </w:r>
            <w:r w:rsidR="00097A63">
              <w:rPr>
                <w:sz w:val="24"/>
                <w:lang w:val="en-US" w:eastAsia="en-US"/>
              </w:rPr>
              <w:t xml:space="preserve">the </w:t>
            </w:r>
            <w:r w:rsidR="00097A63" w:rsidRPr="00097A63">
              <w:rPr>
                <w:sz w:val="24"/>
                <w:lang w:val="en-US" w:eastAsia="en-US"/>
              </w:rPr>
              <w:t>reordering of questions</w:t>
            </w:r>
            <w:r w:rsidRPr="00097A63">
              <w:rPr>
                <w:sz w:val="24"/>
                <w:lang w:val="en-US" w:eastAsia="en-US"/>
              </w:rPr>
              <w:t>).</w:t>
            </w:r>
          </w:p>
          <w:p w:rsidR="000E13E0" w:rsidRPr="000624EA" w:rsidRDefault="000E13E0" w:rsidP="000E13E0">
            <w:pPr>
              <w:rPr>
                <w:sz w:val="24"/>
                <w:lang w:val="en-US" w:eastAsia="en-US"/>
              </w:rPr>
            </w:pPr>
            <w:r w:rsidRPr="000624EA">
              <w:rPr>
                <w:b/>
                <w:sz w:val="24"/>
                <w:lang w:val="en-US" w:eastAsia="en-US"/>
              </w:rPr>
              <w:t>AC5, AC6</w:t>
            </w:r>
            <w:r w:rsidRPr="000624EA">
              <w:rPr>
                <w:sz w:val="24"/>
                <w:lang w:val="en-US" w:eastAsia="en-US"/>
              </w:rPr>
              <w:t xml:space="preserve"> = </w:t>
            </w:r>
            <w:r w:rsidR="000624EA" w:rsidRPr="000624EA">
              <w:rPr>
                <w:sz w:val="24"/>
                <w:lang w:val="en-US"/>
              </w:rPr>
              <w:t>65 food items</w:t>
            </w:r>
          </w:p>
          <w:p w:rsidR="000E13E0" w:rsidRPr="000624EA" w:rsidRDefault="000E13E0" w:rsidP="000E13E0">
            <w:pPr>
              <w:rPr>
                <w:sz w:val="24"/>
                <w:lang w:val="en-US" w:eastAsia="en-US"/>
              </w:rPr>
            </w:pPr>
            <w:r w:rsidRPr="000624EA">
              <w:rPr>
                <w:b/>
                <w:sz w:val="24"/>
                <w:lang w:val="en-US" w:eastAsia="en-US"/>
              </w:rPr>
              <w:t>AC00, AC03, AC05, AC11</w:t>
            </w:r>
            <w:r w:rsidRPr="000624EA">
              <w:rPr>
                <w:sz w:val="24"/>
                <w:lang w:val="en-US" w:eastAsia="en-US"/>
              </w:rPr>
              <w:t xml:space="preserve"> = </w:t>
            </w:r>
            <w:r w:rsidR="000624EA" w:rsidRPr="000624EA">
              <w:rPr>
                <w:sz w:val="24"/>
                <w:lang w:val="en-US"/>
              </w:rPr>
              <w:t>66 food items</w:t>
            </w:r>
          </w:p>
          <w:p w:rsidR="00621452" w:rsidRPr="00621452" w:rsidRDefault="00621452" w:rsidP="000E13E0">
            <w:pPr>
              <w:rPr>
                <w:b/>
                <w:sz w:val="24"/>
                <w:lang w:val="en-US"/>
              </w:rPr>
            </w:pPr>
            <w:r w:rsidRPr="00621452">
              <w:rPr>
                <w:b/>
                <w:sz w:val="24"/>
                <w:lang w:val="en-US"/>
              </w:rPr>
              <w:t>Non-optically readable questionnaire</w:t>
            </w:r>
          </w:p>
          <w:p w:rsidR="000E13E0" w:rsidRPr="00097A63" w:rsidRDefault="000E13E0" w:rsidP="000E13E0">
            <w:pPr>
              <w:rPr>
                <w:sz w:val="24"/>
                <w:lang w:val="en-US"/>
              </w:rPr>
            </w:pPr>
            <w:r w:rsidRPr="00097A63">
              <w:rPr>
                <w:b/>
                <w:sz w:val="24"/>
                <w:lang w:val="en-US" w:eastAsia="en-US"/>
              </w:rPr>
              <w:t>APRI</w:t>
            </w:r>
            <w:r w:rsidRPr="00097A63">
              <w:rPr>
                <w:sz w:val="24"/>
                <w:lang w:val="en-US" w:eastAsia="en-US"/>
              </w:rPr>
              <w:t xml:space="preserve"> = </w:t>
            </w:r>
            <w:r w:rsidR="000624EA" w:rsidRPr="00097A63">
              <w:rPr>
                <w:sz w:val="24"/>
                <w:lang w:val="en-US"/>
              </w:rPr>
              <w:t>84 food items</w:t>
            </w:r>
            <w:r w:rsidR="000624EA" w:rsidRPr="00097A63">
              <w:rPr>
                <w:sz w:val="24"/>
                <w:lang w:val="en-US" w:eastAsia="en-US"/>
              </w:rPr>
              <w:t xml:space="preserve"> </w:t>
            </w:r>
          </w:p>
          <w:p w:rsidR="00621452" w:rsidRDefault="00621452" w:rsidP="000E13E0">
            <w:pPr>
              <w:rPr>
                <w:b/>
                <w:sz w:val="24"/>
                <w:lang w:val="en-US" w:eastAsia="en-US"/>
              </w:rPr>
            </w:pPr>
          </w:p>
          <w:p w:rsidR="000E13E0" w:rsidRPr="00726325" w:rsidRDefault="000E13E0" w:rsidP="000E13E0">
            <w:pPr>
              <w:rPr>
                <w:b/>
                <w:sz w:val="24"/>
                <w:lang w:val="en-US" w:eastAsia="en-US"/>
              </w:rPr>
            </w:pPr>
            <w:r w:rsidRPr="00726325">
              <w:rPr>
                <w:b/>
                <w:sz w:val="24"/>
                <w:lang w:val="en-US" w:eastAsia="en-US"/>
              </w:rPr>
              <w:t>MONICA:</w:t>
            </w:r>
          </w:p>
          <w:p w:rsidR="003B4986" w:rsidRPr="00097A63" w:rsidRDefault="00621452" w:rsidP="003B4986">
            <w:pPr>
              <w:rPr>
                <w:b/>
                <w:sz w:val="24"/>
                <w:lang w:val="en-US" w:eastAsia="en-US"/>
              </w:rPr>
            </w:pPr>
            <w:r>
              <w:rPr>
                <w:b/>
                <w:sz w:val="24"/>
                <w:u w:val="single"/>
                <w:lang w:val="en-US" w:eastAsia="en-US"/>
              </w:rPr>
              <w:t>O</w:t>
            </w:r>
            <w:r w:rsidR="003B4986" w:rsidRPr="00097A63">
              <w:rPr>
                <w:b/>
                <w:sz w:val="24"/>
                <w:u w:val="single"/>
                <w:lang w:val="en-US" w:eastAsia="en-US"/>
              </w:rPr>
              <w:t>p</w:t>
            </w:r>
            <w:r>
              <w:rPr>
                <w:b/>
                <w:sz w:val="24"/>
                <w:u w:val="single"/>
                <w:lang w:val="en-US" w:eastAsia="en-US"/>
              </w:rPr>
              <w:t>tically readable questionnaires</w:t>
            </w:r>
            <w:r w:rsidR="003B4986" w:rsidRPr="00097A63">
              <w:rPr>
                <w:b/>
                <w:sz w:val="24"/>
                <w:u w:val="single"/>
                <w:lang w:val="en-US" w:eastAsia="en-US"/>
              </w:rPr>
              <w:t>:</w:t>
            </w:r>
          </w:p>
          <w:p w:rsidR="000624EA" w:rsidRPr="000624EA" w:rsidRDefault="000624EA" w:rsidP="000624EA">
            <w:pPr>
              <w:rPr>
                <w:sz w:val="24"/>
                <w:lang w:val="en-US"/>
              </w:rPr>
            </w:pPr>
            <w:r w:rsidRPr="000624EA">
              <w:rPr>
                <w:sz w:val="24"/>
                <w:lang w:val="en-US"/>
              </w:rPr>
              <w:t>questionnaire:</w:t>
            </w:r>
          </w:p>
          <w:p w:rsidR="000E13E0" w:rsidRPr="00474EB9" w:rsidRDefault="000E13E0" w:rsidP="000E13E0">
            <w:pPr>
              <w:rPr>
                <w:sz w:val="24"/>
                <w:lang w:val="en-US" w:eastAsia="en-US"/>
              </w:rPr>
            </w:pPr>
            <w:r w:rsidRPr="00474EB9">
              <w:rPr>
                <w:b/>
                <w:sz w:val="24"/>
                <w:lang w:val="en-US" w:eastAsia="en-US"/>
              </w:rPr>
              <w:t xml:space="preserve">MON86 </w:t>
            </w:r>
            <w:r w:rsidRPr="00474EB9">
              <w:rPr>
                <w:sz w:val="24"/>
                <w:lang w:val="en-US" w:eastAsia="en-US"/>
              </w:rPr>
              <w:t xml:space="preserve">= </w:t>
            </w:r>
            <w:r w:rsidR="000624EA" w:rsidRPr="000624EA">
              <w:rPr>
                <w:sz w:val="24"/>
                <w:lang w:val="en-US"/>
              </w:rPr>
              <w:t>82 food items</w:t>
            </w:r>
            <w:r w:rsidR="00621452">
              <w:rPr>
                <w:sz w:val="24"/>
                <w:lang w:val="en-US"/>
              </w:rPr>
              <w:t xml:space="preserve"> used in 1986</w:t>
            </w:r>
          </w:p>
          <w:p w:rsidR="000E13E0" w:rsidRPr="00474EB9" w:rsidRDefault="000E13E0" w:rsidP="000E13E0">
            <w:pPr>
              <w:rPr>
                <w:sz w:val="24"/>
                <w:lang w:val="en-US" w:eastAsia="en-US"/>
              </w:rPr>
            </w:pPr>
            <w:r w:rsidRPr="00474EB9">
              <w:rPr>
                <w:b/>
                <w:sz w:val="24"/>
                <w:lang w:val="en-US" w:eastAsia="en-US"/>
              </w:rPr>
              <w:t>MON90</w:t>
            </w:r>
            <w:r w:rsidRPr="00474EB9">
              <w:rPr>
                <w:sz w:val="24"/>
                <w:lang w:val="en-US" w:eastAsia="en-US"/>
              </w:rPr>
              <w:t xml:space="preserve"> = </w:t>
            </w:r>
            <w:r w:rsidR="00474EB9" w:rsidRPr="00474EB9">
              <w:rPr>
                <w:sz w:val="24"/>
                <w:lang w:val="en-US"/>
              </w:rPr>
              <w:t>49 food items</w:t>
            </w:r>
            <w:r w:rsidR="00621452">
              <w:rPr>
                <w:sz w:val="24"/>
                <w:lang w:val="en-US"/>
              </w:rPr>
              <w:t xml:space="preserve"> used in 1990</w:t>
            </w:r>
          </w:p>
          <w:p w:rsidR="000E13E0" w:rsidRPr="00474EB9" w:rsidRDefault="000E13E0" w:rsidP="000E13E0">
            <w:pPr>
              <w:rPr>
                <w:sz w:val="24"/>
                <w:lang w:val="en-US" w:eastAsia="en-US"/>
              </w:rPr>
            </w:pPr>
            <w:r w:rsidRPr="00474EB9">
              <w:rPr>
                <w:b/>
                <w:sz w:val="24"/>
                <w:lang w:val="en-US" w:eastAsia="en-US"/>
              </w:rPr>
              <w:t>MON94-MON09</w:t>
            </w:r>
            <w:r w:rsidRPr="00474EB9">
              <w:rPr>
                <w:sz w:val="24"/>
                <w:lang w:val="en-US" w:eastAsia="en-US"/>
              </w:rPr>
              <w:t xml:space="preserve"> = </w:t>
            </w:r>
            <w:r w:rsidR="00474EB9" w:rsidRPr="00474EB9">
              <w:rPr>
                <w:sz w:val="24"/>
                <w:lang w:val="en-US"/>
              </w:rPr>
              <w:t>84 food items</w:t>
            </w:r>
            <w:r w:rsidR="00621452">
              <w:rPr>
                <w:sz w:val="24"/>
                <w:lang w:val="en-US"/>
              </w:rPr>
              <w:t xml:space="preserve"> used in 1994-2009</w:t>
            </w:r>
          </w:p>
          <w:p w:rsidR="000E13E0" w:rsidRPr="00474EB9" w:rsidRDefault="000E13E0" w:rsidP="000E13E0">
            <w:pPr>
              <w:rPr>
                <w:sz w:val="24"/>
                <w:lang w:val="en-US" w:eastAsia="en-US"/>
              </w:rPr>
            </w:pPr>
            <w:r w:rsidRPr="00474EB9">
              <w:rPr>
                <w:b/>
                <w:sz w:val="24"/>
                <w:lang w:val="en-US" w:eastAsia="en-US"/>
              </w:rPr>
              <w:t>MON14</w:t>
            </w:r>
            <w:r w:rsidRPr="00474EB9">
              <w:rPr>
                <w:sz w:val="24"/>
                <w:lang w:val="en-US" w:eastAsia="en-US"/>
              </w:rPr>
              <w:t xml:space="preserve"> = </w:t>
            </w:r>
            <w:r w:rsidR="00474EB9" w:rsidRPr="00474EB9">
              <w:rPr>
                <w:sz w:val="24"/>
                <w:lang w:val="en-US"/>
              </w:rPr>
              <w:t>85 food items</w:t>
            </w:r>
            <w:r w:rsidR="00621452">
              <w:rPr>
                <w:sz w:val="24"/>
                <w:lang w:val="en-US"/>
              </w:rPr>
              <w:t xml:space="preserve"> used in 2014</w:t>
            </w:r>
          </w:p>
        </w:tc>
      </w:tr>
      <w:tr w:rsidR="000E13E0" w:rsidRPr="001E036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474EB9"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726325" w:rsidRDefault="000E13E0" w:rsidP="000E13E0">
            <w:pPr>
              <w:rPr>
                <w:b/>
                <w:sz w:val="24"/>
                <w:lang w:val="en-US" w:eastAsia="en-US"/>
              </w:rPr>
            </w:pPr>
            <w:r w:rsidRPr="00726325">
              <w:rPr>
                <w:b/>
                <w:sz w:val="24"/>
                <w:lang w:val="en-US" w:eastAsia="en-US"/>
              </w:rPr>
              <w:t>enkver2</w:t>
            </w:r>
          </w:p>
          <w:p w:rsidR="000E13E0" w:rsidRPr="00726325" w:rsidRDefault="000E13E0" w:rsidP="000E13E0">
            <w:pPr>
              <w:rPr>
                <w:b/>
                <w:sz w:val="24"/>
                <w:lang w:val="en-US" w:eastAsia="en-US"/>
              </w:rPr>
            </w:pPr>
          </w:p>
          <w:p w:rsidR="000E13E0" w:rsidRPr="00F96DA8" w:rsidRDefault="000E13E0" w:rsidP="003B4986">
            <w:pPr>
              <w:rPr>
                <w:sz w:val="24"/>
                <w:lang w:val="en-US" w:eastAsia="en-US"/>
              </w:rPr>
            </w:pPr>
            <w:r w:rsidRPr="00F96DA8">
              <w:rPr>
                <w:sz w:val="24"/>
                <w:lang w:val="en-US" w:eastAsia="en-US"/>
              </w:rPr>
              <w:t>(</w:t>
            </w:r>
            <w:r w:rsidR="003B4986" w:rsidRPr="00F96DA8">
              <w:rPr>
                <w:sz w:val="24"/>
                <w:lang w:val="en-US" w:eastAsia="en-US"/>
              </w:rPr>
              <w:t>Please note</w:t>
            </w:r>
            <w:r w:rsidRPr="00F96DA8">
              <w:rPr>
                <w:sz w:val="24"/>
                <w:lang w:val="en-US" w:eastAsia="en-US"/>
              </w:rPr>
              <w:t xml:space="preserve">! </w:t>
            </w:r>
            <w:r w:rsidR="003B4986" w:rsidRPr="00F96DA8">
              <w:rPr>
                <w:sz w:val="24"/>
                <w:lang w:val="en-US" w:eastAsia="en-US"/>
              </w:rPr>
              <w:t>Must be considered in case-control matching</w:t>
            </w:r>
            <w:r w:rsidRPr="00F96DA8">
              <w:rPr>
                <w:sz w:val="24"/>
                <w:lang w:val="en-US" w:eastAsia="en-US"/>
              </w:rPr>
              <w:t>.)</w:t>
            </w:r>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726325" w:rsidRDefault="000E13E0" w:rsidP="000E13E0">
            <w:pPr>
              <w:rPr>
                <w:b/>
                <w:sz w:val="24"/>
                <w:lang w:val="en-US" w:eastAsia="en-US"/>
              </w:rPr>
            </w:pPr>
            <w:r w:rsidRPr="00726325">
              <w:rPr>
                <w:b/>
                <w:sz w:val="24"/>
                <w:lang w:val="en-US" w:eastAsia="en-US"/>
              </w:rPr>
              <w:t>VIP:</w:t>
            </w:r>
          </w:p>
          <w:p w:rsidR="000E13E0" w:rsidRPr="009F7721" w:rsidRDefault="000E13E0" w:rsidP="000E13E0">
            <w:pPr>
              <w:rPr>
                <w:color w:val="FF0000"/>
                <w:sz w:val="24"/>
                <w:lang w:val="en-US" w:eastAsia="en-US"/>
              </w:rPr>
            </w:pPr>
            <w:proofErr w:type="spellStart"/>
            <w:r w:rsidRPr="009F7721">
              <w:rPr>
                <w:b/>
                <w:sz w:val="24"/>
                <w:lang w:val="en-US" w:eastAsia="en-US"/>
              </w:rPr>
              <w:t>apri</w:t>
            </w:r>
            <w:proofErr w:type="spellEnd"/>
            <w:r w:rsidRPr="009F7721">
              <w:rPr>
                <w:sz w:val="24"/>
                <w:lang w:val="en-US" w:eastAsia="en-US"/>
              </w:rPr>
              <w:t xml:space="preserve"> = </w:t>
            </w:r>
            <w:r w:rsidR="009F7721" w:rsidRPr="00F96DA8">
              <w:rPr>
                <w:sz w:val="24"/>
                <w:lang w:val="en-US" w:eastAsia="en-US"/>
              </w:rPr>
              <w:t>coded as 84 food items but some FFQ-questions are missing</w:t>
            </w:r>
          </w:p>
          <w:p w:rsidR="000E13E0" w:rsidRPr="00474EB9" w:rsidRDefault="000E13E0" w:rsidP="000E13E0">
            <w:pPr>
              <w:rPr>
                <w:sz w:val="24"/>
                <w:lang w:val="en-US" w:eastAsia="en-US"/>
              </w:rPr>
            </w:pPr>
            <w:r w:rsidRPr="00474EB9">
              <w:rPr>
                <w:b/>
                <w:sz w:val="24"/>
                <w:lang w:val="en-US" w:eastAsia="en-US"/>
              </w:rPr>
              <w:t>long</w:t>
            </w:r>
            <w:r w:rsidRPr="00474EB9">
              <w:rPr>
                <w:sz w:val="24"/>
                <w:lang w:val="en-US" w:eastAsia="en-US"/>
              </w:rPr>
              <w:t xml:space="preserve"> = BAS6, BASG, BASN (</w:t>
            </w:r>
            <w:r w:rsidR="00474EB9" w:rsidRPr="00474EB9">
              <w:rPr>
                <w:sz w:val="24"/>
                <w:lang w:val="en-US"/>
              </w:rPr>
              <w:t>84 food items</w:t>
            </w:r>
            <w:r w:rsidRPr="00474EB9">
              <w:rPr>
                <w:sz w:val="24"/>
                <w:lang w:val="en-US" w:eastAsia="en-US"/>
              </w:rPr>
              <w:t>)</w:t>
            </w:r>
          </w:p>
          <w:p w:rsidR="000E13E0" w:rsidRPr="002029F9" w:rsidRDefault="000E13E0" w:rsidP="000E13E0">
            <w:pPr>
              <w:rPr>
                <w:sz w:val="24"/>
                <w:lang w:val="en-US" w:eastAsia="en-US"/>
              </w:rPr>
            </w:pPr>
            <w:r w:rsidRPr="00295EFD">
              <w:rPr>
                <w:b/>
                <w:sz w:val="24"/>
                <w:lang w:val="en-US" w:eastAsia="en-US"/>
              </w:rPr>
              <w:t>short</w:t>
            </w:r>
            <w:r w:rsidRPr="002029F9">
              <w:rPr>
                <w:sz w:val="24"/>
                <w:lang w:val="en-US" w:eastAsia="en-US"/>
              </w:rPr>
              <w:t xml:space="preserve"> = AC4, AC5, AC6, AC00, AC03, AC05, AC11 (</w:t>
            </w:r>
            <w:r w:rsidR="00474EB9" w:rsidRPr="00474EB9">
              <w:rPr>
                <w:sz w:val="24"/>
                <w:lang w:val="en-US"/>
              </w:rPr>
              <w:t>64-66 food items</w:t>
            </w:r>
            <w:r w:rsidRPr="00474EB9">
              <w:rPr>
                <w:sz w:val="24"/>
                <w:lang w:val="en-US" w:eastAsia="en-US"/>
              </w:rPr>
              <w:t>)</w:t>
            </w:r>
          </w:p>
          <w:p w:rsidR="000E13E0" w:rsidRPr="00621452" w:rsidRDefault="000E13E0" w:rsidP="009F7721">
            <w:pPr>
              <w:rPr>
                <w:b/>
                <w:sz w:val="24"/>
                <w:lang w:val="en-US" w:eastAsia="en-US"/>
              </w:rPr>
            </w:pPr>
            <w:r w:rsidRPr="00726325">
              <w:rPr>
                <w:b/>
                <w:sz w:val="24"/>
                <w:lang w:val="en-US" w:eastAsia="en-US"/>
              </w:rPr>
              <w:t xml:space="preserve">MONICA: </w:t>
            </w:r>
            <w:r w:rsidRPr="009F7721">
              <w:rPr>
                <w:b/>
                <w:sz w:val="24"/>
                <w:lang w:val="en-US" w:eastAsia="en-US"/>
              </w:rPr>
              <w:t>mon</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9F7721"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2029F9" w:rsidRDefault="000E13E0" w:rsidP="000E13E0">
            <w:pPr>
              <w:rPr>
                <w:b/>
                <w:sz w:val="24"/>
                <w:lang w:eastAsia="en-US"/>
              </w:rPr>
            </w:pPr>
            <w:proofErr w:type="spellStart"/>
            <w:r w:rsidRPr="002029F9">
              <w:rPr>
                <w:b/>
                <w:sz w:val="24"/>
                <w:lang w:eastAsia="en-US"/>
              </w:rPr>
              <w:t>exclude</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AB7C4A" w:rsidRPr="000B4CFE" w:rsidRDefault="00AB7C4A" w:rsidP="000E13E0">
            <w:pPr>
              <w:rPr>
                <w:sz w:val="24"/>
                <w:lang w:val="en-US"/>
              </w:rPr>
            </w:pPr>
            <w:r w:rsidRPr="000B4CFE">
              <w:rPr>
                <w:sz w:val="24"/>
                <w:lang w:val="en-US"/>
              </w:rPr>
              <w:t>Indicates level of insufficient diet data:</w:t>
            </w:r>
          </w:p>
          <w:p w:rsidR="00AB7C4A" w:rsidRPr="00AB7C4A" w:rsidRDefault="00AB7C4A" w:rsidP="00AB7C4A">
            <w:pPr>
              <w:rPr>
                <w:sz w:val="24"/>
                <w:lang w:val="en-US"/>
              </w:rPr>
            </w:pPr>
            <w:r w:rsidRPr="00AB7C4A">
              <w:rPr>
                <w:sz w:val="24"/>
                <w:lang w:val="en-US"/>
              </w:rPr>
              <w:t xml:space="preserve">0 = Complete set of portion size indications and </w:t>
            </w:r>
            <w:r>
              <w:rPr>
                <w:sz w:val="24"/>
                <w:lang w:val="en-US"/>
              </w:rPr>
              <w:t>max</w:t>
            </w:r>
            <w:r w:rsidRPr="00AB7C4A">
              <w:rPr>
                <w:sz w:val="24"/>
                <w:lang w:val="en-US"/>
              </w:rPr>
              <w:t xml:space="preserve"> 10% of food frequencies missing </w:t>
            </w:r>
          </w:p>
          <w:p w:rsidR="00AB7C4A" w:rsidRPr="00AB7C4A" w:rsidRDefault="00AB7C4A" w:rsidP="00AB7C4A">
            <w:pPr>
              <w:rPr>
                <w:sz w:val="24"/>
                <w:lang w:val="en-US"/>
              </w:rPr>
            </w:pPr>
            <w:r w:rsidRPr="00AB7C4A">
              <w:rPr>
                <w:sz w:val="24"/>
                <w:lang w:val="en-US"/>
              </w:rPr>
              <w:t>1 = &gt; 10% of food frequencies missing</w:t>
            </w:r>
          </w:p>
          <w:p w:rsidR="000E13E0" w:rsidRPr="00AB7C4A" w:rsidRDefault="00AB7C4A" w:rsidP="001C1839">
            <w:pPr>
              <w:rPr>
                <w:sz w:val="18"/>
                <w:szCs w:val="18"/>
                <w:lang w:val="en-US"/>
              </w:rPr>
            </w:pPr>
            <w:r w:rsidRPr="00AB7C4A">
              <w:rPr>
                <w:sz w:val="24"/>
                <w:lang w:val="en-US"/>
              </w:rPr>
              <w:t>2 = the set of portion size indications is not complete</w:t>
            </w:r>
            <w:r w:rsidR="00236E72">
              <w:rPr>
                <w:sz w:val="24"/>
                <w:lang w:val="en-US"/>
              </w:rPr>
              <w:t xml:space="preserve"> and nutrient cannot be estimated</w:t>
            </w:r>
            <w:r w:rsidRPr="00AB7C4A">
              <w:rPr>
                <w:sz w:val="24"/>
                <w:lang w:val="en-US"/>
              </w:rPr>
              <w:t xml:space="preserve"> </w:t>
            </w:r>
            <w:r w:rsidR="000E13E0" w:rsidRPr="00AB7C4A">
              <w:rPr>
                <w:sz w:val="24"/>
                <w:lang w:val="en-US" w:eastAsia="en-US"/>
              </w:rPr>
              <w:br/>
            </w:r>
            <w:r w:rsidR="00F96DA8">
              <w:rPr>
                <w:b/>
                <w:sz w:val="24"/>
                <w:lang w:val="en-US"/>
              </w:rPr>
              <w:t>Please note</w:t>
            </w:r>
            <w:r w:rsidRPr="00AB7C4A">
              <w:rPr>
                <w:b/>
                <w:sz w:val="24"/>
                <w:lang w:val="en-US"/>
              </w:rPr>
              <w:t>!</w:t>
            </w:r>
            <w:r w:rsidRPr="00AB7C4A">
              <w:rPr>
                <w:sz w:val="24"/>
                <w:lang w:val="en-US"/>
              </w:rPr>
              <w:t xml:space="preserve"> It is up to the researcher to determine the degree of filtering needed for the intended research project</w:t>
            </w:r>
            <w:r w:rsidRPr="00AB7C4A">
              <w:rPr>
                <w:sz w:val="24"/>
                <w:lang w:val="en-US" w:eastAsia="en-US"/>
              </w:rPr>
              <w:t xml:space="preserve"> </w:t>
            </w:r>
            <w:r w:rsidR="00F96DA8">
              <w:rPr>
                <w:sz w:val="24"/>
                <w:lang w:val="en-US" w:eastAsia="en-US"/>
              </w:rPr>
              <w:t xml:space="preserve">and also consider </w:t>
            </w:r>
            <w:r w:rsidR="001C1839">
              <w:rPr>
                <w:sz w:val="24"/>
                <w:lang w:val="en-US" w:eastAsia="en-US"/>
              </w:rPr>
              <w:t>this before any case-control matching.</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AB7C4A"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D7364A" w:rsidRDefault="000E13E0" w:rsidP="000E13E0">
            <w:pPr>
              <w:rPr>
                <w:b/>
                <w:sz w:val="24"/>
                <w:lang w:eastAsia="en-US"/>
              </w:rPr>
            </w:pPr>
            <w:r w:rsidRPr="00D7364A">
              <w:rPr>
                <w:b/>
                <w:sz w:val="24"/>
                <w:lang w:eastAsia="en-US"/>
              </w:rPr>
              <w:t>missport</w:t>
            </w:r>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697014" w:rsidRDefault="00697014" w:rsidP="000E13E0">
            <w:pPr>
              <w:rPr>
                <w:b/>
                <w:sz w:val="24"/>
                <w:lang w:val="en-US" w:eastAsia="en-US"/>
              </w:rPr>
            </w:pPr>
            <w:r w:rsidRPr="00697014">
              <w:rPr>
                <w:b/>
                <w:sz w:val="24"/>
                <w:lang w:val="en-US"/>
              </w:rPr>
              <w:t>Number of portion size indications missing</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697014"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D7364A" w:rsidRDefault="000E13E0" w:rsidP="000E13E0">
            <w:pPr>
              <w:rPr>
                <w:b/>
                <w:sz w:val="24"/>
                <w:lang w:eastAsia="en-US"/>
              </w:rPr>
            </w:pPr>
            <w:proofErr w:type="spellStart"/>
            <w:r w:rsidRPr="00D7364A">
              <w:rPr>
                <w:b/>
                <w:sz w:val="24"/>
                <w:lang w:eastAsia="en-US"/>
              </w:rPr>
              <w:t>missproc</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697014" w:rsidRDefault="00697014" w:rsidP="000E13E0">
            <w:pPr>
              <w:rPr>
                <w:b/>
                <w:sz w:val="24"/>
                <w:lang w:val="en-US" w:eastAsia="en-US"/>
              </w:rPr>
            </w:pPr>
            <w:r w:rsidRPr="00697014">
              <w:rPr>
                <w:b/>
                <w:sz w:val="24"/>
                <w:lang w:val="en-US"/>
              </w:rPr>
              <w:t>Proportion of food frequencies missing (%)</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697014"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D7364A" w:rsidRDefault="000E13E0" w:rsidP="000E13E0">
            <w:pPr>
              <w:rPr>
                <w:b/>
                <w:sz w:val="24"/>
                <w:lang w:eastAsia="en-US"/>
              </w:rPr>
            </w:pPr>
            <w:r w:rsidRPr="00D7364A">
              <w:rPr>
                <w:b/>
                <w:sz w:val="24"/>
                <w:lang w:eastAsia="en-US"/>
              </w:rPr>
              <w:t>FIL</w:t>
            </w:r>
          </w:p>
        </w:tc>
        <w:tc>
          <w:tcPr>
            <w:tcW w:w="4077" w:type="dxa"/>
            <w:gridSpan w:val="3"/>
            <w:tcBorders>
              <w:top w:val="single" w:sz="4" w:space="0" w:color="auto"/>
              <w:left w:val="single" w:sz="4" w:space="0" w:color="auto"/>
              <w:bottom w:val="single" w:sz="4" w:space="0" w:color="auto"/>
              <w:right w:val="single" w:sz="4" w:space="0" w:color="auto"/>
            </w:tcBorders>
            <w:hideMark/>
          </w:tcPr>
          <w:p w:rsidR="00C83E1F" w:rsidRPr="00726325" w:rsidRDefault="000E13E0" w:rsidP="000E13E0">
            <w:pPr>
              <w:rPr>
                <w:b/>
                <w:i/>
                <w:sz w:val="24"/>
                <w:lang w:val="en-US" w:eastAsia="en-US"/>
              </w:rPr>
            </w:pPr>
            <w:r w:rsidRPr="00726325">
              <w:rPr>
                <w:b/>
                <w:i/>
                <w:sz w:val="24"/>
                <w:lang w:val="en-US" w:eastAsia="en-US"/>
              </w:rPr>
              <w:t>Food Intake Level</w:t>
            </w:r>
          </w:p>
          <w:p w:rsidR="000E13E0" w:rsidRPr="00726325" w:rsidRDefault="00205653" w:rsidP="00205653">
            <w:pPr>
              <w:rPr>
                <w:color w:val="FF0000"/>
                <w:sz w:val="24"/>
                <w:lang w:val="en-US" w:eastAsia="en-US"/>
              </w:rPr>
            </w:pPr>
            <w:r>
              <w:rPr>
                <w:sz w:val="24"/>
                <w:lang w:val="en-US" w:eastAsia="en-US"/>
              </w:rPr>
              <w:t>Is u</w:t>
            </w:r>
            <w:r w:rsidR="001C1839" w:rsidRPr="001C1839">
              <w:rPr>
                <w:sz w:val="24"/>
                <w:lang w:val="en-US" w:eastAsia="en-US"/>
              </w:rPr>
              <w:t xml:space="preserve">sed to assess the degree of underestimated dietary intake (Goldberg </w:t>
            </w:r>
            <w:r w:rsidR="001C1839" w:rsidRPr="001C1839">
              <w:rPr>
                <w:i/>
                <w:sz w:val="24"/>
                <w:lang w:val="en-US" w:eastAsia="en-US"/>
              </w:rPr>
              <w:t>et al.,</w:t>
            </w:r>
            <w:r w:rsidR="001C1839" w:rsidRPr="001C1839">
              <w:rPr>
                <w:sz w:val="24"/>
                <w:lang w:val="en-US" w:eastAsia="en-US"/>
              </w:rPr>
              <w:t xml:space="preserve"> 1991). </w:t>
            </w:r>
            <w:r w:rsidR="00236E72">
              <w:rPr>
                <w:sz w:val="24"/>
                <w:lang w:val="en-US" w:eastAsia="en-US"/>
              </w:rPr>
              <w:t>G</w:t>
            </w:r>
            <w:r w:rsidR="001C1839">
              <w:rPr>
                <w:sz w:val="24"/>
                <w:lang w:val="en-US" w:eastAsia="en-US"/>
              </w:rPr>
              <w:t>eneral</w:t>
            </w:r>
            <w:r w:rsidR="00236E72">
              <w:rPr>
                <w:sz w:val="24"/>
                <w:lang w:val="en-US" w:eastAsia="en-US"/>
              </w:rPr>
              <w:t>ly,</w:t>
            </w:r>
            <w:r w:rsidR="001C1839">
              <w:rPr>
                <w:sz w:val="24"/>
                <w:lang w:val="en-US" w:eastAsia="en-US"/>
              </w:rPr>
              <w:t xml:space="preserve"> it is recommended that the 1% minimum and 1% maximum FIL values, based on distribution throughout the </w:t>
            </w:r>
            <w:r w:rsidR="00236E72">
              <w:rPr>
                <w:sz w:val="24"/>
                <w:lang w:val="en-US" w:eastAsia="en-US"/>
              </w:rPr>
              <w:t xml:space="preserve">entire </w:t>
            </w:r>
            <w:r w:rsidR="001C1839">
              <w:rPr>
                <w:sz w:val="24"/>
                <w:lang w:val="en-US" w:eastAsia="en-US"/>
              </w:rPr>
              <w:t xml:space="preserve">dietary database, are excluded as unreasonable. </w:t>
            </w:r>
            <w:r>
              <w:rPr>
                <w:sz w:val="24"/>
                <w:lang w:val="en-US" w:eastAsia="en-US"/>
              </w:rPr>
              <w:t>A m</w:t>
            </w:r>
            <w:r w:rsidR="001C1839">
              <w:rPr>
                <w:sz w:val="24"/>
                <w:lang w:val="en-US" w:eastAsia="en-US"/>
              </w:rPr>
              <w:t xml:space="preserve">ore stringent criteria may </w:t>
            </w:r>
            <w:r>
              <w:rPr>
                <w:sz w:val="24"/>
                <w:lang w:val="en-US" w:eastAsia="en-US"/>
              </w:rPr>
              <w:t xml:space="preserve">however </w:t>
            </w:r>
            <w:r w:rsidR="001C1839">
              <w:rPr>
                <w:sz w:val="24"/>
                <w:lang w:val="en-US" w:eastAsia="en-US"/>
              </w:rPr>
              <w:t xml:space="preserve">be used depending on the </w:t>
            </w:r>
            <w:r w:rsidR="00236E72">
              <w:rPr>
                <w:sz w:val="24"/>
                <w:lang w:val="en-US" w:eastAsia="en-US"/>
              </w:rPr>
              <w:t>research question</w:t>
            </w:r>
            <w:r>
              <w:rPr>
                <w:sz w:val="24"/>
                <w:lang w:val="en-US" w:eastAsia="en-US"/>
              </w:rPr>
              <w:t>.</w:t>
            </w:r>
            <w:r w:rsidR="001C1839">
              <w:rPr>
                <w:sz w:val="24"/>
                <w:lang w:val="en-US" w:eastAsia="en-US"/>
              </w:rPr>
              <w:t xml:space="preserve">  </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726325"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8F56D5" w:rsidRDefault="000E13E0" w:rsidP="000E13E0">
            <w:pPr>
              <w:rPr>
                <w:b/>
                <w:sz w:val="24"/>
                <w:lang w:eastAsia="en-US"/>
              </w:rPr>
            </w:pPr>
            <w:proofErr w:type="spellStart"/>
            <w:r w:rsidRPr="008F56D5">
              <w:rPr>
                <w:b/>
                <w:sz w:val="24"/>
                <w:lang w:eastAsia="en-US"/>
              </w:rPr>
              <w:t>potport</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C86754" w:rsidRPr="00C86754" w:rsidRDefault="00C86754" w:rsidP="000E13E0">
            <w:pPr>
              <w:rPr>
                <w:sz w:val="24"/>
                <w:lang w:val="en-US" w:eastAsia="en-US"/>
              </w:rPr>
            </w:pPr>
            <w:r w:rsidRPr="00C86754">
              <w:rPr>
                <w:b/>
                <w:sz w:val="24"/>
                <w:lang w:val="en-US"/>
              </w:rPr>
              <w:t>Potatoes/Rice/Pasta</w:t>
            </w:r>
          </w:p>
          <w:p w:rsidR="000E13E0" w:rsidRPr="00C86754" w:rsidRDefault="00C86754" w:rsidP="000E13E0">
            <w:pPr>
              <w:rPr>
                <w:sz w:val="24"/>
                <w:lang w:val="en-US" w:eastAsia="en-US"/>
              </w:rPr>
            </w:pPr>
            <w:r w:rsidRPr="00C86754">
              <w:rPr>
                <w:sz w:val="24"/>
                <w:lang w:val="en-US"/>
              </w:rPr>
              <w:lastRenderedPageBreak/>
              <w:t>Portion size based on a photographic illustration of four sizes</w:t>
            </w:r>
            <w:r w:rsidR="000E13E0" w:rsidRPr="00C86754">
              <w:rPr>
                <w:sz w:val="24"/>
                <w:lang w:val="en-US" w:eastAsia="en-US"/>
              </w:rPr>
              <w:t>:</w:t>
            </w:r>
            <w:r w:rsidR="000E13E0" w:rsidRPr="00C86754">
              <w:rPr>
                <w:sz w:val="24"/>
                <w:lang w:val="en-US" w:eastAsia="en-US"/>
              </w:rPr>
              <w:br/>
            </w:r>
            <w:r>
              <w:rPr>
                <w:sz w:val="24"/>
                <w:lang w:val="en-US" w:eastAsia="en-US"/>
              </w:rPr>
              <w:t>1 = A (smallest</w:t>
            </w:r>
            <w:r w:rsidR="000E13E0" w:rsidRPr="00C86754">
              <w:rPr>
                <w:sz w:val="24"/>
                <w:lang w:val="en-US" w:eastAsia="en-US"/>
              </w:rPr>
              <w:t xml:space="preserve"> portion)</w:t>
            </w:r>
          </w:p>
          <w:p w:rsidR="000E13E0" w:rsidRPr="000B4CFE" w:rsidRDefault="000E13E0" w:rsidP="000E13E0">
            <w:pPr>
              <w:rPr>
                <w:sz w:val="24"/>
                <w:lang w:val="en-US" w:eastAsia="en-US"/>
              </w:rPr>
            </w:pPr>
            <w:r w:rsidRPr="000B4CFE">
              <w:rPr>
                <w:sz w:val="24"/>
                <w:lang w:val="en-US" w:eastAsia="en-US"/>
              </w:rPr>
              <w:t>2 = B</w:t>
            </w:r>
          </w:p>
          <w:p w:rsidR="000E13E0" w:rsidRPr="000B4CFE" w:rsidRDefault="000E13E0" w:rsidP="000E13E0">
            <w:pPr>
              <w:rPr>
                <w:sz w:val="24"/>
                <w:lang w:val="en-US" w:eastAsia="en-US"/>
              </w:rPr>
            </w:pPr>
            <w:r w:rsidRPr="000B4CFE">
              <w:rPr>
                <w:sz w:val="24"/>
                <w:lang w:val="en-US" w:eastAsia="en-US"/>
              </w:rPr>
              <w:t>3 = C</w:t>
            </w:r>
          </w:p>
          <w:p w:rsidR="000E13E0" w:rsidRPr="000B4CFE" w:rsidRDefault="000E13E0" w:rsidP="00C86754">
            <w:pPr>
              <w:rPr>
                <w:sz w:val="24"/>
                <w:lang w:val="en-US" w:eastAsia="en-US"/>
              </w:rPr>
            </w:pPr>
            <w:r w:rsidRPr="000B4CFE">
              <w:rPr>
                <w:sz w:val="24"/>
                <w:lang w:val="en-US" w:eastAsia="en-US"/>
              </w:rPr>
              <w:t>4 = D (</w:t>
            </w:r>
            <w:r w:rsidR="00C86754" w:rsidRPr="000B4CFE">
              <w:rPr>
                <w:sz w:val="24"/>
                <w:lang w:val="en-US" w:eastAsia="en-US"/>
              </w:rPr>
              <w:t>largest</w:t>
            </w:r>
            <w:r w:rsidRPr="000B4CFE">
              <w:rPr>
                <w:sz w:val="24"/>
                <w:lang w:val="en-US" w:eastAsia="en-US"/>
              </w:rPr>
              <w:t xml:space="preserve"> portion)</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B4CFE"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8F56D5" w:rsidRDefault="000E13E0" w:rsidP="000E13E0">
            <w:pPr>
              <w:rPr>
                <w:b/>
                <w:sz w:val="24"/>
                <w:lang w:eastAsia="en-US"/>
              </w:rPr>
            </w:pPr>
            <w:r w:rsidRPr="008F56D5">
              <w:rPr>
                <w:b/>
                <w:sz w:val="24"/>
                <w:lang w:eastAsia="en-US"/>
              </w:rPr>
              <w:t>kottport</w:t>
            </w:r>
          </w:p>
        </w:tc>
        <w:tc>
          <w:tcPr>
            <w:tcW w:w="4077" w:type="dxa"/>
            <w:gridSpan w:val="3"/>
            <w:tcBorders>
              <w:top w:val="single" w:sz="4" w:space="0" w:color="auto"/>
              <w:left w:val="single" w:sz="4" w:space="0" w:color="auto"/>
              <w:bottom w:val="single" w:sz="4" w:space="0" w:color="auto"/>
              <w:right w:val="single" w:sz="4" w:space="0" w:color="auto"/>
            </w:tcBorders>
            <w:hideMark/>
          </w:tcPr>
          <w:p w:rsidR="007447A8" w:rsidRPr="000B4CFE" w:rsidRDefault="007447A8" w:rsidP="000E13E0">
            <w:pPr>
              <w:rPr>
                <w:b/>
                <w:sz w:val="24"/>
                <w:lang w:val="en-US"/>
              </w:rPr>
            </w:pPr>
            <w:r w:rsidRPr="000B4CFE">
              <w:rPr>
                <w:b/>
                <w:sz w:val="24"/>
                <w:lang w:val="en-US"/>
              </w:rPr>
              <w:t>Meat/Fish</w:t>
            </w:r>
          </w:p>
          <w:p w:rsidR="000E13E0" w:rsidRPr="008E3181" w:rsidRDefault="008E3181" w:rsidP="000E13E0">
            <w:pPr>
              <w:rPr>
                <w:sz w:val="24"/>
                <w:lang w:val="en-US" w:eastAsia="en-US"/>
              </w:rPr>
            </w:pPr>
            <w:r w:rsidRPr="00C86754">
              <w:rPr>
                <w:sz w:val="24"/>
                <w:lang w:val="en-US"/>
              </w:rPr>
              <w:t>Portion size based on a photographic illustration of four sizes</w:t>
            </w:r>
            <w:r>
              <w:rPr>
                <w:sz w:val="24"/>
                <w:lang w:val="en-US" w:eastAsia="en-US"/>
              </w:rPr>
              <w:t>:</w:t>
            </w:r>
            <w:r w:rsidR="000E13E0" w:rsidRPr="008E3181">
              <w:rPr>
                <w:sz w:val="24"/>
                <w:lang w:val="en-US" w:eastAsia="en-US"/>
              </w:rPr>
              <w:br/>
              <w:t>1 = A (</w:t>
            </w:r>
            <w:r>
              <w:rPr>
                <w:sz w:val="24"/>
                <w:lang w:val="en-US" w:eastAsia="en-US"/>
              </w:rPr>
              <w:t>smallest</w:t>
            </w:r>
            <w:r w:rsidRPr="00C86754">
              <w:rPr>
                <w:sz w:val="24"/>
                <w:lang w:val="en-US" w:eastAsia="en-US"/>
              </w:rPr>
              <w:t xml:space="preserve"> </w:t>
            </w:r>
            <w:r w:rsidR="000E13E0" w:rsidRPr="008E3181">
              <w:rPr>
                <w:sz w:val="24"/>
                <w:lang w:val="en-US" w:eastAsia="en-US"/>
              </w:rPr>
              <w:t>portion)</w:t>
            </w:r>
          </w:p>
          <w:p w:rsidR="000E13E0" w:rsidRPr="000B4CFE" w:rsidRDefault="000E13E0" w:rsidP="000E13E0">
            <w:pPr>
              <w:rPr>
                <w:sz w:val="24"/>
                <w:lang w:val="en-US" w:eastAsia="en-US"/>
              </w:rPr>
            </w:pPr>
            <w:r w:rsidRPr="000B4CFE">
              <w:rPr>
                <w:sz w:val="24"/>
                <w:lang w:val="en-US" w:eastAsia="en-US"/>
              </w:rPr>
              <w:t>2 = B</w:t>
            </w:r>
          </w:p>
          <w:p w:rsidR="000E13E0" w:rsidRPr="000B4CFE" w:rsidRDefault="000E13E0" w:rsidP="000E13E0">
            <w:pPr>
              <w:rPr>
                <w:sz w:val="24"/>
                <w:lang w:val="en-US" w:eastAsia="en-US"/>
              </w:rPr>
            </w:pPr>
            <w:r w:rsidRPr="000B4CFE">
              <w:rPr>
                <w:sz w:val="24"/>
                <w:lang w:val="en-US" w:eastAsia="en-US"/>
              </w:rPr>
              <w:t>3 = C</w:t>
            </w:r>
          </w:p>
          <w:p w:rsidR="000E13E0" w:rsidRPr="000B4CFE" w:rsidRDefault="000E13E0" w:rsidP="000E13E0">
            <w:pPr>
              <w:rPr>
                <w:sz w:val="24"/>
                <w:lang w:val="en-US" w:eastAsia="en-US"/>
              </w:rPr>
            </w:pPr>
            <w:r w:rsidRPr="000B4CFE">
              <w:rPr>
                <w:sz w:val="24"/>
                <w:lang w:val="en-US" w:eastAsia="en-US"/>
              </w:rPr>
              <w:t>4 = D (</w:t>
            </w:r>
            <w:r w:rsidR="008E3181" w:rsidRPr="000B4CFE">
              <w:rPr>
                <w:sz w:val="24"/>
                <w:lang w:val="en-US" w:eastAsia="en-US"/>
              </w:rPr>
              <w:t xml:space="preserve">largest </w:t>
            </w:r>
            <w:r w:rsidRPr="000B4CFE">
              <w:rPr>
                <w:sz w:val="24"/>
                <w:lang w:val="en-US" w:eastAsia="en-US"/>
              </w:rPr>
              <w:t>portion)</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B4CFE"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3C300F" w:rsidRDefault="000E13E0" w:rsidP="000E13E0">
            <w:pPr>
              <w:rPr>
                <w:b/>
                <w:sz w:val="24"/>
                <w:lang w:eastAsia="en-US"/>
              </w:rPr>
            </w:pPr>
            <w:proofErr w:type="spellStart"/>
            <w:r w:rsidRPr="003C300F">
              <w:rPr>
                <w:b/>
                <w:sz w:val="24"/>
                <w:lang w:eastAsia="en-US"/>
              </w:rPr>
              <w:t>gronport</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0E13E0" w:rsidRPr="00C007F9" w:rsidRDefault="0015104F" w:rsidP="000E13E0">
            <w:pPr>
              <w:rPr>
                <w:sz w:val="24"/>
                <w:lang w:val="en-US" w:eastAsia="en-US"/>
              </w:rPr>
            </w:pPr>
            <w:r w:rsidRPr="00C007F9">
              <w:rPr>
                <w:b/>
                <w:sz w:val="24"/>
                <w:lang w:val="en-US"/>
              </w:rPr>
              <w:t>Vegetables</w:t>
            </w:r>
            <w:r w:rsidR="000E13E0" w:rsidRPr="00C007F9">
              <w:rPr>
                <w:sz w:val="24"/>
                <w:lang w:val="en-US" w:eastAsia="en-US"/>
              </w:rPr>
              <w:t xml:space="preserve">: </w:t>
            </w:r>
            <w:r w:rsidR="00C007F9" w:rsidRPr="00C86754">
              <w:rPr>
                <w:sz w:val="24"/>
                <w:lang w:val="en-US"/>
              </w:rPr>
              <w:t>Portion size based on a photographic illustration of four sizes</w:t>
            </w:r>
            <w:r w:rsidR="00C007F9">
              <w:rPr>
                <w:sz w:val="24"/>
                <w:lang w:val="en-US" w:eastAsia="en-US"/>
              </w:rPr>
              <w:t>:</w:t>
            </w:r>
            <w:r w:rsidR="00C007F9" w:rsidRPr="008E3181">
              <w:rPr>
                <w:sz w:val="24"/>
                <w:lang w:val="en-US" w:eastAsia="en-US"/>
              </w:rPr>
              <w:br/>
            </w:r>
            <w:r w:rsidR="000E13E0" w:rsidRPr="00C007F9">
              <w:rPr>
                <w:sz w:val="24"/>
                <w:lang w:val="en-US" w:eastAsia="en-US"/>
              </w:rPr>
              <w:t>1 = A (</w:t>
            </w:r>
            <w:r w:rsidR="00C007F9">
              <w:rPr>
                <w:sz w:val="24"/>
                <w:lang w:val="en-US" w:eastAsia="en-US"/>
              </w:rPr>
              <w:t>smallest</w:t>
            </w:r>
            <w:r w:rsidR="00C007F9" w:rsidRPr="00C86754">
              <w:rPr>
                <w:sz w:val="24"/>
                <w:lang w:val="en-US" w:eastAsia="en-US"/>
              </w:rPr>
              <w:t xml:space="preserve"> </w:t>
            </w:r>
            <w:r w:rsidR="000E13E0" w:rsidRPr="00C007F9">
              <w:rPr>
                <w:sz w:val="24"/>
                <w:lang w:val="en-US" w:eastAsia="en-US"/>
              </w:rPr>
              <w:t>portion)</w:t>
            </w:r>
          </w:p>
          <w:p w:rsidR="000E13E0" w:rsidRPr="000B4CFE" w:rsidRDefault="000E13E0" w:rsidP="000E13E0">
            <w:pPr>
              <w:rPr>
                <w:sz w:val="24"/>
                <w:lang w:val="en-US" w:eastAsia="en-US"/>
              </w:rPr>
            </w:pPr>
            <w:r w:rsidRPr="000B4CFE">
              <w:rPr>
                <w:sz w:val="24"/>
                <w:lang w:val="en-US" w:eastAsia="en-US"/>
              </w:rPr>
              <w:t>2 = B</w:t>
            </w:r>
          </w:p>
          <w:p w:rsidR="000E13E0" w:rsidRPr="000B4CFE" w:rsidRDefault="000E13E0" w:rsidP="000E13E0">
            <w:pPr>
              <w:rPr>
                <w:sz w:val="24"/>
                <w:lang w:val="en-US" w:eastAsia="en-US"/>
              </w:rPr>
            </w:pPr>
            <w:r w:rsidRPr="000B4CFE">
              <w:rPr>
                <w:sz w:val="24"/>
                <w:lang w:val="en-US" w:eastAsia="en-US"/>
              </w:rPr>
              <w:t>3 = C</w:t>
            </w:r>
          </w:p>
          <w:p w:rsidR="000E13E0" w:rsidRPr="000B4CFE" w:rsidRDefault="000E13E0" w:rsidP="000E13E0">
            <w:pPr>
              <w:rPr>
                <w:sz w:val="24"/>
                <w:lang w:val="en-US" w:eastAsia="en-US"/>
              </w:rPr>
            </w:pPr>
            <w:r w:rsidRPr="000B4CFE">
              <w:rPr>
                <w:sz w:val="24"/>
                <w:lang w:val="en-US" w:eastAsia="en-US"/>
              </w:rPr>
              <w:t>4 = D (</w:t>
            </w:r>
            <w:r w:rsidR="00C007F9" w:rsidRPr="000B4CFE">
              <w:rPr>
                <w:sz w:val="24"/>
                <w:lang w:val="en-US" w:eastAsia="en-US"/>
              </w:rPr>
              <w:t xml:space="preserve">largest </w:t>
            </w:r>
            <w:r w:rsidRPr="000B4CFE">
              <w:rPr>
                <w:sz w:val="24"/>
                <w:lang w:val="en-US" w:eastAsia="en-US"/>
              </w:rPr>
              <w:t>portion)</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B4CFE"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3C300F" w:rsidRDefault="000E13E0" w:rsidP="000E13E0">
            <w:pPr>
              <w:rPr>
                <w:b/>
                <w:sz w:val="24"/>
                <w:lang w:eastAsia="en-US"/>
              </w:rPr>
            </w:pPr>
            <w:proofErr w:type="spellStart"/>
            <w:r w:rsidRPr="003C300F">
              <w:rPr>
                <w:b/>
                <w:sz w:val="24"/>
                <w:lang w:eastAsia="en-US"/>
              </w:rPr>
              <w:t>q_date</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612BBF" w:rsidRPr="00DB76AA" w:rsidRDefault="00612BBF" w:rsidP="00612BBF">
            <w:pPr>
              <w:rPr>
                <w:rFonts w:asciiTheme="minorHAnsi" w:hAnsiTheme="minorHAnsi" w:cstheme="minorHAnsi"/>
                <w:b/>
                <w:sz w:val="24"/>
                <w:lang w:val="en-US"/>
              </w:rPr>
            </w:pPr>
            <w:r w:rsidRPr="00DB76AA">
              <w:rPr>
                <w:rFonts w:asciiTheme="minorHAnsi" w:hAnsiTheme="minorHAnsi" w:cstheme="minorHAnsi"/>
                <w:b/>
                <w:sz w:val="24"/>
                <w:lang w:val="en-US"/>
              </w:rPr>
              <w:t>Date for the questionnaire</w:t>
            </w:r>
          </w:p>
          <w:p w:rsidR="000E13E0" w:rsidRPr="0014301D" w:rsidRDefault="000E13E0" w:rsidP="00612BBF">
            <w:pPr>
              <w:rPr>
                <w:sz w:val="24"/>
                <w:lang w:val="en-US" w:eastAsia="en-US"/>
              </w:rPr>
            </w:pPr>
            <w:r w:rsidRPr="0014301D">
              <w:rPr>
                <w:sz w:val="24"/>
                <w:lang w:val="en-US" w:eastAsia="en-US"/>
              </w:rPr>
              <w:t>(ÅÅMMDD)</w:t>
            </w:r>
          </w:p>
        </w:tc>
      </w:tr>
      <w:tr w:rsidR="000E13E0" w:rsidRPr="0014301D" w:rsidTr="000E13E0">
        <w:tc>
          <w:tcPr>
            <w:tcW w:w="2660" w:type="dxa"/>
            <w:vMerge/>
            <w:tcBorders>
              <w:top w:val="single" w:sz="12" w:space="0" w:color="auto"/>
              <w:left w:val="single" w:sz="4" w:space="0" w:color="auto"/>
              <w:bottom w:val="single" w:sz="12" w:space="0" w:color="auto"/>
              <w:right w:val="single" w:sz="4" w:space="0" w:color="auto"/>
            </w:tcBorders>
            <w:vAlign w:val="center"/>
          </w:tcPr>
          <w:p w:rsidR="000E13E0" w:rsidRPr="0014301D"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0E13E0" w:rsidRPr="003C300F" w:rsidRDefault="000E13E0" w:rsidP="000E13E0">
            <w:pPr>
              <w:rPr>
                <w:b/>
                <w:sz w:val="24"/>
                <w:lang w:eastAsia="en-US"/>
              </w:rPr>
            </w:pPr>
            <w:proofErr w:type="spellStart"/>
            <w:r w:rsidRPr="003C300F">
              <w:rPr>
                <w:b/>
                <w:sz w:val="24"/>
                <w:lang w:eastAsia="en-US"/>
              </w:rPr>
              <w:t>year</w:t>
            </w:r>
            <w:proofErr w:type="spellEnd"/>
          </w:p>
        </w:tc>
        <w:tc>
          <w:tcPr>
            <w:tcW w:w="4077" w:type="dxa"/>
            <w:gridSpan w:val="3"/>
            <w:tcBorders>
              <w:top w:val="single" w:sz="4" w:space="0" w:color="auto"/>
              <w:left w:val="single" w:sz="4" w:space="0" w:color="auto"/>
              <w:bottom w:val="single" w:sz="4" w:space="0" w:color="auto"/>
              <w:right w:val="single" w:sz="4" w:space="0" w:color="auto"/>
            </w:tcBorders>
          </w:tcPr>
          <w:p w:rsidR="000E13E0" w:rsidRPr="0014301D" w:rsidRDefault="000E13E0" w:rsidP="000E13E0">
            <w:pPr>
              <w:rPr>
                <w:sz w:val="24"/>
                <w:lang w:val="en-US" w:eastAsia="en-US"/>
              </w:rPr>
            </w:pPr>
            <w:r w:rsidRPr="0014301D">
              <w:rPr>
                <w:b/>
                <w:sz w:val="24"/>
                <w:lang w:val="en-US" w:eastAsia="en-US"/>
              </w:rPr>
              <w:t>VIP:</w:t>
            </w:r>
            <w:r w:rsidRPr="0014301D">
              <w:rPr>
                <w:sz w:val="24"/>
                <w:lang w:val="en-US" w:eastAsia="en-US"/>
              </w:rPr>
              <w:t xml:space="preserve"> </w:t>
            </w:r>
            <w:r w:rsidR="0014301D" w:rsidRPr="0014301D">
              <w:rPr>
                <w:sz w:val="24"/>
                <w:lang w:val="en-US"/>
              </w:rPr>
              <w:t>Year of the health examination</w:t>
            </w:r>
            <w:r w:rsidRPr="0014301D">
              <w:rPr>
                <w:sz w:val="24"/>
                <w:lang w:val="en-US" w:eastAsia="en-US"/>
              </w:rPr>
              <w:t>/</w:t>
            </w:r>
            <w:r w:rsidR="0014301D">
              <w:rPr>
                <w:sz w:val="24"/>
                <w:lang w:val="en-US" w:eastAsia="en-US"/>
              </w:rPr>
              <w:t>year for the ques</w:t>
            </w:r>
            <w:r w:rsidR="00205653">
              <w:rPr>
                <w:sz w:val="24"/>
                <w:lang w:val="en-US" w:eastAsia="en-US"/>
              </w:rPr>
              <w:t>t</w:t>
            </w:r>
            <w:r w:rsidR="0014301D">
              <w:rPr>
                <w:sz w:val="24"/>
                <w:lang w:val="en-US" w:eastAsia="en-US"/>
              </w:rPr>
              <w:t>ionnaire</w:t>
            </w:r>
            <w:r w:rsidRPr="0014301D">
              <w:rPr>
                <w:sz w:val="24"/>
                <w:lang w:val="en-US" w:eastAsia="en-US"/>
              </w:rPr>
              <w:t xml:space="preserve"> (</w:t>
            </w:r>
            <w:r w:rsidR="00612BBF" w:rsidRPr="0014301D">
              <w:rPr>
                <w:sz w:val="24"/>
                <w:lang w:val="en-US" w:eastAsia="en-US"/>
              </w:rPr>
              <w:t>YYYY</w:t>
            </w:r>
            <w:r w:rsidRPr="0014301D">
              <w:rPr>
                <w:sz w:val="24"/>
                <w:lang w:val="en-US" w:eastAsia="en-US"/>
              </w:rPr>
              <w:t>)</w:t>
            </w:r>
          </w:p>
          <w:p w:rsidR="000E13E0" w:rsidRPr="0014301D" w:rsidRDefault="000E13E0" w:rsidP="000E13E0">
            <w:pPr>
              <w:rPr>
                <w:sz w:val="24"/>
                <w:lang w:val="en-US" w:eastAsia="en-US"/>
              </w:rPr>
            </w:pPr>
            <w:r w:rsidRPr="0014301D">
              <w:rPr>
                <w:b/>
                <w:sz w:val="24"/>
                <w:lang w:val="en-US" w:eastAsia="en-US"/>
              </w:rPr>
              <w:t>MONICA:</w:t>
            </w:r>
            <w:r w:rsidRPr="0014301D">
              <w:rPr>
                <w:sz w:val="24"/>
                <w:lang w:val="en-US" w:eastAsia="en-US"/>
              </w:rPr>
              <w:t xml:space="preserve"> </w:t>
            </w:r>
            <w:r w:rsidR="00612BBF" w:rsidRPr="0014301D">
              <w:rPr>
                <w:sz w:val="24"/>
                <w:lang w:val="en-US"/>
              </w:rPr>
              <w:t>Screening year (YYYY)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14301D" w:rsidRDefault="000E13E0" w:rsidP="000E13E0">
            <w:pPr>
              <w:rPr>
                <w:rFonts w:asciiTheme="minorHAnsi" w:hAnsiTheme="minorHAnsi" w:cs="Times New Roman"/>
                <w:b/>
                <w:sz w:val="24"/>
                <w:lang w:val="en-US" w:eastAsia="en-US"/>
              </w:rPr>
            </w:pPr>
          </w:p>
        </w:tc>
        <w:tc>
          <w:tcPr>
            <w:tcW w:w="2551" w:type="dxa"/>
            <w:tcBorders>
              <w:top w:val="single" w:sz="4" w:space="0" w:color="auto"/>
              <w:left w:val="single" w:sz="4" w:space="0" w:color="auto"/>
              <w:bottom w:val="single" w:sz="12" w:space="0" w:color="auto"/>
              <w:right w:val="single" w:sz="4" w:space="0" w:color="auto"/>
            </w:tcBorders>
          </w:tcPr>
          <w:p w:rsidR="000E13E0" w:rsidRPr="000B4CFE" w:rsidRDefault="000E13E0" w:rsidP="000E13E0">
            <w:pPr>
              <w:rPr>
                <w:b/>
                <w:sz w:val="24"/>
                <w:lang w:val="en-US" w:eastAsia="en-US"/>
              </w:rPr>
            </w:pPr>
            <w:proofErr w:type="spellStart"/>
            <w:r w:rsidRPr="000B4CFE">
              <w:rPr>
                <w:b/>
                <w:sz w:val="24"/>
                <w:lang w:val="en-US" w:eastAsia="en-US"/>
              </w:rPr>
              <w:t>scrnr</w:t>
            </w:r>
            <w:proofErr w:type="spellEnd"/>
          </w:p>
          <w:p w:rsidR="000E13E0" w:rsidRPr="000B4CFE" w:rsidRDefault="000E13E0" w:rsidP="000E13E0">
            <w:pPr>
              <w:rPr>
                <w:b/>
                <w:sz w:val="24"/>
                <w:lang w:val="en-US" w:eastAsia="en-US"/>
              </w:rPr>
            </w:pPr>
          </w:p>
          <w:p w:rsidR="000E13E0" w:rsidRPr="0014301D" w:rsidRDefault="00E32DBD" w:rsidP="00E32DBD">
            <w:pPr>
              <w:rPr>
                <w:b/>
                <w:sz w:val="24"/>
                <w:lang w:val="en-US" w:eastAsia="en-US"/>
              </w:rPr>
            </w:pPr>
            <w:r w:rsidRPr="00BF07AA">
              <w:rPr>
                <w:rFonts w:asciiTheme="minorHAnsi" w:hAnsiTheme="minorHAnsi" w:cstheme="minorHAnsi"/>
                <w:sz w:val="24"/>
                <w:lang w:val="en-US"/>
              </w:rPr>
              <w:t xml:space="preserve">Concerns only </w:t>
            </w:r>
            <w:r w:rsidR="0014301D" w:rsidRPr="00B85D9B">
              <w:rPr>
                <w:rFonts w:asciiTheme="minorHAnsi" w:hAnsiTheme="minorHAnsi" w:cstheme="minorHAnsi"/>
                <w:iCs/>
                <w:sz w:val="24"/>
                <w:lang w:val="en-US"/>
              </w:rPr>
              <w:t>the MONICA cohort</w:t>
            </w:r>
          </w:p>
        </w:tc>
        <w:tc>
          <w:tcPr>
            <w:tcW w:w="4077" w:type="dxa"/>
            <w:gridSpan w:val="3"/>
            <w:tcBorders>
              <w:top w:val="single" w:sz="4" w:space="0" w:color="auto"/>
              <w:left w:val="single" w:sz="4" w:space="0" w:color="auto"/>
              <w:bottom w:val="single" w:sz="12" w:space="0" w:color="auto"/>
              <w:right w:val="single" w:sz="4" w:space="0" w:color="auto"/>
            </w:tcBorders>
          </w:tcPr>
          <w:p w:rsidR="00C4718B" w:rsidRPr="00C4718B" w:rsidRDefault="00C4718B" w:rsidP="000E13E0">
            <w:pPr>
              <w:rPr>
                <w:b/>
                <w:sz w:val="24"/>
                <w:lang w:val="en-US"/>
              </w:rPr>
            </w:pPr>
            <w:r w:rsidRPr="00C4718B">
              <w:rPr>
                <w:b/>
                <w:sz w:val="24"/>
                <w:lang w:val="en-US"/>
              </w:rPr>
              <w:t xml:space="preserve">Participated in </w:t>
            </w:r>
            <w:r w:rsidR="00236E72">
              <w:rPr>
                <w:b/>
                <w:sz w:val="24"/>
                <w:lang w:val="en-US"/>
              </w:rPr>
              <w:t xml:space="preserve">MONICA </w:t>
            </w:r>
            <w:r w:rsidRPr="00C4718B">
              <w:rPr>
                <w:b/>
                <w:sz w:val="24"/>
                <w:lang w:val="en-US"/>
              </w:rPr>
              <w:t xml:space="preserve">screening round(s): </w:t>
            </w:r>
          </w:p>
          <w:p w:rsidR="000E13E0" w:rsidRPr="002A122B" w:rsidRDefault="000E13E0" w:rsidP="000E13E0">
            <w:pPr>
              <w:rPr>
                <w:sz w:val="24"/>
                <w:lang w:eastAsia="en-US"/>
              </w:rPr>
            </w:pPr>
            <w:r w:rsidRPr="002A122B">
              <w:rPr>
                <w:sz w:val="24"/>
                <w:lang w:eastAsia="en-US"/>
              </w:rPr>
              <w:t>1 = 1986</w:t>
            </w:r>
          </w:p>
          <w:p w:rsidR="000E13E0" w:rsidRPr="002A122B" w:rsidRDefault="000E13E0" w:rsidP="000E13E0">
            <w:pPr>
              <w:rPr>
                <w:sz w:val="24"/>
                <w:lang w:eastAsia="en-US"/>
              </w:rPr>
            </w:pPr>
            <w:r w:rsidRPr="002A122B">
              <w:rPr>
                <w:sz w:val="24"/>
                <w:lang w:eastAsia="en-US"/>
              </w:rPr>
              <w:t>2 = 1990</w:t>
            </w:r>
          </w:p>
          <w:p w:rsidR="000E13E0" w:rsidRPr="002A122B" w:rsidRDefault="000E13E0" w:rsidP="000E13E0">
            <w:pPr>
              <w:rPr>
                <w:sz w:val="24"/>
                <w:lang w:eastAsia="en-US"/>
              </w:rPr>
            </w:pPr>
            <w:r w:rsidRPr="002A122B">
              <w:rPr>
                <w:sz w:val="24"/>
                <w:lang w:eastAsia="en-US"/>
              </w:rPr>
              <w:t>3 = 1994</w:t>
            </w:r>
          </w:p>
          <w:p w:rsidR="000E13E0" w:rsidRPr="002A122B" w:rsidRDefault="000E13E0" w:rsidP="000E13E0">
            <w:pPr>
              <w:rPr>
                <w:sz w:val="24"/>
                <w:lang w:eastAsia="en-US"/>
              </w:rPr>
            </w:pPr>
            <w:r w:rsidRPr="002A122B">
              <w:rPr>
                <w:sz w:val="24"/>
                <w:lang w:eastAsia="en-US"/>
              </w:rPr>
              <w:t>4 = 1999</w:t>
            </w:r>
          </w:p>
          <w:p w:rsidR="000E13E0" w:rsidRPr="002A122B" w:rsidRDefault="000E13E0" w:rsidP="000E13E0">
            <w:pPr>
              <w:rPr>
                <w:sz w:val="24"/>
                <w:lang w:eastAsia="en-US"/>
              </w:rPr>
            </w:pPr>
            <w:r w:rsidRPr="002A122B">
              <w:rPr>
                <w:sz w:val="24"/>
                <w:lang w:eastAsia="en-US"/>
              </w:rPr>
              <w:t>5 = 2004</w:t>
            </w:r>
          </w:p>
          <w:p w:rsidR="000E13E0" w:rsidRPr="002A122B" w:rsidRDefault="000E13E0" w:rsidP="000E13E0">
            <w:pPr>
              <w:rPr>
                <w:sz w:val="24"/>
                <w:lang w:eastAsia="en-US"/>
              </w:rPr>
            </w:pPr>
            <w:r w:rsidRPr="002A122B">
              <w:rPr>
                <w:sz w:val="24"/>
                <w:lang w:eastAsia="en-US"/>
              </w:rPr>
              <w:t>6 = 2009</w:t>
            </w:r>
          </w:p>
          <w:p w:rsidR="000E13E0" w:rsidRPr="002A122B" w:rsidRDefault="000E13E0" w:rsidP="000E13E0">
            <w:pPr>
              <w:rPr>
                <w:sz w:val="24"/>
                <w:lang w:eastAsia="en-US"/>
              </w:rPr>
            </w:pPr>
            <w:r w:rsidRPr="002A122B">
              <w:rPr>
                <w:sz w:val="24"/>
                <w:lang w:eastAsia="en-US"/>
              </w:rPr>
              <w:t>7 = 2014</w:t>
            </w:r>
          </w:p>
          <w:p w:rsidR="000E13E0" w:rsidRPr="002A122B" w:rsidRDefault="000E13E0" w:rsidP="000E13E0">
            <w:pPr>
              <w:rPr>
                <w:sz w:val="24"/>
                <w:lang w:eastAsia="en-US"/>
              </w:rPr>
            </w:pPr>
            <w:r w:rsidRPr="002A122B">
              <w:rPr>
                <w:sz w:val="24"/>
                <w:lang w:eastAsia="en-US"/>
              </w:rPr>
              <w:t>41 = 1999 och 1986</w:t>
            </w:r>
          </w:p>
          <w:p w:rsidR="000E13E0" w:rsidRPr="002A122B" w:rsidRDefault="000E13E0" w:rsidP="000E13E0">
            <w:pPr>
              <w:rPr>
                <w:sz w:val="24"/>
                <w:lang w:eastAsia="en-US"/>
              </w:rPr>
            </w:pPr>
            <w:r w:rsidRPr="002A122B">
              <w:rPr>
                <w:sz w:val="24"/>
                <w:lang w:eastAsia="en-US"/>
              </w:rPr>
              <w:t>42 = 1999 och 1990</w:t>
            </w:r>
          </w:p>
          <w:p w:rsidR="000E13E0" w:rsidRDefault="000E13E0" w:rsidP="000E13E0">
            <w:pPr>
              <w:rPr>
                <w:lang w:eastAsia="en-US"/>
              </w:rPr>
            </w:pPr>
            <w:r w:rsidRPr="002A122B">
              <w:rPr>
                <w:sz w:val="24"/>
                <w:lang w:eastAsia="en-US"/>
              </w:rPr>
              <w:t>43 = 1999 och 1994</w:t>
            </w:r>
          </w:p>
        </w:tc>
      </w:tr>
      <w:tr w:rsidR="000E13E0" w:rsidRPr="004F7DAB" w:rsidTr="000E13E0">
        <w:tc>
          <w:tcPr>
            <w:tcW w:w="2660" w:type="dxa"/>
            <w:vMerge w:val="restart"/>
            <w:tcBorders>
              <w:top w:val="single" w:sz="12" w:space="0" w:color="auto"/>
              <w:left w:val="single" w:sz="4" w:space="0" w:color="auto"/>
              <w:bottom w:val="single" w:sz="12" w:space="0" w:color="auto"/>
              <w:right w:val="single" w:sz="4" w:space="0" w:color="auto"/>
            </w:tcBorders>
            <w:hideMark/>
          </w:tcPr>
          <w:p w:rsidR="007A374D" w:rsidRPr="005538FB" w:rsidRDefault="007A374D" w:rsidP="007A374D">
            <w:pPr>
              <w:pStyle w:val="Rubrik"/>
              <w:jc w:val="left"/>
              <w:rPr>
                <w:rFonts w:ascii="Calibri" w:hAnsi="Calibri"/>
                <w:sz w:val="32"/>
                <w:lang w:val="en-US"/>
              </w:rPr>
            </w:pPr>
            <w:r w:rsidRPr="005538FB">
              <w:rPr>
                <w:rFonts w:ascii="Calibri" w:hAnsi="Calibri"/>
                <w:sz w:val="32"/>
                <w:lang w:val="en-US"/>
              </w:rPr>
              <w:t>Unit of food intake</w:t>
            </w:r>
          </w:p>
          <w:p w:rsidR="000E13E0" w:rsidRDefault="000E13E0" w:rsidP="000E13E0">
            <w:pPr>
              <w:pStyle w:val="Rubrik"/>
              <w:spacing w:after="60"/>
              <w:jc w:val="left"/>
              <w:rPr>
                <w:rFonts w:ascii="Calibri" w:hAnsi="Calibri"/>
                <w:sz w:val="30"/>
                <w:szCs w:val="30"/>
                <w:lang w:eastAsia="en-US"/>
              </w:rPr>
            </w:pPr>
          </w:p>
        </w:tc>
        <w:tc>
          <w:tcPr>
            <w:tcW w:w="2551" w:type="dxa"/>
            <w:tcBorders>
              <w:top w:val="single" w:sz="12" w:space="0" w:color="auto"/>
              <w:left w:val="single" w:sz="4" w:space="0" w:color="auto"/>
              <w:bottom w:val="single" w:sz="4" w:space="0" w:color="auto"/>
              <w:right w:val="single" w:sz="4" w:space="0" w:color="auto"/>
            </w:tcBorders>
            <w:hideMark/>
          </w:tcPr>
          <w:p w:rsidR="000E13E0" w:rsidRPr="000618DD" w:rsidRDefault="000E13E0" w:rsidP="000E13E0">
            <w:pPr>
              <w:rPr>
                <w:b/>
                <w:sz w:val="24"/>
                <w:lang w:val="en-US" w:eastAsia="en-US"/>
              </w:rPr>
            </w:pPr>
            <w:r w:rsidRPr="000618DD">
              <w:rPr>
                <w:b/>
                <w:sz w:val="24"/>
                <w:lang w:val="en-US" w:eastAsia="en-US"/>
              </w:rPr>
              <w:t>da01-da84</w:t>
            </w:r>
          </w:p>
          <w:p w:rsidR="00236E72" w:rsidRPr="00236E72" w:rsidRDefault="00236E72" w:rsidP="000E13E0">
            <w:pPr>
              <w:rPr>
                <w:sz w:val="24"/>
                <w:lang w:val="en-US" w:eastAsia="en-US"/>
              </w:rPr>
            </w:pPr>
            <w:r w:rsidRPr="00236E72">
              <w:rPr>
                <w:sz w:val="24"/>
                <w:lang w:val="en-US" w:eastAsia="en-US"/>
              </w:rPr>
              <w:t>(</w:t>
            </w:r>
            <w:r>
              <w:rPr>
                <w:sz w:val="24"/>
                <w:lang w:val="en-US" w:eastAsia="en-US"/>
              </w:rPr>
              <w:t xml:space="preserve">variables must be </w:t>
            </w:r>
            <w:r w:rsidRPr="00236E72">
              <w:rPr>
                <w:sz w:val="24"/>
                <w:lang w:val="en-US" w:eastAsia="en-US"/>
              </w:rPr>
              <w:t>requested s</w:t>
            </w:r>
            <w:r>
              <w:rPr>
                <w:sz w:val="24"/>
                <w:lang w:val="en-US" w:eastAsia="en-US"/>
              </w:rPr>
              <w:t>eparately</w:t>
            </w:r>
            <w:r w:rsidRPr="00236E72">
              <w:rPr>
                <w:sz w:val="24"/>
                <w:lang w:val="en-US" w:eastAsia="en-US"/>
              </w:rPr>
              <w:t>)</w:t>
            </w:r>
          </w:p>
        </w:tc>
        <w:tc>
          <w:tcPr>
            <w:tcW w:w="4077" w:type="dxa"/>
            <w:gridSpan w:val="3"/>
            <w:tcBorders>
              <w:top w:val="single" w:sz="12" w:space="0" w:color="auto"/>
              <w:left w:val="single" w:sz="4" w:space="0" w:color="auto"/>
              <w:bottom w:val="single" w:sz="4" w:space="0" w:color="auto"/>
              <w:right w:val="single" w:sz="4" w:space="0" w:color="auto"/>
            </w:tcBorders>
            <w:hideMark/>
          </w:tcPr>
          <w:p w:rsidR="000E13E0" w:rsidRPr="00236E72" w:rsidRDefault="000B4CFE" w:rsidP="00726325">
            <w:pPr>
              <w:rPr>
                <w:b/>
                <w:sz w:val="24"/>
                <w:lang w:val="en-US"/>
              </w:rPr>
            </w:pPr>
            <w:r w:rsidRPr="000B4CFE">
              <w:rPr>
                <w:b/>
                <w:sz w:val="24"/>
                <w:lang w:val="en-US"/>
              </w:rPr>
              <w:t xml:space="preserve">Indicated food intake (long </w:t>
            </w:r>
            <w:r w:rsidRPr="000B4CFE">
              <w:rPr>
                <w:b/>
                <w:sz w:val="24"/>
                <w:lang w:val="en-US" w:eastAsia="en-US"/>
              </w:rPr>
              <w:t>questionnaire</w:t>
            </w:r>
            <w:r w:rsidRPr="000B4CFE">
              <w:rPr>
                <w:b/>
                <w:sz w:val="24"/>
                <w:lang w:val="en-US"/>
              </w:rPr>
              <w:t>) converted to frequency per day.</w:t>
            </w:r>
            <w:r w:rsidR="00236E72">
              <w:rPr>
                <w:b/>
                <w:sz w:val="24"/>
                <w:lang w:val="en-US"/>
              </w:rPr>
              <w:t xml:space="preserve"> </w:t>
            </w:r>
            <w:r w:rsidR="00236E72" w:rsidRPr="002009F1">
              <w:rPr>
                <w:sz w:val="24"/>
                <w:lang w:val="en-US" w:eastAsia="en-US"/>
              </w:rPr>
              <w:t>Missing values are imputed with median value</w:t>
            </w:r>
            <w:r w:rsidR="00236E72">
              <w:rPr>
                <w:sz w:val="24"/>
                <w:lang w:val="en-US" w:eastAsia="en-US"/>
              </w:rPr>
              <w:t>s</w:t>
            </w:r>
            <w:r w:rsidR="00236E72" w:rsidRPr="002009F1">
              <w:rPr>
                <w:sz w:val="24"/>
                <w:lang w:val="en-US" w:eastAsia="en-US"/>
              </w:rPr>
              <w:t xml:space="preserve"> in the population.</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726325"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236E72" w:rsidRDefault="000E13E0" w:rsidP="000E13E0">
            <w:pPr>
              <w:rPr>
                <w:b/>
                <w:sz w:val="24"/>
                <w:lang w:val="en-US" w:eastAsia="en-US"/>
              </w:rPr>
            </w:pPr>
            <w:r w:rsidRPr="00236E72">
              <w:rPr>
                <w:b/>
                <w:sz w:val="24"/>
                <w:lang w:val="en-US" w:eastAsia="en-US"/>
              </w:rPr>
              <w:t>dat01-dat66</w:t>
            </w:r>
            <w:r w:rsidR="00236E72" w:rsidRPr="00236E72">
              <w:rPr>
                <w:b/>
                <w:sz w:val="24"/>
                <w:lang w:val="en-US" w:eastAsia="en-US"/>
              </w:rPr>
              <w:br/>
            </w:r>
            <w:r w:rsidR="001B3D72">
              <w:rPr>
                <w:sz w:val="24"/>
                <w:lang w:val="en-US" w:eastAsia="en-US"/>
              </w:rPr>
              <w:t>(</w:t>
            </w:r>
            <w:proofErr w:type="spellStart"/>
            <w:r w:rsidR="00236E72">
              <w:rPr>
                <w:sz w:val="24"/>
                <w:lang w:val="en-US" w:eastAsia="en-US"/>
              </w:rPr>
              <w:t>Dat</w:t>
            </w:r>
            <w:proofErr w:type="spellEnd"/>
            <w:r w:rsidR="00236E72">
              <w:rPr>
                <w:sz w:val="24"/>
                <w:lang w:val="en-US" w:eastAsia="en-US"/>
              </w:rPr>
              <w:t>-variables</w:t>
            </w:r>
            <w:r w:rsidR="00236E72" w:rsidRPr="002009F1">
              <w:rPr>
                <w:sz w:val="24"/>
                <w:lang w:val="en-US" w:eastAsia="en-US"/>
              </w:rPr>
              <w:t xml:space="preserve"> are</w:t>
            </w:r>
            <w:r w:rsidR="00236E72">
              <w:rPr>
                <w:sz w:val="24"/>
                <w:lang w:val="en-US" w:eastAsia="en-US"/>
              </w:rPr>
              <w:t xml:space="preserve"> included in a basic withdrawal</w:t>
            </w:r>
            <w:r w:rsidR="001B3D72">
              <w:rPr>
                <w:sz w:val="24"/>
                <w:lang w:val="en-US" w:eastAsia="en-US"/>
              </w:rPr>
              <w:t xml:space="preserve">, including harmonized 84 FFQ </w:t>
            </w:r>
            <w:r w:rsidR="001B3D72">
              <w:rPr>
                <w:sz w:val="24"/>
                <w:lang w:val="en-US" w:eastAsia="en-US"/>
              </w:rPr>
              <w:lastRenderedPageBreak/>
              <w:t>q</w:t>
            </w:r>
            <w:r w:rsidR="001B3D72" w:rsidRPr="002009F1">
              <w:rPr>
                <w:sz w:val="24"/>
                <w:lang w:val="en-US" w:eastAsia="en-US"/>
              </w:rPr>
              <w:t>uest</w:t>
            </w:r>
            <w:r w:rsidR="001B3D72">
              <w:rPr>
                <w:sz w:val="24"/>
                <w:lang w:val="en-US" w:eastAsia="en-US"/>
              </w:rPr>
              <w:t>ions from the long version</w:t>
            </w:r>
            <w:r w:rsidR="00236E72" w:rsidRPr="00236E72">
              <w:rPr>
                <w:sz w:val="24"/>
                <w:lang w:val="en-US" w:eastAsia="en-US"/>
              </w:rPr>
              <w:t>)</w:t>
            </w:r>
          </w:p>
        </w:tc>
        <w:tc>
          <w:tcPr>
            <w:tcW w:w="4077" w:type="dxa"/>
            <w:gridSpan w:val="3"/>
            <w:tcBorders>
              <w:top w:val="single" w:sz="4" w:space="0" w:color="auto"/>
              <w:left w:val="single" w:sz="4" w:space="0" w:color="auto"/>
              <w:bottom w:val="single" w:sz="4" w:space="0" w:color="auto"/>
              <w:right w:val="single" w:sz="4" w:space="0" w:color="auto"/>
            </w:tcBorders>
            <w:hideMark/>
          </w:tcPr>
          <w:p w:rsidR="000B4CFE" w:rsidRDefault="000B4CFE" w:rsidP="000B4CFE">
            <w:pPr>
              <w:rPr>
                <w:b/>
                <w:sz w:val="24"/>
                <w:lang w:val="en-US"/>
              </w:rPr>
            </w:pPr>
            <w:r w:rsidRPr="000B4CFE">
              <w:rPr>
                <w:b/>
                <w:sz w:val="24"/>
                <w:lang w:val="en-US"/>
              </w:rPr>
              <w:lastRenderedPageBreak/>
              <w:t xml:space="preserve">Indicated food intake </w:t>
            </w:r>
            <w:r w:rsidRPr="000B4CFE">
              <w:rPr>
                <w:b/>
                <w:sz w:val="24"/>
                <w:lang w:val="en-US" w:eastAsia="en-US"/>
              </w:rPr>
              <w:t>(short</w:t>
            </w:r>
            <w:r w:rsidR="000E13E0" w:rsidRPr="000B4CFE">
              <w:rPr>
                <w:b/>
                <w:sz w:val="24"/>
                <w:lang w:val="en-US" w:eastAsia="en-US"/>
              </w:rPr>
              <w:t xml:space="preserve"> </w:t>
            </w:r>
            <w:r w:rsidRPr="000B4CFE">
              <w:rPr>
                <w:b/>
                <w:sz w:val="24"/>
                <w:lang w:val="en-US" w:eastAsia="en-US"/>
              </w:rPr>
              <w:t>questionnaire</w:t>
            </w:r>
            <w:r w:rsidR="000E13E0" w:rsidRPr="000B4CFE">
              <w:rPr>
                <w:b/>
                <w:sz w:val="24"/>
                <w:lang w:val="en-US" w:eastAsia="en-US"/>
              </w:rPr>
              <w:t xml:space="preserve">) </w:t>
            </w:r>
            <w:r w:rsidRPr="000B4CFE">
              <w:rPr>
                <w:b/>
                <w:sz w:val="24"/>
                <w:lang w:val="en-US"/>
              </w:rPr>
              <w:t>converted to frequency per day.</w:t>
            </w:r>
          </w:p>
          <w:p w:rsidR="000E13E0" w:rsidRPr="002009F1" w:rsidRDefault="00726325" w:rsidP="002009F1">
            <w:pPr>
              <w:rPr>
                <w:b/>
                <w:color w:val="FF0000"/>
                <w:sz w:val="24"/>
                <w:lang w:val="en-US" w:eastAsia="en-US"/>
              </w:rPr>
            </w:pPr>
            <w:r w:rsidRPr="002009F1">
              <w:rPr>
                <w:sz w:val="24"/>
                <w:lang w:val="en-US" w:eastAsia="en-US"/>
              </w:rPr>
              <w:t xml:space="preserve">Missing values are imputed with </w:t>
            </w:r>
            <w:r w:rsidR="002009F1" w:rsidRPr="002009F1">
              <w:rPr>
                <w:sz w:val="24"/>
                <w:lang w:val="en-US" w:eastAsia="en-US"/>
              </w:rPr>
              <w:t xml:space="preserve">the </w:t>
            </w:r>
            <w:r w:rsidRPr="002009F1">
              <w:rPr>
                <w:sz w:val="24"/>
                <w:lang w:val="en-US" w:eastAsia="en-US"/>
              </w:rPr>
              <w:t>median value in the population.</w:t>
            </w:r>
            <w:r>
              <w:rPr>
                <w:b/>
                <w:sz w:val="24"/>
                <w:lang w:val="en-US"/>
              </w:rPr>
              <w:t xml:space="preserve"> </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2009F1"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5F0086" w:rsidRDefault="000E13E0" w:rsidP="000E13E0">
            <w:pPr>
              <w:rPr>
                <w:b/>
                <w:sz w:val="24"/>
                <w:lang w:eastAsia="en-US"/>
              </w:rPr>
            </w:pPr>
            <w:r w:rsidRPr="008B1810">
              <w:rPr>
                <w:b/>
                <w:sz w:val="24"/>
                <w:lang w:eastAsia="en-US"/>
              </w:rPr>
              <w:t>VIP:</w:t>
            </w:r>
            <w:r w:rsidRPr="008B1810">
              <w:rPr>
                <w:sz w:val="24"/>
                <w:lang w:eastAsia="en-US"/>
              </w:rPr>
              <w:t xml:space="preserve"> </w:t>
            </w:r>
            <w:r w:rsidRPr="005F0086">
              <w:rPr>
                <w:b/>
                <w:sz w:val="24"/>
                <w:lang w:eastAsia="en-US"/>
              </w:rPr>
              <w:t>gramlong1-gramlong84*</w:t>
            </w:r>
          </w:p>
          <w:p w:rsidR="000E13E0" w:rsidRPr="008B1810" w:rsidRDefault="000E13E0" w:rsidP="000E13E0">
            <w:pPr>
              <w:rPr>
                <w:sz w:val="24"/>
                <w:lang w:eastAsia="en-US"/>
              </w:rPr>
            </w:pPr>
          </w:p>
          <w:p w:rsidR="000E13E0" w:rsidRPr="008B1810" w:rsidRDefault="000E13E0" w:rsidP="000E13E0">
            <w:pPr>
              <w:rPr>
                <w:sz w:val="24"/>
                <w:lang w:eastAsia="en-US"/>
              </w:rPr>
            </w:pPr>
            <w:r w:rsidRPr="008B1810">
              <w:rPr>
                <w:b/>
                <w:sz w:val="24"/>
                <w:lang w:eastAsia="en-US"/>
              </w:rPr>
              <w:t>MONICA:</w:t>
            </w:r>
            <w:r w:rsidRPr="008B1810">
              <w:rPr>
                <w:sz w:val="24"/>
                <w:lang w:eastAsia="en-US"/>
              </w:rPr>
              <w:t xml:space="preserve"> </w:t>
            </w:r>
            <w:r w:rsidRPr="005F0086">
              <w:rPr>
                <w:b/>
                <w:sz w:val="24"/>
                <w:lang w:eastAsia="en-US"/>
              </w:rPr>
              <w:t>gramlong1-gramlong85</w:t>
            </w:r>
          </w:p>
        </w:tc>
        <w:tc>
          <w:tcPr>
            <w:tcW w:w="4077" w:type="dxa"/>
            <w:gridSpan w:val="3"/>
            <w:tcBorders>
              <w:top w:val="single" w:sz="4" w:space="0" w:color="auto"/>
              <w:left w:val="single" w:sz="4" w:space="0" w:color="auto"/>
              <w:bottom w:val="single" w:sz="4" w:space="0" w:color="auto"/>
              <w:right w:val="single" w:sz="4" w:space="0" w:color="auto"/>
            </w:tcBorders>
          </w:tcPr>
          <w:p w:rsidR="000E13E0" w:rsidRPr="004F084B" w:rsidRDefault="004F084B" w:rsidP="000E13E0">
            <w:pPr>
              <w:rPr>
                <w:b/>
                <w:sz w:val="24"/>
                <w:lang w:val="en-US"/>
              </w:rPr>
            </w:pPr>
            <w:r w:rsidRPr="004F084B">
              <w:rPr>
                <w:b/>
                <w:sz w:val="24"/>
                <w:lang w:val="en-US"/>
              </w:rPr>
              <w:t xml:space="preserve">Indicated food intake (long </w:t>
            </w:r>
            <w:r w:rsidRPr="000B4CFE">
              <w:rPr>
                <w:b/>
                <w:sz w:val="24"/>
                <w:lang w:val="en-US" w:eastAsia="en-US"/>
              </w:rPr>
              <w:t>questionnaire</w:t>
            </w:r>
            <w:r w:rsidRPr="004F084B">
              <w:rPr>
                <w:b/>
                <w:sz w:val="24"/>
                <w:lang w:val="en-US"/>
              </w:rPr>
              <w:t>) converted to gram per day.*</w:t>
            </w:r>
          </w:p>
          <w:p w:rsidR="000E13E0" w:rsidRPr="00222873" w:rsidRDefault="000E13E0" w:rsidP="00222873">
            <w:pPr>
              <w:rPr>
                <w:sz w:val="20"/>
                <w:szCs w:val="20"/>
                <w:lang w:val="en-US" w:eastAsia="en-US"/>
              </w:rPr>
            </w:pPr>
            <w:r w:rsidRPr="00222873">
              <w:rPr>
                <w:sz w:val="20"/>
                <w:szCs w:val="20"/>
                <w:lang w:val="en-US" w:eastAsia="en-US"/>
              </w:rPr>
              <w:t xml:space="preserve">* </w:t>
            </w:r>
            <w:r w:rsidR="00222873">
              <w:rPr>
                <w:sz w:val="20"/>
                <w:szCs w:val="20"/>
                <w:lang w:val="en-US" w:eastAsia="en-US"/>
              </w:rPr>
              <w:t xml:space="preserve">Please note that </w:t>
            </w:r>
            <w:r w:rsidR="00222873" w:rsidRPr="00222873">
              <w:rPr>
                <w:sz w:val="20"/>
                <w:szCs w:val="20"/>
                <w:lang w:val="en-US" w:eastAsia="en-US"/>
              </w:rPr>
              <w:t xml:space="preserve">the merging of certain foods, which occurred when the dietary survey was reduced from covering 84 to 64 food items, </w:t>
            </w:r>
            <w:r w:rsidR="001B3D72">
              <w:rPr>
                <w:sz w:val="20"/>
                <w:szCs w:val="20"/>
                <w:lang w:val="en-US" w:eastAsia="en-US"/>
              </w:rPr>
              <w:t>i.e.</w:t>
            </w:r>
            <w:r w:rsidR="00222873" w:rsidRPr="00222873">
              <w:rPr>
                <w:sz w:val="20"/>
                <w:szCs w:val="20"/>
                <w:lang w:val="en-US" w:eastAsia="en-US"/>
              </w:rPr>
              <w:t xml:space="preserve"> frequencies and quantities cannot be summarized without further notice</w:t>
            </w:r>
            <w:r w:rsidR="00222873">
              <w:rPr>
                <w:sz w:val="20"/>
                <w:szCs w:val="20"/>
                <w:lang w:val="en-US" w:eastAsia="en-US"/>
              </w:rPr>
              <w:t>.</w:t>
            </w:r>
            <w:r w:rsidRPr="00222873">
              <w:rPr>
                <w:sz w:val="20"/>
                <w:szCs w:val="20"/>
                <w:lang w:val="en-US" w:eastAsia="en-US"/>
              </w:rPr>
              <w:t xml:space="preserve"> </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222873"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12" w:space="0" w:color="auto"/>
              <w:right w:val="single" w:sz="4" w:space="0" w:color="auto"/>
            </w:tcBorders>
            <w:hideMark/>
          </w:tcPr>
          <w:p w:rsidR="000E13E0" w:rsidRPr="005F0086" w:rsidRDefault="000E13E0" w:rsidP="000E13E0">
            <w:pPr>
              <w:rPr>
                <w:b/>
                <w:sz w:val="24"/>
                <w:lang w:eastAsia="en-US"/>
              </w:rPr>
            </w:pPr>
            <w:r w:rsidRPr="005F0086">
              <w:rPr>
                <w:b/>
                <w:sz w:val="24"/>
                <w:lang w:eastAsia="en-US"/>
              </w:rPr>
              <w:t>gramshort1-gramshort66*</w:t>
            </w:r>
          </w:p>
          <w:p w:rsidR="000E13E0" w:rsidRPr="00875D2B" w:rsidRDefault="000E13E0" w:rsidP="000E13E0">
            <w:pPr>
              <w:rPr>
                <w:sz w:val="24"/>
                <w:lang w:eastAsia="en-US"/>
              </w:rPr>
            </w:pPr>
          </w:p>
          <w:p w:rsidR="000E13E0" w:rsidRPr="00875D2B" w:rsidRDefault="002F3B7F" w:rsidP="000E13E0">
            <w:pPr>
              <w:rPr>
                <w:lang w:eastAsia="en-US"/>
              </w:rPr>
            </w:pPr>
            <w:r w:rsidRPr="00F5018A">
              <w:rPr>
                <w:rFonts w:asciiTheme="minorHAnsi" w:hAnsiTheme="minorHAnsi" w:cstheme="minorHAnsi"/>
                <w:sz w:val="24"/>
                <w:lang w:val="en-US"/>
              </w:rPr>
              <w:t>Concerns only the VIP cohort</w:t>
            </w:r>
          </w:p>
        </w:tc>
        <w:tc>
          <w:tcPr>
            <w:tcW w:w="4077" w:type="dxa"/>
            <w:gridSpan w:val="3"/>
            <w:tcBorders>
              <w:top w:val="single" w:sz="4" w:space="0" w:color="auto"/>
              <w:left w:val="single" w:sz="4" w:space="0" w:color="auto"/>
              <w:bottom w:val="single" w:sz="12" w:space="0" w:color="auto"/>
              <w:right w:val="single" w:sz="4" w:space="0" w:color="auto"/>
            </w:tcBorders>
          </w:tcPr>
          <w:p w:rsidR="000E13E0" w:rsidRPr="009A2730" w:rsidRDefault="009A2730" w:rsidP="000E13E0">
            <w:pPr>
              <w:rPr>
                <w:b/>
                <w:sz w:val="24"/>
                <w:lang w:val="en-US"/>
              </w:rPr>
            </w:pPr>
            <w:r w:rsidRPr="004F084B">
              <w:rPr>
                <w:b/>
                <w:sz w:val="24"/>
                <w:lang w:val="en-US"/>
              </w:rPr>
              <w:t>Indicated food intake (</w:t>
            </w:r>
            <w:r>
              <w:rPr>
                <w:b/>
                <w:sz w:val="24"/>
                <w:lang w:val="en-US"/>
              </w:rPr>
              <w:t>short</w:t>
            </w:r>
            <w:r w:rsidRPr="004F084B">
              <w:rPr>
                <w:b/>
                <w:sz w:val="24"/>
                <w:lang w:val="en-US"/>
              </w:rPr>
              <w:t xml:space="preserve"> </w:t>
            </w:r>
            <w:r w:rsidRPr="000B4CFE">
              <w:rPr>
                <w:b/>
                <w:sz w:val="24"/>
                <w:lang w:val="en-US" w:eastAsia="en-US"/>
              </w:rPr>
              <w:t>questionnaire</w:t>
            </w:r>
            <w:r w:rsidRPr="004F084B">
              <w:rPr>
                <w:b/>
                <w:sz w:val="24"/>
                <w:lang w:val="en-US"/>
              </w:rPr>
              <w:t>) converted to gram per day.*</w:t>
            </w:r>
          </w:p>
          <w:p w:rsidR="000E13E0" w:rsidRPr="00222873" w:rsidRDefault="00222873" w:rsidP="000E13E0">
            <w:pPr>
              <w:rPr>
                <w:lang w:val="en-US" w:eastAsia="en-US"/>
              </w:rPr>
            </w:pPr>
            <w:r w:rsidRPr="00222873">
              <w:rPr>
                <w:sz w:val="20"/>
                <w:szCs w:val="20"/>
                <w:lang w:val="en-US" w:eastAsia="en-US"/>
              </w:rPr>
              <w:t xml:space="preserve">* </w:t>
            </w:r>
            <w:r>
              <w:rPr>
                <w:sz w:val="20"/>
                <w:szCs w:val="20"/>
                <w:lang w:val="en-US" w:eastAsia="en-US"/>
              </w:rPr>
              <w:t xml:space="preserve">Please note that </w:t>
            </w:r>
            <w:r w:rsidRPr="00222873">
              <w:rPr>
                <w:sz w:val="20"/>
                <w:szCs w:val="20"/>
                <w:lang w:val="en-US" w:eastAsia="en-US"/>
              </w:rPr>
              <w:t>the merging of certain foods, which occurred when the dietary survey was reduced from covering 84 to 64 food items, means that frequencies and quantities cannot be summarized without further notice</w:t>
            </w:r>
            <w:r>
              <w:rPr>
                <w:sz w:val="20"/>
                <w:szCs w:val="20"/>
                <w:lang w:val="en-US" w:eastAsia="en-US"/>
              </w:rPr>
              <w:t>.</w:t>
            </w:r>
          </w:p>
        </w:tc>
      </w:tr>
      <w:tr w:rsidR="000E13E0" w:rsidTr="000E13E0">
        <w:tc>
          <w:tcPr>
            <w:tcW w:w="2660" w:type="dxa"/>
            <w:vMerge w:val="restart"/>
            <w:tcBorders>
              <w:top w:val="single" w:sz="12" w:space="0" w:color="auto"/>
              <w:left w:val="single" w:sz="4" w:space="0" w:color="auto"/>
              <w:bottom w:val="single" w:sz="12" w:space="0" w:color="auto"/>
              <w:right w:val="single" w:sz="4" w:space="0" w:color="auto"/>
            </w:tcBorders>
            <w:hideMark/>
          </w:tcPr>
          <w:p w:rsidR="000E13E0" w:rsidRPr="00A42817" w:rsidRDefault="00222873" w:rsidP="000E13E0">
            <w:pPr>
              <w:pStyle w:val="Rubrik"/>
              <w:spacing w:after="60"/>
              <w:jc w:val="left"/>
              <w:rPr>
                <w:rFonts w:asciiTheme="minorHAnsi" w:hAnsiTheme="minorHAnsi"/>
                <w:lang w:eastAsia="en-US"/>
              </w:rPr>
            </w:pPr>
            <w:r w:rsidRPr="00A42817">
              <w:rPr>
                <w:rFonts w:ascii="Calibri" w:hAnsi="Calibri"/>
                <w:sz w:val="30"/>
                <w:szCs w:val="30"/>
                <w:lang w:eastAsia="en-US"/>
              </w:rPr>
              <w:t xml:space="preserve">Food </w:t>
            </w:r>
            <w:proofErr w:type="spellStart"/>
            <w:r w:rsidRPr="00A42817">
              <w:rPr>
                <w:rFonts w:ascii="Calibri" w:hAnsi="Calibri"/>
                <w:sz w:val="30"/>
                <w:szCs w:val="30"/>
                <w:lang w:eastAsia="en-US"/>
              </w:rPr>
              <w:t>frequency</w:t>
            </w:r>
            <w:proofErr w:type="spellEnd"/>
          </w:p>
        </w:tc>
        <w:tc>
          <w:tcPr>
            <w:tcW w:w="2551" w:type="dxa"/>
            <w:tcBorders>
              <w:top w:val="single" w:sz="12" w:space="0" w:color="auto"/>
              <w:left w:val="single" w:sz="4" w:space="0" w:color="auto"/>
              <w:bottom w:val="single" w:sz="12" w:space="0" w:color="auto"/>
              <w:right w:val="single" w:sz="4" w:space="0" w:color="auto"/>
            </w:tcBorders>
            <w:hideMark/>
          </w:tcPr>
          <w:p w:rsidR="000E13E0" w:rsidRDefault="00950D19" w:rsidP="000E13E0">
            <w:pPr>
              <w:rPr>
                <w:b/>
                <w:sz w:val="26"/>
                <w:szCs w:val="26"/>
                <w:lang w:eastAsia="en-US"/>
              </w:rPr>
            </w:pPr>
            <w:r>
              <w:rPr>
                <w:b/>
                <w:sz w:val="26"/>
                <w:szCs w:val="26"/>
                <w:lang w:eastAsia="en-US"/>
              </w:rPr>
              <w:t xml:space="preserve">Food </w:t>
            </w:r>
          </w:p>
        </w:tc>
        <w:tc>
          <w:tcPr>
            <w:tcW w:w="1424" w:type="dxa"/>
            <w:tcBorders>
              <w:top w:val="single" w:sz="12" w:space="0" w:color="auto"/>
              <w:left w:val="single" w:sz="4" w:space="0" w:color="auto"/>
              <w:bottom w:val="single" w:sz="12" w:space="0" w:color="auto"/>
              <w:right w:val="single" w:sz="4" w:space="0" w:color="auto"/>
            </w:tcBorders>
            <w:hideMark/>
          </w:tcPr>
          <w:p w:rsidR="000E13E0" w:rsidRDefault="000E13E0" w:rsidP="000E13E0">
            <w:pPr>
              <w:rPr>
                <w:b/>
                <w:sz w:val="26"/>
                <w:szCs w:val="26"/>
                <w:lang w:eastAsia="en-US"/>
              </w:rPr>
            </w:pPr>
            <w:r>
              <w:rPr>
                <w:b/>
                <w:sz w:val="26"/>
                <w:szCs w:val="26"/>
                <w:lang w:eastAsia="en-US"/>
              </w:rPr>
              <w:t>Info</w:t>
            </w:r>
          </w:p>
        </w:tc>
        <w:tc>
          <w:tcPr>
            <w:tcW w:w="1275" w:type="dxa"/>
            <w:tcBorders>
              <w:top w:val="single" w:sz="12" w:space="0" w:color="auto"/>
              <w:left w:val="single" w:sz="4" w:space="0" w:color="auto"/>
              <w:bottom w:val="single" w:sz="12" w:space="0" w:color="auto"/>
              <w:right w:val="single" w:sz="4" w:space="0" w:color="auto"/>
            </w:tcBorders>
            <w:hideMark/>
          </w:tcPr>
          <w:p w:rsidR="000E13E0" w:rsidRDefault="000E13E0" w:rsidP="000E13E0">
            <w:pPr>
              <w:rPr>
                <w:b/>
                <w:sz w:val="26"/>
                <w:szCs w:val="26"/>
                <w:lang w:eastAsia="en-US"/>
              </w:rPr>
            </w:pPr>
            <w:r>
              <w:rPr>
                <w:b/>
                <w:sz w:val="26"/>
                <w:szCs w:val="26"/>
                <w:lang w:eastAsia="en-US"/>
              </w:rPr>
              <w:t xml:space="preserve">Variabel Da + </w:t>
            </w:r>
            <w:proofErr w:type="spellStart"/>
            <w:r>
              <w:rPr>
                <w:b/>
                <w:sz w:val="26"/>
                <w:szCs w:val="26"/>
                <w:lang w:eastAsia="en-US"/>
              </w:rPr>
              <w:t>gramlong</w:t>
            </w:r>
            <w:proofErr w:type="spellEnd"/>
          </w:p>
        </w:tc>
        <w:tc>
          <w:tcPr>
            <w:tcW w:w="1378" w:type="dxa"/>
            <w:tcBorders>
              <w:top w:val="single" w:sz="12" w:space="0" w:color="auto"/>
              <w:left w:val="single" w:sz="4" w:space="0" w:color="auto"/>
              <w:bottom w:val="single" w:sz="12" w:space="0" w:color="auto"/>
              <w:right w:val="single" w:sz="4" w:space="0" w:color="auto"/>
            </w:tcBorders>
            <w:hideMark/>
          </w:tcPr>
          <w:p w:rsidR="000E13E0" w:rsidRDefault="000E13E0" w:rsidP="000E13E0">
            <w:pPr>
              <w:rPr>
                <w:b/>
                <w:sz w:val="26"/>
                <w:szCs w:val="26"/>
                <w:lang w:eastAsia="en-US"/>
              </w:rPr>
            </w:pPr>
            <w:r>
              <w:rPr>
                <w:b/>
                <w:sz w:val="26"/>
                <w:szCs w:val="26"/>
                <w:lang w:eastAsia="en-US"/>
              </w:rPr>
              <w:t xml:space="preserve">Variabel Dat + </w:t>
            </w:r>
            <w:proofErr w:type="spellStart"/>
            <w:r>
              <w:rPr>
                <w:b/>
                <w:sz w:val="26"/>
                <w:szCs w:val="26"/>
                <w:lang w:eastAsia="en-US"/>
              </w:rPr>
              <w:t>gramshort</w:t>
            </w:r>
            <w:proofErr w:type="spellEnd"/>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12" w:space="0" w:color="auto"/>
              <w:left w:val="single" w:sz="4" w:space="0" w:color="auto"/>
              <w:bottom w:val="single" w:sz="4" w:space="0" w:color="auto"/>
              <w:right w:val="single" w:sz="4" w:space="0" w:color="auto"/>
            </w:tcBorders>
            <w:hideMark/>
          </w:tcPr>
          <w:p w:rsidR="000E13E0" w:rsidRPr="003F4996" w:rsidRDefault="003F4996" w:rsidP="000E13E0">
            <w:pPr>
              <w:rPr>
                <w:lang w:eastAsia="en-US"/>
              </w:rPr>
            </w:pPr>
            <w:r w:rsidRPr="003F4996">
              <w:rPr>
                <w:szCs w:val="22"/>
              </w:rPr>
              <w:t>Bregott on bread</w:t>
            </w:r>
          </w:p>
        </w:tc>
        <w:tc>
          <w:tcPr>
            <w:tcW w:w="1424" w:type="dxa"/>
            <w:tcBorders>
              <w:top w:val="single" w:sz="12" w:space="0" w:color="auto"/>
              <w:left w:val="single" w:sz="4" w:space="0" w:color="auto"/>
              <w:bottom w:val="single" w:sz="4" w:space="0" w:color="auto"/>
              <w:right w:val="single" w:sz="4" w:space="0" w:color="auto"/>
            </w:tcBorders>
          </w:tcPr>
          <w:p w:rsidR="000E13E0" w:rsidRPr="000618DD" w:rsidRDefault="001B3D72" w:rsidP="000E13E0">
            <w:pPr>
              <w:rPr>
                <w:lang w:val="en-US" w:eastAsia="en-US"/>
              </w:rPr>
            </w:pPr>
            <w:r w:rsidRPr="000618DD">
              <w:rPr>
                <w:lang w:val="en-US" w:eastAsia="en-US"/>
              </w:rPr>
              <w:t xml:space="preserve">75% fat, </w:t>
            </w:r>
            <w:r w:rsidRPr="001B3D72">
              <w:rPr>
                <w:lang w:val="en-US" w:eastAsia="en-US"/>
              </w:rPr>
              <w:t>main ingredient is butter</w:t>
            </w:r>
          </w:p>
        </w:tc>
        <w:tc>
          <w:tcPr>
            <w:tcW w:w="1275" w:type="dxa"/>
            <w:tcBorders>
              <w:top w:val="single" w:sz="12"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w:t>
            </w:r>
          </w:p>
        </w:tc>
        <w:tc>
          <w:tcPr>
            <w:tcW w:w="1378" w:type="dxa"/>
            <w:tcBorders>
              <w:top w:val="single" w:sz="12"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3F4996" w:rsidP="000E13E0">
            <w:pPr>
              <w:rPr>
                <w:lang w:eastAsia="en-US"/>
              </w:rPr>
            </w:pPr>
            <w:r w:rsidRPr="00530CFD">
              <w:rPr>
                <w:szCs w:val="22"/>
              </w:rPr>
              <w:t xml:space="preserve">Butter on bread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94ADB" w:rsidRDefault="00A94ADB" w:rsidP="000E13E0">
            <w:pPr>
              <w:rPr>
                <w:lang w:val="en-US" w:eastAsia="en-US"/>
              </w:rPr>
            </w:pPr>
            <w:r w:rsidRPr="00530CFD">
              <w:rPr>
                <w:szCs w:val="22"/>
                <w:lang w:val="en-US"/>
              </w:rPr>
              <w:t>Low fat margarine on bread</w:t>
            </w:r>
          </w:p>
        </w:tc>
        <w:tc>
          <w:tcPr>
            <w:tcW w:w="1424" w:type="dxa"/>
            <w:tcBorders>
              <w:top w:val="single" w:sz="4" w:space="0" w:color="auto"/>
              <w:left w:val="single" w:sz="4" w:space="0" w:color="auto"/>
              <w:bottom w:val="single" w:sz="4" w:space="0" w:color="auto"/>
              <w:right w:val="single" w:sz="4" w:space="0" w:color="auto"/>
            </w:tcBorders>
          </w:tcPr>
          <w:p w:rsidR="000E13E0" w:rsidRPr="00A94ADB" w:rsidRDefault="001B3D72" w:rsidP="000E13E0">
            <w:pPr>
              <w:rPr>
                <w:lang w:val="en-US" w:eastAsia="en-US"/>
              </w:rPr>
            </w:pPr>
            <w:r>
              <w:rPr>
                <w:lang w:val="en-US" w:eastAsia="en-US"/>
              </w:rPr>
              <w:t>40% fat</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94ADB" w:rsidP="000E13E0">
            <w:pPr>
              <w:rPr>
                <w:lang w:eastAsia="en-US"/>
              </w:rPr>
            </w:pPr>
            <w:r w:rsidRPr="00530CFD">
              <w:rPr>
                <w:szCs w:val="22"/>
              </w:rPr>
              <w:t xml:space="preserve">Margarine on bread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94ADB" w:rsidP="000E13E0">
            <w:pPr>
              <w:rPr>
                <w:lang w:eastAsia="en-US"/>
              </w:rPr>
            </w:pPr>
            <w:r w:rsidRPr="00530CFD">
              <w:rPr>
                <w:szCs w:val="22"/>
              </w:rPr>
              <w:t xml:space="preserve">Butter for cooking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94ADB" w:rsidP="000E13E0">
            <w:pPr>
              <w:rPr>
                <w:lang w:eastAsia="en-US"/>
              </w:rPr>
            </w:pPr>
            <w:r w:rsidRPr="00530CFD">
              <w:rPr>
                <w:szCs w:val="22"/>
              </w:rPr>
              <w:t xml:space="preserve">Margarine for cooking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94ADB" w:rsidP="000E13E0">
            <w:pPr>
              <w:rPr>
                <w:lang w:eastAsia="en-US"/>
              </w:rPr>
            </w:pPr>
            <w:r w:rsidRPr="00530CFD">
              <w:rPr>
                <w:szCs w:val="22"/>
              </w:rPr>
              <w:t xml:space="preserve">Oil for cooking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94ADB" w:rsidP="000E13E0">
            <w:pPr>
              <w:rPr>
                <w:lang w:eastAsia="en-US"/>
              </w:rPr>
            </w:pPr>
            <w:r w:rsidRPr="00530CFD">
              <w:rPr>
                <w:szCs w:val="22"/>
              </w:rPr>
              <w:t xml:space="preserve">Salad dressing with oil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8</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94ADB" w:rsidRDefault="00A94ADB" w:rsidP="000E13E0">
            <w:pPr>
              <w:rPr>
                <w:lang w:val="en-US" w:eastAsia="en-US"/>
              </w:rPr>
            </w:pPr>
            <w:r w:rsidRPr="00530CFD">
              <w:rPr>
                <w:szCs w:val="22"/>
                <w:lang w:val="en-US"/>
              </w:rPr>
              <w:t>Cream, crème fraiche, sour cream</w:t>
            </w:r>
          </w:p>
        </w:tc>
        <w:tc>
          <w:tcPr>
            <w:tcW w:w="1424" w:type="dxa"/>
            <w:tcBorders>
              <w:top w:val="single" w:sz="4" w:space="0" w:color="auto"/>
              <w:left w:val="single" w:sz="4" w:space="0" w:color="auto"/>
              <w:bottom w:val="single" w:sz="4" w:space="0" w:color="auto"/>
              <w:right w:val="single" w:sz="4" w:space="0" w:color="auto"/>
            </w:tcBorders>
          </w:tcPr>
          <w:p w:rsidR="000E13E0" w:rsidRPr="00A94ADB"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9</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94ADB" w:rsidRDefault="00A94ADB" w:rsidP="000E13E0">
            <w:pPr>
              <w:rPr>
                <w:lang w:val="en-US" w:eastAsia="en-US"/>
              </w:rPr>
            </w:pPr>
            <w:r w:rsidRPr="00530CFD">
              <w:rPr>
                <w:szCs w:val="22"/>
                <w:lang w:val="en-US"/>
              </w:rPr>
              <w:t>Whole grain crisp bread</w:t>
            </w:r>
          </w:p>
        </w:tc>
        <w:tc>
          <w:tcPr>
            <w:tcW w:w="1424" w:type="dxa"/>
            <w:tcBorders>
              <w:top w:val="single" w:sz="4" w:space="0" w:color="auto"/>
              <w:left w:val="single" w:sz="4" w:space="0" w:color="auto"/>
              <w:bottom w:val="single" w:sz="4" w:space="0" w:color="auto"/>
              <w:right w:val="single" w:sz="4" w:space="0" w:color="auto"/>
            </w:tcBorders>
          </w:tcPr>
          <w:p w:rsidR="000E13E0" w:rsidRPr="00A94ADB"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10</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10</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A94ADB" w:rsidRDefault="00A94ADB" w:rsidP="000E13E0">
            <w:pPr>
              <w:rPr>
                <w:lang w:eastAsia="en-US"/>
              </w:rPr>
            </w:pPr>
            <w:r w:rsidRPr="00530CFD">
              <w:rPr>
                <w:szCs w:val="22"/>
              </w:rPr>
              <w:t>Whole grain soft bread</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11</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11</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94ADB" w:rsidP="000E13E0">
            <w:pPr>
              <w:rPr>
                <w:lang w:eastAsia="en-US"/>
              </w:rPr>
            </w:pPr>
            <w:r w:rsidRPr="00530CFD">
              <w:rPr>
                <w:szCs w:val="22"/>
              </w:rPr>
              <w:t>White (soft) bread</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12</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12</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6" w:space="0" w:color="auto"/>
              <w:right w:val="single" w:sz="4" w:space="0" w:color="auto"/>
            </w:tcBorders>
            <w:hideMark/>
          </w:tcPr>
          <w:p w:rsidR="000E13E0" w:rsidRDefault="0029140F" w:rsidP="000E13E0">
            <w:pPr>
              <w:rPr>
                <w:lang w:eastAsia="en-US"/>
              </w:rPr>
            </w:pPr>
            <w:proofErr w:type="spellStart"/>
            <w:r w:rsidRPr="00530CFD">
              <w:rPr>
                <w:szCs w:val="22"/>
              </w:rPr>
              <w:t>Thin</w:t>
            </w:r>
            <w:proofErr w:type="spellEnd"/>
            <w:r w:rsidRPr="00530CFD">
              <w:rPr>
                <w:szCs w:val="22"/>
              </w:rPr>
              <w:t xml:space="preserve"> </w:t>
            </w:r>
            <w:proofErr w:type="spellStart"/>
            <w:r w:rsidRPr="00530CFD">
              <w:rPr>
                <w:szCs w:val="22"/>
              </w:rPr>
              <w:t>crisp</w:t>
            </w:r>
            <w:proofErr w:type="spellEnd"/>
            <w:r w:rsidRPr="00530CFD">
              <w:rPr>
                <w:szCs w:val="22"/>
              </w:rPr>
              <w:t xml:space="preserve"> </w:t>
            </w:r>
            <w:proofErr w:type="spellStart"/>
            <w:r w:rsidRPr="00530CFD">
              <w:rPr>
                <w:szCs w:val="22"/>
              </w:rPr>
              <w:t>bread</w:t>
            </w:r>
            <w:proofErr w:type="spellEnd"/>
            <w:r w:rsidRPr="00530CFD">
              <w:rPr>
                <w:szCs w:val="22"/>
              </w:rPr>
              <w:t xml:space="preserve">  </w:t>
            </w:r>
          </w:p>
          <w:p w:rsidR="000E13E0" w:rsidRDefault="000E13E0" w:rsidP="000E13E0">
            <w:pPr>
              <w:rPr>
                <w:lang w:eastAsia="en-US"/>
              </w:rPr>
            </w:pPr>
          </w:p>
          <w:p w:rsidR="000E13E0" w:rsidRDefault="000E13E0" w:rsidP="000E13E0">
            <w:pPr>
              <w:rPr>
                <w:lang w:eastAsia="en-US"/>
              </w:rPr>
            </w:pPr>
          </w:p>
          <w:p w:rsidR="000E13E0" w:rsidRDefault="000E13E0" w:rsidP="000E13E0">
            <w:pPr>
              <w:rPr>
                <w:lang w:eastAsia="en-US"/>
              </w:rPr>
            </w:pPr>
          </w:p>
        </w:tc>
        <w:tc>
          <w:tcPr>
            <w:tcW w:w="1424" w:type="dxa"/>
            <w:tcBorders>
              <w:top w:val="single" w:sz="4" w:space="0" w:color="auto"/>
              <w:left w:val="single" w:sz="4" w:space="0" w:color="auto"/>
              <w:bottom w:val="single" w:sz="6" w:space="0" w:color="auto"/>
              <w:right w:val="single" w:sz="4" w:space="0" w:color="auto"/>
            </w:tcBorders>
            <w:hideMark/>
          </w:tcPr>
          <w:p w:rsidR="000E13E0" w:rsidRPr="00222873" w:rsidRDefault="00222873" w:rsidP="00222873">
            <w:pPr>
              <w:rPr>
                <w:sz w:val="20"/>
                <w:szCs w:val="20"/>
                <w:lang w:val="en-US" w:eastAsia="en-US"/>
              </w:rPr>
            </w:pPr>
            <w:r w:rsidRPr="00222873">
              <w:rPr>
                <w:sz w:val="20"/>
                <w:szCs w:val="20"/>
                <w:lang w:val="en-US" w:eastAsia="en-US"/>
              </w:rPr>
              <w:t>Included in</w:t>
            </w:r>
            <w:r w:rsidR="000E13E0" w:rsidRPr="00222873">
              <w:rPr>
                <w:sz w:val="20"/>
                <w:szCs w:val="20"/>
                <w:lang w:val="en-US" w:eastAsia="en-US"/>
              </w:rPr>
              <w:t xml:space="preserve"> </w:t>
            </w:r>
            <w:r w:rsidR="000E13E0" w:rsidRPr="00222873">
              <w:rPr>
                <w:i/>
                <w:sz w:val="20"/>
                <w:szCs w:val="20"/>
                <w:lang w:val="en-US" w:eastAsia="en-US"/>
              </w:rPr>
              <w:t>’</w:t>
            </w:r>
            <w:r w:rsidR="0029140F" w:rsidRPr="00222873">
              <w:rPr>
                <w:i/>
                <w:sz w:val="20"/>
                <w:szCs w:val="20"/>
                <w:lang w:val="en-US"/>
              </w:rPr>
              <w:t>White (soft) bread</w:t>
            </w:r>
            <w:r w:rsidR="000E13E0" w:rsidRPr="00222873">
              <w:rPr>
                <w:i/>
                <w:sz w:val="20"/>
                <w:szCs w:val="20"/>
                <w:lang w:val="en-US" w:eastAsia="en-US"/>
              </w:rPr>
              <w:t xml:space="preserve">’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13</w:t>
            </w:r>
          </w:p>
        </w:tc>
        <w:tc>
          <w:tcPr>
            <w:tcW w:w="1378"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12</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6" w:space="0" w:color="auto"/>
              <w:left w:val="single" w:sz="4" w:space="0" w:color="auto"/>
              <w:bottom w:val="single" w:sz="4" w:space="0" w:color="auto"/>
              <w:right w:val="single" w:sz="4" w:space="0" w:color="auto"/>
            </w:tcBorders>
            <w:hideMark/>
          </w:tcPr>
          <w:p w:rsidR="000E13E0" w:rsidRDefault="0029140F" w:rsidP="000E13E0">
            <w:pPr>
              <w:rPr>
                <w:lang w:eastAsia="en-US"/>
              </w:rPr>
            </w:pPr>
            <w:r w:rsidRPr="00530CFD">
              <w:rPr>
                <w:szCs w:val="22"/>
              </w:rPr>
              <w:t>White (soft) bread</w:t>
            </w:r>
          </w:p>
        </w:tc>
        <w:tc>
          <w:tcPr>
            <w:tcW w:w="1424" w:type="dxa"/>
            <w:tcBorders>
              <w:top w:val="single" w:sz="6"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14</w:t>
            </w:r>
          </w:p>
        </w:tc>
        <w:tc>
          <w:tcPr>
            <w:tcW w:w="1378"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13</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29140F" w:rsidRDefault="0029140F" w:rsidP="000E13E0">
            <w:pPr>
              <w:rPr>
                <w:lang w:val="en-US" w:eastAsia="en-US"/>
              </w:rPr>
            </w:pPr>
            <w:r w:rsidRPr="00530CFD">
              <w:rPr>
                <w:szCs w:val="22"/>
                <w:lang w:val="en-US"/>
              </w:rPr>
              <w:t xml:space="preserve">Cheese, 28% fat (e.g. </w:t>
            </w:r>
            <w:proofErr w:type="spellStart"/>
            <w:r w:rsidRPr="00530CFD">
              <w:rPr>
                <w:szCs w:val="22"/>
                <w:lang w:val="en-US"/>
              </w:rPr>
              <w:t>Grevè</w:t>
            </w:r>
            <w:proofErr w:type="spellEnd"/>
            <w:r w:rsidRPr="00530CFD">
              <w:rPr>
                <w:szCs w:val="22"/>
                <w:lang w:val="en-US"/>
              </w:rPr>
              <w:t>)</w:t>
            </w:r>
          </w:p>
        </w:tc>
        <w:tc>
          <w:tcPr>
            <w:tcW w:w="1424" w:type="dxa"/>
            <w:tcBorders>
              <w:top w:val="single" w:sz="4" w:space="0" w:color="auto"/>
              <w:left w:val="single" w:sz="4" w:space="0" w:color="auto"/>
              <w:bottom w:val="single" w:sz="4" w:space="0" w:color="auto"/>
              <w:right w:val="single" w:sz="4" w:space="0" w:color="auto"/>
            </w:tcBorders>
          </w:tcPr>
          <w:p w:rsidR="000E13E0" w:rsidRPr="0029140F"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14</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7A7B7B" w:rsidRDefault="007A7B7B" w:rsidP="000E13E0">
            <w:pPr>
              <w:rPr>
                <w:lang w:val="en-US" w:eastAsia="en-US"/>
              </w:rPr>
            </w:pPr>
            <w:r w:rsidRPr="00530CFD">
              <w:rPr>
                <w:szCs w:val="22"/>
                <w:lang w:val="en-US"/>
              </w:rPr>
              <w:t xml:space="preserve">Cheese, 10-17% fat (e.g. </w:t>
            </w:r>
            <w:proofErr w:type="spellStart"/>
            <w:r w:rsidRPr="00530CFD">
              <w:rPr>
                <w:szCs w:val="22"/>
                <w:lang w:val="en-US"/>
              </w:rPr>
              <w:t>Drabant</w:t>
            </w:r>
            <w:proofErr w:type="spellEnd"/>
            <w:r w:rsidRPr="00530CFD">
              <w:rPr>
                <w:szCs w:val="22"/>
                <w:lang w:val="en-US"/>
              </w:rPr>
              <w:t>)</w:t>
            </w:r>
          </w:p>
        </w:tc>
        <w:tc>
          <w:tcPr>
            <w:tcW w:w="1424" w:type="dxa"/>
            <w:tcBorders>
              <w:top w:val="single" w:sz="4" w:space="0" w:color="auto"/>
              <w:left w:val="single" w:sz="4" w:space="0" w:color="auto"/>
              <w:bottom w:val="single" w:sz="4" w:space="0" w:color="auto"/>
              <w:right w:val="single" w:sz="4" w:space="0" w:color="auto"/>
            </w:tcBorders>
          </w:tcPr>
          <w:p w:rsidR="000E13E0" w:rsidRPr="007A7B7B"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1B3D72" w:rsidP="000E13E0">
            <w:pPr>
              <w:rPr>
                <w:lang w:eastAsia="en-US"/>
              </w:rPr>
            </w:pPr>
            <w:proofErr w:type="spellStart"/>
            <w:r>
              <w:rPr>
                <w:szCs w:val="22"/>
              </w:rPr>
              <w:t>C</w:t>
            </w:r>
            <w:r w:rsidR="007A7B7B" w:rsidRPr="00530CFD">
              <w:rPr>
                <w:szCs w:val="22"/>
              </w:rPr>
              <w:t>heese</w:t>
            </w:r>
            <w:proofErr w:type="spellEnd"/>
            <w:r>
              <w:rPr>
                <w:szCs w:val="22"/>
              </w:rPr>
              <w:t xml:space="preserve"> </w:t>
            </w:r>
            <w:proofErr w:type="spellStart"/>
            <w:r>
              <w:rPr>
                <w:szCs w:val="22"/>
              </w:rPr>
              <w:t>spread</w:t>
            </w:r>
            <w:proofErr w:type="spellEnd"/>
          </w:p>
        </w:tc>
        <w:tc>
          <w:tcPr>
            <w:tcW w:w="1424" w:type="dxa"/>
            <w:tcBorders>
              <w:top w:val="single" w:sz="4" w:space="0" w:color="auto"/>
              <w:left w:val="single" w:sz="4" w:space="0" w:color="auto"/>
              <w:bottom w:val="single" w:sz="4" w:space="0" w:color="auto"/>
              <w:right w:val="single" w:sz="4" w:space="0" w:color="auto"/>
            </w:tcBorders>
            <w:hideMark/>
          </w:tcPr>
          <w:p w:rsidR="000E13E0" w:rsidRPr="00222873" w:rsidRDefault="00222873" w:rsidP="00A42817">
            <w:pPr>
              <w:rPr>
                <w:sz w:val="20"/>
                <w:szCs w:val="20"/>
                <w:lang w:val="en-US" w:eastAsia="en-US"/>
              </w:rPr>
            </w:pPr>
            <w:r w:rsidRPr="00222873">
              <w:rPr>
                <w:sz w:val="20"/>
                <w:szCs w:val="20"/>
                <w:lang w:val="en-US" w:eastAsia="en-US"/>
              </w:rPr>
              <w:t xml:space="preserve">The question </w:t>
            </w:r>
            <w:r w:rsidR="00A42817">
              <w:rPr>
                <w:sz w:val="20"/>
                <w:szCs w:val="20"/>
                <w:lang w:val="en-US" w:eastAsia="en-US"/>
              </w:rPr>
              <w:lastRenderedPageBreak/>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lastRenderedPageBreak/>
              <w:t>17</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A7B7B" w:rsidP="000E13E0">
            <w:pPr>
              <w:rPr>
                <w:lang w:eastAsia="en-US"/>
              </w:rPr>
            </w:pPr>
            <w:r w:rsidRPr="00530CFD">
              <w:rPr>
                <w:szCs w:val="22"/>
              </w:rPr>
              <w:t>Soft whey cheese (messmör)</w:t>
            </w:r>
          </w:p>
        </w:tc>
        <w:tc>
          <w:tcPr>
            <w:tcW w:w="1424" w:type="dxa"/>
            <w:tcBorders>
              <w:top w:val="single" w:sz="4" w:space="0" w:color="auto"/>
              <w:left w:val="single" w:sz="4" w:space="0" w:color="auto"/>
              <w:bottom w:val="single" w:sz="4" w:space="0" w:color="auto"/>
              <w:right w:val="single" w:sz="4" w:space="0" w:color="auto"/>
            </w:tcBorders>
            <w:hideMark/>
          </w:tcPr>
          <w:p w:rsidR="000E13E0" w:rsidRPr="00222873" w:rsidRDefault="00A42817" w:rsidP="000E13E0">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F44D2" w:rsidP="000E13E0">
            <w:pPr>
              <w:rPr>
                <w:lang w:eastAsia="en-US"/>
              </w:rPr>
            </w:pPr>
            <w:r w:rsidRPr="00530CFD">
              <w:rPr>
                <w:szCs w:val="22"/>
              </w:rPr>
              <w:t xml:space="preserve">Sausage on bread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F44D2" w:rsidP="000E13E0">
            <w:pPr>
              <w:rPr>
                <w:lang w:eastAsia="en-US"/>
              </w:rPr>
            </w:pPr>
            <w:r w:rsidRPr="00530CFD">
              <w:rPr>
                <w:szCs w:val="22"/>
              </w:rPr>
              <w:t xml:space="preserve">Meat on bread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20</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17</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257340" w:rsidP="000E13E0">
            <w:pPr>
              <w:rPr>
                <w:lang w:eastAsia="en-US"/>
              </w:rPr>
            </w:pPr>
            <w:r w:rsidRPr="00530CFD">
              <w:rPr>
                <w:szCs w:val="22"/>
                <w:lang w:val="en-US"/>
              </w:rPr>
              <w:t xml:space="preserve">Liver </w:t>
            </w:r>
            <w:proofErr w:type="spellStart"/>
            <w:r w:rsidRPr="00530CFD">
              <w:rPr>
                <w:szCs w:val="22"/>
                <w:lang w:val="en-US"/>
              </w:rPr>
              <w:t>pàté</w:t>
            </w:r>
            <w:proofErr w:type="spellEnd"/>
            <w:r w:rsidRPr="00530CFD">
              <w:rPr>
                <w:szCs w:val="22"/>
                <w:lang w:val="en-US"/>
              </w:rPr>
              <w:t xml:space="preserve"> on bread  </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222873" w:rsidRDefault="00356856" w:rsidP="00257340">
            <w:pPr>
              <w:rPr>
                <w:color w:val="FF0000"/>
                <w:sz w:val="20"/>
                <w:szCs w:val="20"/>
                <w:lang w:val="en-US" w:eastAsia="en-US"/>
              </w:rPr>
            </w:pPr>
            <w:r w:rsidRPr="00222873">
              <w:rPr>
                <w:sz w:val="20"/>
                <w:szCs w:val="20"/>
                <w:lang w:val="en-US" w:eastAsia="en-US"/>
              </w:rPr>
              <w:t>Included in</w:t>
            </w:r>
            <w:r w:rsidR="00A42817">
              <w:rPr>
                <w:sz w:val="20"/>
                <w:szCs w:val="20"/>
                <w:lang w:val="en-US" w:eastAsia="en-US"/>
              </w:rPr>
              <w:t xml:space="preserve"> </w:t>
            </w:r>
            <w:r w:rsidR="00257340" w:rsidRPr="00222873">
              <w:rPr>
                <w:i/>
                <w:sz w:val="20"/>
                <w:szCs w:val="20"/>
                <w:lang w:val="en-US" w:eastAsia="en-US"/>
              </w:rPr>
              <w:t>’</w:t>
            </w:r>
            <w:r w:rsidR="00257340" w:rsidRPr="00222873">
              <w:rPr>
                <w:i/>
                <w:sz w:val="20"/>
                <w:szCs w:val="20"/>
                <w:lang w:val="en-US"/>
              </w:rPr>
              <w:t>Sausage on bread’</w:t>
            </w:r>
            <w:r w:rsidR="00257340" w:rsidRPr="00222873">
              <w:rPr>
                <w:color w:val="FF0000"/>
                <w:szCs w:val="22"/>
                <w:lang w:val="en-US"/>
              </w:rPr>
              <w:t xml:space="preserve"> </w:t>
            </w:r>
            <w:r w:rsidR="00222873"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21</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36806" w:rsidP="000E13E0">
            <w:pPr>
              <w:rPr>
                <w:lang w:eastAsia="en-US"/>
              </w:rPr>
            </w:pPr>
            <w:proofErr w:type="spellStart"/>
            <w:r w:rsidRPr="00530CFD">
              <w:rPr>
                <w:szCs w:val="22"/>
              </w:rPr>
              <w:t>Oatflake</w:t>
            </w:r>
            <w:proofErr w:type="spellEnd"/>
            <w:r w:rsidRPr="00530CFD">
              <w:rPr>
                <w:szCs w:val="22"/>
              </w:rPr>
              <w:t xml:space="preserve"> </w:t>
            </w:r>
            <w:proofErr w:type="spellStart"/>
            <w:r w:rsidRPr="00530CFD">
              <w:rPr>
                <w:szCs w:val="22"/>
              </w:rPr>
              <w:t>porridge</w:t>
            </w:r>
            <w:proofErr w:type="spellEnd"/>
            <w:r w:rsidRPr="00530CFD">
              <w:rPr>
                <w:szCs w:val="22"/>
              </w:rPr>
              <w:t xml:space="preserve">  </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222873" w:rsidRDefault="00356856" w:rsidP="000E13E0">
            <w:pPr>
              <w:rPr>
                <w:sz w:val="20"/>
                <w:szCs w:val="20"/>
                <w:lang w:val="en-US" w:eastAsia="en-US"/>
              </w:rPr>
            </w:pPr>
            <w:r w:rsidRPr="00222873">
              <w:rPr>
                <w:sz w:val="20"/>
                <w:szCs w:val="20"/>
                <w:lang w:val="en-US" w:eastAsia="en-US"/>
              </w:rPr>
              <w:t>Included in</w:t>
            </w:r>
            <w:r w:rsidR="000E13E0" w:rsidRPr="00222873">
              <w:rPr>
                <w:sz w:val="20"/>
                <w:szCs w:val="20"/>
                <w:lang w:val="en-US" w:eastAsia="en-US"/>
              </w:rPr>
              <w:t xml:space="preserve"> </w:t>
            </w:r>
            <w:r w:rsidR="00036806" w:rsidRPr="00222873">
              <w:rPr>
                <w:i/>
                <w:sz w:val="20"/>
                <w:szCs w:val="20"/>
                <w:lang w:val="en-US" w:eastAsia="en-US"/>
              </w:rPr>
              <w:t>’</w:t>
            </w:r>
            <w:r w:rsidR="00036806" w:rsidRPr="00222873">
              <w:rPr>
                <w:i/>
                <w:sz w:val="20"/>
                <w:szCs w:val="20"/>
                <w:lang w:val="en-US"/>
              </w:rPr>
              <w:t>Whole wheat, rye or barley</w:t>
            </w:r>
            <w:r w:rsidR="00AF1421" w:rsidRPr="00222873">
              <w:rPr>
                <w:i/>
                <w:sz w:val="20"/>
                <w:szCs w:val="20"/>
                <w:lang w:val="en-US"/>
              </w:rPr>
              <w:t xml:space="preserve"> porridge</w:t>
            </w:r>
            <w:r w:rsidR="00036806" w:rsidRPr="00222873">
              <w:rPr>
                <w:i/>
                <w:sz w:val="20"/>
                <w:szCs w:val="20"/>
                <w:lang w:val="en-US"/>
              </w:rPr>
              <w:t>’</w:t>
            </w:r>
            <w:r w:rsidR="000E13E0" w:rsidRPr="00222873">
              <w:rPr>
                <w:sz w:val="20"/>
                <w:szCs w:val="20"/>
                <w:lang w:val="en-US" w:eastAsia="en-US"/>
              </w:rPr>
              <w:t xml:space="preserve"> </w:t>
            </w:r>
            <w:r w:rsidR="00222873"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22</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18</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36806" w:rsidRDefault="00036806" w:rsidP="000E13E0">
            <w:pPr>
              <w:rPr>
                <w:lang w:val="en-US" w:eastAsia="en-US"/>
              </w:rPr>
            </w:pPr>
            <w:r w:rsidRPr="00530CFD">
              <w:rPr>
                <w:szCs w:val="22"/>
                <w:lang w:val="en-US"/>
              </w:rPr>
              <w:t>Whole wheat, rye or barley</w:t>
            </w:r>
            <w:r w:rsidR="00AF1421">
              <w:rPr>
                <w:szCs w:val="22"/>
                <w:lang w:val="en-US"/>
              </w:rPr>
              <w:t xml:space="preserve"> </w:t>
            </w:r>
            <w:r w:rsidR="00AF1421" w:rsidRPr="00530CFD">
              <w:rPr>
                <w:szCs w:val="22"/>
                <w:lang w:val="en-US"/>
              </w:rPr>
              <w:t>porridge</w:t>
            </w:r>
          </w:p>
        </w:tc>
        <w:tc>
          <w:tcPr>
            <w:tcW w:w="1424" w:type="dxa"/>
            <w:tcBorders>
              <w:top w:val="single" w:sz="4" w:space="0" w:color="auto"/>
              <w:left w:val="single" w:sz="4" w:space="0" w:color="auto"/>
              <w:bottom w:val="single" w:sz="4" w:space="0" w:color="auto"/>
              <w:right w:val="single" w:sz="4" w:space="0" w:color="auto"/>
            </w:tcBorders>
          </w:tcPr>
          <w:p w:rsidR="000E13E0" w:rsidRPr="00036806"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23</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18</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276251" w:rsidRDefault="00276251" w:rsidP="000E13E0">
            <w:pPr>
              <w:rPr>
                <w:lang w:val="en-US" w:eastAsia="en-US"/>
              </w:rPr>
            </w:pPr>
            <w:r w:rsidRPr="00530CFD">
              <w:rPr>
                <w:szCs w:val="22"/>
                <w:lang w:val="en-US"/>
              </w:rPr>
              <w:t xml:space="preserve">Rosehip, sweet syrup soup, etc  </w:t>
            </w:r>
          </w:p>
        </w:tc>
        <w:tc>
          <w:tcPr>
            <w:tcW w:w="1424" w:type="dxa"/>
            <w:tcBorders>
              <w:top w:val="single" w:sz="4" w:space="0" w:color="auto"/>
              <w:left w:val="single" w:sz="4" w:space="0" w:color="auto"/>
              <w:bottom w:val="single" w:sz="4" w:space="0" w:color="auto"/>
              <w:right w:val="single" w:sz="4" w:space="0" w:color="auto"/>
            </w:tcBorders>
          </w:tcPr>
          <w:p w:rsidR="000E13E0" w:rsidRPr="00276251"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24</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19</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276251" w:rsidP="000E13E0">
            <w:pPr>
              <w:rPr>
                <w:lang w:eastAsia="en-US"/>
              </w:rPr>
            </w:pPr>
            <w:r w:rsidRPr="00530CFD">
              <w:rPr>
                <w:szCs w:val="22"/>
              </w:rPr>
              <w:t xml:space="preserve">Sour milk, yoghurt, 3 % fat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20</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5E6A9E" w:rsidRDefault="005E6A9E" w:rsidP="000E13E0">
            <w:pPr>
              <w:rPr>
                <w:lang w:val="en-US" w:eastAsia="en-US"/>
              </w:rPr>
            </w:pPr>
            <w:r w:rsidRPr="00530CFD">
              <w:rPr>
                <w:szCs w:val="22"/>
                <w:lang w:val="en-US"/>
              </w:rPr>
              <w:t xml:space="preserve">Sour milk, yoghurt, low fat  </w:t>
            </w:r>
          </w:p>
        </w:tc>
        <w:tc>
          <w:tcPr>
            <w:tcW w:w="1424" w:type="dxa"/>
            <w:tcBorders>
              <w:top w:val="single" w:sz="4" w:space="0" w:color="auto"/>
              <w:left w:val="single" w:sz="4" w:space="0" w:color="auto"/>
              <w:bottom w:val="single" w:sz="4" w:space="0" w:color="auto"/>
              <w:right w:val="single" w:sz="4" w:space="0" w:color="auto"/>
            </w:tcBorders>
          </w:tcPr>
          <w:p w:rsidR="000E13E0" w:rsidRPr="005E6A9E"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21</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E686A" w:rsidRDefault="004E686A" w:rsidP="000E13E0">
            <w:pPr>
              <w:rPr>
                <w:lang w:val="en-US" w:eastAsia="en-US"/>
              </w:rPr>
            </w:pPr>
            <w:r w:rsidRPr="00530CFD">
              <w:rPr>
                <w:szCs w:val="22"/>
                <w:lang w:val="en-US"/>
              </w:rPr>
              <w:t>Fiber cereals (e.g. muesli, Granola)</w:t>
            </w:r>
          </w:p>
        </w:tc>
        <w:tc>
          <w:tcPr>
            <w:tcW w:w="1424" w:type="dxa"/>
            <w:tcBorders>
              <w:top w:val="single" w:sz="4" w:space="0" w:color="auto"/>
              <w:left w:val="single" w:sz="4" w:space="0" w:color="auto"/>
              <w:bottom w:val="single" w:sz="4" w:space="0" w:color="auto"/>
              <w:right w:val="single" w:sz="4" w:space="0" w:color="auto"/>
            </w:tcBorders>
          </w:tcPr>
          <w:p w:rsidR="000E13E0" w:rsidRPr="004E686A"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27</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22</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45098" w:rsidP="000E13E0">
            <w:pPr>
              <w:rPr>
                <w:lang w:eastAsia="en-US"/>
              </w:rPr>
            </w:pPr>
            <w:proofErr w:type="spellStart"/>
            <w:r w:rsidRPr="00530CFD">
              <w:rPr>
                <w:szCs w:val="22"/>
              </w:rPr>
              <w:t>Corn</w:t>
            </w:r>
            <w:proofErr w:type="spellEnd"/>
            <w:r w:rsidRPr="00530CFD">
              <w:rPr>
                <w:szCs w:val="22"/>
              </w:rPr>
              <w:t xml:space="preserve"> flakes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23</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45098" w:rsidP="000E13E0">
            <w:pPr>
              <w:rPr>
                <w:lang w:eastAsia="en-US"/>
              </w:rPr>
            </w:pPr>
            <w:r w:rsidRPr="00530CFD">
              <w:rPr>
                <w:szCs w:val="22"/>
              </w:rPr>
              <w:t>Berries, fresh or frozen</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24</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9B562B" w:rsidP="000E13E0">
            <w:pPr>
              <w:rPr>
                <w:lang w:eastAsia="en-US"/>
              </w:rPr>
            </w:pPr>
            <w:r w:rsidRPr="005A1249">
              <w:rPr>
                <w:szCs w:val="22"/>
              </w:rPr>
              <w:t>Apple, pear, peach</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30</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BF26A7" w:rsidRDefault="00141CAC" w:rsidP="000E13E0">
            <w:pPr>
              <w:rPr>
                <w:lang w:val="en-US" w:eastAsia="en-US"/>
              </w:rPr>
            </w:pPr>
            <w:r w:rsidRPr="00BF26A7">
              <w:rPr>
                <w:szCs w:val="22"/>
                <w:lang w:val="en-US"/>
              </w:rPr>
              <w:t xml:space="preserve">Orange, </w:t>
            </w:r>
            <w:r w:rsidR="00BF26A7" w:rsidRPr="00BF26A7">
              <w:rPr>
                <w:szCs w:val="22"/>
                <w:lang w:val="en-US"/>
              </w:rPr>
              <w:t>other citrus fruits</w:t>
            </w:r>
          </w:p>
        </w:tc>
        <w:tc>
          <w:tcPr>
            <w:tcW w:w="1424" w:type="dxa"/>
            <w:tcBorders>
              <w:top w:val="single" w:sz="4" w:space="0" w:color="auto"/>
              <w:left w:val="single" w:sz="4" w:space="0" w:color="auto"/>
              <w:bottom w:val="single" w:sz="4" w:space="0" w:color="auto"/>
              <w:right w:val="single" w:sz="4" w:space="0" w:color="auto"/>
            </w:tcBorders>
            <w:hideMark/>
          </w:tcPr>
          <w:p w:rsidR="000E13E0" w:rsidRPr="00222873" w:rsidRDefault="00356856" w:rsidP="000E13E0">
            <w:pPr>
              <w:rPr>
                <w:sz w:val="20"/>
                <w:szCs w:val="20"/>
                <w:lang w:val="en-US" w:eastAsia="en-US"/>
              </w:rPr>
            </w:pPr>
            <w:r w:rsidRPr="00222873">
              <w:rPr>
                <w:sz w:val="20"/>
                <w:szCs w:val="20"/>
                <w:lang w:val="en-US" w:eastAsia="en-US"/>
              </w:rPr>
              <w:t>Included in</w:t>
            </w:r>
            <w:r w:rsidR="000E13E0" w:rsidRPr="00222873">
              <w:rPr>
                <w:sz w:val="20"/>
                <w:szCs w:val="20"/>
                <w:lang w:val="en-US" w:eastAsia="en-US"/>
              </w:rPr>
              <w:t xml:space="preserve"> </w:t>
            </w:r>
            <w:r w:rsidR="00141CAC" w:rsidRPr="00222873">
              <w:rPr>
                <w:i/>
                <w:sz w:val="20"/>
                <w:szCs w:val="20"/>
                <w:lang w:val="en-US" w:eastAsia="en-US"/>
              </w:rPr>
              <w:t>’</w:t>
            </w:r>
            <w:r w:rsidR="00141CAC" w:rsidRPr="00222873">
              <w:rPr>
                <w:i/>
                <w:sz w:val="20"/>
                <w:szCs w:val="20"/>
                <w:lang w:val="en-US"/>
              </w:rPr>
              <w:t>Apple, pear, peach’</w:t>
            </w:r>
            <w:r w:rsidR="00141CAC" w:rsidRPr="00222873">
              <w:rPr>
                <w:sz w:val="20"/>
                <w:szCs w:val="20"/>
                <w:lang w:val="en-US" w:eastAsia="en-US"/>
              </w:rPr>
              <w:t xml:space="preserve"> </w:t>
            </w:r>
            <w:r w:rsidR="00222873"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31</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E13E0" w:rsidP="000E13E0">
            <w:pPr>
              <w:rPr>
                <w:lang w:eastAsia="en-US"/>
              </w:rPr>
            </w:pPr>
            <w:r>
              <w:rPr>
                <w:lang w:eastAsia="en-US"/>
              </w:rPr>
              <w:t>Banan</w:t>
            </w:r>
            <w:r w:rsidR="00973804">
              <w:rPr>
                <w:lang w:eastAsia="en-US"/>
              </w:rPr>
              <w:t>a</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32</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6" w:space="0" w:color="auto"/>
              <w:right w:val="single" w:sz="4" w:space="0" w:color="auto"/>
            </w:tcBorders>
            <w:hideMark/>
          </w:tcPr>
          <w:p w:rsidR="000E13E0" w:rsidRDefault="00973804" w:rsidP="000E13E0">
            <w:pPr>
              <w:rPr>
                <w:lang w:eastAsia="en-US"/>
              </w:rPr>
            </w:pPr>
            <w:r w:rsidRPr="005A1249">
              <w:rPr>
                <w:szCs w:val="22"/>
              </w:rPr>
              <w:t xml:space="preserve">White cabbage  </w:t>
            </w:r>
          </w:p>
        </w:tc>
        <w:tc>
          <w:tcPr>
            <w:tcW w:w="1424" w:type="dxa"/>
            <w:tcBorders>
              <w:top w:val="single" w:sz="4" w:space="0" w:color="auto"/>
              <w:left w:val="single" w:sz="4" w:space="0" w:color="auto"/>
              <w:bottom w:val="single" w:sz="6" w:space="0" w:color="auto"/>
              <w:right w:val="single" w:sz="4" w:space="0" w:color="auto"/>
            </w:tcBorders>
            <w:vAlign w:val="center"/>
            <w:hideMark/>
          </w:tcPr>
          <w:p w:rsidR="000E13E0" w:rsidRPr="00222873" w:rsidRDefault="00356856" w:rsidP="000E13E0">
            <w:pPr>
              <w:rPr>
                <w:color w:val="FF0000"/>
                <w:sz w:val="20"/>
                <w:szCs w:val="20"/>
                <w:lang w:val="en-US" w:eastAsia="en-US"/>
              </w:rPr>
            </w:pPr>
            <w:r w:rsidRPr="00222873">
              <w:rPr>
                <w:sz w:val="20"/>
                <w:szCs w:val="20"/>
                <w:lang w:val="en-US" w:eastAsia="en-US"/>
              </w:rPr>
              <w:t>Included in</w:t>
            </w:r>
            <w:r>
              <w:rPr>
                <w:sz w:val="20"/>
                <w:szCs w:val="20"/>
                <w:lang w:val="en-US" w:eastAsia="en-US"/>
              </w:rPr>
              <w:t xml:space="preserve"> </w:t>
            </w:r>
            <w:r w:rsidR="00973804" w:rsidRPr="00222873">
              <w:rPr>
                <w:i/>
                <w:sz w:val="20"/>
                <w:szCs w:val="20"/>
                <w:lang w:val="en-US" w:eastAsia="en-US"/>
              </w:rPr>
              <w:t>’</w:t>
            </w:r>
            <w:r w:rsidR="00973804" w:rsidRPr="00222873">
              <w:rPr>
                <w:i/>
                <w:sz w:val="20"/>
                <w:szCs w:val="20"/>
                <w:lang w:val="en-US"/>
              </w:rPr>
              <w:t>Lettuce, lettuce cabbage</w:t>
            </w:r>
            <w:r w:rsidR="000E13E0" w:rsidRPr="00222873">
              <w:rPr>
                <w:i/>
                <w:sz w:val="20"/>
                <w:szCs w:val="20"/>
                <w:lang w:val="en-US" w:eastAsia="en-US"/>
              </w:rPr>
              <w:t>’</w:t>
            </w:r>
            <w:r w:rsidR="000E13E0" w:rsidRPr="00222873">
              <w:rPr>
                <w:color w:val="FF0000"/>
                <w:sz w:val="20"/>
                <w:szCs w:val="20"/>
                <w:lang w:val="en-US" w:eastAsia="en-US"/>
              </w:rPr>
              <w:t xml:space="preserve"> </w:t>
            </w:r>
            <w:r w:rsidR="00222873" w:rsidRPr="00222873">
              <w:rPr>
                <w:sz w:val="20"/>
                <w:szCs w:val="20"/>
                <w:lang w:val="en-US" w:eastAsia="en-US"/>
              </w:rPr>
              <w:t>in the short version (after 1995)</w:t>
            </w:r>
          </w:p>
        </w:tc>
        <w:tc>
          <w:tcPr>
            <w:tcW w:w="1275"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33</w:t>
            </w:r>
          </w:p>
        </w:tc>
        <w:tc>
          <w:tcPr>
            <w:tcW w:w="1378"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29</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6" w:space="0" w:color="auto"/>
              <w:left w:val="single" w:sz="4" w:space="0" w:color="auto"/>
              <w:bottom w:val="single" w:sz="4" w:space="0" w:color="auto"/>
              <w:right w:val="single" w:sz="4" w:space="0" w:color="auto"/>
            </w:tcBorders>
            <w:hideMark/>
          </w:tcPr>
          <w:p w:rsidR="000E13E0" w:rsidRDefault="00973804" w:rsidP="000E13E0">
            <w:pPr>
              <w:rPr>
                <w:lang w:eastAsia="en-US"/>
              </w:rPr>
            </w:pPr>
            <w:proofErr w:type="spellStart"/>
            <w:r>
              <w:rPr>
                <w:szCs w:val="22"/>
              </w:rPr>
              <w:t>Root</w:t>
            </w:r>
            <w:proofErr w:type="spellEnd"/>
            <w:r>
              <w:rPr>
                <w:szCs w:val="22"/>
              </w:rPr>
              <w:t xml:space="preserve"> </w:t>
            </w:r>
            <w:proofErr w:type="spellStart"/>
            <w:r>
              <w:rPr>
                <w:szCs w:val="22"/>
              </w:rPr>
              <w:t>vegetables</w:t>
            </w:r>
            <w:proofErr w:type="spellEnd"/>
            <w:r>
              <w:rPr>
                <w:szCs w:val="22"/>
              </w:rPr>
              <w:t xml:space="preserve">, </w:t>
            </w:r>
            <w:proofErr w:type="spellStart"/>
            <w:r w:rsidRPr="005A1249">
              <w:rPr>
                <w:szCs w:val="22"/>
              </w:rPr>
              <w:t>carrot</w:t>
            </w:r>
            <w:proofErr w:type="spellEnd"/>
          </w:p>
        </w:tc>
        <w:tc>
          <w:tcPr>
            <w:tcW w:w="1424" w:type="dxa"/>
            <w:tcBorders>
              <w:top w:val="single" w:sz="6"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34</w:t>
            </w:r>
          </w:p>
        </w:tc>
        <w:tc>
          <w:tcPr>
            <w:tcW w:w="1378"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27</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973804" w:rsidP="000E13E0">
            <w:pPr>
              <w:rPr>
                <w:lang w:eastAsia="en-US"/>
              </w:rPr>
            </w:pPr>
            <w:r w:rsidRPr="005A1249">
              <w:rPr>
                <w:szCs w:val="22"/>
              </w:rPr>
              <w:t xml:space="preserve">Tomato, cucumber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28</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973804" w:rsidP="000E13E0">
            <w:pPr>
              <w:rPr>
                <w:lang w:eastAsia="en-US"/>
              </w:rPr>
            </w:pPr>
            <w:proofErr w:type="spellStart"/>
            <w:r w:rsidRPr="005A1249">
              <w:rPr>
                <w:szCs w:val="22"/>
              </w:rPr>
              <w:t>Lettuce</w:t>
            </w:r>
            <w:proofErr w:type="spellEnd"/>
            <w:r w:rsidRPr="005A1249">
              <w:rPr>
                <w:szCs w:val="22"/>
              </w:rPr>
              <w:t xml:space="preserve">, </w:t>
            </w:r>
            <w:proofErr w:type="spellStart"/>
            <w:r w:rsidRPr="005A1249">
              <w:rPr>
                <w:szCs w:val="22"/>
              </w:rPr>
              <w:t>lettuce</w:t>
            </w:r>
            <w:proofErr w:type="spellEnd"/>
            <w:r w:rsidRPr="005A1249">
              <w:rPr>
                <w:szCs w:val="22"/>
              </w:rPr>
              <w:t xml:space="preserve"> </w:t>
            </w:r>
            <w:proofErr w:type="spellStart"/>
            <w:r w:rsidRPr="005A1249">
              <w:rPr>
                <w:szCs w:val="22"/>
              </w:rPr>
              <w:t>cabbage</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29</w:t>
            </w:r>
          </w:p>
        </w:tc>
      </w:tr>
      <w:tr w:rsidR="00112A51"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112A51" w:rsidRDefault="00112A51"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112A51" w:rsidRDefault="00BF26A7" w:rsidP="000E13E0">
            <w:pPr>
              <w:rPr>
                <w:lang w:eastAsia="en-US"/>
              </w:rPr>
            </w:pPr>
            <w:proofErr w:type="spellStart"/>
            <w:r>
              <w:rPr>
                <w:szCs w:val="22"/>
              </w:rPr>
              <w:t>Spinach</w:t>
            </w:r>
            <w:proofErr w:type="spellEnd"/>
            <w:r>
              <w:rPr>
                <w:szCs w:val="22"/>
              </w:rPr>
              <w:t>, b</w:t>
            </w:r>
            <w:r w:rsidR="00C72B12" w:rsidRPr="005A1249">
              <w:rPr>
                <w:szCs w:val="22"/>
              </w:rPr>
              <w:t>r</w:t>
            </w:r>
            <w:r>
              <w:rPr>
                <w:szCs w:val="22"/>
              </w:rPr>
              <w:t xml:space="preserve">occoli, </w:t>
            </w:r>
            <w:proofErr w:type="spellStart"/>
            <w:r>
              <w:rPr>
                <w:szCs w:val="22"/>
              </w:rPr>
              <w:t>cale</w:t>
            </w:r>
            <w:proofErr w:type="spellEnd"/>
          </w:p>
        </w:tc>
        <w:tc>
          <w:tcPr>
            <w:tcW w:w="1424" w:type="dxa"/>
            <w:tcBorders>
              <w:top w:val="single" w:sz="4" w:space="0" w:color="auto"/>
              <w:left w:val="single" w:sz="4" w:space="0" w:color="auto"/>
              <w:bottom w:val="single" w:sz="4" w:space="0" w:color="auto"/>
              <w:right w:val="single" w:sz="4" w:space="0" w:color="auto"/>
            </w:tcBorders>
            <w:vAlign w:val="center"/>
            <w:hideMark/>
          </w:tcPr>
          <w:p w:rsidR="00112A51" w:rsidRPr="00356856" w:rsidRDefault="00356856" w:rsidP="00356856">
            <w:pPr>
              <w:rPr>
                <w:color w:val="FF0000"/>
                <w:sz w:val="20"/>
                <w:szCs w:val="20"/>
                <w:lang w:val="en-US" w:eastAsia="en-US"/>
              </w:rPr>
            </w:pPr>
            <w:r w:rsidRPr="00222873">
              <w:rPr>
                <w:sz w:val="20"/>
                <w:szCs w:val="20"/>
                <w:lang w:val="en-US" w:eastAsia="en-US"/>
              </w:rPr>
              <w:t>Included in</w:t>
            </w:r>
            <w:r>
              <w:rPr>
                <w:sz w:val="20"/>
                <w:szCs w:val="20"/>
                <w:lang w:val="en-US" w:eastAsia="en-US"/>
              </w:rPr>
              <w:t xml:space="preserve"> </w:t>
            </w:r>
            <w:r w:rsidR="00112A51" w:rsidRPr="00356856">
              <w:rPr>
                <w:i/>
                <w:sz w:val="20"/>
                <w:szCs w:val="20"/>
                <w:lang w:val="en-US" w:eastAsia="en-US"/>
              </w:rPr>
              <w:t>’</w:t>
            </w:r>
            <w:r w:rsidR="00112A51" w:rsidRPr="00356856">
              <w:rPr>
                <w:i/>
                <w:sz w:val="20"/>
                <w:szCs w:val="20"/>
                <w:lang w:val="en-US"/>
              </w:rPr>
              <w:t>Lettuce, lettuce cabbage</w:t>
            </w:r>
            <w:r w:rsidR="00112A51" w:rsidRPr="00356856">
              <w:rPr>
                <w:i/>
                <w:sz w:val="20"/>
                <w:szCs w:val="20"/>
                <w:lang w:val="en-US" w:eastAsia="en-US"/>
              </w:rPr>
              <w:t>’</w:t>
            </w:r>
            <w:r w:rsidR="00112A51" w:rsidRPr="00356856">
              <w:rPr>
                <w:color w:val="FF0000"/>
                <w:sz w:val="20"/>
                <w:szCs w:val="20"/>
                <w:lang w:val="en-US" w:eastAsia="en-US"/>
              </w:rPr>
              <w:t xml:space="preserve">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112A51" w:rsidRDefault="00112A51" w:rsidP="000E13E0">
            <w:pPr>
              <w:jc w:val="center"/>
              <w:rPr>
                <w:lang w:eastAsia="en-US"/>
              </w:rPr>
            </w:pPr>
            <w:r>
              <w:rPr>
                <w:lang w:eastAsia="en-US"/>
              </w:rPr>
              <w:t>37</w:t>
            </w:r>
          </w:p>
        </w:tc>
        <w:tc>
          <w:tcPr>
            <w:tcW w:w="1378" w:type="dxa"/>
            <w:tcBorders>
              <w:top w:val="single" w:sz="4" w:space="0" w:color="auto"/>
              <w:left w:val="single" w:sz="4" w:space="0" w:color="auto"/>
              <w:bottom w:val="single" w:sz="4" w:space="0" w:color="auto"/>
              <w:right w:val="single" w:sz="4" w:space="0" w:color="auto"/>
            </w:tcBorders>
            <w:hideMark/>
          </w:tcPr>
          <w:p w:rsidR="00112A51" w:rsidRDefault="00112A51" w:rsidP="000E13E0">
            <w:pPr>
              <w:jc w:val="center"/>
              <w:rPr>
                <w:lang w:eastAsia="en-US"/>
              </w:rPr>
            </w:pPr>
            <w:r>
              <w:rPr>
                <w:lang w:eastAsia="en-US"/>
              </w:rPr>
              <w:t>29</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FE53B0" w:rsidP="000E13E0">
            <w:pPr>
              <w:rPr>
                <w:lang w:eastAsia="en-US"/>
              </w:rPr>
            </w:pPr>
            <w:r w:rsidRPr="005A1249">
              <w:rPr>
                <w:szCs w:val="22"/>
              </w:rPr>
              <w:t xml:space="preserve">Mixed frozen vegetables  </w:t>
            </w:r>
          </w:p>
        </w:tc>
        <w:tc>
          <w:tcPr>
            <w:tcW w:w="1424" w:type="dxa"/>
            <w:tcBorders>
              <w:top w:val="single" w:sz="4" w:space="0" w:color="auto"/>
              <w:left w:val="single" w:sz="4" w:space="0" w:color="auto"/>
              <w:bottom w:val="single" w:sz="4" w:space="0" w:color="auto"/>
              <w:right w:val="single" w:sz="4" w:space="0" w:color="auto"/>
            </w:tcBorders>
            <w:hideMark/>
          </w:tcPr>
          <w:p w:rsidR="000E13E0" w:rsidRPr="00A42817" w:rsidRDefault="00A42817" w:rsidP="000E13E0">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C517F9" w:rsidP="000E13E0">
            <w:pPr>
              <w:rPr>
                <w:lang w:eastAsia="en-US"/>
              </w:rPr>
            </w:pPr>
            <w:r w:rsidRPr="005A1249">
              <w:rPr>
                <w:szCs w:val="22"/>
              </w:rPr>
              <w:t xml:space="preserve">Boiled or baked potato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30</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C517F9" w:rsidP="000E13E0">
            <w:pPr>
              <w:rPr>
                <w:lang w:eastAsia="en-US"/>
              </w:rPr>
            </w:pPr>
            <w:r w:rsidRPr="005A1249">
              <w:rPr>
                <w:szCs w:val="22"/>
              </w:rPr>
              <w:t>Fried potato</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40</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31</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C517F9" w:rsidP="000E13E0">
            <w:pPr>
              <w:rPr>
                <w:lang w:eastAsia="en-US"/>
              </w:rPr>
            </w:pPr>
            <w:r w:rsidRPr="005A1249">
              <w:rPr>
                <w:szCs w:val="22"/>
              </w:rPr>
              <w:t>Pommes frites</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356856" w:rsidRDefault="00356856" w:rsidP="000E13E0">
            <w:pPr>
              <w:rPr>
                <w:color w:val="FF0000"/>
                <w:sz w:val="20"/>
                <w:szCs w:val="20"/>
                <w:lang w:val="en-US" w:eastAsia="en-US"/>
              </w:rPr>
            </w:pPr>
            <w:r w:rsidRPr="00222873">
              <w:rPr>
                <w:sz w:val="20"/>
                <w:szCs w:val="20"/>
                <w:lang w:val="en-US" w:eastAsia="en-US"/>
              </w:rPr>
              <w:t>Included in</w:t>
            </w:r>
            <w:r>
              <w:rPr>
                <w:sz w:val="20"/>
                <w:szCs w:val="20"/>
                <w:lang w:val="en-US" w:eastAsia="en-US"/>
              </w:rPr>
              <w:t xml:space="preserve"> </w:t>
            </w:r>
            <w:r w:rsidR="00C517F9" w:rsidRPr="00356856">
              <w:rPr>
                <w:i/>
                <w:sz w:val="20"/>
                <w:szCs w:val="20"/>
                <w:lang w:val="en-US" w:eastAsia="en-US"/>
              </w:rPr>
              <w:t>’</w:t>
            </w:r>
            <w:r w:rsidR="00C517F9" w:rsidRPr="00356856">
              <w:rPr>
                <w:i/>
                <w:sz w:val="20"/>
                <w:szCs w:val="20"/>
                <w:lang w:val="en-US"/>
              </w:rPr>
              <w:t>Fried potato</w:t>
            </w:r>
            <w:r w:rsidR="00C517F9" w:rsidRPr="00356856">
              <w:rPr>
                <w:szCs w:val="22"/>
                <w:lang w:val="en-US"/>
              </w:rPr>
              <w:t>’</w:t>
            </w:r>
            <w:r w:rsidR="000E13E0" w:rsidRPr="00356856">
              <w:rPr>
                <w:color w:val="FF0000"/>
                <w:sz w:val="20"/>
                <w:szCs w:val="20"/>
                <w:lang w:val="en-US" w:eastAsia="en-US"/>
              </w:rPr>
              <w:t xml:space="preserve">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41</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31</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43F10" w:rsidP="000E13E0">
            <w:pPr>
              <w:rPr>
                <w:lang w:eastAsia="en-US"/>
              </w:rPr>
            </w:pPr>
            <w:r w:rsidRPr="005A1249">
              <w:rPr>
                <w:szCs w:val="22"/>
              </w:rPr>
              <w:t xml:space="preserve">Mashed potato  </w:t>
            </w:r>
          </w:p>
        </w:tc>
        <w:tc>
          <w:tcPr>
            <w:tcW w:w="1424" w:type="dxa"/>
            <w:tcBorders>
              <w:top w:val="single" w:sz="4" w:space="0" w:color="auto"/>
              <w:left w:val="single" w:sz="4" w:space="0" w:color="auto"/>
              <w:bottom w:val="single" w:sz="4" w:space="0" w:color="auto"/>
              <w:right w:val="single" w:sz="4" w:space="0" w:color="auto"/>
            </w:tcBorders>
            <w:hideMark/>
          </w:tcPr>
          <w:p w:rsidR="000E13E0" w:rsidRPr="00A42817" w:rsidRDefault="00A42817" w:rsidP="000E13E0">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42</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43F10" w:rsidP="000E13E0">
            <w:pPr>
              <w:rPr>
                <w:lang w:eastAsia="en-US"/>
              </w:rPr>
            </w:pPr>
            <w:r w:rsidRPr="005A1249">
              <w:rPr>
                <w:szCs w:val="22"/>
              </w:rPr>
              <w:t xml:space="preserve">Potato sallad  </w:t>
            </w:r>
          </w:p>
        </w:tc>
        <w:tc>
          <w:tcPr>
            <w:tcW w:w="1424" w:type="dxa"/>
            <w:tcBorders>
              <w:top w:val="single" w:sz="4" w:space="0" w:color="auto"/>
              <w:left w:val="single" w:sz="4" w:space="0" w:color="auto"/>
              <w:bottom w:val="single" w:sz="4" w:space="0" w:color="auto"/>
              <w:right w:val="single" w:sz="4" w:space="0" w:color="auto"/>
            </w:tcBorders>
            <w:hideMark/>
          </w:tcPr>
          <w:p w:rsidR="000E13E0" w:rsidRPr="00A42817" w:rsidRDefault="00A42817" w:rsidP="000E13E0">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43</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490709" w:rsidP="000E13E0">
            <w:pPr>
              <w:rPr>
                <w:lang w:eastAsia="en-US"/>
              </w:rPr>
            </w:pPr>
            <w:r w:rsidRPr="005A1249">
              <w:rPr>
                <w:szCs w:val="22"/>
              </w:rPr>
              <w:t>Rice</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44</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32</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490709" w:rsidP="000E13E0">
            <w:pPr>
              <w:rPr>
                <w:lang w:eastAsia="en-US"/>
              </w:rPr>
            </w:pPr>
            <w:r w:rsidRPr="005A1249">
              <w:rPr>
                <w:szCs w:val="22"/>
              </w:rPr>
              <w:t>Pasta</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33</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490709" w:rsidP="000E13E0">
            <w:pPr>
              <w:rPr>
                <w:lang w:eastAsia="en-US"/>
              </w:rPr>
            </w:pPr>
            <w:r w:rsidRPr="005A1249">
              <w:rPr>
                <w:szCs w:val="22"/>
              </w:rPr>
              <w:t xml:space="preserve">Brown </w:t>
            </w:r>
            <w:proofErr w:type="spellStart"/>
            <w:r w:rsidRPr="005A1249">
              <w:rPr>
                <w:szCs w:val="22"/>
              </w:rPr>
              <w:t>beans</w:t>
            </w:r>
            <w:proofErr w:type="spellEnd"/>
            <w:r w:rsidRPr="005A1249">
              <w:rPr>
                <w:szCs w:val="22"/>
              </w:rPr>
              <w:t xml:space="preserve">, </w:t>
            </w:r>
            <w:proofErr w:type="spellStart"/>
            <w:r w:rsidRPr="005A1249">
              <w:rPr>
                <w:szCs w:val="22"/>
              </w:rPr>
              <w:t>pea</w:t>
            </w:r>
            <w:proofErr w:type="spellEnd"/>
            <w:r w:rsidRPr="005A1249">
              <w:rPr>
                <w:szCs w:val="22"/>
              </w:rPr>
              <w:t xml:space="preserve"> </w:t>
            </w:r>
            <w:proofErr w:type="spellStart"/>
            <w:r w:rsidRPr="005A1249">
              <w:rPr>
                <w:szCs w:val="22"/>
              </w:rPr>
              <w:t>soup</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34</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490709" w:rsidP="000E13E0">
            <w:pPr>
              <w:rPr>
                <w:lang w:eastAsia="en-US"/>
              </w:rPr>
            </w:pPr>
            <w:r w:rsidRPr="005A1249">
              <w:rPr>
                <w:szCs w:val="22"/>
              </w:rPr>
              <w:t>Blöta (</w:t>
            </w:r>
            <w:proofErr w:type="spellStart"/>
            <w:r w:rsidRPr="005A1249">
              <w:rPr>
                <w:szCs w:val="22"/>
              </w:rPr>
              <w:t>broth+bread</w:t>
            </w:r>
            <w:proofErr w:type="spellEnd"/>
            <w:r w:rsidRPr="005A1249">
              <w:rPr>
                <w:szCs w:val="22"/>
              </w:rPr>
              <w:t>)</w:t>
            </w:r>
          </w:p>
        </w:tc>
        <w:tc>
          <w:tcPr>
            <w:tcW w:w="1424" w:type="dxa"/>
            <w:tcBorders>
              <w:top w:val="single" w:sz="4" w:space="0" w:color="auto"/>
              <w:left w:val="single" w:sz="4" w:space="0" w:color="auto"/>
              <w:bottom w:val="single" w:sz="4" w:space="0" w:color="auto"/>
              <w:right w:val="single" w:sz="4" w:space="0" w:color="auto"/>
            </w:tcBorders>
            <w:hideMark/>
          </w:tcPr>
          <w:p w:rsidR="000E13E0" w:rsidRPr="00A42817" w:rsidRDefault="00A42817" w:rsidP="000E13E0">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47</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490709" w:rsidP="000E13E0">
            <w:pPr>
              <w:rPr>
                <w:lang w:eastAsia="en-US"/>
              </w:rPr>
            </w:pPr>
            <w:proofErr w:type="spellStart"/>
            <w:r w:rsidRPr="005A1249">
              <w:rPr>
                <w:szCs w:val="22"/>
              </w:rPr>
              <w:t>Pancake</w:t>
            </w:r>
            <w:proofErr w:type="spellEnd"/>
            <w:r w:rsidRPr="005A1249">
              <w:rPr>
                <w:szCs w:val="22"/>
              </w:rPr>
              <w:t xml:space="preserve">, </w:t>
            </w:r>
            <w:proofErr w:type="spellStart"/>
            <w:r w:rsidRPr="005A1249">
              <w:rPr>
                <w:szCs w:val="22"/>
              </w:rPr>
              <w:t>waffle</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05282" w:rsidP="000E13E0">
            <w:pPr>
              <w:rPr>
                <w:lang w:eastAsia="en-US"/>
              </w:rPr>
            </w:pPr>
            <w:r w:rsidRPr="00A60A1B">
              <w:rPr>
                <w:szCs w:val="22"/>
              </w:rPr>
              <w:t>Swedish (</w:t>
            </w:r>
            <w:proofErr w:type="spellStart"/>
            <w:r w:rsidRPr="00A60A1B">
              <w:rPr>
                <w:szCs w:val="22"/>
              </w:rPr>
              <w:t>potato</w:t>
            </w:r>
            <w:proofErr w:type="spellEnd"/>
            <w:r w:rsidRPr="00A60A1B">
              <w:rPr>
                <w:szCs w:val="22"/>
              </w:rPr>
              <w:t xml:space="preserve">) </w:t>
            </w:r>
            <w:proofErr w:type="spellStart"/>
            <w:r w:rsidRPr="00A60A1B">
              <w:rPr>
                <w:szCs w:val="22"/>
              </w:rPr>
              <w:t>dumpling</w:t>
            </w:r>
            <w:proofErr w:type="spellEnd"/>
            <w:r w:rsidRPr="00A60A1B">
              <w:rPr>
                <w:szCs w:val="22"/>
              </w:rPr>
              <w:t xml:space="preserve">  </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356856" w:rsidRDefault="00356856" w:rsidP="000E13E0">
            <w:pPr>
              <w:rPr>
                <w:color w:val="FF0000"/>
                <w:sz w:val="20"/>
                <w:szCs w:val="20"/>
                <w:lang w:val="en-US" w:eastAsia="en-US"/>
              </w:rPr>
            </w:pPr>
            <w:r w:rsidRPr="00222873">
              <w:rPr>
                <w:sz w:val="20"/>
                <w:szCs w:val="20"/>
                <w:lang w:val="en-US" w:eastAsia="en-US"/>
              </w:rPr>
              <w:t>Included in</w:t>
            </w:r>
            <w:r w:rsidR="00A42817">
              <w:rPr>
                <w:sz w:val="20"/>
                <w:szCs w:val="20"/>
                <w:lang w:val="en-US" w:eastAsia="en-US"/>
              </w:rPr>
              <w:t xml:space="preserve"> </w:t>
            </w:r>
            <w:r w:rsidR="00A05282" w:rsidRPr="00356856">
              <w:rPr>
                <w:sz w:val="20"/>
                <w:szCs w:val="20"/>
                <w:lang w:val="en-US" w:eastAsia="en-US"/>
              </w:rPr>
              <w:t>’</w:t>
            </w:r>
            <w:r w:rsidR="00A05282" w:rsidRPr="00356856">
              <w:rPr>
                <w:sz w:val="20"/>
                <w:szCs w:val="20"/>
                <w:lang w:val="en-US"/>
              </w:rPr>
              <w:t>Pancake, waffle’</w:t>
            </w:r>
            <w:r w:rsidR="00A05282" w:rsidRPr="00356856">
              <w:rPr>
                <w:color w:val="FF0000"/>
                <w:sz w:val="20"/>
                <w:szCs w:val="20"/>
                <w:lang w:val="en-US" w:eastAsia="en-US"/>
              </w:rPr>
              <w:t xml:space="preserve">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6" w:space="0" w:color="auto"/>
              <w:right w:val="single" w:sz="4" w:space="0" w:color="auto"/>
            </w:tcBorders>
            <w:hideMark/>
          </w:tcPr>
          <w:p w:rsidR="000E13E0" w:rsidRDefault="000E13E0" w:rsidP="000E13E0">
            <w:pPr>
              <w:rPr>
                <w:lang w:eastAsia="en-US"/>
              </w:rPr>
            </w:pPr>
            <w:r>
              <w:rPr>
                <w:lang w:eastAsia="en-US"/>
              </w:rPr>
              <w:t>Pizza</w:t>
            </w:r>
          </w:p>
        </w:tc>
        <w:tc>
          <w:tcPr>
            <w:tcW w:w="1424" w:type="dxa"/>
            <w:tcBorders>
              <w:top w:val="single" w:sz="4" w:space="0" w:color="auto"/>
              <w:left w:val="single" w:sz="4" w:space="0" w:color="auto"/>
              <w:bottom w:val="single" w:sz="6"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50</w:t>
            </w:r>
          </w:p>
        </w:tc>
        <w:tc>
          <w:tcPr>
            <w:tcW w:w="1378"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36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6" w:space="0" w:color="auto"/>
              <w:left w:val="single" w:sz="4" w:space="0" w:color="auto"/>
              <w:bottom w:val="single" w:sz="4" w:space="0" w:color="auto"/>
              <w:right w:val="single" w:sz="4" w:space="0" w:color="auto"/>
            </w:tcBorders>
            <w:hideMark/>
          </w:tcPr>
          <w:p w:rsidR="000E13E0" w:rsidRDefault="000F3350" w:rsidP="000E13E0">
            <w:pPr>
              <w:rPr>
                <w:lang w:eastAsia="en-US"/>
              </w:rPr>
            </w:pPr>
            <w:proofErr w:type="spellStart"/>
            <w:r w:rsidRPr="00A60A1B">
              <w:rPr>
                <w:szCs w:val="22"/>
              </w:rPr>
              <w:t>Minced</w:t>
            </w:r>
            <w:proofErr w:type="spellEnd"/>
            <w:r w:rsidRPr="00A60A1B">
              <w:rPr>
                <w:szCs w:val="22"/>
              </w:rPr>
              <w:t xml:space="preserve"> </w:t>
            </w:r>
            <w:proofErr w:type="spellStart"/>
            <w:r w:rsidRPr="00A60A1B">
              <w:rPr>
                <w:szCs w:val="22"/>
              </w:rPr>
              <w:t>meat</w:t>
            </w:r>
            <w:proofErr w:type="spellEnd"/>
            <w:r w:rsidRPr="00A60A1B">
              <w:rPr>
                <w:szCs w:val="22"/>
              </w:rPr>
              <w:t xml:space="preserve"> dishes</w:t>
            </w:r>
          </w:p>
        </w:tc>
        <w:tc>
          <w:tcPr>
            <w:tcW w:w="1424" w:type="dxa"/>
            <w:tcBorders>
              <w:top w:val="single" w:sz="6"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51</w:t>
            </w:r>
          </w:p>
        </w:tc>
        <w:tc>
          <w:tcPr>
            <w:tcW w:w="1378"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37</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F3350" w:rsidP="000E13E0">
            <w:pPr>
              <w:rPr>
                <w:lang w:eastAsia="en-US"/>
              </w:rPr>
            </w:pPr>
            <w:proofErr w:type="spellStart"/>
            <w:r w:rsidRPr="00A60A1B">
              <w:rPr>
                <w:szCs w:val="22"/>
              </w:rPr>
              <w:t>Meat</w:t>
            </w:r>
            <w:proofErr w:type="spellEnd"/>
            <w:r w:rsidRPr="00A60A1B">
              <w:rPr>
                <w:szCs w:val="22"/>
              </w:rPr>
              <w:t xml:space="preserve"> </w:t>
            </w:r>
            <w:proofErr w:type="spellStart"/>
            <w:r w:rsidRPr="00A60A1B">
              <w:rPr>
                <w:szCs w:val="22"/>
              </w:rPr>
              <w:t>stew</w:t>
            </w:r>
            <w:proofErr w:type="spellEnd"/>
            <w:r w:rsidRPr="00A60A1B">
              <w:rPr>
                <w:szCs w:val="22"/>
              </w:rPr>
              <w:t xml:space="preserve">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52</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38</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F3350" w:rsidP="000E13E0">
            <w:pPr>
              <w:rPr>
                <w:lang w:eastAsia="en-US"/>
              </w:rPr>
            </w:pPr>
            <w:proofErr w:type="spellStart"/>
            <w:r w:rsidRPr="00A60A1B">
              <w:rPr>
                <w:szCs w:val="22"/>
              </w:rPr>
              <w:t>Steak</w:t>
            </w:r>
            <w:proofErr w:type="spellEnd"/>
            <w:r w:rsidRPr="00A60A1B">
              <w:rPr>
                <w:szCs w:val="22"/>
              </w:rPr>
              <w:t xml:space="preserve">, </w:t>
            </w:r>
            <w:proofErr w:type="spellStart"/>
            <w:r w:rsidRPr="00A60A1B">
              <w:rPr>
                <w:szCs w:val="22"/>
              </w:rPr>
              <w:t>chop</w:t>
            </w:r>
            <w:proofErr w:type="spellEnd"/>
            <w:r w:rsidRPr="00A60A1B">
              <w:rPr>
                <w:szCs w:val="22"/>
              </w:rPr>
              <w:t xml:space="preserve"> etc.</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53</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39</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F3350" w:rsidP="000E13E0">
            <w:pPr>
              <w:rPr>
                <w:lang w:eastAsia="en-US"/>
              </w:rPr>
            </w:pPr>
            <w:r>
              <w:rPr>
                <w:lang w:eastAsia="en-US"/>
              </w:rPr>
              <w:t>Bacon</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54</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40</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72EF7" w:rsidP="000E13E0">
            <w:pPr>
              <w:rPr>
                <w:lang w:eastAsia="en-US"/>
              </w:rPr>
            </w:pPr>
            <w:proofErr w:type="spellStart"/>
            <w:r w:rsidRPr="00A60A1B">
              <w:rPr>
                <w:szCs w:val="22"/>
              </w:rPr>
              <w:t>Saucage</w:t>
            </w:r>
            <w:proofErr w:type="spellEnd"/>
            <w:r w:rsidRPr="00A60A1B">
              <w:rPr>
                <w:szCs w:val="22"/>
              </w:rPr>
              <w:t xml:space="preserve"> as </w:t>
            </w:r>
            <w:proofErr w:type="spellStart"/>
            <w:r w:rsidRPr="00A60A1B">
              <w:rPr>
                <w:szCs w:val="22"/>
              </w:rPr>
              <w:t>dish</w:t>
            </w:r>
            <w:proofErr w:type="spellEnd"/>
            <w:r w:rsidRPr="00A60A1B">
              <w:rPr>
                <w:szCs w:val="22"/>
              </w:rPr>
              <w:t xml:space="preserve">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41</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A72EF7" w:rsidP="000E13E0">
            <w:pPr>
              <w:rPr>
                <w:lang w:eastAsia="en-US"/>
              </w:rPr>
            </w:pPr>
            <w:r w:rsidRPr="00A60A1B">
              <w:rPr>
                <w:szCs w:val="22"/>
              </w:rPr>
              <w:t>Hamburger</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42</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BF26A7" w:rsidP="000E13E0">
            <w:pPr>
              <w:rPr>
                <w:lang w:eastAsia="en-US"/>
              </w:rPr>
            </w:pPr>
            <w:proofErr w:type="spellStart"/>
            <w:r>
              <w:rPr>
                <w:szCs w:val="22"/>
              </w:rPr>
              <w:t>P</w:t>
            </w:r>
            <w:r w:rsidR="00A72EF7" w:rsidRPr="00A60A1B">
              <w:rPr>
                <w:szCs w:val="22"/>
              </w:rPr>
              <w:t>oultry</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57</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43</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B965BD" w:rsidP="000E13E0">
            <w:pPr>
              <w:rPr>
                <w:lang w:eastAsia="en-US"/>
              </w:rPr>
            </w:pPr>
            <w:proofErr w:type="spellStart"/>
            <w:r w:rsidRPr="00A60A1B">
              <w:rPr>
                <w:szCs w:val="22"/>
              </w:rPr>
              <w:t>Blood</w:t>
            </w:r>
            <w:proofErr w:type="spellEnd"/>
            <w:r w:rsidRPr="00A60A1B">
              <w:rPr>
                <w:szCs w:val="22"/>
              </w:rPr>
              <w:t xml:space="preserve"> </w:t>
            </w:r>
            <w:proofErr w:type="spellStart"/>
            <w:r w:rsidRPr="00A60A1B">
              <w:rPr>
                <w:szCs w:val="22"/>
              </w:rPr>
              <w:t>based</w:t>
            </w:r>
            <w:proofErr w:type="spellEnd"/>
            <w:r w:rsidRPr="00A60A1B">
              <w:rPr>
                <w:szCs w:val="22"/>
              </w:rPr>
              <w:t xml:space="preserve"> </w:t>
            </w:r>
            <w:proofErr w:type="spellStart"/>
            <w:r w:rsidRPr="00A60A1B">
              <w:rPr>
                <w:szCs w:val="22"/>
              </w:rPr>
              <w:t>food</w:t>
            </w:r>
            <w:proofErr w:type="spellEnd"/>
            <w:r w:rsidRPr="00A60A1B">
              <w:rPr>
                <w:szCs w:val="22"/>
              </w:rPr>
              <w:t xml:space="preserve">  </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A42817" w:rsidRDefault="00A42817" w:rsidP="00A42817">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lastRenderedPageBreak/>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lastRenderedPageBreak/>
              <w:t>58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B965BD" w:rsidP="000E13E0">
            <w:pPr>
              <w:rPr>
                <w:lang w:eastAsia="en-US"/>
              </w:rPr>
            </w:pPr>
            <w:r w:rsidRPr="00A60A1B">
              <w:rPr>
                <w:szCs w:val="22"/>
              </w:rPr>
              <w:t>Liver, kidney</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A42817" w:rsidRDefault="00A42817" w:rsidP="000E13E0">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B965BD" w:rsidRDefault="00B965BD" w:rsidP="000E13E0">
            <w:pPr>
              <w:rPr>
                <w:lang w:val="en-US" w:eastAsia="en-US"/>
              </w:rPr>
            </w:pPr>
            <w:r w:rsidRPr="00A60A1B">
              <w:rPr>
                <w:szCs w:val="22"/>
                <w:lang w:val="en-US"/>
              </w:rPr>
              <w:t>Lean fish (e.g. perch, bass, cod)</w:t>
            </w:r>
          </w:p>
        </w:tc>
        <w:tc>
          <w:tcPr>
            <w:tcW w:w="1424" w:type="dxa"/>
            <w:tcBorders>
              <w:top w:val="single" w:sz="4" w:space="0" w:color="auto"/>
              <w:left w:val="single" w:sz="4" w:space="0" w:color="auto"/>
              <w:bottom w:val="single" w:sz="4" w:space="0" w:color="auto"/>
              <w:right w:val="single" w:sz="4" w:space="0" w:color="auto"/>
            </w:tcBorders>
          </w:tcPr>
          <w:p w:rsidR="000E13E0" w:rsidRPr="00B965BD"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60</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44</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026BB" w:rsidRDefault="004026BB" w:rsidP="000E13E0">
            <w:pPr>
              <w:rPr>
                <w:lang w:val="en-US" w:eastAsia="en-US"/>
              </w:rPr>
            </w:pPr>
            <w:r w:rsidRPr="00A60A1B">
              <w:rPr>
                <w:szCs w:val="22"/>
                <w:lang w:val="en-US"/>
              </w:rPr>
              <w:t xml:space="preserve">Fatty fish (e.g. (Baltic) herring, whitefish, </w:t>
            </w:r>
            <w:r w:rsidR="00BF26A7">
              <w:rPr>
                <w:szCs w:val="22"/>
                <w:lang w:val="en-US"/>
              </w:rPr>
              <w:t xml:space="preserve">char, </w:t>
            </w:r>
            <w:r w:rsidRPr="00A60A1B">
              <w:rPr>
                <w:szCs w:val="22"/>
                <w:lang w:val="en-US"/>
              </w:rPr>
              <w:t>salmon)</w:t>
            </w:r>
          </w:p>
        </w:tc>
        <w:tc>
          <w:tcPr>
            <w:tcW w:w="1424" w:type="dxa"/>
            <w:tcBorders>
              <w:top w:val="single" w:sz="4" w:space="0" w:color="auto"/>
              <w:left w:val="single" w:sz="4" w:space="0" w:color="auto"/>
              <w:bottom w:val="single" w:sz="4" w:space="0" w:color="auto"/>
              <w:right w:val="single" w:sz="4" w:space="0" w:color="auto"/>
            </w:tcBorders>
          </w:tcPr>
          <w:p w:rsidR="000E13E0" w:rsidRPr="004026BB"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61</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026BB" w:rsidRDefault="004026BB" w:rsidP="000E13E0">
            <w:pPr>
              <w:rPr>
                <w:lang w:val="en-US" w:eastAsia="en-US"/>
              </w:rPr>
            </w:pPr>
            <w:r w:rsidRPr="004026BB">
              <w:rPr>
                <w:szCs w:val="22"/>
                <w:lang w:val="en-US"/>
              </w:rPr>
              <w:t>Shellfish (e.g. shrimps, scallops)</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A42817" w:rsidRDefault="00A42817" w:rsidP="000E13E0">
            <w:pPr>
              <w:rPr>
                <w:color w:val="FF0000"/>
                <w:sz w:val="20"/>
                <w:szCs w:val="20"/>
                <w:lang w:val="en-US" w:eastAsia="en-US"/>
              </w:rPr>
            </w:pPr>
            <w:r w:rsidRPr="00222873">
              <w:rPr>
                <w:sz w:val="20"/>
                <w:szCs w:val="20"/>
                <w:lang w:val="en-US" w:eastAsia="en-US"/>
              </w:rPr>
              <w:t xml:space="preserve">The question </w:t>
            </w:r>
            <w:r>
              <w:rPr>
                <w:sz w:val="20"/>
                <w:szCs w:val="20"/>
                <w:lang w:val="en-US" w:eastAsia="en-US"/>
              </w:rPr>
              <w:t xml:space="preserve">is not included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62</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sym w:font="Symbol" w:char="002D"/>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7D4108" w:rsidP="000E13E0">
            <w:pPr>
              <w:rPr>
                <w:lang w:eastAsia="en-US"/>
              </w:rPr>
            </w:pPr>
            <w:proofErr w:type="spellStart"/>
            <w:r w:rsidRPr="00BB3798">
              <w:rPr>
                <w:szCs w:val="22"/>
              </w:rPr>
              <w:t>Salt</w:t>
            </w:r>
            <w:r w:rsidR="00BF26A7">
              <w:rPr>
                <w:szCs w:val="22"/>
              </w:rPr>
              <w:t>ed</w:t>
            </w:r>
            <w:proofErr w:type="spellEnd"/>
            <w:r w:rsidRPr="00BB3798">
              <w:rPr>
                <w:szCs w:val="22"/>
              </w:rPr>
              <w:t xml:space="preserve"> </w:t>
            </w:r>
            <w:proofErr w:type="spellStart"/>
            <w:r w:rsidRPr="00BB3798">
              <w:rPr>
                <w:szCs w:val="22"/>
              </w:rPr>
              <w:t>fish</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63</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495286" w:rsidP="000E13E0">
            <w:pPr>
              <w:rPr>
                <w:lang w:eastAsia="en-US"/>
              </w:rPr>
            </w:pPr>
            <w:r w:rsidRPr="00BB3798">
              <w:rPr>
                <w:szCs w:val="22"/>
              </w:rPr>
              <w:t xml:space="preserve">Smoked fish/meat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64</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47</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10F12" w:rsidP="000E13E0">
            <w:pPr>
              <w:rPr>
                <w:lang w:eastAsia="en-US"/>
              </w:rPr>
            </w:pPr>
            <w:r w:rsidRPr="00BB3798">
              <w:rPr>
                <w:szCs w:val="22"/>
              </w:rPr>
              <w:t>Ice cream</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48</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10F12" w:rsidP="000E13E0">
            <w:pPr>
              <w:rPr>
                <w:lang w:eastAsia="en-US"/>
              </w:rPr>
            </w:pPr>
            <w:r w:rsidRPr="00BB3798">
              <w:rPr>
                <w:szCs w:val="22"/>
              </w:rPr>
              <w:t>Sweets (</w:t>
            </w:r>
            <w:proofErr w:type="spellStart"/>
            <w:r w:rsidRPr="00BB3798">
              <w:rPr>
                <w:szCs w:val="22"/>
              </w:rPr>
              <w:t>chocolate</w:t>
            </w:r>
            <w:proofErr w:type="spellEnd"/>
            <w:r w:rsidRPr="00BB3798">
              <w:rPr>
                <w:szCs w:val="22"/>
              </w:rPr>
              <w:t xml:space="preserve">, </w:t>
            </w:r>
            <w:proofErr w:type="spellStart"/>
            <w:r w:rsidRPr="00BB3798">
              <w:rPr>
                <w:szCs w:val="22"/>
              </w:rPr>
              <w:t>candy</w:t>
            </w:r>
            <w:proofErr w:type="spellEnd"/>
            <w:r w:rsidRPr="00BB3798">
              <w:rPr>
                <w:szCs w:val="22"/>
              </w:rPr>
              <w:t>)</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49</w:t>
            </w:r>
          </w:p>
        </w:tc>
      </w:tr>
      <w:tr w:rsidR="000E13E0" w:rsidTr="00C855DD">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8557A5" w:rsidP="000E13E0">
            <w:pPr>
              <w:rPr>
                <w:lang w:eastAsia="en-US"/>
              </w:rPr>
            </w:pPr>
            <w:r w:rsidRPr="00BB3798">
              <w:rPr>
                <w:szCs w:val="22"/>
              </w:rPr>
              <w:t>Sugar, honey</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67</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50</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F04C52" w:rsidP="000E13E0">
            <w:pPr>
              <w:rPr>
                <w:lang w:eastAsia="en-US"/>
              </w:rPr>
            </w:pPr>
            <w:proofErr w:type="spellStart"/>
            <w:r w:rsidRPr="00BB3798">
              <w:rPr>
                <w:szCs w:val="22"/>
              </w:rPr>
              <w:t>Marmelade</w:t>
            </w:r>
            <w:proofErr w:type="spellEnd"/>
            <w:r w:rsidRPr="00BB3798">
              <w:rPr>
                <w:szCs w:val="22"/>
              </w:rPr>
              <w:t>, jam</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356856" w:rsidRDefault="00356856" w:rsidP="00356856">
            <w:pPr>
              <w:rPr>
                <w:color w:val="FF0000"/>
                <w:sz w:val="20"/>
                <w:szCs w:val="20"/>
                <w:lang w:val="en-US" w:eastAsia="en-US"/>
              </w:rPr>
            </w:pPr>
            <w:r w:rsidRPr="00222873">
              <w:rPr>
                <w:sz w:val="20"/>
                <w:szCs w:val="20"/>
                <w:lang w:val="en-US" w:eastAsia="en-US"/>
              </w:rPr>
              <w:t xml:space="preserve">Included in </w:t>
            </w:r>
            <w:r w:rsidR="00F04C52" w:rsidRPr="00356856">
              <w:rPr>
                <w:sz w:val="20"/>
                <w:szCs w:val="20"/>
                <w:lang w:val="en-US" w:eastAsia="en-US"/>
              </w:rPr>
              <w:t>’</w:t>
            </w:r>
            <w:r w:rsidR="00F04C52" w:rsidRPr="00356856">
              <w:rPr>
                <w:sz w:val="20"/>
                <w:szCs w:val="20"/>
                <w:lang w:val="en-US"/>
              </w:rPr>
              <w:t>Sugar, honey</w:t>
            </w:r>
            <w:r w:rsidR="000E13E0" w:rsidRPr="00356856">
              <w:rPr>
                <w:sz w:val="20"/>
                <w:szCs w:val="20"/>
                <w:lang w:val="en-US" w:eastAsia="en-US"/>
              </w:rPr>
              <w:t>’</w:t>
            </w:r>
            <w:r w:rsidR="000E13E0" w:rsidRPr="00356856">
              <w:rPr>
                <w:color w:val="FF0000"/>
                <w:sz w:val="20"/>
                <w:szCs w:val="20"/>
                <w:lang w:val="en-US" w:eastAsia="en-US"/>
              </w:rPr>
              <w:t xml:space="preserve">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50</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F04C52" w:rsidP="000E13E0">
            <w:pPr>
              <w:rPr>
                <w:lang w:eastAsia="en-US"/>
              </w:rPr>
            </w:pPr>
            <w:r w:rsidRPr="00BB3798">
              <w:rPr>
                <w:szCs w:val="22"/>
              </w:rPr>
              <w:t xml:space="preserve">Cookies, </w:t>
            </w:r>
            <w:proofErr w:type="spellStart"/>
            <w:r w:rsidRPr="00BB3798">
              <w:rPr>
                <w:szCs w:val="22"/>
              </w:rPr>
              <w:t>pastry</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51</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F04C52" w:rsidRDefault="00F04C52" w:rsidP="000E13E0">
            <w:pPr>
              <w:rPr>
                <w:lang w:val="en-US" w:eastAsia="en-US"/>
              </w:rPr>
            </w:pPr>
            <w:r w:rsidRPr="00BB3798">
              <w:rPr>
                <w:szCs w:val="22"/>
                <w:lang w:val="en-US"/>
              </w:rPr>
              <w:t>Chips, salty nuts, popcorn, etc.</w:t>
            </w:r>
          </w:p>
        </w:tc>
        <w:tc>
          <w:tcPr>
            <w:tcW w:w="1424" w:type="dxa"/>
            <w:tcBorders>
              <w:top w:val="single" w:sz="4" w:space="0" w:color="auto"/>
              <w:left w:val="single" w:sz="4" w:space="0" w:color="auto"/>
              <w:bottom w:val="single" w:sz="4" w:space="0" w:color="auto"/>
              <w:right w:val="single" w:sz="4" w:space="0" w:color="auto"/>
            </w:tcBorders>
          </w:tcPr>
          <w:p w:rsidR="000E13E0" w:rsidRPr="00F04C52" w:rsidRDefault="000E13E0" w:rsidP="000E13E0">
            <w:pPr>
              <w:rPr>
                <w:lang w:val="en-US"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70</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52</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6" w:space="0" w:color="auto"/>
              <w:right w:val="single" w:sz="4" w:space="0" w:color="auto"/>
            </w:tcBorders>
            <w:hideMark/>
          </w:tcPr>
          <w:p w:rsidR="000E13E0" w:rsidRDefault="003251C1" w:rsidP="000E13E0">
            <w:pPr>
              <w:rPr>
                <w:lang w:eastAsia="en-US"/>
              </w:rPr>
            </w:pPr>
            <w:r w:rsidRPr="00BB3798">
              <w:rPr>
                <w:szCs w:val="22"/>
              </w:rPr>
              <w:t>Low fat milk (0,5%)</w:t>
            </w:r>
          </w:p>
        </w:tc>
        <w:tc>
          <w:tcPr>
            <w:tcW w:w="1424" w:type="dxa"/>
            <w:tcBorders>
              <w:top w:val="single" w:sz="4" w:space="0" w:color="auto"/>
              <w:left w:val="single" w:sz="4" w:space="0" w:color="auto"/>
              <w:bottom w:val="single" w:sz="6"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71</w:t>
            </w:r>
          </w:p>
        </w:tc>
        <w:tc>
          <w:tcPr>
            <w:tcW w:w="1378" w:type="dxa"/>
            <w:tcBorders>
              <w:top w:val="single" w:sz="4" w:space="0" w:color="auto"/>
              <w:left w:val="single" w:sz="4" w:space="0" w:color="auto"/>
              <w:bottom w:val="single" w:sz="6" w:space="0" w:color="auto"/>
              <w:right w:val="single" w:sz="4" w:space="0" w:color="auto"/>
            </w:tcBorders>
            <w:hideMark/>
          </w:tcPr>
          <w:p w:rsidR="000E13E0" w:rsidRDefault="000E13E0" w:rsidP="000E13E0">
            <w:pPr>
              <w:jc w:val="center"/>
              <w:rPr>
                <w:lang w:eastAsia="en-US"/>
              </w:rPr>
            </w:pPr>
            <w:r>
              <w:rPr>
                <w:lang w:eastAsia="en-US"/>
              </w:rPr>
              <w:t>53</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6" w:space="0" w:color="auto"/>
              <w:left w:val="single" w:sz="4" w:space="0" w:color="auto"/>
              <w:bottom w:val="single" w:sz="4" w:space="0" w:color="auto"/>
              <w:right w:val="single" w:sz="4" w:space="0" w:color="auto"/>
            </w:tcBorders>
            <w:hideMark/>
          </w:tcPr>
          <w:p w:rsidR="000E13E0" w:rsidRDefault="001D7A09" w:rsidP="000E13E0">
            <w:pPr>
              <w:rPr>
                <w:lang w:eastAsia="en-US"/>
              </w:rPr>
            </w:pPr>
            <w:r w:rsidRPr="00BB3798">
              <w:rPr>
                <w:szCs w:val="22"/>
              </w:rPr>
              <w:t xml:space="preserve">Milk, </w:t>
            </w:r>
            <w:proofErr w:type="spellStart"/>
            <w:r w:rsidRPr="00BB3798">
              <w:rPr>
                <w:szCs w:val="22"/>
              </w:rPr>
              <w:t>sour</w:t>
            </w:r>
            <w:proofErr w:type="spellEnd"/>
            <w:r w:rsidRPr="00BB3798">
              <w:rPr>
                <w:szCs w:val="22"/>
              </w:rPr>
              <w:t xml:space="preserve"> </w:t>
            </w:r>
            <w:proofErr w:type="spellStart"/>
            <w:r w:rsidRPr="00BB3798">
              <w:rPr>
                <w:szCs w:val="22"/>
              </w:rPr>
              <w:t>milk</w:t>
            </w:r>
            <w:proofErr w:type="spellEnd"/>
            <w:r w:rsidRPr="00BB3798">
              <w:rPr>
                <w:szCs w:val="22"/>
              </w:rPr>
              <w:t xml:space="preserve"> (1,5 %)</w:t>
            </w:r>
          </w:p>
        </w:tc>
        <w:tc>
          <w:tcPr>
            <w:tcW w:w="1424" w:type="dxa"/>
            <w:tcBorders>
              <w:top w:val="single" w:sz="6"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72</w:t>
            </w:r>
          </w:p>
        </w:tc>
        <w:tc>
          <w:tcPr>
            <w:tcW w:w="1378" w:type="dxa"/>
            <w:tcBorders>
              <w:top w:val="single" w:sz="6"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54</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1D7A09" w:rsidP="000E13E0">
            <w:pPr>
              <w:rPr>
                <w:lang w:eastAsia="en-US"/>
              </w:rPr>
            </w:pPr>
            <w:r w:rsidRPr="00BB3798">
              <w:rPr>
                <w:szCs w:val="22"/>
              </w:rPr>
              <w:t>Milk (3%)</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73</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E8006F" w:rsidP="000E13E0">
            <w:pPr>
              <w:rPr>
                <w:lang w:eastAsia="en-US"/>
              </w:rPr>
            </w:pPr>
            <w:r w:rsidRPr="00BB3798">
              <w:rPr>
                <w:szCs w:val="22"/>
              </w:rPr>
              <w:t xml:space="preserve">Soft drinks  </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356856" w:rsidRDefault="00356856" w:rsidP="000E13E0">
            <w:pPr>
              <w:rPr>
                <w:color w:val="FF0000"/>
                <w:sz w:val="20"/>
                <w:szCs w:val="20"/>
                <w:lang w:val="en-US" w:eastAsia="en-US"/>
              </w:rPr>
            </w:pPr>
            <w:r w:rsidRPr="00222873">
              <w:rPr>
                <w:sz w:val="20"/>
                <w:szCs w:val="20"/>
                <w:lang w:val="en-US" w:eastAsia="en-US"/>
              </w:rPr>
              <w:t>Included in</w:t>
            </w:r>
            <w:r>
              <w:rPr>
                <w:sz w:val="20"/>
                <w:szCs w:val="20"/>
                <w:lang w:val="en-US" w:eastAsia="en-US"/>
              </w:rPr>
              <w:t xml:space="preserve"> </w:t>
            </w:r>
            <w:r w:rsidR="002D2E68" w:rsidRPr="00356856">
              <w:rPr>
                <w:i/>
                <w:sz w:val="20"/>
                <w:szCs w:val="20"/>
                <w:lang w:val="en-US" w:eastAsia="en-US"/>
              </w:rPr>
              <w:t>’</w:t>
            </w:r>
            <w:r w:rsidR="002D2E68" w:rsidRPr="00356856">
              <w:rPr>
                <w:i/>
                <w:sz w:val="20"/>
                <w:szCs w:val="20"/>
                <w:lang w:val="en-US"/>
              </w:rPr>
              <w:t>Sodas’</w:t>
            </w:r>
            <w:r w:rsidR="002D2E68" w:rsidRPr="00356856">
              <w:rPr>
                <w:color w:val="FF0000"/>
                <w:sz w:val="20"/>
                <w:szCs w:val="20"/>
                <w:lang w:val="en-US" w:eastAsia="en-US"/>
              </w:rPr>
              <w:t xml:space="preserve"> </w:t>
            </w:r>
            <w:r w:rsidRPr="00222873">
              <w:rPr>
                <w:sz w:val="20"/>
                <w:szCs w:val="20"/>
                <w:lang w:val="en-US" w:eastAsia="en-US"/>
              </w:rPr>
              <w:t>in the short version (after 1995)</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74</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2D2E68" w:rsidP="000E13E0">
            <w:pPr>
              <w:rPr>
                <w:lang w:eastAsia="en-US"/>
              </w:rPr>
            </w:pPr>
            <w:r w:rsidRPr="00BB3798">
              <w:rPr>
                <w:szCs w:val="22"/>
              </w:rPr>
              <w:t>Sodas</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75</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0E13E0" w:rsidP="000E13E0">
            <w:pPr>
              <w:rPr>
                <w:lang w:eastAsia="en-US"/>
              </w:rPr>
            </w:pPr>
            <w:r>
              <w:rPr>
                <w:lang w:eastAsia="en-US"/>
              </w:rPr>
              <w:t>Juice</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Pr="00356856" w:rsidRDefault="00356856" w:rsidP="000E13E0">
            <w:pPr>
              <w:rPr>
                <w:color w:val="FF0000"/>
                <w:sz w:val="20"/>
                <w:szCs w:val="20"/>
                <w:lang w:val="en-US" w:eastAsia="en-US"/>
              </w:rPr>
            </w:pPr>
            <w:r w:rsidRPr="00222873">
              <w:rPr>
                <w:sz w:val="20"/>
                <w:szCs w:val="20"/>
                <w:lang w:val="en-US" w:eastAsia="en-US"/>
              </w:rPr>
              <w:t>Included in</w:t>
            </w:r>
            <w:r>
              <w:rPr>
                <w:sz w:val="20"/>
                <w:szCs w:val="20"/>
                <w:lang w:val="en-US" w:eastAsia="en-US"/>
              </w:rPr>
              <w:t xml:space="preserve"> </w:t>
            </w:r>
            <w:r w:rsidR="002D2E68" w:rsidRPr="00356856">
              <w:rPr>
                <w:i/>
                <w:sz w:val="20"/>
                <w:szCs w:val="20"/>
                <w:lang w:val="en-US" w:eastAsia="en-US"/>
              </w:rPr>
              <w:t>’</w:t>
            </w:r>
            <w:r w:rsidR="002D2E68" w:rsidRPr="00356856">
              <w:rPr>
                <w:i/>
                <w:sz w:val="20"/>
                <w:szCs w:val="20"/>
                <w:lang w:val="en-US"/>
              </w:rPr>
              <w:t xml:space="preserve">Sodas’ </w:t>
            </w:r>
            <w:r w:rsidRPr="00222873">
              <w:rPr>
                <w:sz w:val="20"/>
                <w:szCs w:val="20"/>
                <w:lang w:val="en-US" w:eastAsia="en-US"/>
              </w:rPr>
              <w:t>in the short version (after 1995)</w:t>
            </w:r>
            <w:r w:rsidR="000E13E0" w:rsidRPr="00356856">
              <w:rPr>
                <w:color w:val="FF0000"/>
                <w:sz w:val="20"/>
                <w:szCs w:val="20"/>
                <w:lang w:val="en-US" w:eastAsia="en-US"/>
              </w:rPr>
              <w:t>)</w:t>
            </w: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76</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56</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proofErr w:type="spellStart"/>
            <w:r w:rsidRPr="00E974D0">
              <w:rPr>
                <w:szCs w:val="22"/>
              </w:rPr>
              <w:t>Brewed</w:t>
            </w:r>
            <w:proofErr w:type="spellEnd"/>
            <w:r w:rsidRPr="00E974D0">
              <w:rPr>
                <w:szCs w:val="22"/>
              </w:rPr>
              <w:t xml:space="preserve"> (</w:t>
            </w:r>
            <w:proofErr w:type="spellStart"/>
            <w:r w:rsidRPr="00E974D0">
              <w:rPr>
                <w:szCs w:val="22"/>
              </w:rPr>
              <w:t>filtered</w:t>
            </w:r>
            <w:proofErr w:type="spellEnd"/>
            <w:r w:rsidRPr="00E974D0">
              <w:rPr>
                <w:szCs w:val="22"/>
              </w:rPr>
              <w:t xml:space="preserve">) </w:t>
            </w:r>
            <w:proofErr w:type="spellStart"/>
            <w:r w:rsidRPr="00E974D0">
              <w:rPr>
                <w:szCs w:val="22"/>
              </w:rPr>
              <w:t>coffee</w:t>
            </w:r>
            <w:proofErr w:type="spellEnd"/>
            <w:r w:rsidRPr="00E974D0">
              <w:rPr>
                <w:szCs w:val="22"/>
              </w:rPr>
              <w:t xml:space="preserve">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77</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57</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proofErr w:type="spellStart"/>
            <w:r w:rsidRPr="00E974D0">
              <w:rPr>
                <w:szCs w:val="22"/>
              </w:rPr>
              <w:t>Boild</w:t>
            </w:r>
            <w:proofErr w:type="spellEnd"/>
            <w:r w:rsidRPr="00E974D0">
              <w:rPr>
                <w:szCs w:val="22"/>
              </w:rPr>
              <w:t xml:space="preserve"> </w:t>
            </w:r>
            <w:proofErr w:type="spellStart"/>
            <w:r w:rsidRPr="00E974D0">
              <w:rPr>
                <w:szCs w:val="22"/>
              </w:rPr>
              <w:t>coffee</w:t>
            </w:r>
            <w:proofErr w:type="spellEnd"/>
            <w:r w:rsidRPr="00E974D0">
              <w:rPr>
                <w:szCs w:val="22"/>
              </w:rPr>
              <w:t xml:space="preserve">  </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78</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58</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r w:rsidRPr="00E974D0">
              <w:rPr>
                <w:szCs w:val="22"/>
              </w:rPr>
              <w:t>Tea</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79</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59</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r w:rsidRPr="00E974D0">
              <w:rPr>
                <w:szCs w:val="22"/>
              </w:rPr>
              <w:t xml:space="preserve">Light </w:t>
            </w:r>
            <w:proofErr w:type="spellStart"/>
            <w:r w:rsidRPr="00E974D0">
              <w:rPr>
                <w:szCs w:val="22"/>
              </w:rPr>
              <w:t>beer</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80</w:t>
            </w:r>
          </w:p>
        </w:tc>
        <w:tc>
          <w:tcPr>
            <w:tcW w:w="1378" w:type="dxa"/>
            <w:tcBorders>
              <w:top w:val="single" w:sz="4" w:space="0" w:color="auto"/>
              <w:left w:val="single" w:sz="4" w:space="0" w:color="auto"/>
              <w:bottom w:val="single" w:sz="4" w:space="0" w:color="auto"/>
              <w:right w:val="single" w:sz="4" w:space="0" w:color="auto"/>
            </w:tcBorders>
            <w:hideMark/>
          </w:tcPr>
          <w:p w:rsidR="000E13E0" w:rsidRDefault="000E13E0" w:rsidP="000E13E0">
            <w:pPr>
              <w:jc w:val="center"/>
              <w:rPr>
                <w:lang w:eastAsia="en-US"/>
              </w:rPr>
            </w:pPr>
            <w:r>
              <w:rPr>
                <w:lang w:eastAsia="en-US"/>
              </w:rPr>
              <w:t>60</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r w:rsidRPr="00E974D0">
              <w:rPr>
                <w:szCs w:val="22"/>
              </w:rPr>
              <w:t xml:space="preserve">Medium </w:t>
            </w:r>
            <w:proofErr w:type="spellStart"/>
            <w:r w:rsidRPr="00E974D0">
              <w:rPr>
                <w:szCs w:val="22"/>
              </w:rPr>
              <w:t>beer</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81</w:t>
            </w:r>
          </w:p>
        </w:tc>
        <w:tc>
          <w:tcPr>
            <w:tcW w:w="1378"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61</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r w:rsidRPr="00E974D0">
              <w:rPr>
                <w:szCs w:val="22"/>
              </w:rPr>
              <w:t xml:space="preserve">Strong </w:t>
            </w:r>
            <w:proofErr w:type="spellStart"/>
            <w:r w:rsidRPr="00E974D0">
              <w:rPr>
                <w:szCs w:val="22"/>
              </w:rPr>
              <w:t>beer</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82</w:t>
            </w:r>
          </w:p>
        </w:tc>
        <w:tc>
          <w:tcPr>
            <w:tcW w:w="1378"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62</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r w:rsidRPr="00E974D0">
              <w:rPr>
                <w:szCs w:val="22"/>
              </w:rPr>
              <w:t>Wine</w:t>
            </w:r>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83</w:t>
            </w:r>
          </w:p>
        </w:tc>
        <w:tc>
          <w:tcPr>
            <w:tcW w:w="1378"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63</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proofErr w:type="spellStart"/>
            <w:r w:rsidRPr="00E974D0">
              <w:rPr>
                <w:szCs w:val="22"/>
              </w:rPr>
              <w:t>Liquor</w:t>
            </w:r>
            <w:proofErr w:type="spellEnd"/>
            <w:r w:rsidRPr="00E974D0">
              <w:rPr>
                <w:szCs w:val="22"/>
              </w:rPr>
              <w:t xml:space="preserve">, </w:t>
            </w:r>
            <w:proofErr w:type="spellStart"/>
            <w:r w:rsidRPr="00E974D0">
              <w:rPr>
                <w:szCs w:val="22"/>
              </w:rPr>
              <w:t>spirits</w:t>
            </w:r>
            <w:proofErr w:type="spellEnd"/>
          </w:p>
        </w:tc>
        <w:tc>
          <w:tcPr>
            <w:tcW w:w="1424" w:type="dxa"/>
            <w:tcBorders>
              <w:top w:val="single" w:sz="4" w:space="0" w:color="auto"/>
              <w:left w:val="single" w:sz="4" w:space="0" w:color="auto"/>
              <w:bottom w:val="single" w:sz="4" w:space="0" w:color="auto"/>
              <w:right w:val="single" w:sz="4" w:space="0" w:color="auto"/>
            </w:tcBorders>
          </w:tcPr>
          <w:p w:rsidR="000E13E0" w:rsidRDefault="000E13E0" w:rsidP="000E13E0">
            <w:pPr>
              <w:rPr>
                <w:lang w:eastAsia="en-US"/>
              </w:rPr>
            </w:pPr>
          </w:p>
        </w:tc>
        <w:tc>
          <w:tcPr>
            <w:tcW w:w="1275"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84</w:t>
            </w:r>
          </w:p>
        </w:tc>
        <w:tc>
          <w:tcPr>
            <w:tcW w:w="1378"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64</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Default="00577A68" w:rsidP="000E13E0">
            <w:pPr>
              <w:rPr>
                <w:lang w:eastAsia="en-US"/>
              </w:rPr>
            </w:pPr>
            <w:r w:rsidRPr="00577A68">
              <w:rPr>
                <w:szCs w:val="22"/>
              </w:rPr>
              <w:t>Water</w:t>
            </w:r>
            <w:r>
              <w:rPr>
                <w:lang w:eastAsia="en-US"/>
              </w:rPr>
              <w:t>*</w:t>
            </w:r>
          </w:p>
        </w:tc>
        <w:tc>
          <w:tcPr>
            <w:tcW w:w="1424"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rPr>
                <w:lang w:eastAsia="en-US"/>
              </w:rPr>
            </w:pPr>
            <w:r>
              <w:rPr>
                <w:lang w:eastAsia="en-US"/>
              </w:rPr>
              <w:t>Fr.o.m. 1995</w:t>
            </w:r>
          </w:p>
        </w:tc>
        <w:tc>
          <w:tcPr>
            <w:tcW w:w="1275"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sym w:font="Symbol" w:char="002D"/>
            </w:r>
          </w:p>
        </w:tc>
        <w:tc>
          <w:tcPr>
            <w:tcW w:w="1378" w:type="dxa"/>
            <w:tcBorders>
              <w:top w:val="single" w:sz="4" w:space="0" w:color="auto"/>
              <w:left w:val="single" w:sz="4" w:space="0" w:color="auto"/>
              <w:bottom w:val="single" w:sz="4" w:space="0" w:color="auto"/>
              <w:right w:val="single" w:sz="4" w:space="0" w:color="auto"/>
            </w:tcBorders>
            <w:vAlign w:val="center"/>
            <w:hideMark/>
          </w:tcPr>
          <w:p w:rsidR="000E13E0" w:rsidRDefault="000E13E0" w:rsidP="000E13E0">
            <w:pPr>
              <w:jc w:val="center"/>
              <w:rPr>
                <w:lang w:eastAsia="en-US"/>
              </w:rPr>
            </w:pPr>
            <w:r>
              <w:rPr>
                <w:lang w:eastAsia="en-US"/>
              </w:rPr>
              <w:t>65</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asciiTheme="minorHAnsi" w:hAnsiTheme="minorHAnsi" w:cs="Times New Roman"/>
                <w:b/>
                <w:sz w:val="24"/>
                <w:lang w:eastAsia="en-US"/>
              </w:rPr>
            </w:pPr>
          </w:p>
        </w:tc>
        <w:tc>
          <w:tcPr>
            <w:tcW w:w="2551" w:type="dxa"/>
            <w:tcBorders>
              <w:top w:val="single" w:sz="4" w:space="0" w:color="auto"/>
              <w:left w:val="single" w:sz="4" w:space="0" w:color="auto"/>
              <w:bottom w:val="single" w:sz="12" w:space="0" w:color="auto"/>
              <w:right w:val="single" w:sz="4" w:space="0" w:color="auto"/>
            </w:tcBorders>
            <w:hideMark/>
          </w:tcPr>
          <w:p w:rsidR="00577A68" w:rsidRPr="00893E5B" w:rsidRDefault="00577A68" w:rsidP="000E13E0">
            <w:pPr>
              <w:rPr>
                <w:b/>
                <w:vertAlign w:val="superscript"/>
                <w:lang w:val="en-US"/>
              </w:rPr>
            </w:pPr>
            <w:r w:rsidRPr="00893E5B">
              <w:rPr>
                <w:szCs w:val="22"/>
                <w:lang w:val="en-US"/>
              </w:rPr>
              <w:t>Egg, egg dishes, omelet</w:t>
            </w:r>
            <w:r w:rsidRPr="00893E5B">
              <w:rPr>
                <w:lang w:val="en-US" w:eastAsia="en-US"/>
              </w:rPr>
              <w:t>*</w:t>
            </w:r>
          </w:p>
          <w:p w:rsidR="000E13E0" w:rsidRPr="00893E5B" w:rsidRDefault="000E13E0" w:rsidP="00F43C09">
            <w:pPr>
              <w:rPr>
                <w:b/>
                <w:lang w:val="en-US" w:eastAsia="en-US"/>
              </w:rPr>
            </w:pPr>
            <w:r w:rsidRPr="00893E5B">
              <w:rPr>
                <w:b/>
                <w:lang w:val="en-US" w:eastAsia="en-US"/>
              </w:rPr>
              <w:t>*</w:t>
            </w:r>
            <w:r w:rsidR="00F43C09" w:rsidRPr="00893E5B">
              <w:rPr>
                <w:b/>
                <w:lang w:val="en-US" w:eastAsia="en-US"/>
              </w:rPr>
              <w:t xml:space="preserve">Only </w:t>
            </w:r>
            <w:r w:rsidRPr="00893E5B">
              <w:rPr>
                <w:b/>
                <w:lang w:val="en-US" w:eastAsia="en-US"/>
              </w:rPr>
              <w:t>MON86, MON90 och MON14</w:t>
            </w:r>
          </w:p>
        </w:tc>
        <w:tc>
          <w:tcPr>
            <w:tcW w:w="1424" w:type="dxa"/>
            <w:tcBorders>
              <w:top w:val="single" w:sz="4" w:space="0" w:color="auto"/>
              <w:left w:val="single" w:sz="4" w:space="0" w:color="auto"/>
              <w:bottom w:val="single" w:sz="12" w:space="0" w:color="auto"/>
              <w:right w:val="single" w:sz="4" w:space="0" w:color="auto"/>
            </w:tcBorders>
            <w:vAlign w:val="center"/>
            <w:hideMark/>
          </w:tcPr>
          <w:p w:rsidR="000E13E0" w:rsidRDefault="000E13E0" w:rsidP="000E13E0">
            <w:pPr>
              <w:rPr>
                <w:lang w:eastAsia="en-US"/>
              </w:rPr>
            </w:pPr>
            <w:r>
              <w:rPr>
                <w:lang w:eastAsia="en-US"/>
              </w:rPr>
              <w:t>Fr.o.m. 200</w:t>
            </w:r>
            <w:bookmarkStart w:id="0" w:name="_GoBack"/>
            <w:bookmarkEnd w:id="0"/>
            <w:r>
              <w:rPr>
                <w:lang w:eastAsia="en-US"/>
              </w:rPr>
              <w:t>0</w:t>
            </w:r>
          </w:p>
        </w:tc>
        <w:tc>
          <w:tcPr>
            <w:tcW w:w="1275" w:type="dxa"/>
            <w:tcBorders>
              <w:top w:val="single" w:sz="4" w:space="0" w:color="auto"/>
              <w:left w:val="single" w:sz="4" w:space="0" w:color="auto"/>
              <w:bottom w:val="single" w:sz="12" w:space="0" w:color="auto"/>
              <w:right w:val="single" w:sz="4" w:space="0" w:color="auto"/>
            </w:tcBorders>
            <w:hideMark/>
          </w:tcPr>
          <w:p w:rsidR="000E13E0" w:rsidRDefault="000E13E0" w:rsidP="000E13E0">
            <w:pPr>
              <w:jc w:val="center"/>
              <w:rPr>
                <w:lang w:eastAsia="en-US"/>
              </w:rPr>
            </w:pPr>
            <w:r>
              <w:rPr>
                <w:lang w:eastAsia="en-US"/>
              </w:rPr>
              <w:t>85*</w:t>
            </w:r>
          </w:p>
        </w:tc>
        <w:tc>
          <w:tcPr>
            <w:tcW w:w="1378" w:type="dxa"/>
            <w:tcBorders>
              <w:top w:val="single" w:sz="4" w:space="0" w:color="auto"/>
              <w:left w:val="single" w:sz="4" w:space="0" w:color="auto"/>
              <w:bottom w:val="single" w:sz="12" w:space="0" w:color="auto"/>
              <w:right w:val="single" w:sz="4" w:space="0" w:color="auto"/>
            </w:tcBorders>
            <w:hideMark/>
          </w:tcPr>
          <w:p w:rsidR="000E13E0" w:rsidRDefault="000E13E0" w:rsidP="000E13E0">
            <w:pPr>
              <w:jc w:val="center"/>
              <w:rPr>
                <w:lang w:eastAsia="en-US"/>
              </w:rPr>
            </w:pPr>
            <w:r>
              <w:rPr>
                <w:lang w:eastAsia="en-US"/>
              </w:rPr>
              <w:t>66</w:t>
            </w:r>
          </w:p>
        </w:tc>
      </w:tr>
      <w:tr w:rsidR="000E13E0" w:rsidRPr="004F7DAB" w:rsidTr="000E13E0">
        <w:tc>
          <w:tcPr>
            <w:tcW w:w="2660" w:type="dxa"/>
            <w:vMerge w:val="restart"/>
            <w:tcBorders>
              <w:top w:val="single" w:sz="12" w:space="0" w:color="auto"/>
              <w:left w:val="single" w:sz="4" w:space="0" w:color="auto"/>
              <w:bottom w:val="single" w:sz="12" w:space="0" w:color="auto"/>
              <w:right w:val="single" w:sz="4" w:space="0" w:color="auto"/>
            </w:tcBorders>
            <w:hideMark/>
          </w:tcPr>
          <w:p w:rsidR="000E13E0" w:rsidRDefault="007A374D" w:rsidP="007A374D">
            <w:pPr>
              <w:pStyle w:val="Rubrik"/>
              <w:spacing w:after="60"/>
              <w:jc w:val="left"/>
              <w:rPr>
                <w:rFonts w:ascii="Calibri" w:hAnsi="Calibri"/>
                <w:sz w:val="30"/>
                <w:szCs w:val="30"/>
                <w:lang w:eastAsia="en-US"/>
              </w:rPr>
            </w:pPr>
            <w:proofErr w:type="spellStart"/>
            <w:r>
              <w:rPr>
                <w:rFonts w:ascii="Calibri" w:hAnsi="Calibri"/>
                <w:sz w:val="30"/>
                <w:szCs w:val="30"/>
                <w:lang w:eastAsia="en-US"/>
              </w:rPr>
              <w:t>Nutritional</w:t>
            </w:r>
            <w:proofErr w:type="spellEnd"/>
            <w:r>
              <w:rPr>
                <w:rFonts w:ascii="Calibri" w:hAnsi="Calibri"/>
                <w:sz w:val="30"/>
                <w:szCs w:val="30"/>
                <w:lang w:eastAsia="en-US"/>
              </w:rPr>
              <w:t xml:space="preserve"> variables</w:t>
            </w:r>
          </w:p>
        </w:tc>
        <w:tc>
          <w:tcPr>
            <w:tcW w:w="2551" w:type="dxa"/>
            <w:tcBorders>
              <w:top w:val="single" w:sz="12" w:space="0" w:color="auto"/>
              <w:left w:val="single" w:sz="4" w:space="0" w:color="auto"/>
              <w:bottom w:val="single" w:sz="4" w:space="0" w:color="auto"/>
              <w:right w:val="single" w:sz="4" w:space="0" w:color="auto"/>
            </w:tcBorders>
            <w:hideMark/>
          </w:tcPr>
          <w:p w:rsidR="000E13E0" w:rsidRPr="00B76C35" w:rsidRDefault="000E13E0" w:rsidP="000E13E0">
            <w:pPr>
              <w:rPr>
                <w:b/>
                <w:sz w:val="24"/>
                <w:lang w:eastAsia="en-US"/>
              </w:rPr>
            </w:pPr>
            <w:r w:rsidRPr="00B76C35">
              <w:rPr>
                <w:b/>
                <w:sz w:val="24"/>
                <w:lang w:eastAsia="en-US"/>
              </w:rPr>
              <w:t>ensum1</w:t>
            </w:r>
          </w:p>
        </w:tc>
        <w:tc>
          <w:tcPr>
            <w:tcW w:w="4077" w:type="dxa"/>
            <w:gridSpan w:val="3"/>
            <w:tcBorders>
              <w:top w:val="single" w:sz="12" w:space="0" w:color="auto"/>
              <w:left w:val="single" w:sz="4" w:space="0" w:color="auto"/>
              <w:bottom w:val="single" w:sz="4" w:space="0" w:color="auto"/>
              <w:right w:val="single" w:sz="4" w:space="0" w:color="auto"/>
            </w:tcBorders>
            <w:vAlign w:val="center"/>
            <w:hideMark/>
          </w:tcPr>
          <w:p w:rsidR="00893E5B" w:rsidRPr="00E762EB" w:rsidRDefault="00893E5B" w:rsidP="00893E5B">
            <w:pPr>
              <w:rPr>
                <w:sz w:val="18"/>
                <w:szCs w:val="18"/>
                <w:lang w:val="en-US"/>
              </w:rPr>
            </w:pPr>
            <w:r w:rsidRPr="00893E5B">
              <w:rPr>
                <w:b/>
                <w:sz w:val="24"/>
                <w:lang w:val="en-US"/>
              </w:rPr>
              <w:t>Total energy intake</w:t>
            </w:r>
            <w:r w:rsidRPr="00E762EB">
              <w:rPr>
                <w:sz w:val="18"/>
                <w:szCs w:val="18"/>
                <w:lang w:val="en-US"/>
              </w:rPr>
              <w:t xml:space="preserve"> </w:t>
            </w:r>
            <w:r w:rsidRPr="00893E5B">
              <w:rPr>
                <w:sz w:val="24"/>
                <w:lang w:val="en-US"/>
              </w:rPr>
              <w:t>(kcal/day)</w:t>
            </w:r>
            <w:r w:rsidRPr="00E762EB">
              <w:rPr>
                <w:sz w:val="18"/>
                <w:szCs w:val="18"/>
                <w:lang w:val="en-US"/>
              </w:rPr>
              <w:t xml:space="preserve">  </w:t>
            </w:r>
          </w:p>
          <w:p w:rsidR="00893E5B" w:rsidRPr="00726325" w:rsidRDefault="00A42817" w:rsidP="00893E5B">
            <w:pPr>
              <w:rPr>
                <w:sz w:val="24"/>
                <w:lang w:val="en-US"/>
              </w:rPr>
            </w:pPr>
            <w:r w:rsidRPr="00726325">
              <w:rPr>
                <w:sz w:val="24"/>
                <w:lang w:val="en-US"/>
              </w:rPr>
              <w:t>A</w:t>
            </w:r>
            <w:r w:rsidR="00893E5B" w:rsidRPr="00726325">
              <w:rPr>
                <w:sz w:val="24"/>
                <w:lang w:val="en-US"/>
              </w:rPr>
              <w:t>lcohol intake</w:t>
            </w:r>
            <w:r w:rsidRPr="00726325">
              <w:rPr>
                <w:sz w:val="24"/>
                <w:lang w:val="en-US"/>
              </w:rPr>
              <w:t xml:space="preserve"> is included</w:t>
            </w:r>
            <w:r w:rsidR="00893E5B" w:rsidRPr="00726325">
              <w:rPr>
                <w:sz w:val="24"/>
                <w:lang w:val="en-US"/>
              </w:rPr>
              <w:t>.</w:t>
            </w:r>
          </w:p>
          <w:p w:rsidR="000E13E0" w:rsidRPr="00CF5542" w:rsidRDefault="00CF5542" w:rsidP="00CF5542">
            <w:pPr>
              <w:rPr>
                <w:color w:val="595959"/>
                <w:sz w:val="24"/>
                <w:lang w:val="en-US" w:eastAsia="en-US"/>
              </w:rPr>
            </w:pPr>
            <w:r>
              <w:rPr>
                <w:sz w:val="24"/>
                <w:lang w:val="en-US" w:eastAsia="en-US"/>
              </w:rPr>
              <w:t xml:space="preserve">Optional variable </w:t>
            </w:r>
            <w:r w:rsidR="00A42817" w:rsidRPr="00CF5542">
              <w:rPr>
                <w:sz w:val="24"/>
                <w:lang w:val="en-US" w:eastAsia="en-US"/>
              </w:rPr>
              <w:t>where alcohol is excluded is available.</w:t>
            </w:r>
            <w:r w:rsidR="00A42817" w:rsidRPr="00A42817">
              <w:rPr>
                <w:color w:val="FF0000"/>
                <w:sz w:val="24"/>
                <w:lang w:val="en-US" w:eastAsia="en-US"/>
              </w:rPr>
              <w:t xml:space="preserve"> </w:t>
            </w:r>
            <w:r w:rsidR="000E13E0" w:rsidRPr="00CF5542">
              <w:rPr>
                <w:sz w:val="24"/>
                <w:lang w:val="en-US" w:eastAsia="en-US"/>
              </w:rPr>
              <w:t>(</w:t>
            </w:r>
            <w:r w:rsidR="00BF26A7" w:rsidRPr="00BF26A7">
              <w:rPr>
                <w:b/>
                <w:sz w:val="24"/>
                <w:lang w:val="en-US" w:eastAsia="en-US"/>
              </w:rPr>
              <w:t xml:space="preserve">OBS! </w:t>
            </w:r>
            <w:r w:rsidR="00897920" w:rsidRPr="00CF5542">
              <w:rPr>
                <w:b/>
                <w:sz w:val="24"/>
                <w:lang w:val="en-US"/>
              </w:rPr>
              <w:t xml:space="preserve">All variables for estimated intake </w:t>
            </w:r>
            <w:r w:rsidR="00BF26A7">
              <w:rPr>
                <w:b/>
                <w:sz w:val="24"/>
                <w:lang w:val="en-US"/>
              </w:rPr>
              <w:t>should</w:t>
            </w:r>
            <w:r>
              <w:rPr>
                <w:b/>
                <w:sz w:val="24"/>
                <w:lang w:val="en-US"/>
              </w:rPr>
              <w:t xml:space="preserve"> </w:t>
            </w:r>
            <w:r w:rsidR="00897920" w:rsidRPr="00CF5542">
              <w:rPr>
                <w:b/>
                <w:sz w:val="24"/>
                <w:lang w:val="en-US"/>
              </w:rPr>
              <w:t>either</w:t>
            </w:r>
            <w:r>
              <w:rPr>
                <w:b/>
                <w:sz w:val="24"/>
                <w:lang w:val="en-US"/>
              </w:rPr>
              <w:t xml:space="preserve"> </w:t>
            </w:r>
            <w:r w:rsidR="00BF26A7">
              <w:rPr>
                <w:b/>
                <w:sz w:val="24"/>
                <w:lang w:val="en-US"/>
              </w:rPr>
              <w:t xml:space="preserve">be </w:t>
            </w:r>
            <w:r>
              <w:rPr>
                <w:b/>
                <w:sz w:val="24"/>
                <w:lang w:val="en-US"/>
              </w:rPr>
              <w:t xml:space="preserve">handled </w:t>
            </w:r>
            <w:r w:rsidR="00897920" w:rsidRPr="00CF5542">
              <w:rPr>
                <w:b/>
                <w:sz w:val="24"/>
                <w:lang w:val="en-US"/>
              </w:rPr>
              <w:t xml:space="preserve">separately for the 84 and 64-66 FFQ versions or </w:t>
            </w:r>
            <w:r>
              <w:rPr>
                <w:b/>
                <w:sz w:val="24"/>
                <w:lang w:val="en-US"/>
              </w:rPr>
              <w:t xml:space="preserve">standardized </w:t>
            </w:r>
            <w:r w:rsidR="00BF26A7">
              <w:rPr>
                <w:b/>
                <w:sz w:val="24"/>
                <w:lang w:val="en-US"/>
              </w:rPr>
              <w:t>in line with up-to-date nutritional epidemiology</w:t>
            </w:r>
            <w:r>
              <w:rPr>
                <w:b/>
                <w:sz w:val="24"/>
                <w:lang w:val="en-US"/>
              </w:rPr>
              <w:t>)</w:t>
            </w:r>
            <w:r w:rsidR="000E13E0" w:rsidRPr="00CF5542">
              <w:rPr>
                <w:sz w:val="24"/>
                <w:lang w:val="en-US" w:eastAsia="en-US"/>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CF5542"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B76C35" w:rsidRDefault="000E13E0" w:rsidP="000E13E0">
            <w:pPr>
              <w:rPr>
                <w:b/>
                <w:sz w:val="24"/>
                <w:lang w:eastAsia="en-US"/>
              </w:rPr>
            </w:pPr>
            <w:r w:rsidRPr="00B76C35">
              <w:rPr>
                <w:b/>
                <w:sz w:val="24"/>
                <w:lang w:eastAsia="en-US"/>
              </w:rPr>
              <w:t>protsum1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E13E0" w:rsidP="00897920">
            <w:pPr>
              <w:rPr>
                <w:color w:val="595959"/>
                <w:sz w:val="24"/>
                <w:lang w:eastAsia="en-US"/>
              </w:rPr>
            </w:pPr>
            <w:r w:rsidRPr="00B76C35">
              <w:rPr>
                <w:b/>
                <w:sz w:val="24"/>
                <w:lang w:eastAsia="en-US"/>
              </w:rPr>
              <w:t>Protein</w:t>
            </w:r>
            <w:r w:rsidRPr="00B76C35">
              <w:rPr>
                <w:sz w:val="24"/>
                <w:lang w:eastAsia="en-US"/>
              </w:rPr>
              <w:t xml:space="preserve"> (g/da</w:t>
            </w:r>
            <w:r w:rsidR="00897920">
              <w:rPr>
                <w:sz w:val="24"/>
                <w:lang w:eastAsia="en-US"/>
              </w:rPr>
              <w:t>y</w:t>
            </w:r>
            <w:r w:rsidRPr="00B76C35">
              <w:rPr>
                <w:sz w:val="24"/>
                <w:lang w:eastAsia="en-US"/>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protsum1_anim</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897920" w:rsidRDefault="00897920" w:rsidP="000E13E0">
            <w:pPr>
              <w:rPr>
                <w:color w:val="595959"/>
                <w:sz w:val="24"/>
                <w:lang w:val="en-US" w:eastAsia="en-US"/>
              </w:rPr>
            </w:pPr>
            <w:r w:rsidRPr="00897920">
              <w:rPr>
                <w:b/>
                <w:sz w:val="24"/>
                <w:lang w:val="en-US"/>
              </w:rPr>
              <w:t>Animal based protein</w:t>
            </w:r>
            <w:r w:rsidRPr="000C18FD">
              <w:rPr>
                <w:sz w:val="24"/>
                <w:lang w:val="en-US"/>
              </w:rPr>
              <w:t xml:space="preserve"> (g/day)</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897920"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protsum1_veg</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C35977" w:rsidRDefault="00C35977" w:rsidP="000E13E0">
            <w:pPr>
              <w:rPr>
                <w:sz w:val="24"/>
                <w:lang w:val="en-US" w:eastAsia="en-US"/>
              </w:rPr>
            </w:pPr>
            <w:r w:rsidRPr="00C35977">
              <w:rPr>
                <w:b/>
                <w:sz w:val="24"/>
                <w:lang w:val="en-US"/>
              </w:rPr>
              <w:t>Plant based protein</w:t>
            </w:r>
            <w:r w:rsidRPr="000C18FD">
              <w:rPr>
                <w:sz w:val="24"/>
                <w:lang w:val="en-US"/>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C35977"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kolhsum1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6D2358" w:rsidP="000E13E0">
            <w:pPr>
              <w:rPr>
                <w:color w:val="595959"/>
                <w:sz w:val="24"/>
                <w:lang w:eastAsia="en-US"/>
              </w:rPr>
            </w:pPr>
            <w:proofErr w:type="spellStart"/>
            <w:r w:rsidRPr="006D2358">
              <w:rPr>
                <w:b/>
                <w:sz w:val="24"/>
              </w:rPr>
              <w:t>Carbohydrates</w:t>
            </w:r>
            <w:proofErr w:type="spellEnd"/>
            <w:r w:rsidRPr="000C18FD">
              <w:rPr>
                <w:sz w:val="24"/>
              </w:rPr>
              <w:t xml:space="preserve"> (</w:t>
            </w:r>
            <w:proofErr w:type="spellStart"/>
            <w:r w:rsidRPr="000C18FD">
              <w:rPr>
                <w:sz w:val="24"/>
              </w:rPr>
              <w:t>g/day</w:t>
            </w:r>
            <w:proofErr w:type="spellEnd"/>
            <w:r w:rsidRPr="000C18FD">
              <w:rPr>
                <w:sz w:val="24"/>
                <w:lang w:val="en-GB"/>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sacksum1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43C43" w:rsidP="000E13E0">
            <w:pPr>
              <w:rPr>
                <w:sz w:val="24"/>
                <w:lang w:eastAsia="en-US"/>
              </w:rPr>
            </w:pPr>
            <w:proofErr w:type="spellStart"/>
            <w:r w:rsidRPr="00043C43">
              <w:rPr>
                <w:b/>
                <w:sz w:val="24"/>
              </w:rPr>
              <w:t>Sucrose</w:t>
            </w:r>
            <w:proofErr w:type="spellEnd"/>
            <w:r w:rsidRPr="000C18FD">
              <w:rPr>
                <w:sz w:val="24"/>
              </w:rPr>
              <w:t xml:space="preserve"> (</w:t>
            </w:r>
            <w:proofErr w:type="spellStart"/>
            <w:r w:rsidRPr="000C18FD">
              <w:rPr>
                <w:sz w:val="24"/>
              </w:rPr>
              <w:t>g/day</w:t>
            </w:r>
            <w:proofErr w:type="spellEnd"/>
            <w:r w:rsidRPr="000C18FD">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DISAsum1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43C43" w:rsidP="000E13E0">
            <w:pPr>
              <w:rPr>
                <w:sz w:val="24"/>
                <w:lang w:eastAsia="en-US"/>
              </w:rPr>
            </w:pPr>
            <w:proofErr w:type="spellStart"/>
            <w:r w:rsidRPr="00043C43">
              <w:rPr>
                <w:b/>
                <w:sz w:val="24"/>
              </w:rPr>
              <w:t>Disaccharides</w:t>
            </w:r>
            <w:proofErr w:type="spellEnd"/>
            <w:r w:rsidRPr="000C18FD">
              <w:rPr>
                <w:sz w:val="24"/>
              </w:rPr>
              <w:t xml:space="preserve"> (</w:t>
            </w:r>
            <w:proofErr w:type="spellStart"/>
            <w:r w:rsidRPr="000C18FD">
              <w:rPr>
                <w:sz w:val="24"/>
              </w:rPr>
              <w:t>g/day</w:t>
            </w:r>
            <w:proofErr w:type="spellEnd"/>
            <w:r w:rsidRPr="000C18FD">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MOSAsum1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43C43" w:rsidP="000E13E0">
            <w:pPr>
              <w:rPr>
                <w:sz w:val="24"/>
                <w:lang w:eastAsia="en-US"/>
              </w:rPr>
            </w:pPr>
            <w:proofErr w:type="spellStart"/>
            <w:r w:rsidRPr="00043C43">
              <w:rPr>
                <w:b/>
                <w:sz w:val="24"/>
              </w:rPr>
              <w:t>Monosaccharides</w:t>
            </w:r>
            <w:proofErr w:type="spellEnd"/>
            <w:r w:rsidRPr="000C18FD">
              <w:rPr>
                <w:sz w:val="24"/>
              </w:rPr>
              <w:t xml:space="preserve"> (</w:t>
            </w:r>
            <w:proofErr w:type="spellStart"/>
            <w:r w:rsidRPr="000C18FD">
              <w:rPr>
                <w:sz w:val="24"/>
              </w:rPr>
              <w:t>g/day</w:t>
            </w:r>
            <w:proofErr w:type="spellEnd"/>
            <w:r w:rsidRPr="000C18FD">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fibesum1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85445A" w:rsidP="000E13E0">
            <w:pPr>
              <w:rPr>
                <w:sz w:val="24"/>
                <w:lang w:eastAsia="en-US"/>
              </w:rPr>
            </w:pPr>
            <w:r w:rsidRPr="0085445A">
              <w:rPr>
                <w:b/>
                <w:sz w:val="24"/>
              </w:rPr>
              <w:t>Fibre</w:t>
            </w:r>
            <w:r w:rsidRPr="000C18FD">
              <w:rPr>
                <w:sz w:val="24"/>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FULLKsum1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85445A" w:rsidP="000E13E0">
            <w:pPr>
              <w:rPr>
                <w:sz w:val="24"/>
                <w:lang w:eastAsia="en-US"/>
              </w:rPr>
            </w:pPr>
            <w:r w:rsidRPr="0085445A">
              <w:rPr>
                <w:b/>
                <w:sz w:val="24"/>
              </w:rPr>
              <w:t>Whole grain</w:t>
            </w:r>
            <w:r w:rsidRPr="000C18FD">
              <w:rPr>
                <w:sz w:val="24"/>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alkosum1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192EC2" w:rsidP="000E13E0">
            <w:pPr>
              <w:rPr>
                <w:sz w:val="24"/>
                <w:lang w:eastAsia="en-US"/>
              </w:rPr>
            </w:pPr>
            <w:r w:rsidRPr="00192EC2">
              <w:rPr>
                <w:b/>
                <w:sz w:val="24"/>
              </w:rPr>
              <w:t>Alcohol</w:t>
            </w:r>
            <w:r w:rsidRPr="000C18FD">
              <w:rPr>
                <w:sz w:val="24"/>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82787" w:rsidRDefault="000E13E0" w:rsidP="000E13E0">
            <w:pPr>
              <w:rPr>
                <w:b/>
                <w:sz w:val="24"/>
                <w:lang w:eastAsia="en-US"/>
              </w:rPr>
            </w:pPr>
            <w:r w:rsidRPr="00082787">
              <w:rPr>
                <w:b/>
                <w:sz w:val="24"/>
                <w:lang w:eastAsia="en-US"/>
              </w:rPr>
              <w:t>fettsum1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3509BF" w:rsidP="000E13E0">
            <w:pPr>
              <w:rPr>
                <w:color w:val="595959"/>
                <w:sz w:val="24"/>
                <w:lang w:eastAsia="en-US"/>
              </w:rPr>
            </w:pPr>
            <w:r w:rsidRPr="003509BF">
              <w:rPr>
                <w:b/>
                <w:sz w:val="24"/>
              </w:rPr>
              <w:t>Fat</w:t>
            </w:r>
            <w:r w:rsidRPr="000C18FD">
              <w:rPr>
                <w:sz w:val="24"/>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mfetsum1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C05C27" w:rsidP="000E13E0">
            <w:pPr>
              <w:rPr>
                <w:sz w:val="24"/>
                <w:lang w:eastAsia="en-US"/>
              </w:rPr>
            </w:pPr>
            <w:proofErr w:type="spellStart"/>
            <w:r w:rsidRPr="00C05C27">
              <w:rPr>
                <w:b/>
                <w:sz w:val="24"/>
              </w:rPr>
              <w:t>Saturated</w:t>
            </w:r>
            <w:proofErr w:type="spellEnd"/>
            <w:r w:rsidRPr="00C05C27">
              <w:rPr>
                <w:b/>
                <w:sz w:val="24"/>
              </w:rPr>
              <w:t xml:space="preserve"> fat </w:t>
            </w:r>
            <w:r w:rsidRPr="000C18FD">
              <w:rPr>
                <w:sz w:val="24"/>
              </w:rPr>
              <w:t>(</w:t>
            </w:r>
            <w:proofErr w:type="spellStart"/>
            <w:r w:rsidRPr="000C18FD">
              <w:rPr>
                <w:sz w:val="24"/>
              </w:rPr>
              <w:t>g/day</w:t>
            </w:r>
            <w:proofErr w:type="spellEnd"/>
            <w:r w:rsidRPr="000C18FD">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MONOsum1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674D27" w:rsidP="000E13E0">
            <w:pPr>
              <w:rPr>
                <w:sz w:val="24"/>
                <w:lang w:eastAsia="en-US"/>
              </w:rPr>
            </w:pPr>
            <w:r w:rsidRPr="00674D27">
              <w:rPr>
                <w:b/>
                <w:sz w:val="24"/>
                <w:lang w:val="en-US"/>
              </w:rPr>
              <w:t>Monounsaturated fat</w:t>
            </w:r>
            <w:r w:rsidRPr="000C18FD">
              <w:rPr>
                <w:sz w:val="24"/>
                <w:lang w:val="en-US"/>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POLYsum1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34289D" w:rsidP="000E13E0">
            <w:pPr>
              <w:rPr>
                <w:sz w:val="24"/>
                <w:lang w:eastAsia="en-US"/>
              </w:rPr>
            </w:pPr>
            <w:proofErr w:type="spellStart"/>
            <w:r w:rsidRPr="0034289D">
              <w:rPr>
                <w:b/>
                <w:sz w:val="24"/>
              </w:rPr>
              <w:t>Polyunsaturated</w:t>
            </w:r>
            <w:proofErr w:type="spellEnd"/>
            <w:r w:rsidRPr="0034289D">
              <w:rPr>
                <w:b/>
                <w:sz w:val="24"/>
              </w:rPr>
              <w:t xml:space="preserve"> fat</w:t>
            </w:r>
            <w:r w:rsidRPr="000C18FD">
              <w:rPr>
                <w:sz w:val="24"/>
              </w:rPr>
              <w:t xml:space="preserve"> (</w:t>
            </w:r>
            <w:proofErr w:type="spellStart"/>
            <w:r w:rsidRPr="000C18FD">
              <w:rPr>
                <w:sz w:val="24"/>
              </w:rPr>
              <w:t>g/day</w:t>
            </w:r>
            <w:proofErr w:type="spellEnd"/>
            <w:r w:rsidRPr="000C18FD">
              <w:rPr>
                <w:sz w:val="24"/>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TRANSsum1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9A0564" w:rsidRDefault="00FE503D" w:rsidP="000E13E0">
            <w:pPr>
              <w:rPr>
                <w:sz w:val="24"/>
                <w:lang w:val="en-US" w:eastAsia="en-US"/>
              </w:rPr>
            </w:pPr>
            <w:r w:rsidRPr="009A0564">
              <w:rPr>
                <w:b/>
                <w:sz w:val="24"/>
                <w:lang w:val="en-US"/>
              </w:rPr>
              <w:t>Trans fat</w:t>
            </w:r>
            <w:r w:rsidR="009A0564" w:rsidRPr="009A0564">
              <w:rPr>
                <w:b/>
                <w:sz w:val="24"/>
                <w:lang w:val="en-US"/>
              </w:rPr>
              <w:t>ty acids</w:t>
            </w:r>
            <w:r w:rsidRPr="009A0564">
              <w:rPr>
                <w:sz w:val="24"/>
                <w:lang w:val="en-US"/>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9A0564"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kolesum1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C7C78" w:rsidP="000E13E0">
            <w:pPr>
              <w:rPr>
                <w:sz w:val="24"/>
                <w:lang w:eastAsia="en-US"/>
              </w:rPr>
            </w:pPr>
            <w:proofErr w:type="spellStart"/>
            <w:r w:rsidRPr="000C7C78">
              <w:rPr>
                <w:b/>
                <w:sz w:val="24"/>
              </w:rPr>
              <w:t>Cholesterol</w:t>
            </w:r>
            <w:proofErr w:type="spellEnd"/>
            <w:r w:rsidRPr="000C18FD">
              <w:rPr>
                <w:sz w:val="24"/>
              </w:rPr>
              <w:t xml:space="preserve"> (</w:t>
            </w:r>
            <w:proofErr w:type="spellStart"/>
            <w:r w:rsidRPr="000C18FD">
              <w:rPr>
                <w:sz w:val="24"/>
              </w:rPr>
              <w:t>g/day</w:t>
            </w:r>
            <w:proofErr w:type="spellEnd"/>
            <w:r w:rsidRPr="000C18FD">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FA140_sum1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C7C78" w:rsidP="000E13E0">
            <w:pPr>
              <w:rPr>
                <w:sz w:val="24"/>
                <w:lang w:eastAsia="en-US"/>
              </w:rPr>
            </w:pPr>
            <w:proofErr w:type="spellStart"/>
            <w:r w:rsidRPr="000C7C78">
              <w:rPr>
                <w:b/>
                <w:sz w:val="24"/>
              </w:rPr>
              <w:t>Formic</w:t>
            </w:r>
            <w:proofErr w:type="spellEnd"/>
            <w:r w:rsidRPr="000C7C78">
              <w:rPr>
                <w:b/>
                <w:sz w:val="24"/>
              </w:rPr>
              <w:t xml:space="preserve"> </w:t>
            </w:r>
            <w:proofErr w:type="spellStart"/>
            <w:r w:rsidRPr="000C7C78">
              <w:rPr>
                <w:b/>
                <w:sz w:val="24"/>
              </w:rPr>
              <w:t>acid</w:t>
            </w:r>
            <w:proofErr w:type="spellEnd"/>
            <w:r w:rsidRPr="000C18FD">
              <w:rPr>
                <w:sz w:val="24"/>
              </w:rPr>
              <w:t xml:space="preserve"> (</w:t>
            </w:r>
            <w:proofErr w:type="spellStart"/>
            <w:r w:rsidRPr="000C18FD">
              <w:rPr>
                <w:sz w:val="24"/>
              </w:rPr>
              <w:t>g/day</w:t>
            </w:r>
            <w:proofErr w:type="spellEnd"/>
            <w:r w:rsidRPr="000C18FD">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FA160_sum1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C7C78" w:rsidP="000E13E0">
            <w:pPr>
              <w:rPr>
                <w:sz w:val="24"/>
                <w:lang w:eastAsia="en-US"/>
              </w:rPr>
            </w:pPr>
            <w:proofErr w:type="spellStart"/>
            <w:r w:rsidRPr="000C7C78">
              <w:rPr>
                <w:b/>
                <w:sz w:val="24"/>
              </w:rPr>
              <w:t>Palmitic</w:t>
            </w:r>
            <w:proofErr w:type="spellEnd"/>
            <w:r w:rsidRPr="000C7C78">
              <w:rPr>
                <w:b/>
                <w:sz w:val="24"/>
              </w:rPr>
              <w:t xml:space="preserve"> </w:t>
            </w:r>
            <w:proofErr w:type="spellStart"/>
            <w:r w:rsidRPr="000C7C78">
              <w:rPr>
                <w:b/>
                <w:sz w:val="24"/>
              </w:rPr>
              <w:t>acid</w:t>
            </w:r>
            <w:proofErr w:type="spellEnd"/>
            <w:r w:rsidRPr="000C18FD">
              <w:rPr>
                <w:sz w:val="24"/>
              </w:rPr>
              <w:t xml:space="preserve"> (</w:t>
            </w:r>
            <w:proofErr w:type="spellStart"/>
            <w:r w:rsidRPr="000C18FD">
              <w:rPr>
                <w:sz w:val="24"/>
              </w:rPr>
              <w:t>g/day</w:t>
            </w:r>
            <w:proofErr w:type="spellEnd"/>
            <w:r w:rsidRPr="000C18FD">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FA182_sum1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C7C78" w:rsidP="000E13E0">
            <w:pPr>
              <w:rPr>
                <w:sz w:val="24"/>
                <w:lang w:eastAsia="en-US"/>
              </w:rPr>
            </w:pPr>
            <w:r w:rsidRPr="000C7C78">
              <w:rPr>
                <w:b/>
                <w:sz w:val="24"/>
                <w:lang w:val="en-US"/>
              </w:rPr>
              <w:t>Linoleic acid</w:t>
            </w:r>
            <w:r w:rsidRPr="000C18FD">
              <w:rPr>
                <w:sz w:val="24"/>
                <w:lang w:val="en-US"/>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FA183_sum1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C7C78" w:rsidP="000E13E0">
            <w:pPr>
              <w:rPr>
                <w:sz w:val="24"/>
                <w:lang w:eastAsia="en-US"/>
              </w:rPr>
            </w:pPr>
            <w:r w:rsidRPr="000C7C78">
              <w:rPr>
                <w:b/>
                <w:sz w:val="24"/>
                <w:lang w:val="en-US"/>
              </w:rPr>
              <w:t>Linolenic acid</w:t>
            </w:r>
            <w:r w:rsidRPr="000C18FD">
              <w:rPr>
                <w:sz w:val="24"/>
                <w:lang w:val="en-US"/>
              </w:rPr>
              <w:t xml:space="preserve"> (g/day)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FA204_sum1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FA20D4" w:rsidP="000E13E0">
            <w:pPr>
              <w:rPr>
                <w:sz w:val="24"/>
                <w:lang w:eastAsia="en-US"/>
              </w:rPr>
            </w:pPr>
            <w:proofErr w:type="spellStart"/>
            <w:r w:rsidRPr="00FA20D4">
              <w:rPr>
                <w:b/>
                <w:sz w:val="24"/>
              </w:rPr>
              <w:t>Arachidonic</w:t>
            </w:r>
            <w:proofErr w:type="spellEnd"/>
            <w:r w:rsidRPr="00FA20D4">
              <w:rPr>
                <w:b/>
                <w:sz w:val="24"/>
              </w:rPr>
              <w:t xml:space="preserve"> </w:t>
            </w:r>
            <w:proofErr w:type="spellStart"/>
            <w:r w:rsidRPr="00FA20D4">
              <w:rPr>
                <w:b/>
                <w:sz w:val="24"/>
              </w:rPr>
              <w:t>acid</w:t>
            </w:r>
            <w:proofErr w:type="spellEnd"/>
            <w:r w:rsidRPr="00BA2D51">
              <w:rPr>
                <w:sz w:val="24"/>
              </w:rPr>
              <w:t xml:space="preserve"> (</w:t>
            </w:r>
            <w:proofErr w:type="spellStart"/>
            <w:r w:rsidRPr="00BA2D51">
              <w:rPr>
                <w:sz w:val="24"/>
              </w:rPr>
              <w:t>g/day</w:t>
            </w:r>
            <w:proofErr w:type="spellEnd"/>
            <w:r w:rsidRPr="00BA2D51">
              <w:rPr>
                <w:sz w:val="24"/>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FA205_sum1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7D597D" w:rsidRDefault="007D597D" w:rsidP="000E13E0">
            <w:pPr>
              <w:rPr>
                <w:sz w:val="24"/>
                <w:lang w:val="en-US" w:eastAsia="en-US"/>
              </w:rPr>
            </w:pPr>
            <w:r w:rsidRPr="007D597D">
              <w:rPr>
                <w:b/>
                <w:sz w:val="24"/>
                <w:lang w:val="en-US"/>
              </w:rPr>
              <w:t>Eicosapentaenoic acid, EPA</w:t>
            </w:r>
            <w:r w:rsidRPr="00BA2D51">
              <w:rPr>
                <w:sz w:val="24"/>
                <w:lang w:val="en-US"/>
              </w:rPr>
              <w:t xml:space="preserve"> (g/day)</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7D597D"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FA226_sum1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7D597D" w:rsidRDefault="007D597D" w:rsidP="000E13E0">
            <w:pPr>
              <w:rPr>
                <w:sz w:val="24"/>
                <w:lang w:val="en-US" w:eastAsia="en-US"/>
              </w:rPr>
            </w:pPr>
            <w:proofErr w:type="spellStart"/>
            <w:r w:rsidRPr="007D597D">
              <w:rPr>
                <w:b/>
                <w:sz w:val="24"/>
                <w:lang w:val="fi-FI"/>
              </w:rPr>
              <w:t>Docosahexaenoic</w:t>
            </w:r>
            <w:proofErr w:type="spellEnd"/>
            <w:r w:rsidRPr="007D597D">
              <w:rPr>
                <w:b/>
                <w:sz w:val="24"/>
                <w:lang w:val="fi-FI"/>
              </w:rPr>
              <w:t xml:space="preserve"> </w:t>
            </w:r>
            <w:proofErr w:type="spellStart"/>
            <w:r w:rsidRPr="007D597D">
              <w:rPr>
                <w:b/>
                <w:sz w:val="24"/>
                <w:lang w:val="fi-FI"/>
              </w:rPr>
              <w:t>acid</w:t>
            </w:r>
            <w:proofErr w:type="spellEnd"/>
            <w:r w:rsidRPr="007D597D">
              <w:rPr>
                <w:b/>
                <w:sz w:val="24"/>
                <w:lang w:val="fi-FI"/>
              </w:rPr>
              <w:t>, DHA</w:t>
            </w:r>
            <w:r w:rsidRPr="00BA2D51">
              <w:rPr>
                <w:sz w:val="24"/>
                <w:lang w:val="fi-FI"/>
              </w:rPr>
              <w:t xml:space="preserve"> (g</w:t>
            </w:r>
            <w:r w:rsidRPr="00BA2D51">
              <w:rPr>
                <w:sz w:val="24"/>
                <w:lang w:val="en-US"/>
              </w:rPr>
              <w:t>/day</w:t>
            </w:r>
            <w:r w:rsidRPr="00BA2D51">
              <w:rPr>
                <w:sz w:val="24"/>
                <w:lang w:val="fi-FI"/>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7D597D"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FA150_sum1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D676C3" w:rsidP="000E13E0">
            <w:pPr>
              <w:rPr>
                <w:sz w:val="24"/>
                <w:lang w:eastAsia="en-US"/>
              </w:rPr>
            </w:pPr>
            <w:proofErr w:type="spellStart"/>
            <w:r w:rsidRPr="00D676C3">
              <w:rPr>
                <w:b/>
                <w:sz w:val="24"/>
              </w:rPr>
              <w:t>Pentadecanoic</w:t>
            </w:r>
            <w:proofErr w:type="spellEnd"/>
            <w:r w:rsidRPr="00D676C3">
              <w:rPr>
                <w:b/>
                <w:sz w:val="24"/>
              </w:rPr>
              <w:t xml:space="preserve"> </w:t>
            </w:r>
            <w:proofErr w:type="spellStart"/>
            <w:r w:rsidRPr="00D676C3">
              <w:rPr>
                <w:b/>
                <w:sz w:val="24"/>
              </w:rPr>
              <w:t>acid</w:t>
            </w:r>
            <w:proofErr w:type="spellEnd"/>
            <w:r w:rsidRPr="00BA2D51">
              <w:rPr>
                <w:sz w:val="24"/>
              </w:rPr>
              <w:t xml:space="preserve"> (</w:t>
            </w:r>
            <w:proofErr w:type="spellStart"/>
            <w:r w:rsidRPr="00BA2D51">
              <w:rPr>
                <w:sz w:val="24"/>
              </w:rPr>
              <w:t>g/day</w:t>
            </w:r>
            <w:proofErr w:type="spellEnd"/>
            <w:r w:rsidRPr="00BA2D51">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FA170_sum1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600F29" w:rsidP="000E13E0">
            <w:pPr>
              <w:rPr>
                <w:sz w:val="24"/>
                <w:lang w:eastAsia="en-US"/>
              </w:rPr>
            </w:pPr>
            <w:proofErr w:type="spellStart"/>
            <w:r w:rsidRPr="00600F29">
              <w:rPr>
                <w:b/>
                <w:sz w:val="24"/>
              </w:rPr>
              <w:t>Heptadecanoic</w:t>
            </w:r>
            <w:proofErr w:type="spellEnd"/>
            <w:r w:rsidRPr="00600F29">
              <w:rPr>
                <w:b/>
                <w:sz w:val="24"/>
              </w:rPr>
              <w:t xml:space="preserve"> </w:t>
            </w:r>
            <w:proofErr w:type="spellStart"/>
            <w:r w:rsidRPr="00600F29">
              <w:rPr>
                <w:b/>
                <w:sz w:val="24"/>
              </w:rPr>
              <w:t>acid</w:t>
            </w:r>
            <w:proofErr w:type="spellEnd"/>
            <w:r w:rsidRPr="00BA2D51">
              <w:rPr>
                <w:sz w:val="24"/>
              </w:rPr>
              <w:t xml:space="preserve"> (</w:t>
            </w:r>
            <w:proofErr w:type="spellStart"/>
            <w:r w:rsidRPr="00BA2D51">
              <w:rPr>
                <w:sz w:val="24"/>
              </w:rPr>
              <w:t>g/day</w:t>
            </w:r>
            <w:proofErr w:type="spellEnd"/>
            <w:r w:rsidRPr="00BA2D51">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MAGNsum1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E13E0" w:rsidP="00852598">
            <w:pPr>
              <w:rPr>
                <w:sz w:val="24"/>
                <w:lang w:eastAsia="en-US"/>
              </w:rPr>
            </w:pPr>
            <w:r w:rsidRPr="00440F78">
              <w:rPr>
                <w:b/>
                <w:sz w:val="24"/>
                <w:lang w:eastAsia="en-US"/>
              </w:rPr>
              <w:t>Magnesium</w:t>
            </w:r>
            <w:r w:rsidRPr="00B76C35">
              <w:rPr>
                <w:sz w:val="24"/>
                <w:lang w:eastAsia="en-US"/>
              </w:rPr>
              <w:t xml:space="preserve"> (mg/da</w:t>
            </w:r>
            <w:r w:rsidR="00852598">
              <w:rPr>
                <w:sz w:val="24"/>
                <w:lang w:eastAsia="en-US"/>
              </w:rPr>
              <w:t>y</w:t>
            </w:r>
            <w:r w:rsidRPr="00B76C35">
              <w:rPr>
                <w:sz w:val="24"/>
                <w:lang w:eastAsia="en-US"/>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NATRsum1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4F177E" w:rsidP="000E13E0">
            <w:pPr>
              <w:rPr>
                <w:sz w:val="24"/>
                <w:lang w:eastAsia="en-US"/>
              </w:rPr>
            </w:pPr>
            <w:r w:rsidRPr="004F177E">
              <w:rPr>
                <w:b/>
                <w:sz w:val="24"/>
              </w:rPr>
              <w:t>Sodium</w:t>
            </w:r>
            <w:r w:rsidRPr="00BA2D51">
              <w:rPr>
                <w:sz w:val="24"/>
              </w:rPr>
              <w:t xml:space="preserve"> (mg/day)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FOSFsum1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F16B08" w:rsidP="000E13E0">
            <w:pPr>
              <w:rPr>
                <w:sz w:val="24"/>
                <w:lang w:eastAsia="en-US"/>
              </w:rPr>
            </w:pPr>
            <w:proofErr w:type="spellStart"/>
            <w:r w:rsidRPr="00F16B08">
              <w:rPr>
                <w:b/>
                <w:sz w:val="24"/>
              </w:rPr>
              <w:t>Phosphate</w:t>
            </w:r>
            <w:proofErr w:type="spellEnd"/>
            <w:r w:rsidRPr="00BA2D51">
              <w:rPr>
                <w:sz w:val="24"/>
              </w:rPr>
              <w:t xml:space="preserve"> </w:t>
            </w:r>
            <w:r w:rsidRPr="00BA2D51">
              <w:rPr>
                <w:sz w:val="24"/>
                <w:lang w:val="fi-FI"/>
              </w:rPr>
              <w:t>(mg</w:t>
            </w:r>
            <w:r w:rsidRPr="00BA2D51">
              <w:rPr>
                <w:sz w:val="24"/>
              </w:rPr>
              <w:t>/</w:t>
            </w:r>
            <w:proofErr w:type="spellStart"/>
            <w:r w:rsidRPr="00BA2D51">
              <w:rPr>
                <w:sz w:val="24"/>
              </w:rPr>
              <w:t>day</w:t>
            </w:r>
            <w:proofErr w:type="spellEnd"/>
            <w:r w:rsidRPr="00BA2D51">
              <w:rPr>
                <w:sz w:val="24"/>
                <w:lang w:val="fi-FI"/>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selesum1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F16B08" w:rsidP="000E13E0">
            <w:pPr>
              <w:rPr>
                <w:sz w:val="24"/>
                <w:lang w:eastAsia="en-US"/>
              </w:rPr>
            </w:pPr>
            <w:proofErr w:type="spellStart"/>
            <w:r w:rsidRPr="00F16B08">
              <w:rPr>
                <w:b/>
                <w:sz w:val="24"/>
              </w:rPr>
              <w:t>Selenium</w:t>
            </w:r>
            <w:proofErr w:type="spellEnd"/>
            <w:r w:rsidRPr="00BA2D51">
              <w:rPr>
                <w:sz w:val="24"/>
              </w:rPr>
              <w:t xml:space="preserve"> (µ</w:t>
            </w:r>
            <w:proofErr w:type="spellStart"/>
            <w:r w:rsidRPr="00BA2D51">
              <w:rPr>
                <w:sz w:val="24"/>
              </w:rPr>
              <w:t>g/day</w:t>
            </w:r>
            <w:proofErr w:type="spellEnd"/>
            <w:r w:rsidRPr="00BA2D51">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ZINCsum1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F16B08" w:rsidP="000E13E0">
            <w:pPr>
              <w:rPr>
                <w:sz w:val="24"/>
                <w:lang w:eastAsia="en-US"/>
              </w:rPr>
            </w:pPr>
            <w:proofErr w:type="spellStart"/>
            <w:r w:rsidRPr="00F16B08">
              <w:rPr>
                <w:b/>
                <w:sz w:val="24"/>
              </w:rPr>
              <w:t>Zinc</w:t>
            </w:r>
            <w:proofErr w:type="spellEnd"/>
            <w:r w:rsidRPr="00BA2D51">
              <w:rPr>
                <w:sz w:val="24"/>
              </w:rPr>
              <w:t xml:space="preserve"> (</w:t>
            </w:r>
            <w:proofErr w:type="spellStart"/>
            <w:r w:rsidRPr="00BA2D51">
              <w:rPr>
                <w:sz w:val="24"/>
              </w:rPr>
              <w:t>mg/day</w:t>
            </w:r>
            <w:proofErr w:type="spellEnd"/>
            <w:r w:rsidRPr="00BA2D51">
              <w:rPr>
                <w:sz w:val="24"/>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retisum1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F16B08" w:rsidRDefault="000E13E0" w:rsidP="000E13E0">
            <w:pPr>
              <w:rPr>
                <w:sz w:val="24"/>
                <w:lang w:val="en-US" w:eastAsia="en-US"/>
              </w:rPr>
            </w:pPr>
            <w:r w:rsidRPr="00F16B08">
              <w:rPr>
                <w:b/>
                <w:sz w:val="24"/>
                <w:lang w:val="en-US" w:eastAsia="en-US"/>
              </w:rPr>
              <w:t>Retinol, vitamin A</w:t>
            </w:r>
            <w:r w:rsidR="00F16B08" w:rsidRPr="00F16B08">
              <w:rPr>
                <w:sz w:val="24"/>
                <w:lang w:val="en-US" w:eastAsia="en-US"/>
              </w:rPr>
              <w:t xml:space="preserve"> (µg/day</w:t>
            </w:r>
            <w:r w:rsidRPr="00F16B08">
              <w:rPr>
                <w:sz w:val="24"/>
                <w:lang w:val="en-US" w:eastAsia="en-US"/>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F16B08"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440F78" w:rsidRDefault="000E13E0" w:rsidP="000E13E0">
            <w:pPr>
              <w:rPr>
                <w:b/>
                <w:sz w:val="24"/>
                <w:lang w:eastAsia="en-US"/>
              </w:rPr>
            </w:pPr>
            <w:r w:rsidRPr="00440F78">
              <w:rPr>
                <w:b/>
                <w:sz w:val="24"/>
                <w:lang w:eastAsia="en-US"/>
              </w:rPr>
              <w:t>karosum1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F16B08" w:rsidP="000E13E0">
            <w:pPr>
              <w:rPr>
                <w:sz w:val="24"/>
                <w:lang w:eastAsia="en-US"/>
              </w:rPr>
            </w:pPr>
            <w:proofErr w:type="spellStart"/>
            <w:r w:rsidRPr="00F16B08">
              <w:rPr>
                <w:b/>
                <w:sz w:val="24"/>
              </w:rPr>
              <w:t>Beta-carotene</w:t>
            </w:r>
            <w:proofErr w:type="spellEnd"/>
            <w:r w:rsidRPr="00BA2D51">
              <w:rPr>
                <w:sz w:val="24"/>
              </w:rPr>
              <w:t xml:space="preserve"> (</w:t>
            </w:r>
            <w:r w:rsidRPr="00BA2D51">
              <w:rPr>
                <w:sz w:val="24"/>
              </w:rPr>
              <w:sym w:font="Symbol" w:char="F06D"/>
            </w:r>
            <w:proofErr w:type="spellStart"/>
            <w:r w:rsidRPr="00BA2D51">
              <w:rPr>
                <w:sz w:val="24"/>
              </w:rPr>
              <w:t>g/day</w:t>
            </w:r>
            <w:proofErr w:type="spellEnd"/>
            <w:r w:rsidRPr="00BA2D51">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TIAMsum1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4949AB" w:rsidP="000E13E0">
            <w:pPr>
              <w:rPr>
                <w:sz w:val="24"/>
                <w:lang w:eastAsia="en-US"/>
              </w:rPr>
            </w:pPr>
            <w:r w:rsidRPr="004949AB">
              <w:rPr>
                <w:b/>
                <w:sz w:val="24"/>
              </w:rPr>
              <w:t>Tiamin</w:t>
            </w:r>
            <w:r w:rsidRPr="00BA2D51">
              <w:rPr>
                <w:sz w:val="24"/>
              </w:rPr>
              <w:t xml:space="preserve"> </w:t>
            </w:r>
            <w:r w:rsidRPr="00BA2D51">
              <w:rPr>
                <w:sz w:val="24"/>
                <w:lang w:val="fi-FI"/>
              </w:rPr>
              <w:t>(mg</w:t>
            </w:r>
            <w:r w:rsidRPr="00BA2D51">
              <w:rPr>
                <w:sz w:val="24"/>
              </w:rPr>
              <w:t>/</w:t>
            </w:r>
            <w:proofErr w:type="spellStart"/>
            <w:r w:rsidRPr="00BA2D51">
              <w:rPr>
                <w:sz w:val="24"/>
              </w:rPr>
              <w:t>day</w:t>
            </w:r>
            <w:proofErr w:type="spellEnd"/>
            <w:r w:rsidRPr="00BA2D51">
              <w:rPr>
                <w:sz w:val="24"/>
                <w:lang w:val="fi-FI"/>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Folasum1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CE7E58" w:rsidRDefault="00CE7E58" w:rsidP="000E13E0">
            <w:pPr>
              <w:rPr>
                <w:sz w:val="24"/>
                <w:lang w:val="en-US" w:eastAsia="en-US"/>
              </w:rPr>
            </w:pPr>
            <w:r w:rsidRPr="00CE7E58">
              <w:rPr>
                <w:b/>
                <w:sz w:val="24"/>
                <w:lang w:val="en-US"/>
              </w:rPr>
              <w:t>Folic acid (folate)</w:t>
            </w:r>
            <w:r w:rsidRPr="00BA2D51">
              <w:rPr>
                <w:sz w:val="24"/>
                <w:lang w:val="en-US"/>
              </w:rPr>
              <w:t xml:space="preserve"> (µg/day)</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CE7E58"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B2sum1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CE7E58" w:rsidRDefault="00CE7E58" w:rsidP="000E13E0">
            <w:pPr>
              <w:rPr>
                <w:color w:val="595959"/>
                <w:sz w:val="24"/>
                <w:lang w:val="en-US" w:eastAsia="en-US"/>
              </w:rPr>
            </w:pPr>
            <w:proofErr w:type="spellStart"/>
            <w:r w:rsidRPr="00CE7E58">
              <w:rPr>
                <w:b/>
                <w:sz w:val="24"/>
                <w:lang w:val="fi-FI"/>
              </w:rPr>
              <w:t>Riboflavin</w:t>
            </w:r>
            <w:proofErr w:type="spellEnd"/>
            <w:r w:rsidRPr="00CE7E58">
              <w:rPr>
                <w:b/>
                <w:sz w:val="24"/>
                <w:lang w:val="fi-FI"/>
              </w:rPr>
              <w:t xml:space="preserve">, </w:t>
            </w:r>
            <w:proofErr w:type="spellStart"/>
            <w:r w:rsidRPr="00CE7E58">
              <w:rPr>
                <w:b/>
                <w:sz w:val="24"/>
                <w:lang w:val="fi-FI"/>
              </w:rPr>
              <w:t>vitamin</w:t>
            </w:r>
            <w:proofErr w:type="spellEnd"/>
            <w:r w:rsidRPr="00CE7E58">
              <w:rPr>
                <w:b/>
                <w:sz w:val="24"/>
                <w:lang w:val="fi-FI"/>
              </w:rPr>
              <w:t xml:space="preserve"> B</w:t>
            </w:r>
            <w:r w:rsidRPr="00CE7E58">
              <w:rPr>
                <w:b/>
                <w:sz w:val="24"/>
                <w:vertAlign w:val="subscript"/>
                <w:lang w:val="fi-FI"/>
              </w:rPr>
              <w:t>2</w:t>
            </w:r>
            <w:r w:rsidRPr="00CE7E58">
              <w:rPr>
                <w:b/>
                <w:sz w:val="24"/>
                <w:lang w:val="fi-FI"/>
              </w:rPr>
              <w:t xml:space="preserve"> </w:t>
            </w:r>
            <w:r w:rsidRPr="00BA2D51">
              <w:rPr>
                <w:sz w:val="24"/>
                <w:lang w:val="fi-FI"/>
              </w:rPr>
              <w:t>(mg</w:t>
            </w:r>
            <w:r w:rsidRPr="00BA2D51">
              <w:rPr>
                <w:sz w:val="24"/>
                <w:lang w:val="en-US"/>
              </w:rPr>
              <w:t>/day</w:t>
            </w:r>
            <w:r w:rsidRPr="00BA2D51">
              <w:rPr>
                <w:sz w:val="24"/>
                <w:lang w:val="fi-FI"/>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CE7E58"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NIACsum1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096AD4" w:rsidRDefault="00096AD4" w:rsidP="000E13E0">
            <w:pPr>
              <w:rPr>
                <w:color w:val="595959"/>
                <w:sz w:val="24"/>
                <w:lang w:val="en-US" w:eastAsia="en-US"/>
              </w:rPr>
            </w:pPr>
            <w:r w:rsidRPr="00096AD4">
              <w:rPr>
                <w:b/>
                <w:sz w:val="24"/>
                <w:lang w:val="en-US"/>
              </w:rPr>
              <w:t>Niacin, nicotinic acid, vitamin B</w:t>
            </w:r>
            <w:r w:rsidRPr="00096AD4">
              <w:rPr>
                <w:b/>
                <w:sz w:val="24"/>
                <w:vertAlign w:val="subscript"/>
                <w:lang w:val="en-US"/>
              </w:rPr>
              <w:t>3</w:t>
            </w:r>
            <w:r w:rsidRPr="00BA2D51">
              <w:rPr>
                <w:sz w:val="24"/>
                <w:lang w:val="en-US"/>
              </w:rPr>
              <w:t xml:space="preserve"> </w:t>
            </w:r>
            <w:r w:rsidRPr="00BA2D51">
              <w:rPr>
                <w:sz w:val="24"/>
                <w:lang w:val="fi-FI"/>
              </w:rPr>
              <w:t>(mg</w:t>
            </w:r>
            <w:r w:rsidRPr="00BA2D51">
              <w:rPr>
                <w:sz w:val="24"/>
                <w:lang w:val="en-US"/>
              </w:rPr>
              <w:t>/day</w:t>
            </w:r>
            <w:r>
              <w:rPr>
                <w:sz w:val="24"/>
                <w:lang w:val="en-US"/>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096AD4"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B6sum1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201BE4" w:rsidP="000E13E0">
            <w:pPr>
              <w:rPr>
                <w:color w:val="595959"/>
                <w:sz w:val="24"/>
                <w:lang w:eastAsia="en-US"/>
              </w:rPr>
            </w:pPr>
            <w:proofErr w:type="spellStart"/>
            <w:r w:rsidRPr="00201BE4">
              <w:rPr>
                <w:b/>
                <w:sz w:val="24"/>
                <w:lang w:val="fi-FI"/>
              </w:rPr>
              <w:t>Vitamin</w:t>
            </w:r>
            <w:proofErr w:type="spellEnd"/>
            <w:r w:rsidRPr="00201BE4">
              <w:rPr>
                <w:b/>
                <w:sz w:val="24"/>
                <w:lang w:val="fi-FI"/>
              </w:rPr>
              <w:t xml:space="preserve"> B</w:t>
            </w:r>
            <w:r w:rsidRPr="00201BE4">
              <w:rPr>
                <w:b/>
                <w:sz w:val="24"/>
                <w:vertAlign w:val="subscript"/>
                <w:lang w:val="fi-FI"/>
              </w:rPr>
              <w:t>6</w:t>
            </w:r>
            <w:r w:rsidRPr="00BA2D51">
              <w:rPr>
                <w:sz w:val="24"/>
                <w:lang w:val="fi-FI"/>
              </w:rPr>
              <w:t xml:space="preserve"> (mg</w:t>
            </w:r>
            <w:r w:rsidRPr="00BA2D51">
              <w:rPr>
                <w:sz w:val="24"/>
              </w:rPr>
              <w:t>/</w:t>
            </w:r>
            <w:proofErr w:type="spellStart"/>
            <w:r w:rsidRPr="00BA2D51">
              <w:rPr>
                <w:sz w:val="24"/>
              </w:rPr>
              <w:t>day</w:t>
            </w:r>
            <w:proofErr w:type="spellEnd"/>
            <w:r w:rsidRPr="00BA2D51">
              <w:rPr>
                <w:sz w:val="24"/>
                <w:lang w:val="fi-FI"/>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B12sum1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A51CC2" w:rsidP="000E13E0">
            <w:pPr>
              <w:rPr>
                <w:color w:val="595959"/>
                <w:sz w:val="24"/>
                <w:lang w:eastAsia="en-US"/>
              </w:rPr>
            </w:pPr>
            <w:proofErr w:type="spellStart"/>
            <w:r w:rsidRPr="00A51CC2">
              <w:rPr>
                <w:b/>
                <w:sz w:val="24"/>
                <w:lang w:val="fi-FI"/>
              </w:rPr>
              <w:t>Vitamin</w:t>
            </w:r>
            <w:proofErr w:type="spellEnd"/>
            <w:r w:rsidRPr="00A51CC2">
              <w:rPr>
                <w:b/>
                <w:sz w:val="24"/>
                <w:lang w:val="fi-FI"/>
              </w:rPr>
              <w:t xml:space="preserve"> B</w:t>
            </w:r>
            <w:r w:rsidRPr="00A51CC2">
              <w:rPr>
                <w:b/>
                <w:sz w:val="24"/>
                <w:vertAlign w:val="subscript"/>
                <w:lang w:val="fi-FI"/>
              </w:rPr>
              <w:t>12</w:t>
            </w:r>
            <w:r w:rsidRPr="00BA2D51">
              <w:rPr>
                <w:sz w:val="24"/>
                <w:lang w:val="fi-FI"/>
              </w:rPr>
              <w:t xml:space="preserve"> (µg</w:t>
            </w:r>
            <w:r w:rsidRPr="00BA2D51">
              <w:rPr>
                <w:sz w:val="24"/>
              </w:rPr>
              <w:t>/</w:t>
            </w:r>
            <w:proofErr w:type="spellStart"/>
            <w:r w:rsidRPr="00BA2D51">
              <w:rPr>
                <w:sz w:val="24"/>
              </w:rPr>
              <w:t>day</w:t>
            </w:r>
            <w:proofErr w:type="spellEnd"/>
            <w:r w:rsidRPr="00BA2D51">
              <w:rPr>
                <w:sz w:val="24"/>
                <w:lang w:val="fi-FI"/>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askosum1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546F89" w:rsidRDefault="00546F89" w:rsidP="000E13E0">
            <w:pPr>
              <w:rPr>
                <w:color w:val="595959"/>
                <w:sz w:val="24"/>
                <w:lang w:val="en-US" w:eastAsia="en-US"/>
              </w:rPr>
            </w:pPr>
            <w:proofErr w:type="spellStart"/>
            <w:r w:rsidRPr="00546F89">
              <w:rPr>
                <w:b/>
                <w:sz w:val="24"/>
                <w:lang w:val="en-US"/>
              </w:rPr>
              <w:t>Ascorbite</w:t>
            </w:r>
            <w:proofErr w:type="spellEnd"/>
            <w:r w:rsidRPr="00546F89">
              <w:rPr>
                <w:b/>
                <w:sz w:val="24"/>
                <w:lang w:val="en-US"/>
              </w:rPr>
              <w:t xml:space="preserve"> acid, vitamin C</w:t>
            </w:r>
            <w:r w:rsidRPr="00BA2D51">
              <w:rPr>
                <w:sz w:val="24"/>
                <w:lang w:val="en-US"/>
              </w:rPr>
              <w:t xml:space="preserve"> (mg/day)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546F89"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Dsum1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EF311C" w:rsidP="000E13E0">
            <w:pPr>
              <w:rPr>
                <w:sz w:val="24"/>
                <w:lang w:eastAsia="en-US"/>
              </w:rPr>
            </w:pPr>
            <w:proofErr w:type="spellStart"/>
            <w:r w:rsidRPr="00EF311C">
              <w:rPr>
                <w:b/>
                <w:sz w:val="24"/>
                <w:lang w:val="fi-FI"/>
              </w:rPr>
              <w:t>Vitamin</w:t>
            </w:r>
            <w:proofErr w:type="spellEnd"/>
            <w:r w:rsidRPr="00EF311C">
              <w:rPr>
                <w:b/>
                <w:sz w:val="24"/>
                <w:lang w:val="fi-FI"/>
              </w:rPr>
              <w:t xml:space="preserve"> D</w:t>
            </w:r>
            <w:r w:rsidRPr="00BA2D51">
              <w:rPr>
                <w:sz w:val="24"/>
                <w:lang w:val="fi-FI"/>
              </w:rPr>
              <w:t xml:space="preserve"> (µg</w:t>
            </w:r>
            <w:r w:rsidRPr="00BA2D51">
              <w:rPr>
                <w:sz w:val="24"/>
              </w:rPr>
              <w:t>/</w:t>
            </w:r>
            <w:proofErr w:type="spellStart"/>
            <w:r w:rsidRPr="00BA2D51">
              <w:rPr>
                <w:sz w:val="24"/>
              </w:rPr>
              <w:t>day</w:t>
            </w:r>
            <w:proofErr w:type="spellEnd"/>
            <w:r w:rsidRPr="00BA2D51">
              <w:rPr>
                <w:sz w:val="24"/>
                <w:lang w:val="fi-FI"/>
              </w:rPr>
              <w:t>)</w:t>
            </w:r>
          </w:p>
        </w:tc>
      </w:tr>
      <w:tr w:rsidR="000E13E0"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tokosum1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E8116E" w:rsidRDefault="00E8116E" w:rsidP="000E13E0">
            <w:pPr>
              <w:rPr>
                <w:sz w:val="24"/>
                <w:lang w:val="en-US" w:eastAsia="en-US"/>
              </w:rPr>
            </w:pPr>
            <w:r w:rsidRPr="00E8116E">
              <w:rPr>
                <w:b/>
                <w:sz w:val="24"/>
                <w:lang w:val="en-US"/>
              </w:rPr>
              <w:t>Tocopherol, vitamin E</w:t>
            </w:r>
            <w:r w:rsidRPr="00BA2D51">
              <w:rPr>
                <w:sz w:val="24"/>
                <w:lang w:val="en-US"/>
              </w:rPr>
              <w:t xml:space="preserve"> (mg/day)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Pr="00E8116E" w:rsidRDefault="000E13E0"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VITKsum1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2F22F2" w:rsidP="000E13E0">
            <w:pPr>
              <w:rPr>
                <w:color w:val="595959"/>
                <w:sz w:val="24"/>
                <w:lang w:eastAsia="en-US"/>
              </w:rPr>
            </w:pPr>
            <w:r w:rsidRPr="002F22F2">
              <w:rPr>
                <w:b/>
                <w:sz w:val="24"/>
              </w:rPr>
              <w:t>Vitamin K</w:t>
            </w:r>
            <w:r w:rsidRPr="00BA2D51">
              <w:rPr>
                <w:sz w:val="24"/>
              </w:rPr>
              <w:t xml:space="preserve"> </w:t>
            </w:r>
            <w:r w:rsidRPr="00BA2D51">
              <w:rPr>
                <w:sz w:val="24"/>
                <w:lang w:val="fi-FI"/>
              </w:rPr>
              <w:t>(µg</w:t>
            </w:r>
            <w:r w:rsidRPr="00BA2D51">
              <w:rPr>
                <w:sz w:val="24"/>
              </w:rPr>
              <w:t>/</w:t>
            </w:r>
            <w:proofErr w:type="spellStart"/>
            <w:r w:rsidRPr="00BA2D51">
              <w:rPr>
                <w:sz w:val="24"/>
              </w:rPr>
              <w:t>day</w:t>
            </w:r>
            <w:proofErr w:type="spellEnd"/>
            <w:r w:rsidRPr="00BA2D51">
              <w:rPr>
                <w:sz w:val="24"/>
                <w:lang w:val="fi-FI"/>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jernsum1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4833E3" w:rsidP="000E13E0">
            <w:pPr>
              <w:rPr>
                <w:sz w:val="24"/>
                <w:lang w:eastAsia="en-US"/>
              </w:rPr>
            </w:pPr>
            <w:r w:rsidRPr="004833E3">
              <w:rPr>
                <w:b/>
                <w:sz w:val="24"/>
              </w:rPr>
              <w:t>Iron</w:t>
            </w:r>
            <w:r w:rsidRPr="00BA2D51">
              <w:rPr>
                <w:sz w:val="24"/>
              </w:rPr>
              <w:t xml:space="preserve"> (mg/day)</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JODIsum1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061ED9" w:rsidP="000E13E0">
            <w:pPr>
              <w:rPr>
                <w:sz w:val="24"/>
                <w:lang w:eastAsia="en-US"/>
              </w:rPr>
            </w:pPr>
            <w:proofErr w:type="spellStart"/>
            <w:r w:rsidRPr="00061ED9">
              <w:rPr>
                <w:b/>
                <w:sz w:val="24"/>
              </w:rPr>
              <w:t>Iodine</w:t>
            </w:r>
            <w:proofErr w:type="spellEnd"/>
            <w:r w:rsidRPr="00BA2D51">
              <w:rPr>
                <w:sz w:val="24"/>
              </w:rPr>
              <w:t xml:space="preserve"> (</w:t>
            </w:r>
            <w:r w:rsidRPr="00BA2D51">
              <w:rPr>
                <w:sz w:val="24"/>
              </w:rPr>
              <w:sym w:font="Symbol" w:char="F06D"/>
            </w:r>
            <w:proofErr w:type="spellStart"/>
            <w:r w:rsidRPr="00BA2D51">
              <w:rPr>
                <w:sz w:val="24"/>
              </w:rPr>
              <w:t>g/day</w:t>
            </w:r>
            <w:proofErr w:type="spellEnd"/>
            <w:r w:rsidRPr="00BA2D51">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kalcsum1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0E13E0" w:rsidRPr="00B76C35" w:rsidRDefault="006B53F3" w:rsidP="000E13E0">
            <w:pPr>
              <w:rPr>
                <w:sz w:val="24"/>
                <w:lang w:eastAsia="en-US"/>
              </w:rPr>
            </w:pPr>
            <w:proofErr w:type="spellStart"/>
            <w:r w:rsidRPr="006B53F3">
              <w:rPr>
                <w:b/>
                <w:sz w:val="24"/>
              </w:rPr>
              <w:t>Calcium</w:t>
            </w:r>
            <w:proofErr w:type="spellEnd"/>
            <w:r w:rsidRPr="00BA2D51">
              <w:rPr>
                <w:sz w:val="24"/>
              </w:rPr>
              <w:t xml:space="preserve"> (</w:t>
            </w:r>
            <w:proofErr w:type="spellStart"/>
            <w:r w:rsidRPr="00BA2D51">
              <w:rPr>
                <w:sz w:val="24"/>
              </w:rPr>
              <w:t>mg/day</w:t>
            </w:r>
            <w:proofErr w:type="spellEnd"/>
            <w:r w:rsidRPr="00BA2D51">
              <w:rPr>
                <w:sz w:val="24"/>
              </w:rPr>
              <w:t>)</w:t>
            </w:r>
          </w:p>
        </w:tc>
      </w:tr>
      <w:tr w:rsidR="000E13E0"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0E13E0" w:rsidRDefault="000E13E0" w:rsidP="000E13E0">
            <w:pPr>
              <w:rPr>
                <w:rFonts w:cs="Times New Roman"/>
                <w:b/>
                <w:sz w:val="30"/>
                <w:szCs w:val="30"/>
                <w:lang w:eastAsia="en-US"/>
              </w:rPr>
            </w:pPr>
          </w:p>
        </w:tc>
        <w:tc>
          <w:tcPr>
            <w:tcW w:w="2551" w:type="dxa"/>
            <w:tcBorders>
              <w:top w:val="single" w:sz="4" w:space="0" w:color="auto"/>
              <w:left w:val="single" w:sz="4" w:space="0" w:color="auto"/>
              <w:bottom w:val="single" w:sz="12" w:space="0" w:color="auto"/>
              <w:right w:val="single" w:sz="4" w:space="0" w:color="auto"/>
            </w:tcBorders>
            <w:hideMark/>
          </w:tcPr>
          <w:p w:rsidR="000E13E0" w:rsidRPr="0005471C" w:rsidRDefault="000E13E0" w:rsidP="000E13E0">
            <w:pPr>
              <w:rPr>
                <w:b/>
                <w:sz w:val="24"/>
                <w:lang w:eastAsia="en-US"/>
              </w:rPr>
            </w:pPr>
            <w:r w:rsidRPr="0005471C">
              <w:rPr>
                <w:b/>
                <w:sz w:val="24"/>
                <w:lang w:eastAsia="en-US"/>
              </w:rPr>
              <w:t>KALIsum1</w:t>
            </w:r>
          </w:p>
        </w:tc>
        <w:tc>
          <w:tcPr>
            <w:tcW w:w="4077" w:type="dxa"/>
            <w:gridSpan w:val="3"/>
            <w:tcBorders>
              <w:top w:val="single" w:sz="4" w:space="0" w:color="auto"/>
              <w:left w:val="single" w:sz="4" w:space="0" w:color="auto"/>
              <w:bottom w:val="single" w:sz="12" w:space="0" w:color="auto"/>
              <w:right w:val="single" w:sz="4" w:space="0" w:color="auto"/>
            </w:tcBorders>
            <w:vAlign w:val="center"/>
            <w:hideMark/>
          </w:tcPr>
          <w:p w:rsidR="000E13E0" w:rsidRPr="00B76C35" w:rsidRDefault="005D7C1E" w:rsidP="000E13E0">
            <w:pPr>
              <w:rPr>
                <w:sz w:val="24"/>
                <w:lang w:eastAsia="en-US"/>
              </w:rPr>
            </w:pPr>
            <w:proofErr w:type="spellStart"/>
            <w:r w:rsidRPr="005D7C1E">
              <w:rPr>
                <w:b/>
                <w:sz w:val="24"/>
              </w:rPr>
              <w:t>Potassium</w:t>
            </w:r>
            <w:proofErr w:type="spellEnd"/>
            <w:r w:rsidRPr="00BA2D51">
              <w:rPr>
                <w:sz w:val="24"/>
              </w:rPr>
              <w:t xml:space="preserve"> (</w:t>
            </w:r>
            <w:proofErr w:type="spellStart"/>
            <w:r w:rsidRPr="00BA2D51">
              <w:rPr>
                <w:sz w:val="24"/>
              </w:rPr>
              <w:t>mg/day</w:t>
            </w:r>
            <w:proofErr w:type="spellEnd"/>
            <w:r w:rsidRPr="00BA2D51">
              <w:rPr>
                <w:sz w:val="24"/>
              </w:rPr>
              <w:t>)</w:t>
            </w:r>
          </w:p>
        </w:tc>
      </w:tr>
      <w:tr w:rsidR="007A374D" w:rsidTr="000E13E0">
        <w:tc>
          <w:tcPr>
            <w:tcW w:w="2660" w:type="dxa"/>
            <w:vMerge w:val="restart"/>
            <w:tcBorders>
              <w:top w:val="single" w:sz="12" w:space="0" w:color="auto"/>
              <w:left w:val="single" w:sz="4" w:space="0" w:color="auto"/>
              <w:bottom w:val="single" w:sz="12" w:space="0" w:color="auto"/>
              <w:right w:val="single" w:sz="4" w:space="0" w:color="auto"/>
            </w:tcBorders>
          </w:tcPr>
          <w:p w:rsidR="007A374D" w:rsidRPr="009A0564" w:rsidRDefault="007A374D" w:rsidP="009A0564">
            <w:pPr>
              <w:pStyle w:val="Rubrik"/>
              <w:rPr>
                <w:rFonts w:asciiTheme="minorHAnsi" w:hAnsiTheme="minorHAnsi" w:cstheme="minorHAnsi"/>
                <w:sz w:val="28"/>
                <w:szCs w:val="30"/>
                <w:lang w:val="en-US"/>
              </w:rPr>
            </w:pPr>
            <w:r w:rsidRPr="009A0564">
              <w:rPr>
                <w:rFonts w:asciiTheme="minorHAnsi" w:hAnsiTheme="minorHAnsi" w:cstheme="minorHAnsi"/>
                <w:sz w:val="28"/>
                <w:szCs w:val="28"/>
                <w:lang w:val="en-US"/>
              </w:rPr>
              <w:t>Spec</w:t>
            </w:r>
            <w:r w:rsidR="009A0564" w:rsidRPr="009A0564">
              <w:rPr>
                <w:rFonts w:asciiTheme="minorHAnsi" w:hAnsiTheme="minorHAnsi" w:cstheme="minorHAnsi"/>
                <w:sz w:val="28"/>
                <w:szCs w:val="28"/>
                <w:lang w:val="en-US"/>
              </w:rPr>
              <w:t>ial</w:t>
            </w:r>
            <w:r w:rsidRPr="009A0564">
              <w:rPr>
                <w:rFonts w:asciiTheme="minorHAnsi" w:hAnsiTheme="minorHAnsi" w:cstheme="minorHAnsi"/>
                <w:sz w:val="28"/>
                <w:szCs w:val="28"/>
                <w:lang w:val="en-US"/>
              </w:rPr>
              <w:t xml:space="preserve"> </w:t>
            </w:r>
            <w:r w:rsidRPr="009A0564">
              <w:rPr>
                <w:rFonts w:asciiTheme="minorHAnsi" w:hAnsiTheme="minorHAnsi" w:cstheme="minorHAnsi"/>
                <w:sz w:val="28"/>
                <w:szCs w:val="30"/>
                <w:lang w:val="en-US"/>
              </w:rPr>
              <w:t>variables</w:t>
            </w:r>
          </w:p>
          <w:p w:rsidR="007A374D" w:rsidRPr="009A0564" w:rsidRDefault="007A374D" w:rsidP="001E036B">
            <w:pPr>
              <w:rPr>
                <w:b/>
                <w:sz w:val="28"/>
                <w:szCs w:val="28"/>
                <w:lang w:val="en-US"/>
              </w:rPr>
            </w:pPr>
          </w:p>
          <w:p w:rsidR="007A374D" w:rsidRPr="007A374D" w:rsidRDefault="007A374D" w:rsidP="008A25C8">
            <w:pPr>
              <w:pStyle w:val="Rubrik"/>
              <w:spacing w:after="120"/>
              <w:jc w:val="left"/>
              <w:rPr>
                <w:rFonts w:ascii="Calibri" w:hAnsi="Calibri"/>
                <w:sz w:val="28"/>
                <w:szCs w:val="28"/>
                <w:lang w:val="en-US"/>
              </w:rPr>
            </w:pPr>
            <w:r w:rsidRPr="008A25C8">
              <w:rPr>
                <w:rFonts w:ascii="Calibri" w:hAnsi="Calibri"/>
                <w:b w:val="0"/>
                <w:lang w:val="en-US" w:eastAsia="en-US"/>
              </w:rPr>
              <w:t xml:space="preserve">Withdrawal and usage of specifically estimated nutritional variables require approval by the originator (will be attended to by the representative of the </w:t>
            </w:r>
            <w:r w:rsidRPr="008A25C8">
              <w:rPr>
                <w:rFonts w:ascii="Calibri" w:hAnsi="Calibri"/>
                <w:b w:val="0"/>
                <w:lang w:val="en-US" w:eastAsia="en-US"/>
              </w:rPr>
              <w:br/>
              <w:t>NSDD as needed)</w:t>
            </w:r>
          </w:p>
        </w:tc>
        <w:tc>
          <w:tcPr>
            <w:tcW w:w="2551" w:type="dxa"/>
            <w:tcBorders>
              <w:top w:val="single" w:sz="12" w:space="0" w:color="auto"/>
              <w:left w:val="single" w:sz="4" w:space="0" w:color="auto"/>
              <w:bottom w:val="single" w:sz="4" w:space="0" w:color="auto"/>
              <w:right w:val="single" w:sz="4" w:space="0" w:color="auto"/>
            </w:tcBorders>
            <w:hideMark/>
          </w:tcPr>
          <w:p w:rsidR="007A374D" w:rsidRPr="00816E06" w:rsidRDefault="007A374D" w:rsidP="000E13E0">
            <w:pPr>
              <w:rPr>
                <w:b/>
                <w:sz w:val="24"/>
                <w:lang w:eastAsia="en-US"/>
              </w:rPr>
            </w:pPr>
            <w:r w:rsidRPr="00816E06">
              <w:rPr>
                <w:b/>
                <w:sz w:val="24"/>
                <w:lang w:eastAsia="en-US"/>
              </w:rPr>
              <w:t>Bstrsum1</w:t>
            </w:r>
          </w:p>
        </w:tc>
        <w:tc>
          <w:tcPr>
            <w:tcW w:w="4077" w:type="dxa"/>
            <w:gridSpan w:val="3"/>
            <w:tcBorders>
              <w:top w:val="single" w:sz="12" w:space="0" w:color="auto"/>
              <w:left w:val="single" w:sz="4" w:space="0" w:color="auto"/>
              <w:bottom w:val="single" w:sz="4" w:space="0" w:color="auto"/>
              <w:right w:val="single" w:sz="4" w:space="0" w:color="auto"/>
            </w:tcBorders>
            <w:vAlign w:val="center"/>
            <w:hideMark/>
          </w:tcPr>
          <w:p w:rsidR="007A374D" w:rsidRPr="00E22CA3" w:rsidRDefault="007A374D" w:rsidP="000E13E0">
            <w:pPr>
              <w:rPr>
                <w:color w:val="595959"/>
                <w:sz w:val="24"/>
                <w:lang w:eastAsia="en-US"/>
              </w:rPr>
            </w:pPr>
            <w:proofErr w:type="spellStart"/>
            <w:r w:rsidRPr="00E22CA3">
              <w:rPr>
                <w:b/>
                <w:sz w:val="24"/>
              </w:rPr>
              <w:t>Beta-sitosterol</w:t>
            </w:r>
            <w:proofErr w:type="spellEnd"/>
            <w:r w:rsidRPr="00E22CA3">
              <w:rPr>
                <w:sz w:val="24"/>
              </w:rPr>
              <w:t xml:space="preserve"> (</w:t>
            </w:r>
            <w:proofErr w:type="spellStart"/>
            <w:r w:rsidRPr="00E22CA3">
              <w:rPr>
                <w:sz w:val="24"/>
              </w:rPr>
              <w:t>mg/day</w:t>
            </w:r>
            <w:proofErr w:type="spellEnd"/>
            <w:r w:rsidRPr="00E22CA3">
              <w:rPr>
                <w:sz w:val="24"/>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816E06" w:rsidRDefault="007A374D" w:rsidP="000E13E0">
            <w:pPr>
              <w:rPr>
                <w:b/>
                <w:sz w:val="24"/>
                <w:lang w:eastAsia="en-US"/>
              </w:rPr>
            </w:pPr>
            <w:r w:rsidRPr="00816E06">
              <w:rPr>
                <w:b/>
                <w:sz w:val="24"/>
                <w:lang w:eastAsia="en-US"/>
              </w:rPr>
              <w:t>Bstnsum1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0E13E0">
            <w:pPr>
              <w:rPr>
                <w:sz w:val="24"/>
                <w:lang w:eastAsia="en-US"/>
              </w:rPr>
            </w:pPr>
            <w:proofErr w:type="spellStart"/>
            <w:r w:rsidRPr="00BD0CAE">
              <w:rPr>
                <w:b/>
                <w:sz w:val="24"/>
              </w:rPr>
              <w:t>Beta-sitostanol</w:t>
            </w:r>
            <w:proofErr w:type="spellEnd"/>
            <w:r w:rsidRPr="00766350">
              <w:rPr>
                <w:sz w:val="24"/>
              </w:rPr>
              <w:t xml:space="preserve"> (</w:t>
            </w:r>
            <w:proofErr w:type="spellStart"/>
            <w:r w:rsidRPr="00766350">
              <w:rPr>
                <w:sz w:val="24"/>
              </w:rPr>
              <w:t>mg/day</w:t>
            </w:r>
            <w:proofErr w:type="spellEnd"/>
            <w:r w:rsidRPr="00766350">
              <w:rPr>
                <w:sz w:val="24"/>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Cstrsum1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0E13E0">
            <w:pPr>
              <w:rPr>
                <w:sz w:val="24"/>
                <w:lang w:eastAsia="en-US"/>
              </w:rPr>
            </w:pPr>
            <w:proofErr w:type="spellStart"/>
            <w:r w:rsidRPr="00BD0CAE">
              <w:rPr>
                <w:b/>
                <w:sz w:val="24"/>
              </w:rPr>
              <w:t>Campesterol</w:t>
            </w:r>
            <w:proofErr w:type="spellEnd"/>
            <w:r w:rsidRPr="00766350">
              <w:rPr>
                <w:sz w:val="24"/>
              </w:rPr>
              <w:t xml:space="preserve"> (</w:t>
            </w:r>
            <w:proofErr w:type="spellStart"/>
            <w:r w:rsidRPr="00766350">
              <w:rPr>
                <w:sz w:val="24"/>
              </w:rPr>
              <w:t>mg/day</w:t>
            </w:r>
            <w:proofErr w:type="spellEnd"/>
            <w:r w:rsidRPr="00766350">
              <w:rPr>
                <w:sz w:val="24"/>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Cstnsum1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0E13E0">
            <w:pPr>
              <w:rPr>
                <w:color w:val="595959"/>
                <w:sz w:val="24"/>
                <w:lang w:eastAsia="en-US"/>
              </w:rPr>
            </w:pPr>
            <w:proofErr w:type="spellStart"/>
            <w:r w:rsidRPr="00BD0CAE">
              <w:rPr>
                <w:b/>
                <w:sz w:val="24"/>
              </w:rPr>
              <w:t>Campestanol</w:t>
            </w:r>
            <w:proofErr w:type="spellEnd"/>
            <w:r w:rsidRPr="00766350">
              <w:rPr>
                <w:sz w:val="24"/>
              </w:rPr>
              <w:t xml:space="preserve"> (</w:t>
            </w:r>
            <w:proofErr w:type="spellStart"/>
            <w:r w:rsidRPr="00766350">
              <w:rPr>
                <w:sz w:val="24"/>
              </w:rPr>
              <w:t>mg/day</w:t>
            </w:r>
            <w:proofErr w:type="spellEnd"/>
            <w:r w:rsidRPr="00766350">
              <w:rPr>
                <w:sz w:val="24"/>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Sstrsum1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0E13E0">
            <w:pPr>
              <w:rPr>
                <w:sz w:val="24"/>
                <w:lang w:eastAsia="en-US"/>
              </w:rPr>
            </w:pPr>
            <w:r w:rsidRPr="00BD0CAE">
              <w:rPr>
                <w:b/>
                <w:sz w:val="24"/>
              </w:rPr>
              <w:t>Stigmasterol</w:t>
            </w:r>
            <w:r w:rsidRPr="00766350">
              <w:rPr>
                <w:sz w:val="24"/>
              </w:rPr>
              <w:t xml:space="preserve"> (mg/day)</w:t>
            </w:r>
          </w:p>
        </w:tc>
      </w:tr>
      <w:tr w:rsidR="007A374D" w:rsidRPr="004F7DAB"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Tstrsum1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444F83" w:rsidRDefault="007A374D" w:rsidP="00444F83">
            <w:pPr>
              <w:rPr>
                <w:color w:val="595959"/>
                <w:sz w:val="24"/>
                <w:lang w:val="en-US" w:eastAsia="en-US"/>
              </w:rPr>
            </w:pPr>
            <w:r w:rsidRPr="00444F83">
              <w:rPr>
                <w:b/>
                <w:sz w:val="24"/>
                <w:lang w:val="en-US"/>
              </w:rPr>
              <w:t>Sum of BSTR-, BSTN-, CSTN-, CSTR- and sstrs-sum1</w:t>
            </w:r>
            <w:r w:rsidRPr="00444F83">
              <w:rPr>
                <w:sz w:val="24"/>
                <w:lang w:val="en-US" w:eastAsia="en-US"/>
              </w:rPr>
              <w:t xml:space="preserve"> (mg/day)</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Pr="00444F83" w:rsidRDefault="007A374D" w:rsidP="000E13E0">
            <w:pPr>
              <w:rPr>
                <w:rFonts w:cs="Times New Roman"/>
                <w:b/>
                <w:sz w:val="18"/>
                <w:szCs w:val="18"/>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Lig_Endsum1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Enterodiol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Lig_Enlsum1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Enterolactone</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Lig_Equsum1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Equol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Lig_Larsum1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Lariciresinol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Lig_Matsum1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Matairesinol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Lig_Medsum1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Medioresinol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Lig_Pinsum1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Pinoresinol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Lig_Secsum1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Secoisolariciresinol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Lig_Syrsum1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816E06" w:rsidRDefault="007A374D" w:rsidP="00444F83">
            <w:pPr>
              <w:rPr>
                <w:sz w:val="24"/>
                <w:lang w:eastAsia="en-US"/>
              </w:rPr>
            </w:pPr>
            <w:proofErr w:type="spellStart"/>
            <w:r w:rsidRPr="000D6165">
              <w:rPr>
                <w:b/>
                <w:sz w:val="24"/>
                <w:lang w:eastAsia="en-US"/>
              </w:rPr>
              <w:t>Syringaresinol</w:t>
            </w:r>
            <w:proofErr w:type="spellEnd"/>
            <w:r w:rsidRPr="00816E06">
              <w:rPr>
                <w:sz w:val="24"/>
                <w:lang w:eastAsia="en-US"/>
              </w:rPr>
              <w:t xml:space="preserve"> (µ</w:t>
            </w:r>
            <w:proofErr w:type="spellStart"/>
            <w:r w:rsidRPr="00816E06">
              <w:rPr>
                <w:sz w:val="24"/>
                <w:lang w:eastAsia="en-US"/>
              </w:rPr>
              <w:t>g/da</w:t>
            </w:r>
            <w:r>
              <w:rPr>
                <w:sz w:val="24"/>
                <w:lang w:eastAsia="en-US"/>
              </w:rPr>
              <w:t>y</w:t>
            </w:r>
            <w:proofErr w:type="spellEnd"/>
            <w:r w:rsidRPr="00816E06">
              <w:rPr>
                <w:sz w:val="24"/>
                <w:lang w:eastAsia="en-US"/>
              </w:rPr>
              <w:t>)</w:t>
            </w:r>
          </w:p>
        </w:tc>
      </w:tr>
      <w:tr w:rsidR="007A374D" w:rsidTr="001E036B">
        <w:tc>
          <w:tcPr>
            <w:tcW w:w="2660" w:type="dxa"/>
            <w:vMerge/>
            <w:tcBorders>
              <w:top w:val="single" w:sz="12" w:space="0" w:color="auto"/>
              <w:left w:val="single" w:sz="4" w:space="0" w:color="auto"/>
              <w:bottom w:val="single" w:sz="12" w:space="0" w:color="auto"/>
              <w:right w:val="single" w:sz="4" w:space="0" w:color="auto"/>
            </w:tcBorders>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Lig_Sumsum1</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444F83" w:rsidRDefault="007A374D" w:rsidP="000E13E0">
            <w:pPr>
              <w:rPr>
                <w:b/>
                <w:sz w:val="24"/>
                <w:lang w:eastAsia="en-US"/>
              </w:rPr>
            </w:pPr>
            <w:r w:rsidRPr="00444F83">
              <w:rPr>
                <w:b/>
                <w:sz w:val="24"/>
                <w:lang w:val="en-US"/>
              </w:rPr>
              <w:t xml:space="preserve">Sum of all </w:t>
            </w:r>
            <w:proofErr w:type="spellStart"/>
            <w:r w:rsidRPr="00444F83">
              <w:rPr>
                <w:b/>
                <w:sz w:val="24"/>
                <w:lang w:val="en-US"/>
              </w:rPr>
              <w:t>lignans</w:t>
            </w:r>
            <w:proofErr w:type="spellEnd"/>
          </w:p>
        </w:tc>
      </w:tr>
      <w:tr w:rsidR="007A374D"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Lig4sumsum1</w:t>
            </w:r>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816E06" w:rsidRDefault="007A374D" w:rsidP="000E13E0">
            <w:pPr>
              <w:rPr>
                <w:sz w:val="24"/>
                <w:lang w:eastAsia="en-US"/>
              </w:rPr>
            </w:pPr>
            <w:proofErr w:type="spellStart"/>
            <w:r w:rsidRPr="00444F83">
              <w:rPr>
                <w:b/>
                <w:sz w:val="24"/>
              </w:rPr>
              <w:t>Sum</w:t>
            </w:r>
            <w:proofErr w:type="spellEnd"/>
            <w:r w:rsidRPr="00444F83">
              <w:rPr>
                <w:b/>
                <w:sz w:val="24"/>
              </w:rPr>
              <w:t xml:space="preserve"> of Lig_Larsum1, Lig_Matsum1, Lig_Pinsum1 and Lig_Secsum1</w:t>
            </w:r>
            <w:r w:rsidRPr="00816E06">
              <w:rPr>
                <w:sz w:val="24"/>
                <w:lang w:eastAsia="en-US"/>
              </w:rPr>
              <w:t xml:space="preserve"> (µg/dag)</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tcPr>
          <w:p w:rsidR="007A374D" w:rsidRDefault="007A374D" w:rsidP="000E13E0">
            <w:pPr>
              <w:rPr>
                <w:rFonts w:cs="Times New Roman"/>
                <w:b/>
                <w:sz w:val="18"/>
                <w:szCs w:val="18"/>
                <w:lang w:eastAsia="en-US"/>
              </w:rPr>
            </w:pPr>
          </w:p>
        </w:tc>
        <w:tc>
          <w:tcPr>
            <w:tcW w:w="2551" w:type="dxa"/>
            <w:tcBorders>
              <w:top w:val="single" w:sz="4" w:space="0" w:color="auto"/>
              <w:left w:val="single" w:sz="4" w:space="0" w:color="auto"/>
              <w:bottom w:val="single" w:sz="4" w:space="0" w:color="auto"/>
              <w:right w:val="single" w:sz="4" w:space="0" w:color="auto"/>
            </w:tcBorders>
          </w:tcPr>
          <w:p w:rsidR="009A0564" w:rsidRPr="009A0564" w:rsidRDefault="007A374D" w:rsidP="000E13E0">
            <w:pPr>
              <w:rPr>
                <w:b/>
                <w:color w:val="000000"/>
                <w:sz w:val="24"/>
                <w:lang w:eastAsia="en-US"/>
              </w:rPr>
            </w:pPr>
            <w:proofErr w:type="spellStart"/>
            <w:r w:rsidRPr="000D6165">
              <w:rPr>
                <w:b/>
                <w:color w:val="000000"/>
                <w:sz w:val="24"/>
                <w:lang w:eastAsia="en-US"/>
              </w:rPr>
              <w:t>dii_Score</w:t>
            </w:r>
            <w:proofErr w:type="spellEnd"/>
          </w:p>
        </w:tc>
        <w:tc>
          <w:tcPr>
            <w:tcW w:w="4077" w:type="dxa"/>
            <w:gridSpan w:val="3"/>
            <w:tcBorders>
              <w:top w:val="single" w:sz="4" w:space="0" w:color="auto"/>
              <w:left w:val="single" w:sz="4" w:space="0" w:color="auto"/>
              <w:bottom w:val="single" w:sz="4" w:space="0" w:color="auto"/>
              <w:right w:val="single" w:sz="4" w:space="0" w:color="auto"/>
            </w:tcBorders>
            <w:vAlign w:val="center"/>
          </w:tcPr>
          <w:p w:rsidR="007A374D" w:rsidRPr="003205C1" w:rsidRDefault="007A374D" w:rsidP="00007D93">
            <w:pPr>
              <w:spacing w:after="60"/>
              <w:rPr>
                <w:sz w:val="24"/>
                <w:lang w:val="en-US"/>
              </w:rPr>
            </w:pPr>
            <w:r w:rsidRPr="00007D93">
              <w:rPr>
                <w:b/>
                <w:szCs w:val="22"/>
                <w:lang w:val="en-US"/>
              </w:rPr>
              <w:t>Dietary Inflammation Index</w:t>
            </w:r>
            <w:r w:rsidRPr="00007D93">
              <w:rPr>
                <w:b/>
                <w:sz w:val="24"/>
                <w:lang w:val="en-US" w:eastAsia="en-US"/>
              </w:rPr>
              <w:t>:</w:t>
            </w:r>
            <w:r w:rsidRPr="00007D93">
              <w:rPr>
                <w:sz w:val="24"/>
                <w:lang w:val="en-US" w:eastAsia="en-US"/>
              </w:rPr>
              <w:t xml:space="preserve"> </w:t>
            </w:r>
            <w:r w:rsidRPr="00007D93">
              <w:rPr>
                <w:sz w:val="24"/>
                <w:lang w:val="en-US"/>
              </w:rPr>
              <w:t>a continuous index reflecting the overall inflammatory properties of the diet based on nine pro-inflammatory and 21 anti-inflammatory nutritional variables</w:t>
            </w:r>
            <w:r w:rsidRPr="00007D93">
              <w:rPr>
                <w:sz w:val="24"/>
                <w:lang w:val="en-US" w:eastAsia="en-US"/>
              </w:rPr>
              <w:t xml:space="preserve">. </w:t>
            </w:r>
            <w:r w:rsidRPr="00182E42">
              <w:rPr>
                <w:sz w:val="24"/>
                <w:lang w:val="en-US"/>
              </w:rPr>
              <w:t xml:space="preserve">The index vary around zero, </w:t>
            </w:r>
            <w:r w:rsidRPr="00182E42">
              <w:rPr>
                <w:sz w:val="24"/>
                <w:lang w:val="en-US"/>
              </w:rPr>
              <w:lastRenderedPageBreak/>
              <w:t xml:space="preserve">with positive values reflecting a pro-inflammatory diet and a negative value reflecting an anti-inflammatory diet (Ref: </w:t>
            </w:r>
            <w:proofErr w:type="spellStart"/>
            <w:r w:rsidRPr="00182E42">
              <w:rPr>
                <w:sz w:val="24"/>
                <w:lang w:val="en-US"/>
              </w:rPr>
              <w:t>Shivappa</w:t>
            </w:r>
            <w:proofErr w:type="spellEnd"/>
            <w:r w:rsidRPr="00182E42">
              <w:rPr>
                <w:sz w:val="24"/>
                <w:lang w:val="en-US"/>
              </w:rPr>
              <w:t xml:space="preserve"> N, et al</w:t>
            </w:r>
            <w:proofErr w:type="gramStart"/>
            <w:r w:rsidRPr="00182E42">
              <w:rPr>
                <w:sz w:val="24"/>
                <w:lang w:val="en-US"/>
              </w:rPr>
              <w:t>,.</w:t>
            </w:r>
            <w:proofErr w:type="gramEnd"/>
            <w:r w:rsidRPr="00182E42">
              <w:rPr>
                <w:sz w:val="24"/>
                <w:lang w:val="en-US"/>
              </w:rPr>
              <w:t xml:space="preserve"> </w:t>
            </w:r>
            <w:proofErr w:type="spellStart"/>
            <w:r w:rsidRPr="003205C1">
              <w:rPr>
                <w:sz w:val="24"/>
                <w:lang w:val="en-US"/>
              </w:rPr>
              <w:t>Publ</w:t>
            </w:r>
            <w:proofErr w:type="spellEnd"/>
            <w:r w:rsidRPr="003205C1">
              <w:rPr>
                <w:sz w:val="24"/>
                <w:lang w:val="en-US"/>
              </w:rPr>
              <w:t xml:space="preserve"> Health 2013).</w:t>
            </w:r>
          </w:p>
          <w:p w:rsidR="007A374D" w:rsidRPr="00182E42" w:rsidRDefault="007A374D" w:rsidP="00007D93">
            <w:pPr>
              <w:spacing w:after="60"/>
              <w:rPr>
                <w:sz w:val="24"/>
                <w:lang w:val="en-US"/>
              </w:rPr>
            </w:pPr>
            <w:r w:rsidRPr="00182E42">
              <w:rPr>
                <w:sz w:val="24"/>
                <w:u w:val="single"/>
                <w:lang w:val="en-US"/>
              </w:rPr>
              <w:t>Pro-inflammatory nutritional variables</w:t>
            </w:r>
            <w:r w:rsidRPr="00182E42">
              <w:rPr>
                <w:sz w:val="24"/>
                <w:lang w:val="en-US"/>
              </w:rPr>
              <w:t>: total fat, saturated fat, trans fat, total energy intake, cholesterol, vitamin B</w:t>
            </w:r>
            <w:r w:rsidRPr="00182E42">
              <w:rPr>
                <w:sz w:val="24"/>
                <w:vertAlign w:val="subscript"/>
                <w:lang w:val="en-US"/>
              </w:rPr>
              <w:t>12</w:t>
            </w:r>
            <w:r w:rsidRPr="00182E42">
              <w:rPr>
                <w:sz w:val="24"/>
                <w:lang w:val="en-US"/>
              </w:rPr>
              <w:t>, carbohydrates, iron and protein</w:t>
            </w:r>
          </w:p>
          <w:p w:rsidR="007A374D" w:rsidRPr="00007D93" w:rsidRDefault="007A374D" w:rsidP="008B3C00">
            <w:pPr>
              <w:rPr>
                <w:color w:val="595959"/>
                <w:sz w:val="24"/>
                <w:lang w:val="en-US" w:eastAsia="en-US"/>
              </w:rPr>
            </w:pPr>
            <w:r w:rsidRPr="00007D93">
              <w:rPr>
                <w:sz w:val="24"/>
                <w:u w:val="single"/>
                <w:lang w:val="en-US"/>
              </w:rPr>
              <w:t>Anti-inflammatory nutritional variables</w:t>
            </w:r>
            <w:r w:rsidRPr="00007D93">
              <w:rPr>
                <w:sz w:val="24"/>
                <w:lang w:val="en-US"/>
              </w:rPr>
              <w:t xml:space="preserve">: monounsaturated fat, polyunsaturated fat, </w:t>
            </w:r>
            <w:proofErr w:type="spellStart"/>
            <w:r w:rsidRPr="00007D93">
              <w:rPr>
                <w:sz w:val="24"/>
                <w:lang w:val="en-US"/>
              </w:rPr>
              <w:t>tiamin</w:t>
            </w:r>
            <w:proofErr w:type="spellEnd"/>
            <w:r w:rsidRPr="00007D93">
              <w:rPr>
                <w:sz w:val="24"/>
                <w:lang w:val="en-US"/>
              </w:rPr>
              <w:t xml:space="preserve">, </w:t>
            </w:r>
            <w:proofErr w:type="spellStart"/>
            <w:r w:rsidRPr="00007D93">
              <w:rPr>
                <w:sz w:val="24"/>
                <w:lang w:val="en-US"/>
              </w:rPr>
              <w:t>caffein</w:t>
            </w:r>
            <w:proofErr w:type="spellEnd"/>
            <w:r w:rsidRPr="00007D93">
              <w:rPr>
                <w:sz w:val="24"/>
                <w:lang w:val="en-US"/>
              </w:rPr>
              <w:t>, (estimated based on intake of coffee and tea), n-6 fatty acids, n-3 fatty acids, folic acid, selenium, niacin, alcohol, zinc, vitamin A, vitamin B</w:t>
            </w:r>
            <w:r w:rsidRPr="00007D93">
              <w:rPr>
                <w:sz w:val="24"/>
                <w:vertAlign w:val="subscript"/>
                <w:lang w:val="en-US"/>
              </w:rPr>
              <w:t>2</w:t>
            </w:r>
            <w:r w:rsidRPr="00007D93">
              <w:rPr>
                <w:sz w:val="24"/>
                <w:lang w:val="en-US"/>
              </w:rPr>
              <w:t>, vitamin B</w:t>
            </w:r>
            <w:r w:rsidRPr="00007D93">
              <w:rPr>
                <w:sz w:val="24"/>
                <w:vertAlign w:val="subscript"/>
                <w:lang w:val="en-US"/>
              </w:rPr>
              <w:t>6</w:t>
            </w:r>
            <w:r w:rsidRPr="00007D93">
              <w:rPr>
                <w:sz w:val="24"/>
                <w:lang w:val="en-US"/>
              </w:rPr>
              <w:t>, vitamin C, vitamin D, vitamin E, magnesium, tea, beta-carotene, fibe</w:t>
            </w:r>
            <w:r>
              <w:rPr>
                <w:sz w:val="24"/>
                <w:lang w:val="en-US"/>
              </w:rPr>
              <w:t>r energy intake</w:t>
            </w:r>
            <w:r w:rsidRPr="00007D93">
              <w:rPr>
                <w:sz w:val="24"/>
                <w:lang w:val="en-US" w:eastAsia="en-US"/>
              </w:rPr>
              <w:t>.</w:t>
            </w:r>
          </w:p>
        </w:tc>
      </w:tr>
      <w:tr w:rsidR="007A374D" w:rsidRPr="001E036B" w:rsidTr="000E13E0">
        <w:tc>
          <w:tcPr>
            <w:tcW w:w="2660" w:type="dxa"/>
            <w:vMerge/>
            <w:tcBorders>
              <w:top w:val="single" w:sz="12" w:space="0" w:color="auto"/>
              <w:left w:val="single" w:sz="4" w:space="0" w:color="auto"/>
              <w:bottom w:val="single" w:sz="12" w:space="0" w:color="auto"/>
              <w:right w:val="single" w:sz="4" w:space="0" w:color="auto"/>
            </w:tcBorders>
            <w:vAlign w:val="center"/>
          </w:tcPr>
          <w:p w:rsidR="007A374D" w:rsidRPr="00007D93" w:rsidRDefault="007A374D" w:rsidP="000E13E0">
            <w:pPr>
              <w:rPr>
                <w:rFonts w:cs="Times New Roman"/>
                <w:b/>
                <w:sz w:val="18"/>
                <w:szCs w:val="18"/>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7A374D" w:rsidRPr="000D6165" w:rsidRDefault="007A374D" w:rsidP="000E13E0">
            <w:pPr>
              <w:rPr>
                <w:b/>
                <w:sz w:val="24"/>
                <w:lang w:eastAsia="en-US"/>
              </w:rPr>
            </w:pPr>
            <w:proofErr w:type="spellStart"/>
            <w:r w:rsidRPr="000D6165">
              <w:rPr>
                <w:b/>
                <w:sz w:val="24"/>
                <w:lang w:eastAsia="en-US"/>
              </w:rPr>
              <w:t>healthydiet_score</w:t>
            </w:r>
            <w:proofErr w:type="spellEnd"/>
          </w:p>
        </w:tc>
        <w:tc>
          <w:tcPr>
            <w:tcW w:w="4077" w:type="dxa"/>
            <w:gridSpan w:val="3"/>
            <w:tcBorders>
              <w:top w:val="single" w:sz="4" w:space="0" w:color="auto"/>
              <w:left w:val="single" w:sz="4" w:space="0" w:color="auto"/>
              <w:bottom w:val="single" w:sz="4" w:space="0" w:color="auto"/>
              <w:right w:val="single" w:sz="4" w:space="0" w:color="auto"/>
            </w:tcBorders>
          </w:tcPr>
          <w:p w:rsidR="007A374D" w:rsidRPr="007A374D" w:rsidRDefault="007A374D" w:rsidP="000E13E0">
            <w:pPr>
              <w:rPr>
                <w:b/>
                <w:sz w:val="24"/>
                <w:lang w:val="en-US" w:eastAsia="en-US"/>
              </w:rPr>
            </w:pPr>
            <w:r w:rsidRPr="007A374D">
              <w:rPr>
                <w:b/>
                <w:sz w:val="24"/>
                <w:lang w:val="en-US" w:eastAsia="en-US"/>
              </w:rPr>
              <w:t>Healthy Diet index:</w:t>
            </w:r>
          </w:p>
          <w:p w:rsidR="007A374D" w:rsidRPr="002009F1" w:rsidRDefault="007A374D" w:rsidP="002009F1">
            <w:pPr>
              <w:rPr>
                <w:color w:val="FF0000"/>
                <w:sz w:val="24"/>
                <w:lang w:val="en-US" w:eastAsia="en-US"/>
              </w:rPr>
            </w:pPr>
            <w:r w:rsidRPr="000E0B42">
              <w:rPr>
                <w:sz w:val="24"/>
                <w:lang w:val="en-US" w:eastAsia="en-US"/>
              </w:rPr>
              <w:t xml:space="preserve">Described in Nettleton et al., Am J Epidemiol. </w:t>
            </w:r>
            <w:r w:rsidRPr="007A374D">
              <w:rPr>
                <w:sz w:val="24"/>
                <w:lang w:val="en-US" w:eastAsia="en-US"/>
              </w:rPr>
              <w:t>2013</w:t>
            </w:r>
            <w:proofErr w:type="gramStart"/>
            <w:r w:rsidRPr="007A374D">
              <w:rPr>
                <w:sz w:val="24"/>
                <w:lang w:val="en-US" w:eastAsia="en-US"/>
              </w:rPr>
              <w:t>;177:103</w:t>
            </w:r>
            <w:proofErr w:type="gramEnd"/>
            <w:r w:rsidRPr="007A374D">
              <w:rPr>
                <w:sz w:val="24"/>
                <w:lang w:val="en-US" w:eastAsia="en-US"/>
              </w:rPr>
              <w:t xml:space="preserve">-115. </w:t>
            </w:r>
            <w:r w:rsidRPr="000E0B42">
              <w:rPr>
                <w:sz w:val="24"/>
                <w:lang w:val="en-US" w:eastAsia="en-US"/>
              </w:rPr>
              <w:t>The index is based on quartile ranking on food intake in 8 different groups</w:t>
            </w:r>
            <w:r w:rsidR="009A0564">
              <w:rPr>
                <w:sz w:val="24"/>
                <w:lang w:val="en-US" w:eastAsia="en-US"/>
              </w:rPr>
              <w:t xml:space="preserve">. </w:t>
            </w:r>
            <w:r w:rsidRPr="000E0B42">
              <w:rPr>
                <w:sz w:val="24"/>
                <w:lang w:val="en-US" w:eastAsia="en-US"/>
              </w:rPr>
              <w:t xml:space="preserve">The scale </w:t>
            </w:r>
            <w:r w:rsidR="009A0564">
              <w:rPr>
                <w:sz w:val="24"/>
                <w:lang w:val="en-US" w:eastAsia="en-US"/>
              </w:rPr>
              <w:t>for the index ranges from 0-24, and t</w:t>
            </w:r>
            <w:r w:rsidR="009A0564" w:rsidRPr="000E0B42">
              <w:rPr>
                <w:sz w:val="24"/>
                <w:lang w:val="en-US" w:eastAsia="en-US"/>
              </w:rPr>
              <w:t>he higher the index the healthier diet.</w:t>
            </w:r>
            <w:r w:rsidR="009A0564">
              <w:rPr>
                <w:sz w:val="24"/>
                <w:lang w:val="en-US" w:eastAsia="en-US"/>
              </w:rPr>
              <w:t xml:space="preserve"> </w:t>
            </w:r>
            <w:r w:rsidRPr="000E0B42">
              <w:rPr>
                <w:sz w:val="24"/>
                <w:lang w:val="en-US" w:eastAsia="en-US"/>
              </w:rPr>
              <w:t>To calculate the index, the ranking value (0-3) is summarized with the highest ranking value for "healthy" diet and the lowest ranking value that is "best" for unhealthy diet. The average value for adult</w:t>
            </w:r>
            <w:r w:rsidR="009A0564">
              <w:rPr>
                <w:sz w:val="24"/>
                <w:lang w:val="en-US" w:eastAsia="en-US"/>
              </w:rPr>
              <w:t>s</w:t>
            </w:r>
            <w:r w:rsidRPr="000E0B42">
              <w:rPr>
                <w:sz w:val="24"/>
                <w:lang w:val="en-US" w:eastAsia="en-US"/>
              </w:rPr>
              <w:t xml:space="preserve"> in </w:t>
            </w:r>
            <w:proofErr w:type="spellStart"/>
            <w:r w:rsidRPr="000E0B42">
              <w:rPr>
                <w:sz w:val="24"/>
                <w:lang w:val="en-US" w:eastAsia="en-US"/>
              </w:rPr>
              <w:t>Västerbotten</w:t>
            </w:r>
            <w:proofErr w:type="spellEnd"/>
            <w:r w:rsidRPr="000E0B42">
              <w:rPr>
                <w:sz w:val="24"/>
                <w:lang w:val="en-US" w:eastAsia="en-US"/>
              </w:rPr>
              <w:t xml:space="preserve"> is 12.</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2009F1" w:rsidRDefault="007A374D" w:rsidP="000E13E0">
            <w:pPr>
              <w:rPr>
                <w:rFonts w:cs="Times New Roman"/>
                <w:b/>
                <w:sz w:val="18"/>
                <w:szCs w:val="18"/>
                <w:lang w:val="en-US" w:eastAsia="en-US"/>
              </w:rPr>
            </w:pPr>
          </w:p>
        </w:tc>
        <w:tc>
          <w:tcPr>
            <w:tcW w:w="2551" w:type="dxa"/>
            <w:tcBorders>
              <w:top w:val="single" w:sz="4" w:space="0" w:color="auto"/>
              <w:left w:val="single" w:sz="4" w:space="0" w:color="auto"/>
              <w:bottom w:val="single" w:sz="12" w:space="0" w:color="auto"/>
              <w:right w:val="single" w:sz="4" w:space="0" w:color="auto"/>
            </w:tcBorders>
          </w:tcPr>
          <w:p w:rsidR="007A374D" w:rsidRPr="000D6165" w:rsidRDefault="007A374D" w:rsidP="000E13E0">
            <w:pPr>
              <w:rPr>
                <w:b/>
                <w:sz w:val="24"/>
                <w:lang w:eastAsia="en-US"/>
              </w:rPr>
            </w:pPr>
            <w:proofErr w:type="spellStart"/>
            <w:r w:rsidRPr="000D6165">
              <w:rPr>
                <w:b/>
                <w:sz w:val="24"/>
                <w:lang w:eastAsia="en-US"/>
              </w:rPr>
              <w:t>mdsc</w:t>
            </w:r>
            <w:proofErr w:type="spellEnd"/>
          </w:p>
        </w:tc>
        <w:tc>
          <w:tcPr>
            <w:tcW w:w="4077" w:type="dxa"/>
            <w:gridSpan w:val="3"/>
            <w:tcBorders>
              <w:top w:val="single" w:sz="4" w:space="0" w:color="auto"/>
              <w:left w:val="single" w:sz="4" w:space="0" w:color="auto"/>
              <w:bottom w:val="single" w:sz="12" w:space="0" w:color="auto"/>
              <w:right w:val="single" w:sz="4" w:space="0" w:color="auto"/>
            </w:tcBorders>
            <w:vAlign w:val="center"/>
          </w:tcPr>
          <w:p w:rsidR="007A374D" w:rsidRPr="000E0B42" w:rsidRDefault="007A374D" w:rsidP="000E0B42">
            <w:pPr>
              <w:rPr>
                <w:sz w:val="24"/>
                <w:lang w:val="en-US" w:eastAsia="en-US"/>
              </w:rPr>
            </w:pPr>
            <w:r w:rsidRPr="000E0B42">
              <w:rPr>
                <w:b/>
                <w:sz w:val="24"/>
                <w:lang w:val="en-US" w:eastAsia="en-US"/>
              </w:rPr>
              <w:t>Mediterranean diet index</w:t>
            </w:r>
            <w:r w:rsidRPr="000E0B42">
              <w:rPr>
                <w:sz w:val="24"/>
                <w:lang w:val="en-US" w:eastAsia="en-US"/>
              </w:rPr>
              <w:t xml:space="preserve">: The calculation of the Mediterranean diet index in the population in </w:t>
            </w:r>
            <w:proofErr w:type="spellStart"/>
            <w:r w:rsidRPr="000E0B42">
              <w:rPr>
                <w:sz w:val="24"/>
                <w:lang w:val="en-US" w:eastAsia="en-US"/>
              </w:rPr>
              <w:t>Västerbotten</w:t>
            </w:r>
            <w:proofErr w:type="spellEnd"/>
            <w:r w:rsidRPr="000E0B42">
              <w:rPr>
                <w:sz w:val="24"/>
                <w:lang w:val="en-US" w:eastAsia="en-US"/>
              </w:rPr>
              <w:t xml:space="preserve"> is described in </w:t>
            </w:r>
            <w:proofErr w:type="spellStart"/>
            <w:r w:rsidRPr="000E0B42">
              <w:rPr>
                <w:sz w:val="24"/>
                <w:lang w:val="en-US" w:eastAsia="en-US"/>
              </w:rPr>
              <w:t>Tognan</w:t>
            </w:r>
            <w:proofErr w:type="spellEnd"/>
            <w:r w:rsidRPr="000E0B42">
              <w:rPr>
                <w:sz w:val="24"/>
                <w:lang w:val="en-US" w:eastAsia="en-US"/>
              </w:rPr>
              <w:t xml:space="preserve"> et al., J </w:t>
            </w:r>
            <w:proofErr w:type="spellStart"/>
            <w:r w:rsidRPr="000E0B42">
              <w:rPr>
                <w:sz w:val="24"/>
                <w:lang w:val="en-US" w:eastAsia="en-US"/>
              </w:rPr>
              <w:t>Nutr</w:t>
            </w:r>
            <w:proofErr w:type="spellEnd"/>
            <w:r w:rsidRPr="000E0B42">
              <w:rPr>
                <w:sz w:val="24"/>
                <w:lang w:val="en-US" w:eastAsia="en-US"/>
              </w:rPr>
              <w:t>. 2012</w:t>
            </w:r>
            <w:proofErr w:type="gramStart"/>
            <w:r w:rsidRPr="000E0B42">
              <w:rPr>
                <w:sz w:val="24"/>
                <w:lang w:val="en-US" w:eastAsia="en-US"/>
              </w:rPr>
              <w:t>;142:1547</w:t>
            </w:r>
            <w:proofErr w:type="gramEnd"/>
            <w:r w:rsidRPr="000E0B42">
              <w:rPr>
                <w:sz w:val="24"/>
                <w:lang w:val="en-US" w:eastAsia="en-US"/>
              </w:rPr>
              <w:t>-1553. The index is based on the classification of individual dietary intake above or below the median value of the study population. The assessment is made in 8 different food groups and the sum (0 or 1) is calculated.</w:t>
            </w:r>
          </w:p>
        </w:tc>
      </w:tr>
      <w:tr w:rsidR="007A374D" w:rsidRPr="004F7DAB" w:rsidTr="000E13E0">
        <w:tc>
          <w:tcPr>
            <w:tcW w:w="2660" w:type="dxa"/>
            <w:vMerge w:val="restart"/>
            <w:tcBorders>
              <w:top w:val="single" w:sz="12" w:space="0" w:color="auto"/>
              <w:left w:val="single" w:sz="4" w:space="0" w:color="auto"/>
              <w:bottom w:val="single" w:sz="12" w:space="0" w:color="auto"/>
              <w:right w:val="single" w:sz="4" w:space="0" w:color="auto"/>
            </w:tcBorders>
            <w:hideMark/>
          </w:tcPr>
          <w:p w:rsidR="007A374D" w:rsidRPr="007A374D" w:rsidRDefault="007A374D" w:rsidP="000E13E0">
            <w:pPr>
              <w:pStyle w:val="Rubrik"/>
              <w:jc w:val="left"/>
              <w:rPr>
                <w:rFonts w:ascii="Calibri" w:hAnsi="Calibri"/>
                <w:sz w:val="32"/>
                <w:lang w:val="en-US" w:eastAsia="en-US"/>
              </w:rPr>
            </w:pPr>
            <w:r w:rsidRPr="007A374D">
              <w:rPr>
                <w:rFonts w:ascii="Calibri" w:hAnsi="Calibri"/>
                <w:sz w:val="32"/>
                <w:lang w:val="en-US" w:eastAsia="en-US"/>
              </w:rPr>
              <w:t>Supplements</w:t>
            </w:r>
          </w:p>
          <w:p w:rsidR="007A374D" w:rsidRPr="007A374D" w:rsidRDefault="007A374D" w:rsidP="000E13E0">
            <w:pPr>
              <w:pStyle w:val="Rubrik"/>
              <w:jc w:val="left"/>
              <w:rPr>
                <w:rFonts w:ascii="Calibri" w:hAnsi="Calibri"/>
                <w:color w:val="FF0000"/>
                <w:sz w:val="32"/>
                <w:lang w:val="en-US" w:eastAsia="en-US"/>
              </w:rPr>
            </w:pPr>
          </w:p>
          <w:p w:rsidR="00AE4D19" w:rsidRPr="00AE4D19" w:rsidRDefault="00AE4D19" w:rsidP="00AE4D19">
            <w:pPr>
              <w:pStyle w:val="Rubrik"/>
              <w:spacing w:after="120"/>
              <w:jc w:val="left"/>
              <w:rPr>
                <w:rFonts w:ascii="Calibri" w:hAnsi="Calibri"/>
                <w:b w:val="0"/>
                <w:lang w:val="en-US" w:eastAsia="en-US"/>
              </w:rPr>
            </w:pPr>
            <w:r w:rsidRPr="00AE4D19">
              <w:rPr>
                <w:rFonts w:ascii="Calibri" w:hAnsi="Calibri"/>
                <w:b w:val="0"/>
                <w:lang w:val="en-US" w:eastAsia="en-US"/>
              </w:rPr>
              <w:lastRenderedPageBreak/>
              <w:t>Data available from 1992 (i.e. information on intake of supplements were not collected on the manually entered long, 84 food items, FFQ)</w:t>
            </w:r>
          </w:p>
          <w:p w:rsidR="007A374D" w:rsidRPr="00C8359B" w:rsidRDefault="007A374D" w:rsidP="00AE4D19">
            <w:pPr>
              <w:pStyle w:val="Rubrik"/>
              <w:spacing w:after="120"/>
              <w:jc w:val="left"/>
              <w:rPr>
                <w:rFonts w:ascii="Calibri" w:hAnsi="Calibri"/>
                <w:b w:val="0"/>
                <w:lang w:val="en-US" w:eastAsia="en-US"/>
              </w:rPr>
            </w:pPr>
            <w:r w:rsidRPr="00C8359B">
              <w:rPr>
                <w:rFonts w:ascii="Calibri" w:hAnsi="Calibri"/>
                <w:b w:val="0"/>
                <w:lang w:val="en-US" w:eastAsia="en-US"/>
              </w:rPr>
              <w:t>Marked as 1 if a value has been entered. Otherwise missing</w:t>
            </w:r>
            <w:r>
              <w:rPr>
                <w:rFonts w:ascii="Calibri" w:hAnsi="Calibri"/>
                <w:b w:val="0"/>
                <w:lang w:val="en-US" w:eastAsia="en-US"/>
              </w:rPr>
              <w:t xml:space="preserve"> value</w:t>
            </w:r>
            <w:r w:rsidRPr="00C8359B">
              <w:rPr>
                <w:rFonts w:ascii="Calibri" w:hAnsi="Calibri"/>
                <w:b w:val="0"/>
                <w:lang w:val="en-US" w:eastAsia="en-US"/>
              </w:rPr>
              <w:t xml:space="preserve">. </w:t>
            </w:r>
          </w:p>
          <w:p w:rsidR="007A374D" w:rsidRPr="009A0564" w:rsidRDefault="007A374D" w:rsidP="000E13E0">
            <w:pPr>
              <w:pStyle w:val="Rubrik"/>
              <w:spacing w:after="120"/>
              <w:jc w:val="left"/>
              <w:rPr>
                <w:rFonts w:ascii="Calibri" w:hAnsi="Calibri"/>
                <w:b w:val="0"/>
                <w:lang w:val="en-US" w:eastAsia="en-US"/>
              </w:rPr>
            </w:pPr>
            <w:r w:rsidRPr="00C8359B">
              <w:rPr>
                <w:rFonts w:ascii="Calibri" w:hAnsi="Calibri"/>
                <w:b w:val="0"/>
                <w:lang w:val="en-US" w:eastAsia="en-US"/>
              </w:rPr>
              <w:t xml:space="preserve">The user decides if missing </w:t>
            </w:r>
            <w:r>
              <w:rPr>
                <w:rFonts w:ascii="Calibri" w:hAnsi="Calibri"/>
                <w:b w:val="0"/>
                <w:lang w:val="en-US" w:eastAsia="en-US"/>
              </w:rPr>
              <w:t xml:space="preserve">value </w:t>
            </w:r>
            <w:r w:rsidRPr="00C8359B">
              <w:rPr>
                <w:rFonts w:ascii="Calibri" w:hAnsi="Calibri"/>
                <w:b w:val="0"/>
                <w:lang w:val="en-US" w:eastAsia="en-US"/>
              </w:rPr>
              <w:t xml:space="preserve">should be interpreted as </w:t>
            </w:r>
            <w:r w:rsidRPr="00C8359B">
              <w:rPr>
                <w:rFonts w:ascii="Calibri" w:hAnsi="Calibri"/>
                <w:b w:val="0"/>
                <w:i/>
                <w:lang w:val="en-US" w:eastAsia="en-US"/>
              </w:rPr>
              <w:t>"no intake".</w:t>
            </w:r>
            <w:r w:rsidRPr="00C8359B">
              <w:rPr>
                <w:rFonts w:ascii="Calibri" w:hAnsi="Calibri"/>
                <w:b w:val="0"/>
                <w:lang w:val="en-US" w:eastAsia="en-US"/>
              </w:rPr>
              <w:t xml:space="preserve">  </w:t>
            </w:r>
          </w:p>
        </w:tc>
        <w:tc>
          <w:tcPr>
            <w:tcW w:w="2551" w:type="dxa"/>
            <w:tcBorders>
              <w:top w:val="single" w:sz="12" w:space="0" w:color="auto"/>
              <w:left w:val="single" w:sz="4" w:space="0" w:color="auto"/>
              <w:bottom w:val="single" w:sz="6" w:space="0" w:color="auto"/>
              <w:right w:val="single" w:sz="4" w:space="0" w:color="auto"/>
            </w:tcBorders>
            <w:hideMark/>
          </w:tcPr>
          <w:p w:rsidR="007A374D" w:rsidRPr="000D6165" w:rsidRDefault="007A374D" w:rsidP="000E13E0">
            <w:pPr>
              <w:rPr>
                <w:b/>
                <w:sz w:val="24"/>
                <w:lang w:eastAsia="en-US"/>
              </w:rPr>
            </w:pPr>
            <w:proofErr w:type="spellStart"/>
            <w:r w:rsidRPr="000D6165">
              <w:rPr>
                <w:b/>
                <w:sz w:val="24"/>
                <w:lang w:eastAsia="en-US"/>
              </w:rPr>
              <w:lastRenderedPageBreak/>
              <w:t>nosuppl</w:t>
            </w:r>
            <w:proofErr w:type="spellEnd"/>
          </w:p>
        </w:tc>
        <w:tc>
          <w:tcPr>
            <w:tcW w:w="4077" w:type="dxa"/>
            <w:gridSpan w:val="3"/>
            <w:tcBorders>
              <w:top w:val="single" w:sz="12" w:space="0" w:color="auto"/>
              <w:left w:val="single" w:sz="4" w:space="0" w:color="auto"/>
              <w:bottom w:val="single" w:sz="6" w:space="0" w:color="auto"/>
              <w:right w:val="single" w:sz="4" w:space="0" w:color="auto"/>
            </w:tcBorders>
            <w:vAlign w:val="center"/>
            <w:hideMark/>
          </w:tcPr>
          <w:p w:rsidR="007A374D" w:rsidRPr="006A24F0" w:rsidRDefault="007A374D" w:rsidP="000E13E0">
            <w:pPr>
              <w:rPr>
                <w:sz w:val="24"/>
                <w:lang w:val="en-US" w:eastAsia="en-US"/>
              </w:rPr>
            </w:pPr>
            <w:r w:rsidRPr="006A24F0">
              <w:rPr>
                <w:sz w:val="24"/>
                <w:lang w:val="en-US" w:eastAsia="en-US"/>
              </w:rPr>
              <w:t xml:space="preserve">1 = </w:t>
            </w:r>
            <w:r w:rsidRPr="005C3120">
              <w:rPr>
                <w:sz w:val="24"/>
                <w:lang w:val="en-US"/>
              </w:rPr>
              <w:t>Have not taken supplements during the last 14 days</w:t>
            </w:r>
            <w:r w:rsidRPr="006A24F0">
              <w:rPr>
                <w:sz w:val="24"/>
                <w:lang w:val="en-US" w:eastAsia="en-US"/>
              </w:rPr>
              <w:t xml:space="preserve"> </w:t>
            </w:r>
            <w:r>
              <w:rPr>
                <w:sz w:val="24"/>
                <w:lang w:val="en-US" w:eastAsia="en-US"/>
              </w:rPr>
              <w:t xml:space="preserve">or </w:t>
            </w:r>
            <w:r w:rsidRPr="006A24F0">
              <w:rPr>
                <w:sz w:val="24"/>
                <w:lang w:val="en-US"/>
              </w:rPr>
              <w:t>during the past year</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A24F0" w:rsidRDefault="007A374D" w:rsidP="000E13E0">
            <w:pPr>
              <w:rPr>
                <w:rFonts w:cs="Times New Roman"/>
                <w:b/>
                <w:sz w:val="32"/>
                <w:lang w:val="en-US" w:eastAsia="en-US"/>
              </w:rPr>
            </w:pPr>
          </w:p>
        </w:tc>
        <w:tc>
          <w:tcPr>
            <w:tcW w:w="2551" w:type="dxa"/>
            <w:tcBorders>
              <w:top w:val="single" w:sz="6"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proofErr w:type="spellStart"/>
            <w:r w:rsidRPr="000D6165">
              <w:rPr>
                <w:b/>
                <w:sz w:val="24"/>
                <w:lang w:eastAsia="en-US"/>
              </w:rPr>
              <w:t>nosuppl_year</w:t>
            </w:r>
            <w:proofErr w:type="spellEnd"/>
          </w:p>
        </w:tc>
        <w:tc>
          <w:tcPr>
            <w:tcW w:w="4077" w:type="dxa"/>
            <w:gridSpan w:val="3"/>
            <w:tcBorders>
              <w:top w:val="single" w:sz="6" w:space="0" w:color="auto"/>
              <w:left w:val="single" w:sz="4" w:space="0" w:color="auto"/>
              <w:bottom w:val="single" w:sz="4" w:space="0" w:color="auto"/>
              <w:right w:val="single" w:sz="4" w:space="0" w:color="auto"/>
            </w:tcBorders>
            <w:vAlign w:val="center"/>
            <w:hideMark/>
          </w:tcPr>
          <w:p w:rsidR="007A374D" w:rsidRPr="006A24F0" w:rsidRDefault="007A374D" w:rsidP="000E13E0">
            <w:pPr>
              <w:rPr>
                <w:sz w:val="24"/>
                <w:lang w:val="en-US" w:eastAsia="en-US"/>
              </w:rPr>
            </w:pPr>
            <w:r w:rsidRPr="006A24F0">
              <w:rPr>
                <w:sz w:val="24"/>
                <w:lang w:val="en-US" w:eastAsia="en-US"/>
              </w:rPr>
              <w:t xml:space="preserve">1 = </w:t>
            </w:r>
            <w:r w:rsidRPr="006A24F0">
              <w:rPr>
                <w:sz w:val="24"/>
                <w:lang w:val="en-US"/>
              </w:rPr>
              <w:t xml:space="preserve">Have not taken supplements during </w:t>
            </w:r>
            <w:r w:rsidRPr="006A24F0">
              <w:rPr>
                <w:sz w:val="24"/>
                <w:lang w:val="en-US"/>
              </w:rPr>
              <w:lastRenderedPageBreak/>
              <w:t>the past year</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A24F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r w:rsidRPr="000D6165">
              <w:rPr>
                <w:b/>
                <w:sz w:val="24"/>
                <w:lang w:eastAsia="en-US"/>
              </w:rPr>
              <w:t>nosuppl_14day</w:t>
            </w:r>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6A24F0" w:rsidRDefault="007A374D" w:rsidP="000E13E0">
            <w:pPr>
              <w:rPr>
                <w:sz w:val="24"/>
                <w:lang w:val="en-US" w:eastAsia="en-US"/>
              </w:rPr>
            </w:pPr>
            <w:r w:rsidRPr="006A24F0">
              <w:rPr>
                <w:sz w:val="24"/>
                <w:lang w:val="en-US" w:eastAsia="en-US"/>
              </w:rPr>
              <w:t xml:space="preserve">1 = </w:t>
            </w:r>
            <w:r w:rsidRPr="005C3120">
              <w:rPr>
                <w:sz w:val="24"/>
                <w:lang w:val="en-US"/>
              </w:rPr>
              <w:t>Have not taken supplements during the last 14 days</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A24F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0D6165" w:rsidRDefault="007A374D" w:rsidP="000E13E0">
            <w:pPr>
              <w:rPr>
                <w:b/>
                <w:sz w:val="24"/>
                <w:lang w:eastAsia="en-US"/>
              </w:rPr>
            </w:pPr>
            <w:proofErr w:type="spellStart"/>
            <w:r w:rsidRPr="000D6165">
              <w:rPr>
                <w:b/>
                <w:sz w:val="24"/>
                <w:lang w:eastAsia="en-US"/>
              </w:rPr>
              <w:t>multivitaminsuppl</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6A24F0" w:rsidRDefault="007A374D" w:rsidP="006A24F0">
            <w:pPr>
              <w:rPr>
                <w:sz w:val="24"/>
                <w:lang w:val="en-US" w:eastAsia="en-US"/>
              </w:rPr>
            </w:pPr>
            <w:r w:rsidRPr="006A24F0">
              <w:rPr>
                <w:sz w:val="24"/>
                <w:lang w:val="en-US" w:eastAsia="en-US"/>
              </w:rPr>
              <w:t xml:space="preserve">1 = </w:t>
            </w:r>
            <w:r w:rsidRPr="005C3120">
              <w:rPr>
                <w:sz w:val="24"/>
                <w:lang w:val="en-US"/>
              </w:rPr>
              <w:t>Have you taken multivitamins during the last 14 days</w:t>
            </w:r>
            <w:r w:rsidRPr="006A24F0">
              <w:rPr>
                <w:sz w:val="24"/>
                <w:lang w:val="en-US" w:eastAsia="en-US"/>
              </w:rPr>
              <w:t xml:space="preserve"> </w:t>
            </w:r>
            <w:r>
              <w:rPr>
                <w:sz w:val="24"/>
                <w:lang w:val="en-US" w:eastAsia="en-US"/>
              </w:rPr>
              <w:t>or</w:t>
            </w:r>
            <w:r w:rsidRPr="006A24F0">
              <w:rPr>
                <w:sz w:val="24"/>
                <w:lang w:val="en-US" w:eastAsia="en-US"/>
              </w:rPr>
              <w:t xml:space="preserve"> </w:t>
            </w:r>
            <w:r w:rsidRPr="005C3120">
              <w:rPr>
                <w:sz w:val="24"/>
                <w:lang w:val="en-US"/>
              </w:rPr>
              <w:t>during the past year</w:t>
            </w:r>
            <w:r>
              <w:rPr>
                <w:sz w:val="24"/>
                <w:lang w:val="en-US"/>
              </w:rPr>
              <w:t>?</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A24F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Default="007A374D" w:rsidP="000E13E0">
            <w:pPr>
              <w:rPr>
                <w:b/>
                <w:sz w:val="24"/>
                <w:lang w:eastAsia="en-US"/>
              </w:rPr>
            </w:pPr>
            <w:proofErr w:type="spellStart"/>
            <w:r w:rsidRPr="00D17D6D">
              <w:rPr>
                <w:b/>
                <w:sz w:val="24"/>
                <w:lang w:eastAsia="en-US"/>
              </w:rPr>
              <w:t>multivitaminsuppl</w:t>
            </w:r>
            <w:proofErr w:type="spellEnd"/>
            <w:r w:rsidRPr="00D17D6D">
              <w:rPr>
                <w:b/>
                <w:sz w:val="24"/>
                <w:lang w:eastAsia="en-US"/>
              </w:rPr>
              <w:t>_</w:t>
            </w:r>
          </w:p>
          <w:p w:rsidR="007A374D" w:rsidRPr="00D17D6D" w:rsidRDefault="007A374D" w:rsidP="000E13E0">
            <w:pPr>
              <w:rPr>
                <w:b/>
                <w:sz w:val="24"/>
                <w:lang w:eastAsia="en-US"/>
              </w:rPr>
            </w:pPr>
            <w:proofErr w:type="spellStart"/>
            <w:r w:rsidRPr="00D17D6D">
              <w:rPr>
                <w:b/>
                <w:sz w:val="24"/>
                <w:lang w:eastAsia="en-US"/>
              </w:rPr>
              <w:t>year</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6A24F0" w:rsidRDefault="007A374D" w:rsidP="000E13E0">
            <w:pPr>
              <w:rPr>
                <w:sz w:val="24"/>
                <w:lang w:val="en-US" w:eastAsia="en-US"/>
              </w:rPr>
            </w:pPr>
            <w:r w:rsidRPr="006A24F0">
              <w:rPr>
                <w:sz w:val="24"/>
                <w:lang w:val="en-US" w:eastAsia="en-US"/>
              </w:rPr>
              <w:t xml:space="preserve">1 = </w:t>
            </w:r>
            <w:r w:rsidRPr="005C3120">
              <w:rPr>
                <w:sz w:val="24"/>
                <w:lang w:val="en-US"/>
              </w:rPr>
              <w:t>Have you taken multivitamins during the past year</w:t>
            </w:r>
            <w:r>
              <w:rPr>
                <w:sz w:val="24"/>
                <w:lang w:val="en-US"/>
              </w:rPr>
              <w:t>?</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A24F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Default="007A374D" w:rsidP="000E13E0">
            <w:pPr>
              <w:rPr>
                <w:b/>
                <w:sz w:val="24"/>
                <w:lang w:eastAsia="en-US"/>
              </w:rPr>
            </w:pPr>
            <w:proofErr w:type="spellStart"/>
            <w:r w:rsidRPr="00D17D6D">
              <w:rPr>
                <w:b/>
                <w:sz w:val="24"/>
                <w:lang w:eastAsia="en-US"/>
              </w:rPr>
              <w:t>multivitaminsuppl</w:t>
            </w:r>
            <w:proofErr w:type="spellEnd"/>
            <w:r w:rsidRPr="00D17D6D">
              <w:rPr>
                <w:b/>
                <w:sz w:val="24"/>
                <w:lang w:eastAsia="en-US"/>
              </w:rPr>
              <w:t>_</w:t>
            </w:r>
          </w:p>
          <w:p w:rsidR="007A374D" w:rsidRPr="00D17D6D" w:rsidRDefault="007A374D" w:rsidP="000E13E0">
            <w:pPr>
              <w:rPr>
                <w:b/>
                <w:sz w:val="24"/>
                <w:lang w:eastAsia="en-US"/>
              </w:rPr>
            </w:pPr>
            <w:r w:rsidRPr="00D17D6D">
              <w:rPr>
                <w:b/>
                <w:sz w:val="24"/>
                <w:lang w:eastAsia="en-US"/>
              </w:rPr>
              <w:t>14day</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6A24F0" w:rsidRDefault="007A374D" w:rsidP="000E13E0">
            <w:pPr>
              <w:rPr>
                <w:sz w:val="24"/>
                <w:lang w:val="en-US" w:eastAsia="en-US"/>
              </w:rPr>
            </w:pPr>
            <w:r w:rsidRPr="006A24F0">
              <w:rPr>
                <w:sz w:val="24"/>
                <w:lang w:val="en-US" w:eastAsia="en-US"/>
              </w:rPr>
              <w:t xml:space="preserve">1 = </w:t>
            </w:r>
            <w:r w:rsidRPr="005C3120">
              <w:rPr>
                <w:sz w:val="24"/>
                <w:lang w:val="en-US"/>
              </w:rPr>
              <w:t>Have you taken multivitamins during the last 14 days</w:t>
            </w:r>
            <w:r>
              <w:rPr>
                <w:sz w:val="24"/>
                <w:lang w:val="en-US"/>
              </w:rPr>
              <w:t>?</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A24F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731D24" w:rsidRDefault="007A374D" w:rsidP="000E13E0">
            <w:pPr>
              <w:rPr>
                <w:b/>
                <w:sz w:val="24"/>
                <w:lang w:eastAsia="en-US"/>
              </w:rPr>
            </w:pPr>
            <w:proofErr w:type="spellStart"/>
            <w:r w:rsidRPr="00731D24">
              <w:rPr>
                <w:b/>
                <w:sz w:val="24"/>
                <w:lang w:eastAsia="en-US"/>
              </w:rPr>
              <w:t>multimineralsuppl</w:t>
            </w:r>
            <w:proofErr w:type="spellEnd"/>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942180" w:rsidRDefault="007A374D" w:rsidP="00942180">
            <w:pPr>
              <w:rPr>
                <w:sz w:val="24"/>
                <w:lang w:val="en-US" w:eastAsia="en-US"/>
              </w:rPr>
            </w:pPr>
            <w:r w:rsidRPr="00942180">
              <w:rPr>
                <w:sz w:val="24"/>
                <w:lang w:val="en-US" w:eastAsia="en-US"/>
              </w:rPr>
              <w:t xml:space="preserve">1 = </w:t>
            </w:r>
            <w:r w:rsidRPr="005C3120">
              <w:rPr>
                <w:sz w:val="24"/>
                <w:lang w:val="en-US"/>
              </w:rPr>
              <w:t>Have you taken multiminerals during the last 14 days</w:t>
            </w:r>
            <w:r w:rsidRPr="00942180">
              <w:rPr>
                <w:sz w:val="24"/>
                <w:lang w:val="en-US" w:eastAsia="en-US"/>
              </w:rPr>
              <w:t xml:space="preserve"> or </w:t>
            </w:r>
            <w:r w:rsidRPr="005C3120">
              <w:rPr>
                <w:sz w:val="24"/>
                <w:lang w:val="en-US"/>
              </w:rPr>
              <w:t>during the past year</w:t>
            </w:r>
            <w:r w:rsidRPr="00942180">
              <w:rPr>
                <w:sz w:val="24"/>
                <w:lang w:val="en-US" w:eastAsia="en-US"/>
              </w:rPr>
              <w:t>?</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94218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Default="007A374D" w:rsidP="000E13E0">
            <w:pPr>
              <w:rPr>
                <w:b/>
                <w:sz w:val="24"/>
                <w:lang w:eastAsia="en-US"/>
              </w:rPr>
            </w:pPr>
            <w:proofErr w:type="spellStart"/>
            <w:r w:rsidRPr="00D17D6D">
              <w:rPr>
                <w:b/>
                <w:sz w:val="24"/>
                <w:lang w:eastAsia="en-US"/>
              </w:rPr>
              <w:t>multimineralsuppl</w:t>
            </w:r>
            <w:proofErr w:type="spellEnd"/>
            <w:r w:rsidRPr="00D17D6D">
              <w:rPr>
                <w:b/>
                <w:sz w:val="24"/>
                <w:lang w:eastAsia="en-US"/>
              </w:rPr>
              <w:t>_</w:t>
            </w:r>
          </w:p>
          <w:p w:rsidR="007A374D" w:rsidRPr="00D17D6D" w:rsidRDefault="007A374D" w:rsidP="000E13E0">
            <w:pPr>
              <w:rPr>
                <w:b/>
                <w:sz w:val="24"/>
                <w:lang w:eastAsia="en-US"/>
              </w:rPr>
            </w:pPr>
            <w:proofErr w:type="spellStart"/>
            <w:r w:rsidRPr="00D17D6D">
              <w:rPr>
                <w:b/>
                <w:sz w:val="24"/>
                <w:lang w:eastAsia="en-US"/>
              </w:rPr>
              <w:t>year</w:t>
            </w:r>
            <w:proofErr w:type="spellEnd"/>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942180" w:rsidRDefault="007A374D" w:rsidP="000E13E0">
            <w:pPr>
              <w:rPr>
                <w:sz w:val="24"/>
                <w:lang w:val="en-US" w:eastAsia="en-US"/>
              </w:rPr>
            </w:pPr>
            <w:r w:rsidRPr="00942180">
              <w:rPr>
                <w:sz w:val="24"/>
                <w:lang w:val="en-US" w:eastAsia="en-US"/>
              </w:rPr>
              <w:t xml:space="preserve">1 = </w:t>
            </w:r>
            <w:r w:rsidRPr="005C3120">
              <w:rPr>
                <w:sz w:val="24"/>
                <w:lang w:val="en-US"/>
              </w:rPr>
              <w:t>Have you taken multiminerals during the past year?</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94218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Default="007A374D" w:rsidP="000E13E0">
            <w:pPr>
              <w:rPr>
                <w:b/>
                <w:sz w:val="24"/>
                <w:lang w:eastAsia="en-US"/>
              </w:rPr>
            </w:pPr>
            <w:proofErr w:type="spellStart"/>
            <w:r w:rsidRPr="00D17D6D">
              <w:rPr>
                <w:b/>
                <w:sz w:val="24"/>
                <w:lang w:eastAsia="en-US"/>
              </w:rPr>
              <w:t>multimineralsuppl</w:t>
            </w:r>
            <w:proofErr w:type="spellEnd"/>
            <w:r w:rsidRPr="00D17D6D">
              <w:rPr>
                <w:b/>
                <w:sz w:val="24"/>
                <w:lang w:eastAsia="en-US"/>
              </w:rPr>
              <w:t>_</w:t>
            </w:r>
          </w:p>
          <w:p w:rsidR="007A374D" w:rsidRPr="00D17D6D" w:rsidRDefault="007A374D" w:rsidP="000E13E0">
            <w:pPr>
              <w:rPr>
                <w:b/>
                <w:sz w:val="24"/>
                <w:lang w:eastAsia="en-US"/>
              </w:rPr>
            </w:pPr>
            <w:r w:rsidRPr="00D17D6D">
              <w:rPr>
                <w:b/>
                <w:sz w:val="24"/>
                <w:lang w:eastAsia="en-US"/>
              </w:rPr>
              <w:t>14day</w:t>
            </w:r>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942180" w:rsidRDefault="007A374D" w:rsidP="000E13E0">
            <w:pPr>
              <w:rPr>
                <w:sz w:val="24"/>
                <w:lang w:val="en-US" w:eastAsia="en-US"/>
              </w:rPr>
            </w:pPr>
            <w:r w:rsidRPr="00942180">
              <w:rPr>
                <w:sz w:val="24"/>
                <w:lang w:val="en-US" w:eastAsia="en-US"/>
              </w:rPr>
              <w:t xml:space="preserve">1 = </w:t>
            </w:r>
            <w:r w:rsidRPr="005C3120">
              <w:rPr>
                <w:sz w:val="24"/>
                <w:lang w:val="en-US"/>
              </w:rPr>
              <w:t>Have you taken multiminerals during the last 14 days?</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94218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proofErr w:type="spellStart"/>
            <w:r w:rsidRPr="00D17D6D">
              <w:rPr>
                <w:b/>
                <w:sz w:val="24"/>
                <w:lang w:eastAsia="en-US"/>
              </w:rPr>
              <w:t>jernsuppl</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F74D68" w:rsidRDefault="007A374D" w:rsidP="00F74D68">
            <w:pPr>
              <w:rPr>
                <w:sz w:val="24"/>
                <w:lang w:val="en-US" w:eastAsia="en-US"/>
              </w:rPr>
            </w:pPr>
            <w:r w:rsidRPr="00F74D68">
              <w:rPr>
                <w:sz w:val="24"/>
                <w:lang w:val="en-US" w:eastAsia="en-US"/>
              </w:rPr>
              <w:t xml:space="preserve">1 = </w:t>
            </w:r>
            <w:r w:rsidRPr="005C3120">
              <w:rPr>
                <w:sz w:val="24"/>
                <w:lang w:val="en-US"/>
              </w:rPr>
              <w:t>Have you taken iron supplements during the last 14 days</w:t>
            </w:r>
            <w:r w:rsidRPr="00F74D68">
              <w:rPr>
                <w:sz w:val="24"/>
                <w:lang w:val="en-US" w:eastAsia="en-US"/>
              </w:rPr>
              <w:t xml:space="preserve"> or </w:t>
            </w:r>
            <w:r w:rsidRPr="005C3120">
              <w:rPr>
                <w:sz w:val="24"/>
                <w:lang w:val="en-US"/>
              </w:rPr>
              <w:t>during the past year</w:t>
            </w:r>
            <w:r w:rsidRPr="00F74D68">
              <w:rPr>
                <w:sz w:val="24"/>
                <w:lang w:val="en-US" w:eastAsia="en-US"/>
              </w:rPr>
              <w:t>?</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F74D68"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proofErr w:type="spellStart"/>
            <w:r w:rsidRPr="00D17D6D">
              <w:rPr>
                <w:b/>
                <w:sz w:val="24"/>
                <w:lang w:eastAsia="en-US"/>
              </w:rPr>
              <w:t>jernsuppl_year</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F74D68" w:rsidRDefault="007A374D" w:rsidP="000E13E0">
            <w:pPr>
              <w:rPr>
                <w:sz w:val="24"/>
                <w:lang w:val="en-US" w:eastAsia="en-US"/>
              </w:rPr>
            </w:pPr>
            <w:r w:rsidRPr="00F74D68">
              <w:rPr>
                <w:sz w:val="24"/>
                <w:lang w:val="en-US" w:eastAsia="en-US"/>
              </w:rPr>
              <w:t xml:space="preserve">1 = </w:t>
            </w:r>
            <w:r w:rsidRPr="005C3120">
              <w:rPr>
                <w:sz w:val="24"/>
                <w:lang w:val="en-US"/>
              </w:rPr>
              <w:t>Have you taken iron supplements during the past year?</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F74D68"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r w:rsidRPr="00D17D6D">
              <w:rPr>
                <w:b/>
                <w:sz w:val="24"/>
                <w:lang w:eastAsia="en-US"/>
              </w:rPr>
              <w:t>jernsuppl_14day</w:t>
            </w:r>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F74D68" w:rsidRDefault="007A374D" w:rsidP="000E13E0">
            <w:pPr>
              <w:rPr>
                <w:sz w:val="24"/>
                <w:lang w:val="en-US" w:eastAsia="en-US"/>
              </w:rPr>
            </w:pPr>
            <w:r w:rsidRPr="00F74D68">
              <w:rPr>
                <w:sz w:val="24"/>
                <w:lang w:val="en-US" w:eastAsia="en-US"/>
              </w:rPr>
              <w:t xml:space="preserve">1 = </w:t>
            </w:r>
            <w:r w:rsidRPr="005C3120">
              <w:rPr>
                <w:sz w:val="24"/>
                <w:lang w:val="en-US"/>
              </w:rPr>
              <w:t>Have you taken iron supplements during the last 14 days?</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F74D68"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proofErr w:type="spellStart"/>
            <w:r w:rsidRPr="00D17D6D">
              <w:rPr>
                <w:b/>
                <w:sz w:val="24"/>
                <w:lang w:eastAsia="en-US"/>
              </w:rPr>
              <w:t>selensuppl</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831830" w:rsidRDefault="007A374D" w:rsidP="00831830">
            <w:pPr>
              <w:rPr>
                <w:sz w:val="24"/>
                <w:lang w:val="en-US" w:eastAsia="en-US"/>
              </w:rPr>
            </w:pPr>
            <w:r w:rsidRPr="00831830">
              <w:rPr>
                <w:sz w:val="24"/>
                <w:lang w:val="en-US" w:eastAsia="en-US"/>
              </w:rPr>
              <w:t xml:space="preserve">1 = </w:t>
            </w:r>
            <w:r w:rsidRPr="005C3120">
              <w:rPr>
                <w:sz w:val="24"/>
                <w:lang w:val="en-US"/>
              </w:rPr>
              <w:t>Have you taken selenium supp</w:t>
            </w:r>
            <w:r>
              <w:rPr>
                <w:sz w:val="24"/>
                <w:lang w:val="en-US"/>
              </w:rPr>
              <w:t xml:space="preserve">lements during the last 14 days or </w:t>
            </w:r>
            <w:r w:rsidRPr="00831830">
              <w:rPr>
                <w:sz w:val="24"/>
                <w:lang w:val="en-US" w:eastAsia="en-US"/>
              </w:rPr>
              <w:t xml:space="preserve"> </w:t>
            </w:r>
            <w:r w:rsidRPr="005C3120">
              <w:rPr>
                <w:sz w:val="24"/>
                <w:lang w:val="en-US"/>
              </w:rPr>
              <w:t>during the past year</w:t>
            </w:r>
            <w:r w:rsidRPr="00831830">
              <w:rPr>
                <w:sz w:val="24"/>
                <w:lang w:val="en-US" w:eastAsia="en-US"/>
              </w:rPr>
              <w:t>?</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83183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proofErr w:type="spellStart"/>
            <w:r w:rsidRPr="00D17D6D">
              <w:rPr>
                <w:b/>
                <w:sz w:val="24"/>
                <w:lang w:eastAsia="en-US"/>
              </w:rPr>
              <w:t>selensuppl_year</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831830" w:rsidRDefault="007A374D" w:rsidP="000E13E0">
            <w:pPr>
              <w:rPr>
                <w:sz w:val="24"/>
                <w:lang w:val="en-US" w:eastAsia="en-US"/>
              </w:rPr>
            </w:pPr>
            <w:r w:rsidRPr="00831830">
              <w:rPr>
                <w:sz w:val="24"/>
                <w:lang w:val="en-US" w:eastAsia="en-US"/>
              </w:rPr>
              <w:t xml:space="preserve">1 = </w:t>
            </w:r>
            <w:r w:rsidRPr="005C3120">
              <w:rPr>
                <w:sz w:val="24"/>
                <w:lang w:val="en-US"/>
              </w:rPr>
              <w:t>Have you taken selenium supplements during the past year?</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83183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r w:rsidRPr="00D17D6D">
              <w:rPr>
                <w:b/>
                <w:sz w:val="24"/>
                <w:lang w:eastAsia="en-US"/>
              </w:rPr>
              <w:t>selensupp_14day</w:t>
            </w:r>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831830" w:rsidRDefault="007A374D" w:rsidP="000E13E0">
            <w:pPr>
              <w:rPr>
                <w:sz w:val="24"/>
                <w:lang w:val="en-US" w:eastAsia="en-US"/>
              </w:rPr>
            </w:pPr>
            <w:r w:rsidRPr="00831830">
              <w:rPr>
                <w:sz w:val="24"/>
                <w:lang w:val="en-US" w:eastAsia="en-US"/>
              </w:rPr>
              <w:t xml:space="preserve">1 = </w:t>
            </w:r>
            <w:r w:rsidRPr="005C3120">
              <w:rPr>
                <w:sz w:val="24"/>
                <w:lang w:val="en-US"/>
              </w:rPr>
              <w:t>Have you taken selenium supplements during the last 14 days?</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831830"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proofErr w:type="spellStart"/>
            <w:r w:rsidRPr="00D17D6D">
              <w:rPr>
                <w:b/>
                <w:sz w:val="24"/>
                <w:lang w:eastAsia="en-US"/>
              </w:rPr>
              <w:t>othersuppl</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6C35B4" w:rsidRDefault="007A374D" w:rsidP="006C35B4">
            <w:pPr>
              <w:rPr>
                <w:sz w:val="24"/>
                <w:lang w:val="en-US" w:eastAsia="en-US"/>
              </w:rPr>
            </w:pPr>
            <w:r w:rsidRPr="006C35B4">
              <w:rPr>
                <w:sz w:val="24"/>
                <w:lang w:val="en-US" w:eastAsia="en-US"/>
              </w:rPr>
              <w:t xml:space="preserve">1 = </w:t>
            </w:r>
            <w:r w:rsidRPr="005C3120">
              <w:rPr>
                <w:sz w:val="24"/>
                <w:lang w:val="en-US"/>
              </w:rPr>
              <w:t>Have you taken other supp</w:t>
            </w:r>
            <w:r>
              <w:rPr>
                <w:sz w:val="24"/>
                <w:lang w:val="en-US"/>
              </w:rPr>
              <w:t>lements during the last 14 days or</w:t>
            </w:r>
            <w:r w:rsidRPr="006C35B4">
              <w:rPr>
                <w:sz w:val="24"/>
                <w:lang w:val="en-US" w:eastAsia="en-US"/>
              </w:rPr>
              <w:t xml:space="preserve"> </w:t>
            </w:r>
            <w:r w:rsidRPr="005C3120">
              <w:rPr>
                <w:sz w:val="24"/>
                <w:lang w:val="en-US"/>
              </w:rPr>
              <w:t>during the past year</w:t>
            </w:r>
            <w:r w:rsidRPr="006C35B4">
              <w:rPr>
                <w:sz w:val="24"/>
                <w:lang w:val="en-US" w:eastAsia="en-US"/>
              </w:rPr>
              <w:t>?</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C35B4"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D17D6D" w:rsidRDefault="007A374D" w:rsidP="000E13E0">
            <w:pPr>
              <w:rPr>
                <w:b/>
                <w:sz w:val="24"/>
                <w:lang w:eastAsia="en-US"/>
              </w:rPr>
            </w:pPr>
            <w:proofErr w:type="spellStart"/>
            <w:r w:rsidRPr="00D17D6D">
              <w:rPr>
                <w:b/>
                <w:sz w:val="24"/>
                <w:lang w:eastAsia="en-US"/>
              </w:rPr>
              <w:t>othersuppl_year</w:t>
            </w:r>
            <w:proofErr w:type="spellEnd"/>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6C35B4" w:rsidRDefault="007A374D" w:rsidP="000E13E0">
            <w:pPr>
              <w:rPr>
                <w:sz w:val="24"/>
                <w:lang w:val="en-US" w:eastAsia="en-US"/>
              </w:rPr>
            </w:pPr>
            <w:r w:rsidRPr="006C35B4">
              <w:rPr>
                <w:sz w:val="24"/>
                <w:lang w:val="en-US" w:eastAsia="en-US"/>
              </w:rPr>
              <w:t xml:space="preserve">1 = </w:t>
            </w:r>
            <w:r w:rsidRPr="005C3120">
              <w:rPr>
                <w:sz w:val="24"/>
                <w:lang w:val="en-US"/>
              </w:rPr>
              <w:t>Have you taken other supplements during the past year?</w:t>
            </w:r>
          </w:p>
        </w:tc>
      </w:tr>
      <w:tr w:rsidR="007A374D" w:rsidRPr="004F7DAB" w:rsidTr="000E13E0">
        <w:tc>
          <w:tcPr>
            <w:tcW w:w="2660" w:type="dxa"/>
            <w:vMerge/>
            <w:tcBorders>
              <w:top w:val="single" w:sz="12" w:space="0" w:color="auto"/>
              <w:left w:val="single" w:sz="4" w:space="0" w:color="auto"/>
              <w:bottom w:val="single" w:sz="12" w:space="0" w:color="auto"/>
              <w:right w:val="single" w:sz="4" w:space="0" w:color="auto"/>
            </w:tcBorders>
            <w:vAlign w:val="center"/>
            <w:hideMark/>
          </w:tcPr>
          <w:p w:rsidR="007A374D" w:rsidRPr="006C35B4" w:rsidRDefault="007A374D" w:rsidP="000E13E0">
            <w:pPr>
              <w:rPr>
                <w:rFonts w:cs="Times New Roman"/>
                <w:b/>
                <w:sz w:val="32"/>
                <w:lang w:val="en-US" w:eastAsia="en-US"/>
              </w:rPr>
            </w:pPr>
          </w:p>
        </w:tc>
        <w:tc>
          <w:tcPr>
            <w:tcW w:w="2551" w:type="dxa"/>
            <w:tcBorders>
              <w:top w:val="single" w:sz="4" w:space="0" w:color="auto"/>
              <w:left w:val="single" w:sz="4" w:space="0" w:color="auto"/>
              <w:bottom w:val="single" w:sz="12" w:space="0" w:color="auto"/>
              <w:right w:val="single" w:sz="4" w:space="0" w:color="auto"/>
            </w:tcBorders>
            <w:hideMark/>
          </w:tcPr>
          <w:p w:rsidR="007A374D" w:rsidRPr="00D17D6D" w:rsidRDefault="007A374D" w:rsidP="000E13E0">
            <w:pPr>
              <w:rPr>
                <w:b/>
                <w:sz w:val="24"/>
                <w:lang w:eastAsia="en-US"/>
              </w:rPr>
            </w:pPr>
            <w:r w:rsidRPr="00D17D6D">
              <w:rPr>
                <w:b/>
                <w:sz w:val="24"/>
                <w:lang w:eastAsia="en-US"/>
              </w:rPr>
              <w:t>othersuppl_14day</w:t>
            </w:r>
          </w:p>
        </w:tc>
        <w:tc>
          <w:tcPr>
            <w:tcW w:w="4077" w:type="dxa"/>
            <w:gridSpan w:val="3"/>
            <w:tcBorders>
              <w:top w:val="single" w:sz="4" w:space="0" w:color="auto"/>
              <w:left w:val="single" w:sz="4" w:space="0" w:color="auto"/>
              <w:bottom w:val="single" w:sz="12" w:space="0" w:color="auto"/>
              <w:right w:val="single" w:sz="4" w:space="0" w:color="auto"/>
            </w:tcBorders>
            <w:hideMark/>
          </w:tcPr>
          <w:p w:rsidR="007A374D" w:rsidRPr="006C35B4" w:rsidRDefault="007A374D" w:rsidP="000E13E0">
            <w:pPr>
              <w:rPr>
                <w:sz w:val="24"/>
                <w:lang w:val="en-US" w:eastAsia="en-US"/>
              </w:rPr>
            </w:pPr>
            <w:r w:rsidRPr="006C35B4">
              <w:rPr>
                <w:sz w:val="24"/>
                <w:lang w:val="en-US" w:eastAsia="en-US"/>
              </w:rPr>
              <w:t xml:space="preserve">1 = </w:t>
            </w:r>
            <w:r w:rsidRPr="005C3120">
              <w:rPr>
                <w:sz w:val="24"/>
                <w:lang w:val="en-US"/>
              </w:rPr>
              <w:t>Have you taken other supplements during the last 14 days?</w:t>
            </w:r>
          </w:p>
        </w:tc>
      </w:tr>
      <w:tr w:rsidR="007A374D" w:rsidRPr="004F7DAB" w:rsidTr="000E13E0">
        <w:tc>
          <w:tcPr>
            <w:tcW w:w="2660" w:type="dxa"/>
            <w:vMerge w:val="restart"/>
            <w:tcBorders>
              <w:top w:val="single" w:sz="12" w:space="0" w:color="auto"/>
              <w:left w:val="single" w:sz="4" w:space="0" w:color="auto"/>
              <w:bottom w:val="single" w:sz="4" w:space="0" w:color="auto"/>
              <w:right w:val="single" w:sz="4" w:space="0" w:color="auto"/>
            </w:tcBorders>
            <w:hideMark/>
          </w:tcPr>
          <w:p w:rsidR="007A374D" w:rsidRDefault="007A374D" w:rsidP="000E13E0">
            <w:pPr>
              <w:pStyle w:val="Rubrik"/>
              <w:jc w:val="left"/>
              <w:rPr>
                <w:rFonts w:ascii="Calibri" w:hAnsi="Calibri"/>
                <w:sz w:val="30"/>
                <w:szCs w:val="30"/>
                <w:lang w:eastAsia="en-US"/>
              </w:rPr>
            </w:pPr>
            <w:r>
              <w:rPr>
                <w:rFonts w:ascii="Calibri" w:hAnsi="Calibri"/>
                <w:sz w:val="30"/>
                <w:szCs w:val="30"/>
                <w:lang w:eastAsia="en-US"/>
              </w:rPr>
              <w:t>Övriga kostrelaterade variabler</w:t>
            </w:r>
          </w:p>
        </w:tc>
        <w:tc>
          <w:tcPr>
            <w:tcW w:w="2551" w:type="dxa"/>
            <w:tcBorders>
              <w:top w:val="single" w:sz="12" w:space="0" w:color="auto"/>
              <w:left w:val="single" w:sz="4" w:space="0" w:color="auto"/>
              <w:bottom w:val="single" w:sz="4" w:space="0" w:color="auto"/>
              <w:right w:val="single" w:sz="4" w:space="0" w:color="auto"/>
            </w:tcBorders>
            <w:hideMark/>
          </w:tcPr>
          <w:p w:rsidR="007A374D" w:rsidRPr="00174C30" w:rsidRDefault="007A374D" w:rsidP="000E13E0">
            <w:pPr>
              <w:rPr>
                <w:b/>
                <w:sz w:val="24"/>
                <w:lang w:eastAsia="en-US"/>
              </w:rPr>
            </w:pPr>
            <w:r w:rsidRPr="00174C30">
              <w:rPr>
                <w:b/>
                <w:sz w:val="24"/>
                <w:lang w:eastAsia="en-US"/>
              </w:rPr>
              <w:t>L1</w:t>
            </w:r>
          </w:p>
        </w:tc>
        <w:tc>
          <w:tcPr>
            <w:tcW w:w="4077" w:type="dxa"/>
            <w:gridSpan w:val="3"/>
            <w:tcBorders>
              <w:top w:val="single" w:sz="12" w:space="0" w:color="auto"/>
              <w:left w:val="single" w:sz="4" w:space="0" w:color="auto"/>
              <w:bottom w:val="single" w:sz="4" w:space="0" w:color="auto"/>
              <w:right w:val="single" w:sz="4" w:space="0" w:color="auto"/>
            </w:tcBorders>
            <w:hideMark/>
          </w:tcPr>
          <w:p w:rsidR="007A374D" w:rsidRPr="007A374D" w:rsidRDefault="00AE4D19" w:rsidP="000E13E0">
            <w:pPr>
              <w:rPr>
                <w:b/>
                <w:sz w:val="24"/>
                <w:lang w:val="en-US" w:eastAsia="en-US"/>
              </w:rPr>
            </w:pPr>
            <w:r>
              <w:rPr>
                <w:b/>
                <w:sz w:val="24"/>
                <w:lang w:val="en-US" w:eastAsia="en-US"/>
              </w:rPr>
              <w:t>B</w:t>
            </w:r>
            <w:r w:rsidR="007A374D" w:rsidRPr="007A374D">
              <w:rPr>
                <w:b/>
                <w:sz w:val="24"/>
                <w:lang w:val="en-US" w:eastAsia="en-US"/>
              </w:rPr>
              <w:t>reakfast</w:t>
            </w:r>
            <w:r>
              <w:rPr>
                <w:b/>
                <w:sz w:val="24"/>
                <w:lang w:val="en-US" w:eastAsia="en-US"/>
              </w:rPr>
              <w:t xml:space="preserve"> habits</w:t>
            </w:r>
            <w:r w:rsidR="007A374D" w:rsidRPr="007A374D">
              <w:rPr>
                <w:b/>
                <w:sz w:val="24"/>
                <w:lang w:val="en-US" w:eastAsia="en-US"/>
              </w:rPr>
              <w:t>:</w:t>
            </w:r>
          </w:p>
          <w:p w:rsidR="007A374D" w:rsidRPr="007A374D" w:rsidRDefault="007A374D" w:rsidP="000E13E0">
            <w:pPr>
              <w:rPr>
                <w:sz w:val="24"/>
                <w:lang w:val="en-US" w:eastAsia="en-US"/>
              </w:rPr>
            </w:pPr>
            <w:r w:rsidRPr="007A374D">
              <w:rPr>
                <w:sz w:val="24"/>
                <w:lang w:val="en-US" w:eastAsia="en-US"/>
              </w:rPr>
              <w:t xml:space="preserve">0 = </w:t>
            </w:r>
            <w:r w:rsidRPr="007A374D">
              <w:rPr>
                <w:sz w:val="24"/>
                <w:lang w:val="en-US"/>
              </w:rPr>
              <w:t>only coffee/tea</w:t>
            </w:r>
            <w:r w:rsidRPr="007A374D">
              <w:rPr>
                <w:sz w:val="24"/>
                <w:lang w:val="en-US" w:eastAsia="en-US"/>
              </w:rPr>
              <w:t xml:space="preserve"> </w:t>
            </w:r>
          </w:p>
          <w:p w:rsidR="007A374D" w:rsidRPr="008B5E53" w:rsidRDefault="007A374D" w:rsidP="000E13E0">
            <w:pPr>
              <w:rPr>
                <w:sz w:val="24"/>
                <w:lang w:val="en-US" w:eastAsia="en-US"/>
              </w:rPr>
            </w:pPr>
            <w:r w:rsidRPr="008B5E53">
              <w:rPr>
                <w:sz w:val="24"/>
                <w:lang w:val="en-US" w:eastAsia="en-US"/>
              </w:rPr>
              <w:t xml:space="preserve">1 = </w:t>
            </w:r>
            <w:r w:rsidRPr="00A76F9E">
              <w:rPr>
                <w:sz w:val="24"/>
                <w:lang w:val="en-US"/>
              </w:rPr>
              <w:t>coffee/tea and sandwich</w:t>
            </w:r>
          </w:p>
          <w:p w:rsidR="007A374D" w:rsidRPr="008B5E53" w:rsidRDefault="007A374D" w:rsidP="000E13E0">
            <w:pPr>
              <w:rPr>
                <w:sz w:val="24"/>
                <w:lang w:val="en-US" w:eastAsia="en-US"/>
              </w:rPr>
            </w:pPr>
            <w:r w:rsidRPr="008B5E53">
              <w:rPr>
                <w:sz w:val="24"/>
                <w:lang w:val="en-US" w:eastAsia="en-US"/>
              </w:rPr>
              <w:t xml:space="preserve">2 = </w:t>
            </w:r>
            <w:r w:rsidRPr="00A76F9E">
              <w:rPr>
                <w:sz w:val="24"/>
                <w:lang w:val="en-US"/>
              </w:rPr>
              <w:t>coffee/tea and wheat buns or rusk</w:t>
            </w:r>
          </w:p>
          <w:p w:rsidR="007A374D" w:rsidRPr="008B5E53" w:rsidRDefault="007A374D" w:rsidP="000E13E0">
            <w:pPr>
              <w:rPr>
                <w:sz w:val="24"/>
                <w:lang w:val="en-US" w:eastAsia="en-US"/>
              </w:rPr>
            </w:pPr>
            <w:r w:rsidRPr="008B5E53">
              <w:rPr>
                <w:sz w:val="24"/>
                <w:lang w:val="en-US" w:eastAsia="en-US"/>
              </w:rPr>
              <w:t xml:space="preserve">3 = </w:t>
            </w:r>
            <w:r w:rsidRPr="00A76F9E">
              <w:rPr>
                <w:sz w:val="24"/>
                <w:lang w:val="en-US"/>
              </w:rPr>
              <w:t>sour milk, cereals, w/o sandwich</w:t>
            </w:r>
          </w:p>
          <w:p w:rsidR="007A374D" w:rsidRPr="003B5F3C" w:rsidRDefault="007A374D" w:rsidP="000E13E0">
            <w:pPr>
              <w:rPr>
                <w:sz w:val="24"/>
                <w:lang w:val="en-US" w:eastAsia="en-US"/>
              </w:rPr>
            </w:pPr>
            <w:r w:rsidRPr="003B5F3C">
              <w:rPr>
                <w:sz w:val="24"/>
                <w:lang w:val="en-US" w:eastAsia="en-US"/>
              </w:rPr>
              <w:t xml:space="preserve">4 = </w:t>
            </w:r>
            <w:r w:rsidRPr="00A76F9E">
              <w:rPr>
                <w:sz w:val="24"/>
                <w:lang w:val="en-US"/>
              </w:rPr>
              <w:t>porridge, w/o sandwich</w:t>
            </w:r>
          </w:p>
          <w:p w:rsidR="007A374D" w:rsidRPr="003B5F3C" w:rsidRDefault="007A374D" w:rsidP="000E13E0">
            <w:pPr>
              <w:rPr>
                <w:sz w:val="24"/>
                <w:lang w:val="en-US" w:eastAsia="en-US"/>
              </w:rPr>
            </w:pPr>
            <w:r w:rsidRPr="003B5F3C">
              <w:rPr>
                <w:sz w:val="24"/>
                <w:lang w:val="en-US" w:eastAsia="en-US"/>
              </w:rPr>
              <w:t xml:space="preserve">5 = </w:t>
            </w:r>
            <w:r w:rsidRPr="00A76F9E">
              <w:rPr>
                <w:sz w:val="24"/>
                <w:lang w:val="en-US"/>
              </w:rPr>
              <w:t>gruel, w/o sandwich</w:t>
            </w:r>
          </w:p>
          <w:p w:rsidR="007A374D" w:rsidRPr="003D2A99" w:rsidRDefault="007A374D" w:rsidP="000E13E0">
            <w:pPr>
              <w:rPr>
                <w:sz w:val="24"/>
                <w:lang w:val="en-US" w:eastAsia="en-US"/>
              </w:rPr>
            </w:pPr>
            <w:r w:rsidRPr="003D2A99">
              <w:rPr>
                <w:sz w:val="24"/>
                <w:lang w:val="en-US" w:eastAsia="en-US"/>
              </w:rPr>
              <w:lastRenderedPageBreak/>
              <w:t xml:space="preserve">6 = </w:t>
            </w:r>
            <w:r w:rsidRPr="00A76F9E">
              <w:rPr>
                <w:sz w:val="24"/>
                <w:lang w:val="en-US"/>
              </w:rPr>
              <w:t>do not eat breakfast at all</w:t>
            </w:r>
          </w:p>
          <w:p w:rsidR="007A374D" w:rsidRPr="003D2A99" w:rsidRDefault="007A374D" w:rsidP="000E13E0">
            <w:pPr>
              <w:rPr>
                <w:sz w:val="24"/>
                <w:lang w:val="en-US" w:eastAsia="en-US"/>
              </w:rPr>
            </w:pPr>
            <w:r w:rsidRPr="00A76F9E">
              <w:rPr>
                <w:b/>
                <w:sz w:val="24"/>
                <w:lang w:val="en-US"/>
              </w:rPr>
              <w:t xml:space="preserve">NOTE! </w:t>
            </w:r>
            <w:r w:rsidRPr="003D2A99">
              <w:rPr>
                <w:sz w:val="24"/>
                <w:lang w:val="en-US"/>
              </w:rPr>
              <w:t xml:space="preserve">Alt. 0 is only available in the </w:t>
            </w:r>
            <w:proofErr w:type="spellStart"/>
            <w:r w:rsidRPr="003D2A99">
              <w:rPr>
                <w:sz w:val="24"/>
                <w:lang w:val="en-US"/>
              </w:rPr>
              <w:t>the</w:t>
            </w:r>
            <w:proofErr w:type="spellEnd"/>
            <w:r w:rsidRPr="003D2A99">
              <w:rPr>
                <w:sz w:val="24"/>
                <w:lang w:val="en-US"/>
              </w:rPr>
              <w:t xml:space="preserve"> short FFQ, i.e. from 1996</w:t>
            </w:r>
          </w:p>
        </w:tc>
      </w:tr>
      <w:tr w:rsidR="007A374D" w:rsidTr="000E13E0">
        <w:tc>
          <w:tcPr>
            <w:tcW w:w="2660" w:type="dxa"/>
            <w:vMerge/>
            <w:tcBorders>
              <w:top w:val="single" w:sz="12" w:space="0" w:color="auto"/>
              <w:left w:val="single" w:sz="4" w:space="0" w:color="auto"/>
              <w:bottom w:val="single" w:sz="4" w:space="0" w:color="auto"/>
              <w:right w:val="single" w:sz="4" w:space="0" w:color="auto"/>
            </w:tcBorders>
            <w:vAlign w:val="center"/>
            <w:hideMark/>
          </w:tcPr>
          <w:p w:rsidR="007A374D" w:rsidRPr="003D2A99" w:rsidRDefault="007A374D"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EF7898" w:rsidRDefault="007A374D" w:rsidP="000E13E0">
            <w:pPr>
              <w:rPr>
                <w:b/>
                <w:sz w:val="24"/>
                <w:lang w:eastAsia="en-US"/>
              </w:rPr>
            </w:pPr>
            <w:r w:rsidRPr="00EF7898">
              <w:rPr>
                <w:b/>
                <w:sz w:val="24"/>
                <w:lang w:eastAsia="en-US"/>
              </w:rPr>
              <w:t>L3</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B40BBB" w:rsidRDefault="007A374D" w:rsidP="000E13E0">
            <w:pPr>
              <w:rPr>
                <w:b/>
                <w:sz w:val="24"/>
                <w:lang w:val="en-US" w:eastAsia="en-US"/>
              </w:rPr>
            </w:pPr>
            <w:r w:rsidRPr="00B40BBB">
              <w:rPr>
                <w:b/>
                <w:sz w:val="24"/>
                <w:lang w:val="en-US" w:eastAsia="en-US"/>
              </w:rPr>
              <w:t xml:space="preserve">Which of the following is true for you? </w:t>
            </w:r>
          </w:p>
          <w:p w:rsidR="007A374D" w:rsidRPr="00B40BBB" w:rsidRDefault="007A374D" w:rsidP="000E13E0">
            <w:pPr>
              <w:rPr>
                <w:sz w:val="24"/>
                <w:lang w:eastAsia="en-US"/>
              </w:rPr>
            </w:pPr>
            <w:r w:rsidRPr="00B40BBB">
              <w:rPr>
                <w:sz w:val="24"/>
                <w:lang w:eastAsia="en-US"/>
              </w:rPr>
              <w:t>1 = normal diet</w:t>
            </w:r>
          </w:p>
          <w:p w:rsidR="007A374D" w:rsidRPr="00B40BBB" w:rsidRDefault="007A374D" w:rsidP="000E13E0">
            <w:pPr>
              <w:rPr>
                <w:sz w:val="24"/>
                <w:lang w:eastAsia="en-US"/>
              </w:rPr>
            </w:pPr>
            <w:r w:rsidRPr="00B40BBB">
              <w:rPr>
                <w:sz w:val="24"/>
                <w:lang w:eastAsia="en-US"/>
              </w:rPr>
              <w:t xml:space="preserve">2 = vegan diet </w:t>
            </w:r>
          </w:p>
          <w:p w:rsidR="007A374D" w:rsidRPr="00B40BBB" w:rsidRDefault="007A374D" w:rsidP="00B40BBB">
            <w:pPr>
              <w:rPr>
                <w:sz w:val="24"/>
                <w:lang w:eastAsia="en-US"/>
              </w:rPr>
            </w:pPr>
            <w:r w:rsidRPr="00B40BBB">
              <w:rPr>
                <w:sz w:val="24"/>
                <w:lang w:eastAsia="en-US"/>
              </w:rPr>
              <w:t xml:space="preserve">3 = </w:t>
            </w:r>
            <w:proofErr w:type="spellStart"/>
            <w:r w:rsidRPr="00B40BBB">
              <w:rPr>
                <w:sz w:val="24"/>
                <w:lang w:eastAsia="en-US"/>
              </w:rPr>
              <w:t>lacto-vegetarian</w:t>
            </w:r>
            <w:proofErr w:type="spellEnd"/>
            <w:r w:rsidRPr="00B40BBB">
              <w:rPr>
                <w:sz w:val="24"/>
                <w:lang w:eastAsia="en-US"/>
              </w:rPr>
              <w:t xml:space="preserve"> diet </w:t>
            </w:r>
          </w:p>
        </w:tc>
      </w:tr>
      <w:tr w:rsidR="007A374D" w:rsidRPr="004F7DAB" w:rsidTr="000E13E0">
        <w:tc>
          <w:tcPr>
            <w:tcW w:w="2660" w:type="dxa"/>
            <w:vMerge/>
            <w:tcBorders>
              <w:top w:val="single" w:sz="12" w:space="0" w:color="auto"/>
              <w:left w:val="single" w:sz="4" w:space="0" w:color="auto"/>
              <w:bottom w:val="single" w:sz="4" w:space="0" w:color="auto"/>
              <w:right w:val="single" w:sz="4" w:space="0" w:color="auto"/>
            </w:tcBorders>
            <w:vAlign w:val="center"/>
            <w:hideMark/>
          </w:tcPr>
          <w:p w:rsidR="007A374D" w:rsidRDefault="007A374D" w:rsidP="000E13E0">
            <w:pPr>
              <w:rPr>
                <w:rFonts w:cs="Times New Roman"/>
                <w:b/>
                <w:sz w:val="30"/>
                <w:szCs w:val="30"/>
                <w:lang w:eastAsia="en-US"/>
              </w:rPr>
            </w:pPr>
          </w:p>
        </w:tc>
        <w:tc>
          <w:tcPr>
            <w:tcW w:w="2551" w:type="dxa"/>
            <w:tcBorders>
              <w:top w:val="single" w:sz="4" w:space="0" w:color="auto"/>
              <w:left w:val="single" w:sz="4" w:space="0" w:color="auto"/>
              <w:bottom w:val="single" w:sz="4" w:space="0" w:color="auto"/>
              <w:right w:val="single" w:sz="4" w:space="0" w:color="auto"/>
            </w:tcBorders>
            <w:hideMark/>
          </w:tcPr>
          <w:p w:rsidR="007A374D" w:rsidRPr="00EF7898" w:rsidRDefault="007A374D" w:rsidP="000E13E0">
            <w:pPr>
              <w:rPr>
                <w:b/>
                <w:sz w:val="24"/>
                <w:lang w:eastAsia="en-US"/>
              </w:rPr>
            </w:pPr>
            <w:r w:rsidRPr="00EF7898">
              <w:rPr>
                <w:b/>
                <w:sz w:val="24"/>
                <w:lang w:eastAsia="en-US"/>
              </w:rPr>
              <w:t>L4a-e, 1-12</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AE4D19" w:rsidRPr="00AE4D19" w:rsidRDefault="00AE4D19" w:rsidP="00AE4D19">
            <w:pPr>
              <w:rPr>
                <w:b/>
                <w:sz w:val="24"/>
                <w:lang w:val="en-US"/>
              </w:rPr>
            </w:pPr>
            <w:r w:rsidRPr="00AE4D19">
              <w:rPr>
                <w:b/>
                <w:sz w:val="24"/>
                <w:lang w:val="en-US"/>
              </w:rPr>
              <w:t xml:space="preserve">Snacks between meals during a day </w:t>
            </w:r>
          </w:p>
          <w:p w:rsidR="00AE4D19" w:rsidRPr="00954D9C" w:rsidRDefault="00AE4D19" w:rsidP="00AE4D19">
            <w:pPr>
              <w:rPr>
                <w:lang w:val="en-US"/>
              </w:rPr>
            </w:pPr>
            <w:r w:rsidRPr="00954D9C">
              <w:rPr>
                <w:lang w:val="en-US"/>
              </w:rPr>
              <w:t>a-e indicate snack occasion (1-5</w:t>
            </w:r>
            <w:r>
              <w:rPr>
                <w:lang w:val="en-US"/>
              </w:rPr>
              <w:t xml:space="preserve"> per day</w:t>
            </w:r>
            <w:r w:rsidRPr="00954D9C">
              <w:rPr>
                <w:lang w:val="en-US"/>
              </w:rPr>
              <w:t xml:space="preserve">). </w:t>
            </w:r>
          </w:p>
          <w:p w:rsidR="00AE4D19" w:rsidRDefault="00AE4D19" w:rsidP="00AE4D19">
            <w:pPr>
              <w:rPr>
                <w:lang w:val="en-US"/>
              </w:rPr>
            </w:pPr>
            <w:r w:rsidRPr="00954D9C">
              <w:rPr>
                <w:lang w:val="en-US"/>
              </w:rPr>
              <w:t xml:space="preserve">1-12 specify snack content: </w:t>
            </w:r>
          </w:p>
          <w:p w:rsidR="00AE4D19" w:rsidRDefault="00AE4D19" w:rsidP="00AE4D19">
            <w:pPr>
              <w:rPr>
                <w:lang w:val="en-US"/>
              </w:rPr>
            </w:pPr>
            <w:r>
              <w:rPr>
                <w:lang w:val="en-US"/>
              </w:rPr>
              <w:t>1=fruit,</w:t>
            </w:r>
          </w:p>
          <w:p w:rsidR="00AE4D19" w:rsidRDefault="00AE4D19" w:rsidP="00AE4D19">
            <w:pPr>
              <w:rPr>
                <w:lang w:val="en-US"/>
              </w:rPr>
            </w:pPr>
            <w:r>
              <w:rPr>
                <w:lang w:val="en-US"/>
              </w:rPr>
              <w:t>2=sandwich</w:t>
            </w:r>
          </w:p>
          <w:p w:rsidR="00AE4D19" w:rsidRDefault="00AE4D19" w:rsidP="00AE4D19">
            <w:pPr>
              <w:rPr>
                <w:lang w:val="en-US"/>
              </w:rPr>
            </w:pPr>
            <w:r w:rsidRPr="00954D9C">
              <w:rPr>
                <w:lang w:val="en-US"/>
              </w:rPr>
              <w:t xml:space="preserve"> 3=coffee rolls/cookie</w:t>
            </w:r>
          </w:p>
          <w:p w:rsidR="00AE4D19" w:rsidRDefault="00AE4D19" w:rsidP="00AE4D19">
            <w:pPr>
              <w:rPr>
                <w:lang w:val="en-US"/>
              </w:rPr>
            </w:pPr>
            <w:r w:rsidRPr="00954D9C">
              <w:rPr>
                <w:lang w:val="en-US"/>
              </w:rPr>
              <w:t xml:space="preserve"> 4=pastry</w:t>
            </w:r>
          </w:p>
          <w:p w:rsidR="00AE4D19" w:rsidRDefault="00AE4D19" w:rsidP="00AE4D19">
            <w:pPr>
              <w:rPr>
                <w:lang w:val="en-US"/>
              </w:rPr>
            </w:pPr>
            <w:r w:rsidRPr="00954D9C">
              <w:rPr>
                <w:lang w:val="en-US"/>
              </w:rPr>
              <w:t xml:space="preserve"> 5=sweet syrup soup</w:t>
            </w:r>
          </w:p>
          <w:p w:rsidR="00AE4D19" w:rsidRDefault="00AE4D19" w:rsidP="00AE4D19">
            <w:pPr>
              <w:rPr>
                <w:lang w:val="en-US"/>
              </w:rPr>
            </w:pPr>
            <w:r w:rsidRPr="00954D9C">
              <w:rPr>
                <w:lang w:val="en-US"/>
              </w:rPr>
              <w:t xml:space="preserve"> 6=candy</w:t>
            </w:r>
          </w:p>
          <w:p w:rsidR="00AE4D19" w:rsidRDefault="00AE4D19" w:rsidP="00AE4D19">
            <w:pPr>
              <w:rPr>
                <w:lang w:val="en-US"/>
              </w:rPr>
            </w:pPr>
            <w:r>
              <w:rPr>
                <w:lang w:val="en-US"/>
              </w:rPr>
              <w:t xml:space="preserve"> 7=ice cream</w:t>
            </w:r>
          </w:p>
          <w:p w:rsidR="00AE4D19" w:rsidRDefault="00AE4D19" w:rsidP="00AE4D19">
            <w:pPr>
              <w:rPr>
                <w:lang w:val="en-US"/>
              </w:rPr>
            </w:pPr>
            <w:r w:rsidRPr="00954D9C">
              <w:rPr>
                <w:lang w:val="en-US"/>
              </w:rPr>
              <w:t xml:space="preserve"> 8=soda</w:t>
            </w:r>
          </w:p>
          <w:p w:rsidR="00AE4D19" w:rsidRDefault="00AE4D19" w:rsidP="00AE4D19">
            <w:pPr>
              <w:rPr>
                <w:lang w:val="en-US"/>
              </w:rPr>
            </w:pPr>
            <w:r w:rsidRPr="00954D9C">
              <w:rPr>
                <w:lang w:val="en-US"/>
              </w:rPr>
              <w:t xml:space="preserve"> 9=soft drink</w:t>
            </w:r>
          </w:p>
          <w:p w:rsidR="00AE4D19" w:rsidRDefault="00AE4D19" w:rsidP="00AE4D19">
            <w:pPr>
              <w:rPr>
                <w:lang w:val="en-US"/>
              </w:rPr>
            </w:pPr>
            <w:r w:rsidRPr="00954D9C">
              <w:rPr>
                <w:lang w:val="en-US"/>
              </w:rPr>
              <w:t>10=milk/hot chocolate/sour milk</w:t>
            </w:r>
          </w:p>
          <w:p w:rsidR="00AE4D19" w:rsidRDefault="00AE4D19" w:rsidP="00AE4D19">
            <w:pPr>
              <w:rPr>
                <w:lang w:val="en-US"/>
              </w:rPr>
            </w:pPr>
            <w:r w:rsidRPr="00954D9C">
              <w:rPr>
                <w:lang w:val="en-US"/>
              </w:rPr>
              <w:t xml:space="preserve"> 11=juice</w:t>
            </w:r>
          </w:p>
          <w:p w:rsidR="00AE4D19" w:rsidRPr="00954D9C" w:rsidRDefault="00AE4D19" w:rsidP="00AE4D19">
            <w:pPr>
              <w:rPr>
                <w:lang w:val="en-US"/>
              </w:rPr>
            </w:pPr>
            <w:r w:rsidRPr="00954D9C">
              <w:rPr>
                <w:lang w:val="en-US"/>
              </w:rPr>
              <w:t xml:space="preserve"> 12=coffee/tea </w:t>
            </w:r>
          </w:p>
          <w:p w:rsidR="007A374D" w:rsidRPr="00E32DBD" w:rsidRDefault="00AE4D19" w:rsidP="00AE4D19">
            <w:pPr>
              <w:rPr>
                <w:sz w:val="24"/>
                <w:lang w:val="en-US" w:eastAsia="en-US"/>
              </w:rPr>
            </w:pPr>
            <w:r w:rsidRPr="001D584C">
              <w:rPr>
                <w:b/>
                <w:lang w:val="en-US"/>
              </w:rPr>
              <w:t>NOTE!</w:t>
            </w:r>
            <w:r>
              <w:rPr>
                <w:lang w:val="en-US"/>
              </w:rPr>
              <w:t xml:space="preserve"> </w:t>
            </w:r>
            <w:r w:rsidRPr="00954D9C">
              <w:rPr>
                <w:lang w:val="en-US"/>
              </w:rPr>
              <w:t>Only available in the long FFQ, i.e. up until 1996</w:t>
            </w:r>
          </w:p>
        </w:tc>
      </w:tr>
      <w:tr w:rsidR="007A374D" w:rsidRPr="004F7DAB" w:rsidTr="000E13E0">
        <w:tc>
          <w:tcPr>
            <w:tcW w:w="2660" w:type="dxa"/>
            <w:vMerge/>
            <w:tcBorders>
              <w:top w:val="single" w:sz="12" w:space="0" w:color="auto"/>
              <w:left w:val="single" w:sz="4" w:space="0" w:color="auto"/>
              <w:bottom w:val="single" w:sz="4" w:space="0" w:color="auto"/>
              <w:right w:val="single" w:sz="4" w:space="0" w:color="auto"/>
            </w:tcBorders>
            <w:vAlign w:val="center"/>
            <w:hideMark/>
          </w:tcPr>
          <w:p w:rsidR="007A374D" w:rsidRPr="00E32DBD" w:rsidRDefault="007A374D"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7A374D" w:rsidRPr="003205C1" w:rsidRDefault="007A374D" w:rsidP="000E13E0">
            <w:pPr>
              <w:rPr>
                <w:b/>
                <w:sz w:val="24"/>
                <w:lang w:val="en-US" w:eastAsia="en-US"/>
              </w:rPr>
            </w:pPr>
            <w:r w:rsidRPr="003205C1">
              <w:rPr>
                <w:b/>
                <w:sz w:val="24"/>
                <w:lang w:val="en-US" w:eastAsia="en-US"/>
              </w:rPr>
              <w:t>L5a</w:t>
            </w:r>
          </w:p>
          <w:p w:rsidR="007A374D" w:rsidRPr="003205C1" w:rsidRDefault="007A374D" w:rsidP="000E13E0">
            <w:pPr>
              <w:rPr>
                <w:sz w:val="24"/>
                <w:lang w:val="en-US" w:eastAsia="en-US"/>
              </w:rPr>
            </w:pPr>
          </w:p>
          <w:p w:rsidR="007A374D" w:rsidRPr="005B2F25" w:rsidRDefault="007A374D" w:rsidP="000E13E0">
            <w:pPr>
              <w:rPr>
                <w:sz w:val="24"/>
                <w:lang w:val="en-US" w:eastAsia="en-US"/>
              </w:rPr>
            </w:pPr>
            <w:r w:rsidRPr="00BF07AA">
              <w:rPr>
                <w:rFonts w:asciiTheme="minorHAnsi" w:hAnsiTheme="minorHAnsi" w:cstheme="minorHAnsi"/>
                <w:sz w:val="24"/>
                <w:lang w:val="en-US"/>
              </w:rPr>
              <w:t>Concerns only the VIP cohort</w:t>
            </w:r>
          </w:p>
        </w:tc>
        <w:tc>
          <w:tcPr>
            <w:tcW w:w="4077" w:type="dxa"/>
            <w:gridSpan w:val="3"/>
            <w:tcBorders>
              <w:top w:val="single" w:sz="4" w:space="0" w:color="auto"/>
              <w:left w:val="single" w:sz="4" w:space="0" w:color="auto"/>
              <w:bottom w:val="single" w:sz="4" w:space="0" w:color="auto"/>
              <w:right w:val="single" w:sz="4" w:space="0" w:color="auto"/>
            </w:tcBorders>
            <w:hideMark/>
          </w:tcPr>
          <w:p w:rsidR="007A374D" w:rsidRPr="00C230CE" w:rsidRDefault="007A374D" w:rsidP="00C230CE">
            <w:pPr>
              <w:rPr>
                <w:b/>
                <w:sz w:val="24"/>
                <w:lang w:val="en-US"/>
              </w:rPr>
            </w:pPr>
            <w:r w:rsidRPr="00C230CE">
              <w:rPr>
                <w:b/>
                <w:sz w:val="24"/>
                <w:lang w:val="en-US"/>
              </w:rPr>
              <w:t>Do you usually eat breakfast?</w:t>
            </w:r>
          </w:p>
          <w:p w:rsidR="007A374D" w:rsidRPr="00E32DBD" w:rsidRDefault="007A374D" w:rsidP="000E13E0">
            <w:pPr>
              <w:rPr>
                <w:sz w:val="24"/>
                <w:lang w:val="en-US" w:eastAsia="en-US"/>
              </w:rPr>
            </w:pPr>
            <w:r w:rsidRPr="00E32DBD">
              <w:rPr>
                <w:sz w:val="24"/>
                <w:lang w:val="en-US" w:eastAsia="en-US"/>
              </w:rPr>
              <w:t>1 = yes</w:t>
            </w:r>
          </w:p>
          <w:p w:rsidR="007A374D" w:rsidRPr="00E32DBD" w:rsidRDefault="007A374D" w:rsidP="000E13E0">
            <w:pPr>
              <w:rPr>
                <w:sz w:val="24"/>
                <w:lang w:val="en-US" w:eastAsia="en-US"/>
              </w:rPr>
            </w:pPr>
            <w:r w:rsidRPr="00E32DBD">
              <w:rPr>
                <w:sz w:val="24"/>
                <w:lang w:val="en-US" w:eastAsia="en-US"/>
              </w:rPr>
              <w:t xml:space="preserve">2 = no </w:t>
            </w:r>
          </w:p>
          <w:p w:rsidR="007A374D" w:rsidRPr="00C8359B" w:rsidRDefault="007A374D" w:rsidP="00B40BBB">
            <w:pPr>
              <w:rPr>
                <w:sz w:val="24"/>
                <w:lang w:val="en-US" w:eastAsia="en-US"/>
              </w:rPr>
            </w:pPr>
            <w:r w:rsidRPr="00C8359B">
              <w:rPr>
                <w:sz w:val="24"/>
                <w:lang w:val="en-US" w:eastAsia="en-US"/>
              </w:rPr>
              <w:t>The question is available from the year 2000.</w:t>
            </w:r>
          </w:p>
        </w:tc>
      </w:tr>
      <w:tr w:rsidR="007A374D" w:rsidRPr="004F7DAB" w:rsidTr="000E13E0">
        <w:tc>
          <w:tcPr>
            <w:tcW w:w="2660" w:type="dxa"/>
            <w:vMerge/>
            <w:tcBorders>
              <w:top w:val="single" w:sz="12" w:space="0" w:color="auto"/>
              <w:left w:val="single" w:sz="4" w:space="0" w:color="auto"/>
              <w:bottom w:val="single" w:sz="4" w:space="0" w:color="auto"/>
              <w:right w:val="single" w:sz="4" w:space="0" w:color="auto"/>
            </w:tcBorders>
            <w:vAlign w:val="center"/>
          </w:tcPr>
          <w:p w:rsidR="007A374D" w:rsidRPr="00B40BBB" w:rsidRDefault="007A374D"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7A374D" w:rsidRPr="003205C1" w:rsidRDefault="007A374D" w:rsidP="000E13E0">
            <w:pPr>
              <w:rPr>
                <w:b/>
                <w:sz w:val="24"/>
                <w:lang w:val="en-US" w:eastAsia="en-US"/>
              </w:rPr>
            </w:pPr>
            <w:r w:rsidRPr="003205C1">
              <w:rPr>
                <w:b/>
                <w:sz w:val="24"/>
                <w:lang w:val="en-US" w:eastAsia="en-US"/>
              </w:rPr>
              <w:t>L5b</w:t>
            </w:r>
          </w:p>
          <w:p w:rsidR="007A374D" w:rsidRPr="003205C1" w:rsidRDefault="007A374D" w:rsidP="000E13E0">
            <w:pPr>
              <w:rPr>
                <w:sz w:val="24"/>
                <w:lang w:val="en-US" w:eastAsia="en-US"/>
              </w:rPr>
            </w:pPr>
          </w:p>
          <w:p w:rsidR="007A374D" w:rsidRPr="005B2F25" w:rsidRDefault="007A374D" w:rsidP="000E13E0">
            <w:pPr>
              <w:rPr>
                <w:b/>
                <w:sz w:val="24"/>
                <w:lang w:val="en-US" w:eastAsia="en-US"/>
              </w:rPr>
            </w:pPr>
            <w:r w:rsidRPr="00BF07AA">
              <w:rPr>
                <w:rFonts w:asciiTheme="minorHAnsi" w:hAnsiTheme="minorHAnsi" w:cstheme="minorHAnsi"/>
                <w:sz w:val="24"/>
                <w:lang w:val="en-US"/>
              </w:rPr>
              <w:t>Concerns only the VIP cohort</w:t>
            </w:r>
            <w:r w:rsidRPr="005B2F25">
              <w:rPr>
                <w:b/>
                <w:sz w:val="24"/>
                <w:lang w:val="en-US" w:eastAsia="en-US"/>
              </w:rPr>
              <w:t xml:space="preserve"> </w:t>
            </w:r>
          </w:p>
        </w:tc>
        <w:tc>
          <w:tcPr>
            <w:tcW w:w="4077" w:type="dxa"/>
            <w:gridSpan w:val="3"/>
            <w:tcBorders>
              <w:top w:val="single" w:sz="4" w:space="0" w:color="auto"/>
              <w:left w:val="single" w:sz="4" w:space="0" w:color="auto"/>
              <w:bottom w:val="single" w:sz="4" w:space="0" w:color="auto"/>
              <w:right w:val="single" w:sz="4" w:space="0" w:color="auto"/>
            </w:tcBorders>
          </w:tcPr>
          <w:p w:rsidR="007A374D" w:rsidRPr="005B2F25" w:rsidRDefault="007A374D" w:rsidP="000E13E0">
            <w:pPr>
              <w:rPr>
                <w:b/>
                <w:sz w:val="24"/>
                <w:lang w:val="en-US" w:eastAsia="en-US"/>
              </w:rPr>
            </w:pPr>
            <w:r w:rsidRPr="005B2F25">
              <w:rPr>
                <w:b/>
                <w:sz w:val="24"/>
                <w:lang w:val="en-US"/>
              </w:rPr>
              <w:t>Do you usually eat lunch</w:t>
            </w:r>
            <w:r w:rsidRPr="005B2F25">
              <w:rPr>
                <w:b/>
                <w:sz w:val="24"/>
                <w:lang w:val="en-US" w:eastAsia="en-US"/>
              </w:rPr>
              <w:t xml:space="preserve">? </w:t>
            </w:r>
          </w:p>
          <w:p w:rsidR="007A374D" w:rsidRPr="007A374D" w:rsidRDefault="007A374D" w:rsidP="000E13E0">
            <w:pPr>
              <w:rPr>
                <w:sz w:val="24"/>
                <w:lang w:val="en-US" w:eastAsia="en-US"/>
              </w:rPr>
            </w:pPr>
            <w:r w:rsidRPr="007A374D">
              <w:rPr>
                <w:sz w:val="24"/>
                <w:lang w:val="en-US" w:eastAsia="en-US"/>
              </w:rPr>
              <w:t>1 = yes</w:t>
            </w:r>
          </w:p>
          <w:p w:rsidR="007A374D" w:rsidRPr="007A374D" w:rsidRDefault="007A374D" w:rsidP="000E13E0">
            <w:pPr>
              <w:rPr>
                <w:sz w:val="24"/>
                <w:lang w:val="en-US" w:eastAsia="en-US"/>
              </w:rPr>
            </w:pPr>
            <w:r w:rsidRPr="007A374D">
              <w:rPr>
                <w:sz w:val="24"/>
                <w:lang w:val="en-US" w:eastAsia="en-US"/>
              </w:rPr>
              <w:t>2 = no</w:t>
            </w:r>
          </w:p>
          <w:p w:rsidR="007A374D" w:rsidRPr="007A374D" w:rsidRDefault="007A374D" w:rsidP="00C8359B">
            <w:pPr>
              <w:rPr>
                <w:b/>
                <w:sz w:val="24"/>
                <w:lang w:val="en-US" w:eastAsia="en-US"/>
              </w:rPr>
            </w:pPr>
            <w:r w:rsidRPr="00C8359B">
              <w:rPr>
                <w:sz w:val="24"/>
                <w:lang w:val="en-US" w:eastAsia="en-US"/>
              </w:rPr>
              <w:t>The question is available between the years 1992-1996 and from the year 2000.</w:t>
            </w:r>
          </w:p>
        </w:tc>
      </w:tr>
      <w:tr w:rsidR="007A374D" w:rsidRPr="004F7DAB" w:rsidTr="000E13E0">
        <w:tc>
          <w:tcPr>
            <w:tcW w:w="2660" w:type="dxa"/>
            <w:vMerge/>
            <w:tcBorders>
              <w:top w:val="single" w:sz="12" w:space="0" w:color="auto"/>
              <w:left w:val="single" w:sz="4" w:space="0" w:color="auto"/>
              <w:bottom w:val="single" w:sz="4" w:space="0" w:color="auto"/>
              <w:right w:val="single" w:sz="4" w:space="0" w:color="auto"/>
            </w:tcBorders>
            <w:vAlign w:val="center"/>
            <w:hideMark/>
          </w:tcPr>
          <w:p w:rsidR="007A374D" w:rsidRPr="007A374D" w:rsidRDefault="007A374D" w:rsidP="000E13E0">
            <w:pPr>
              <w:rPr>
                <w:rFonts w:cs="Times New Roman"/>
                <w:b/>
                <w:sz w:val="30"/>
                <w:szCs w:val="30"/>
                <w:lang w:val="en-US" w:eastAsia="en-US"/>
              </w:rPr>
            </w:pPr>
          </w:p>
        </w:tc>
        <w:tc>
          <w:tcPr>
            <w:tcW w:w="2551" w:type="dxa"/>
            <w:tcBorders>
              <w:top w:val="single" w:sz="4" w:space="0" w:color="auto"/>
              <w:left w:val="single" w:sz="4" w:space="0" w:color="auto"/>
              <w:bottom w:val="single" w:sz="4" w:space="0" w:color="auto"/>
              <w:right w:val="single" w:sz="4" w:space="0" w:color="auto"/>
            </w:tcBorders>
          </w:tcPr>
          <w:p w:rsidR="007A374D" w:rsidRPr="003205C1" w:rsidRDefault="007A374D" w:rsidP="000E13E0">
            <w:pPr>
              <w:rPr>
                <w:b/>
                <w:sz w:val="24"/>
                <w:lang w:val="en-US" w:eastAsia="en-US"/>
              </w:rPr>
            </w:pPr>
            <w:r w:rsidRPr="003205C1">
              <w:rPr>
                <w:b/>
                <w:sz w:val="24"/>
                <w:lang w:val="en-US" w:eastAsia="en-US"/>
              </w:rPr>
              <w:t>L5c</w:t>
            </w:r>
          </w:p>
          <w:p w:rsidR="007A374D" w:rsidRPr="003205C1" w:rsidRDefault="007A374D" w:rsidP="000E13E0">
            <w:pPr>
              <w:rPr>
                <w:sz w:val="24"/>
                <w:lang w:val="en-US" w:eastAsia="en-US"/>
              </w:rPr>
            </w:pPr>
          </w:p>
          <w:p w:rsidR="007A374D" w:rsidRPr="005B2F25" w:rsidRDefault="007A374D" w:rsidP="000E13E0">
            <w:pPr>
              <w:rPr>
                <w:sz w:val="24"/>
                <w:lang w:val="en-US" w:eastAsia="en-US"/>
              </w:rPr>
            </w:pPr>
            <w:r w:rsidRPr="00BF07AA">
              <w:rPr>
                <w:rFonts w:asciiTheme="minorHAnsi" w:hAnsiTheme="minorHAnsi" w:cstheme="minorHAnsi"/>
                <w:sz w:val="24"/>
                <w:lang w:val="en-US"/>
              </w:rPr>
              <w:t>Concerns only the VIP cohort</w:t>
            </w:r>
            <w:r w:rsidRPr="005B2F25">
              <w:rPr>
                <w:sz w:val="24"/>
                <w:lang w:val="en-US" w:eastAsia="en-US"/>
              </w:rPr>
              <w:t xml:space="preserve"> </w:t>
            </w:r>
          </w:p>
        </w:tc>
        <w:tc>
          <w:tcPr>
            <w:tcW w:w="4077" w:type="dxa"/>
            <w:gridSpan w:val="3"/>
            <w:tcBorders>
              <w:top w:val="single" w:sz="4" w:space="0" w:color="auto"/>
              <w:left w:val="single" w:sz="4" w:space="0" w:color="auto"/>
              <w:bottom w:val="single" w:sz="4" w:space="0" w:color="auto"/>
              <w:right w:val="single" w:sz="4" w:space="0" w:color="auto"/>
            </w:tcBorders>
            <w:vAlign w:val="center"/>
            <w:hideMark/>
          </w:tcPr>
          <w:p w:rsidR="007A374D" w:rsidRPr="005B2F25" w:rsidRDefault="007A374D" w:rsidP="000E13E0">
            <w:pPr>
              <w:rPr>
                <w:b/>
                <w:sz w:val="24"/>
                <w:lang w:val="en-US" w:eastAsia="en-US"/>
              </w:rPr>
            </w:pPr>
            <w:r w:rsidRPr="005B2F25">
              <w:rPr>
                <w:b/>
                <w:sz w:val="24"/>
                <w:lang w:val="en-US"/>
              </w:rPr>
              <w:t>Do you usually eat dinner</w:t>
            </w:r>
            <w:r w:rsidRPr="005B2F25">
              <w:rPr>
                <w:b/>
                <w:sz w:val="24"/>
                <w:lang w:val="en-US" w:eastAsia="en-US"/>
              </w:rPr>
              <w:t>?</w:t>
            </w:r>
          </w:p>
          <w:p w:rsidR="007A374D" w:rsidRPr="007A374D" w:rsidRDefault="007A374D" w:rsidP="000E13E0">
            <w:pPr>
              <w:rPr>
                <w:sz w:val="24"/>
                <w:lang w:val="en-US" w:eastAsia="en-US"/>
              </w:rPr>
            </w:pPr>
            <w:r w:rsidRPr="007A374D">
              <w:rPr>
                <w:sz w:val="24"/>
                <w:lang w:val="en-US" w:eastAsia="en-US"/>
              </w:rPr>
              <w:t>1 = yes</w:t>
            </w:r>
          </w:p>
          <w:p w:rsidR="007A374D" w:rsidRPr="007A374D" w:rsidRDefault="007A374D" w:rsidP="000E13E0">
            <w:pPr>
              <w:rPr>
                <w:sz w:val="24"/>
                <w:lang w:val="en-US" w:eastAsia="en-US"/>
              </w:rPr>
            </w:pPr>
            <w:r w:rsidRPr="007A374D">
              <w:rPr>
                <w:sz w:val="24"/>
                <w:lang w:val="en-US" w:eastAsia="en-US"/>
              </w:rPr>
              <w:t>2 = no</w:t>
            </w:r>
          </w:p>
          <w:p w:rsidR="007A374D" w:rsidRPr="00C8359B" w:rsidRDefault="007A374D" w:rsidP="000E13E0">
            <w:pPr>
              <w:rPr>
                <w:sz w:val="24"/>
                <w:lang w:val="en-US" w:eastAsia="en-US"/>
              </w:rPr>
            </w:pPr>
            <w:r w:rsidRPr="00C8359B">
              <w:rPr>
                <w:sz w:val="24"/>
                <w:lang w:val="en-US" w:eastAsia="en-US"/>
              </w:rPr>
              <w:t>The question is available between the years 1992-1996 and from the year 2000.</w:t>
            </w:r>
          </w:p>
        </w:tc>
      </w:tr>
    </w:tbl>
    <w:p w:rsidR="0038733E" w:rsidRPr="00C8359B" w:rsidRDefault="0038733E">
      <w:pPr>
        <w:rPr>
          <w:lang w:val="en-US"/>
        </w:rPr>
      </w:pPr>
    </w:p>
    <w:sectPr w:rsidR="0038733E" w:rsidRPr="00C8359B" w:rsidSect="000E13E0">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503" w:rsidRPr="005B241B" w:rsidRDefault="001A5503" w:rsidP="00B8342D">
      <w:pPr>
        <w:rPr>
          <w:sz w:val="20"/>
        </w:rPr>
      </w:pPr>
      <w:r>
        <w:separator/>
      </w:r>
    </w:p>
  </w:endnote>
  <w:endnote w:type="continuationSeparator" w:id="0">
    <w:p w:rsidR="001A5503" w:rsidRPr="005B241B" w:rsidRDefault="001A5503" w:rsidP="00B8342D">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36B" w:rsidRPr="00726325" w:rsidRDefault="001E036B">
    <w:pPr>
      <w:pStyle w:val="Sidfot"/>
      <w:rPr>
        <w:lang w:val="en-US"/>
      </w:rPr>
    </w:pPr>
    <w:r w:rsidRPr="00726325">
      <w:rPr>
        <w:lang w:val="en-US"/>
      </w:rPr>
      <w:t>Updated 2018-0</w:t>
    </w:r>
    <w:r w:rsidR="00BF12FB">
      <w:rPr>
        <w:lang w:val="en-US"/>
      </w:rPr>
      <w:t>9</w:t>
    </w:r>
    <w:r w:rsidRPr="00726325">
      <w:rPr>
        <w:lang w:val="en-US"/>
      </w:rPr>
      <w:t>-</w:t>
    </w:r>
    <w:r w:rsidR="004F7DAB">
      <w:rPr>
        <w:lang w:val="en-US"/>
      </w:rPr>
      <w:t>17</w:t>
    </w:r>
  </w:p>
  <w:p w:rsidR="001E036B" w:rsidRPr="00726325" w:rsidRDefault="001E036B">
    <w:pPr>
      <w:pStyle w:val="Sidfot"/>
      <w:rPr>
        <w:lang w:val="en-US"/>
      </w:rPr>
    </w:pPr>
    <w:r w:rsidRPr="00726325">
      <w:rPr>
        <w:lang w:val="en-US"/>
      </w:rPr>
      <w:tab/>
      <w:t>Dietary data from VIP and MONICA</w:t>
    </w:r>
    <w:r w:rsidRPr="00726325">
      <w:rPr>
        <w:lang w:val="en-US"/>
      </w:rPr>
      <w:tab/>
    </w:r>
  </w:p>
  <w:p w:rsidR="001E036B" w:rsidRPr="00726325" w:rsidRDefault="001E036B">
    <w:pPr>
      <w:pStyle w:val="Sidfo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503" w:rsidRPr="005B241B" w:rsidRDefault="001A5503" w:rsidP="00B8342D">
      <w:pPr>
        <w:rPr>
          <w:sz w:val="20"/>
        </w:rPr>
      </w:pPr>
      <w:r>
        <w:separator/>
      </w:r>
    </w:p>
  </w:footnote>
  <w:footnote w:type="continuationSeparator" w:id="0">
    <w:p w:rsidR="001A5503" w:rsidRPr="005B241B" w:rsidRDefault="001A5503" w:rsidP="00B8342D">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36B" w:rsidRDefault="001E036B">
    <w:pPr>
      <w:pStyle w:val="Sidhuvud"/>
    </w:pPr>
  </w:p>
  <w:p w:rsidR="001E036B" w:rsidRDefault="001E036B">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F48"/>
    <w:multiLevelType w:val="hybridMultilevel"/>
    <w:tmpl w:val="BFBE6128"/>
    <w:lvl w:ilvl="0" w:tplc="97DC529C">
      <w:start w:val="1"/>
      <w:numFmt w:val="decimal"/>
      <w:lvlText w:val="%1."/>
      <w:lvlJc w:val="left"/>
      <w:pPr>
        <w:ind w:left="720" w:hanging="360"/>
      </w:pPr>
      <w:rPr>
        <w:b w:val="0"/>
      </w:r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
    <w:nsid w:val="0A48132D"/>
    <w:multiLevelType w:val="hybridMultilevel"/>
    <w:tmpl w:val="FBEC2752"/>
    <w:lvl w:ilvl="0" w:tplc="FAFC301E">
      <w:start w:val="1"/>
      <w:numFmt w:val="bullet"/>
      <w:lvlText w:val=""/>
      <w:lvlJc w:val="left"/>
      <w:pPr>
        <w:ind w:left="720" w:hanging="360"/>
      </w:pPr>
      <w:rPr>
        <w:rFonts w:ascii="Symbol" w:hAnsi="Symbol" w:hint="default"/>
        <w:sz w:val="28"/>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
    <w:nsid w:val="14E5554E"/>
    <w:multiLevelType w:val="hybridMultilevel"/>
    <w:tmpl w:val="BFBE6128"/>
    <w:lvl w:ilvl="0" w:tplc="97DC529C">
      <w:start w:val="1"/>
      <w:numFmt w:val="decimal"/>
      <w:lvlText w:val="%1."/>
      <w:lvlJc w:val="left"/>
      <w:pPr>
        <w:ind w:left="720" w:hanging="360"/>
      </w:pPr>
      <w:rPr>
        <w:b w:val="0"/>
      </w:r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28A631AD"/>
    <w:multiLevelType w:val="hybridMultilevel"/>
    <w:tmpl w:val="BFBE6128"/>
    <w:lvl w:ilvl="0" w:tplc="97DC529C">
      <w:start w:val="1"/>
      <w:numFmt w:val="decimal"/>
      <w:lvlText w:val="%1."/>
      <w:lvlJc w:val="left"/>
      <w:pPr>
        <w:ind w:left="720" w:hanging="360"/>
      </w:pPr>
      <w:rPr>
        <w:b w:val="0"/>
      </w:r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4">
    <w:nsid w:val="30266F50"/>
    <w:multiLevelType w:val="hybridMultilevel"/>
    <w:tmpl w:val="37B6AF2A"/>
    <w:lvl w:ilvl="0" w:tplc="6FD0E102">
      <w:numFmt w:val="bullet"/>
      <w:lvlText w:val="-"/>
      <w:lvlJc w:val="left"/>
      <w:pPr>
        <w:ind w:left="1080" w:hanging="360"/>
      </w:pPr>
      <w:rPr>
        <w:rFonts w:ascii="Calibri" w:eastAsia="Times New Roman" w:hAnsi="Calibri" w:cs="Times New Roman" w:hint="default"/>
        <w:sz w:val="24"/>
        <w:szCs w:val="24"/>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0E13E0"/>
    <w:rsid w:val="00007D93"/>
    <w:rsid w:val="00010F12"/>
    <w:rsid w:val="00022C6A"/>
    <w:rsid w:val="00036806"/>
    <w:rsid w:val="000434D7"/>
    <w:rsid w:val="00043C43"/>
    <w:rsid w:val="00046FBB"/>
    <w:rsid w:val="000618DD"/>
    <w:rsid w:val="00061ED9"/>
    <w:rsid w:val="000624EA"/>
    <w:rsid w:val="00071E9C"/>
    <w:rsid w:val="00077138"/>
    <w:rsid w:val="0008213B"/>
    <w:rsid w:val="00095EB5"/>
    <w:rsid w:val="00096AD4"/>
    <w:rsid w:val="00097A63"/>
    <w:rsid w:val="000A357F"/>
    <w:rsid w:val="000B4CFE"/>
    <w:rsid w:val="000C7C78"/>
    <w:rsid w:val="000E0B42"/>
    <w:rsid w:val="000E0DA9"/>
    <w:rsid w:val="000E13E0"/>
    <w:rsid w:val="000F3350"/>
    <w:rsid w:val="00112A51"/>
    <w:rsid w:val="00114D30"/>
    <w:rsid w:val="0012752E"/>
    <w:rsid w:val="00132229"/>
    <w:rsid w:val="00141CAC"/>
    <w:rsid w:val="0014301D"/>
    <w:rsid w:val="0015104F"/>
    <w:rsid w:val="00192EC2"/>
    <w:rsid w:val="001A5503"/>
    <w:rsid w:val="001B3D72"/>
    <w:rsid w:val="001B6360"/>
    <w:rsid w:val="001C1839"/>
    <w:rsid w:val="001D7A09"/>
    <w:rsid w:val="001E036B"/>
    <w:rsid w:val="001E16E0"/>
    <w:rsid w:val="002009F1"/>
    <w:rsid w:val="00201BE4"/>
    <w:rsid w:val="00205653"/>
    <w:rsid w:val="00222873"/>
    <w:rsid w:val="00236E72"/>
    <w:rsid w:val="00257340"/>
    <w:rsid w:val="00276251"/>
    <w:rsid w:val="002868FC"/>
    <w:rsid w:val="0029140F"/>
    <w:rsid w:val="002D2E68"/>
    <w:rsid w:val="002F22F2"/>
    <w:rsid w:val="002F3B7F"/>
    <w:rsid w:val="00310E78"/>
    <w:rsid w:val="003205C1"/>
    <w:rsid w:val="003251C1"/>
    <w:rsid w:val="0034289D"/>
    <w:rsid w:val="003509BF"/>
    <w:rsid w:val="00356856"/>
    <w:rsid w:val="0038733E"/>
    <w:rsid w:val="003A0940"/>
    <w:rsid w:val="003B4986"/>
    <w:rsid w:val="003B5F3C"/>
    <w:rsid w:val="003C321B"/>
    <w:rsid w:val="003D2A99"/>
    <w:rsid w:val="003F4996"/>
    <w:rsid w:val="004026BB"/>
    <w:rsid w:val="004366CF"/>
    <w:rsid w:val="00444F83"/>
    <w:rsid w:val="00463BAF"/>
    <w:rsid w:val="00474EB9"/>
    <w:rsid w:val="004833E3"/>
    <w:rsid w:val="00490709"/>
    <w:rsid w:val="004949AB"/>
    <w:rsid w:val="00495286"/>
    <w:rsid w:val="004A3264"/>
    <w:rsid w:val="004E686A"/>
    <w:rsid w:val="004F084B"/>
    <w:rsid w:val="004F177E"/>
    <w:rsid w:val="004F7DAB"/>
    <w:rsid w:val="0050612F"/>
    <w:rsid w:val="00506214"/>
    <w:rsid w:val="00516510"/>
    <w:rsid w:val="00546F89"/>
    <w:rsid w:val="0055256B"/>
    <w:rsid w:val="00560B45"/>
    <w:rsid w:val="005625BF"/>
    <w:rsid w:val="0057460C"/>
    <w:rsid w:val="00577A68"/>
    <w:rsid w:val="00584985"/>
    <w:rsid w:val="005B2F25"/>
    <w:rsid w:val="005D3E71"/>
    <w:rsid w:val="005D739F"/>
    <w:rsid w:val="005D7C1E"/>
    <w:rsid w:val="005E6A9E"/>
    <w:rsid w:val="00600F29"/>
    <w:rsid w:val="00612BBF"/>
    <w:rsid w:val="00621452"/>
    <w:rsid w:val="00622EA1"/>
    <w:rsid w:val="006407A8"/>
    <w:rsid w:val="00674D27"/>
    <w:rsid w:val="00682CC1"/>
    <w:rsid w:val="00696EDC"/>
    <w:rsid w:val="00697014"/>
    <w:rsid w:val="006A1C96"/>
    <w:rsid w:val="006A24F0"/>
    <w:rsid w:val="006B53F3"/>
    <w:rsid w:val="006C35B4"/>
    <w:rsid w:val="006D2358"/>
    <w:rsid w:val="00726325"/>
    <w:rsid w:val="00743F10"/>
    <w:rsid w:val="007447A8"/>
    <w:rsid w:val="00745098"/>
    <w:rsid w:val="00795B4A"/>
    <w:rsid w:val="007A374D"/>
    <w:rsid w:val="007A7B7B"/>
    <w:rsid w:val="007D4108"/>
    <w:rsid w:val="007D597D"/>
    <w:rsid w:val="007F44D2"/>
    <w:rsid w:val="00831830"/>
    <w:rsid w:val="00852598"/>
    <w:rsid w:val="0085445A"/>
    <w:rsid w:val="008557A5"/>
    <w:rsid w:val="00861DBD"/>
    <w:rsid w:val="00893E5B"/>
    <w:rsid w:val="00897920"/>
    <w:rsid w:val="008A25C8"/>
    <w:rsid w:val="008B3C00"/>
    <w:rsid w:val="008B5E53"/>
    <w:rsid w:val="008E3181"/>
    <w:rsid w:val="00906507"/>
    <w:rsid w:val="00942180"/>
    <w:rsid w:val="00950D19"/>
    <w:rsid w:val="00973804"/>
    <w:rsid w:val="009A0564"/>
    <w:rsid w:val="009A2730"/>
    <w:rsid w:val="009B562B"/>
    <w:rsid w:val="009D60A2"/>
    <w:rsid w:val="009E2AC5"/>
    <w:rsid w:val="009F7721"/>
    <w:rsid w:val="00A05282"/>
    <w:rsid w:val="00A20D7B"/>
    <w:rsid w:val="00A278E7"/>
    <w:rsid w:val="00A42817"/>
    <w:rsid w:val="00A51CC2"/>
    <w:rsid w:val="00A61FC6"/>
    <w:rsid w:val="00A72EF7"/>
    <w:rsid w:val="00A94ADB"/>
    <w:rsid w:val="00AB7C4A"/>
    <w:rsid w:val="00AD6F2C"/>
    <w:rsid w:val="00AE4D19"/>
    <w:rsid w:val="00AF1421"/>
    <w:rsid w:val="00AF32BE"/>
    <w:rsid w:val="00B016A7"/>
    <w:rsid w:val="00B02486"/>
    <w:rsid w:val="00B40BBB"/>
    <w:rsid w:val="00B8342D"/>
    <w:rsid w:val="00B965BD"/>
    <w:rsid w:val="00BA5BF0"/>
    <w:rsid w:val="00BA60AC"/>
    <w:rsid w:val="00BD0CAE"/>
    <w:rsid w:val="00BF12FB"/>
    <w:rsid w:val="00BF26A7"/>
    <w:rsid w:val="00C007F9"/>
    <w:rsid w:val="00C05C27"/>
    <w:rsid w:val="00C15C4A"/>
    <w:rsid w:val="00C230CE"/>
    <w:rsid w:val="00C35977"/>
    <w:rsid w:val="00C4718B"/>
    <w:rsid w:val="00C517F9"/>
    <w:rsid w:val="00C72B12"/>
    <w:rsid w:val="00C8359B"/>
    <w:rsid w:val="00C83E1F"/>
    <w:rsid w:val="00C855DD"/>
    <w:rsid w:val="00C86754"/>
    <w:rsid w:val="00CB751A"/>
    <w:rsid w:val="00CE7E58"/>
    <w:rsid w:val="00CF5542"/>
    <w:rsid w:val="00D15EB7"/>
    <w:rsid w:val="00D44B69"/>
    <w:rsid w:val="00D452FE"/>
    <w:rsid w:val="00D676C3"/>
    <w:rsid w:val="00D93422"/>
    <w:rsid w:val="00E12D72"/>
    <w:rsid w:val="00E13AB7"/>
    <w:rsid w:val="00E22CA3"/>
    <w:rsid w:val="00E32DBD"/>
    <w:rsid w:val="00E35B74"/>
    <w:rsid w:val="00E43631"/>
    <w:rsid w:val="00E8006F"/>
    <w:rsid w:val="00E8116E"/>
    <w:rsid w:val="00EC6508"/>
    <w:rsid w:val="00ED561F"/>
    <w:rsid w:val="00EF311C"/>
    <w:rsid w:val="00F04C52"/>
    <w:rsid w:val="00F16B08"/>
    <w:rsid w:val="00F3164E"/>
    <w:rsid w:val="00F43C09"/>
    <w:rsid w:val="00F74D68"/>
    <w:rsid w:val="00F93DC7"/>
    <w:rsid w:val="00F96DA8"/>
    <w:rsid w:val="00FA20D4"/>
    <w:rsid w:val="00FB3D51"/>
    <w:rsid w:val="00FE503D"/>
    <w:rsid w:val="00FE53B0"/>
    <w:rsid w:val="00FF1EC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E0"/>
    <w:pPr>
      <w:spacing w:after="0" w:line="240" w:lineRule="auto"/>
    </w:pPr>
    <w:rPr>
      <w:rFonts w:ascii="Calibri" w:eastAsia="Times New Roman" w:hAnsi="Calibri" w:cs="Arial"/>
      <w:szCs w:val="24"/>
      <w:lang w:eastAsia="sv-SE"/>
    </w:rPr>
  </w:style>
  <w:style w:type="paragraph" w:styleId="Rubrik3">
    <w:name w:val="heading 3"/>
    <w:basedOn w:val="Normal"/>
    <w:next w:val="Normal"/>
    <w:link w:val="Rubrik3Char"/>
    <w:qFormat/>
    <w:rsid w:val="000E13E0"/>
    <w:pPr>
      <w:keepNext/>
      <w:outlineLvl w:val="2"/>
    </w:pPr>
    <w:rPr>
      <w:rFonts w:ascii="Times New Roman" w:hAnsi="Times New Roman" w:cs="Times New Roman"/>
      <w:i/>
      <w:iCs/>
      <w:sz w:val="24"/>
      <w:szCs w:val="20"/>
    </w:rPr>
  </w:style>
  <w:style w:type="paragraph" w:styleId="Rubrik4">
    <w:name w:val="heading 4"/>
    <w:basedOn w:val="Normal"/>
    <w:next w:val="Normal"/>
    <w:link w:val="Rubrik4Char"/>
    <w:qFormat/>
    <w:rsid w:val="000E13E0"/>
    <w:pPr>
      <w:keepNext/>
      <w:outlineLvl w:val="3"/>
    </w:pPr>
    <w:rPr>
      <w:rFonts w:ascii="Times New Roman" w:hAnsi="Times New Roman" w:cs="Times New Roman"/>
      <w:i/>
      <w:iCs/>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rsid w:val="000E13E0"/>
    <w:rPr>
      <w:rFonts w:ascii="Times New Roman" w:eastAsia="Times New Roman" w:hAnsi="Times New Roman" w:cs="Times New Roman"/>
      <w:i/>
      <w:iCs/>
      <w:sz w:val="24"/>
      <w:szCs w:val="20"/>
      <w:lang w:eastAsia="sv-SE"/>
    </w:rPr>
  </w:style>
  <w:style w:type="character" w:customStyle="1" w:styleId="Rubrik4Char">
    <w:name w:val="Rubrik 4 Char"/>
    <w:basedOn w:val="Standardstycketeckensnitt"/>
    <w:link w:val="Rubrik4"/>
    <w:rsid w:val="000E13E0"/>
    <w:rPr>
      <w:rFonts w:ascii="Times New Roman" w:eastAsia="Times New Roman" w:hAnsi="Times New Roman" w:cs="Times New Roman"/>
      <w:i/>
      <w:iCs/>
      <w:sz w:val="20"/>
      <w:szCs w:val="20"/>
      <w:lang w:eastAsia="sv-SE"/>
    </w:rPr>
  </w:style>
  <w:style w:type="character" w:styleId="Hyperlnk">
    <w:name w:val="Hyperlink"/>
    <w:uiPriority w:val="99"/>
    <w:unhideWhenUsed/>
    <w:rsid w:val="000E13E0"/>
    <w:rPr>
      <w:color w:val="0000FF"/>
      <w:u w:val="single"/>
    </w:rPr>
  </w:style>
  <w:style w:type="paragraph" w:styleId="Kommentarer">
    <w:name w:val="annotation text"/>
    <w:basedOn w:val="Normal"/>
    <w:link w:val="KommentarerChar"/>
    <w:uiPriority w:val="99"/>
    <w:semiHidden/>
    <w:unhideWhenUsed/>
    <w:rsid w:val="000E13E0"/>
    <w:rPr>
      <w:sz w:val="20"/>
      <w:szCs w:val="20"/>
    </w:rPr>
  </w:style>
  <w:style w:type="character" w:customStyle="1" w:styleId="KommentarerChar">
    <w:name w:val="Kommentarer Char"/>
    <w:basedOn w:val="Standardstycketeckensnitt"/>
    <w:link w:val="Kommentarer"/>
    <w:uiPriority w:val="99"/>
    <w:semiHidden/>
    <w:rsid w:val="000E13E0"/>
    <w:rPr>
      <w:rFonts w:ascii="Calibri" w:eastAsia="Times New Roman" w:hAnsi="Calibri" w:cs="Arial"/>
      <w:sz w:val="20"/>
      <w:szCs w:val="20"/>
      <w:lang w:eastAsia="sv-SE"/>
    </w:rPr>
  </w:style>
  <w:style w:type="paragraph" w:styleId="Sidhuvud">
    <w:name w:val="header"/>
    <w:basedOn w:val="Normal"/>
    <w:link w:val="SidhuvudChar"/>
    <w:uiPriority w:val="99"/>
    <w:unhideWhenUsed/>
    <w:rsid w:val="000E13E0"/>
    <w:pPr>
      <w:tabs>
        <w:tab w:val="center" w:pos="4536"/>
        <w:tab w:val="right" w:pos="9072"/>
      </w:tabs>
    </w:pPr>
  </w:style>
  <w:style w:type="character" w:customStyle="1" w:styleId="SidhuvudChar">
    <w:name w:val="Sidhuvud Char"/>
    <w:basedOn w:val="Standardstycketeckensnitt"/>
    <w:link w:val="Sidhuvud"/>
    <w:uiPriority w:val="99"/>
    <w:rsid w:val="000E13E0"/>
    <w:rPr>
      <w:rFonts w:ascii="Calibri" w:eastAsia="Times New Roman" w:hAnsi="Calibri" w:cs="Arial"/>
      <w:szCs w:val="24"/>
      <w:lang w:eastAsia="sv-SE"/>
    </w:rPr>
  </w:style>
  <w:style w:type="paragraph" w:styleId="Sidfot">
    <w:name w:val="footer"/>
    <w:basedOn w:val="Normal"/>
    <w:link w:val="SidfotChar"/>
    <w:uiPriority w:val="99"/>
    <w:unhideWhenUsed/>
    <w:rsid w:val="000E13E0"/>
    <w:pPr>
      <w:tabs>
        <w:tab w:val="center" w:pos="4536"/>
        <w:tab w:val="right" w:pos="9072"/>
      </w:tabs>
    </w:pPr>
  </w:style>
  <w:style w:type="character" w:customStyle="1" w:styleId="SidfotChar">
    <w:name w:val="Sidfot Char"/>
    <w:basedOn w:val="Standardstycketeckensnitt"/>
    <w:link w:val="Sidfot"/>
    <w:uiPriority w:val="99"/>
    <w:rsid w:val="000E13E0"/>
    <w:rPr>
      <w:rFonts w:ascii="Calibri" w:eastAsia="Times New Roman" w:hAnsi="Calibri" w:cs="Arial"/>
      <w:szCs w:val="24"/>
      <w:lang w:eastAsia="sv-SE"/>
    </w:rPr>
  </w:style>
  <w:style w:type="paragraph" w:styleId="Rubrik">
    <w:name w:val="Title"/>
    <w:basedOn w:val="Normal"/>
    <w:link w:val="RubrikChar"/>
    <w:qFormat/>
    <w:rsid w:val="000E13E0"/>
    <w:pPr>
      <w:jc w:val="center"/>
    </w:pPr>
    <w:rPr>
      <w:rFonts w:ascii="Arial" w:hAnsi="Arial" w:cs="Times New Roman"/>
      <w:b/>
      <w:sz w:val="24"/>
    </w:rPr>
  </w:style>
  <w:style w:type="character" w:customStyle="1" w:styleId="RubrikChar">
    <w:name w:val="Rubrik Char"/>
    <w:basedOn w:val="Standardstycketeckensnitt"/>
    <w:link w:val="Rubrik"/>
    <w:rsid w:val="000E13E0"/>
    <w:rPr>
      <w:rFonts w:ascii="Arial" w:eastAsia="Times New Roman" w:hAnsi="Arial" w:cs="Times New Roman"/>
      <w:b/>
      <w:sz w:val="24"/>
      <w:szCs w:val="24"/>
      <w:lang w:eastAsia="sv-SE"/>
    </w:rPr>
  </w:style>
  <w:style w:type="character" w:customStyle="1" w:styleId="BallongtextChar">
    <w:name w:val="Ballongtext Char"/>
    <w:basedOn w:val="Standardstycketeckensnitt"/>
    <w:link w:val="Ballongtext"/>
    <w:uiPriority w:val="99"/>
    <w:semiHidden/>
    <w:rsid w:val="000E13E0"/>
    <w:rPr>
      <w:rFonts w:ascii="Tahoma" w:eastAsia="Times New Roman" w:hAnsi="Tahoma" w:cs="Tahoma"/>
      <w:sz w:val="16"/>
      <w:szCs w:val="16"/>
      <w:lang w:eastAsia="sv-SE"/>
    </w:rPr>
  </w:style>
  <w:style w:type="paragraph" w:styleId="Ballongtext">
    <w:name w:val="Balloon Text"/>
    <w:basedOn w:val="Normal"/>
    <w:link w:val="BallongtextChar"/>
    <w:uiPriority w:val="99"/>
    <w:semiHidden/>
    <w:unhideWhenUsed/>
    <w:rsid w:val="000E13E0"/>
    <w:rPr>
      <w:rFonts w:ascii="Tahoma" w:hAnsi="Tahoma" w:cs="Tahoma"/>
      <w:sz w:val="16"/>
      <w:szCs w:val="16"/>
    </w:rPr>
  </w:style>
  <w:style w:type="table" w:styleId="Tabellrutnt">
    <w:name w:val="Table Grid"/>
    <w:basedOn w:val="Normaltabell"/>
    <w:uiPriority w:val="59"/>
    <w:rsid w:val="000E1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formateradtextChar">
    <w:name w:val="Oformaterad text Char"/>
    <w:basedOn w:val="Standardstycketeckensnitt"/>
    <w:link w:val="Oformateradtext"/>
    <w:uiPriority w:val="99"/>
    <w:semiHidden/>
    <w:rsid w:val="000E13E0"/>
    <w:rPr>
      <w:rFonts w:ascii="Calibri" w:hAnsi="Calibri" w:cs="Times New Roman"/>
    </w:rPr>
  </w:style>
  <w:style w:type="paragraph" w:styleId="Oformateradtext">
    <w:name w:val="Plain Text"/>
    <w:basedOn w:val="Normal"/>
    <w:link w:val="OformateradtextChar"/>
    <w:uiPriority w:val="99"/>
    <w:semiHidden/>
    <w:unhideWhenUsed/>
    <w:rsid w:val="000E13E0"/>
    <w:rPr>
      <w:rFonts w:eastAsiaTheme="minorHAnsi" w:cs="Times New Roman"/>
      <w:szCs w:val="22"/>
      <w:lang w:eastAsia="en-US"/>
    </w:rPr>
  </w:style>
  <w:style w:type="character" w:customStyle="1" w:styleId="UnresolvedMention">
    <w:name w:val="Unresolved Mention"/>
    <w:basedOn w:val="Standardstycketeckensnitt"/>
    <w:uiPriority w:val="99"/>
    <w:semiHidden/>
    <w:unhideWhenUsed/>
    <w:rsid w:val="001E036B"/>
    <w:rPr>
      <w:color w:val="605E5C"/>
      <w:shd w:val="clear" w:color="auto" w:fill="E1DFDD"/>
    </w:rPr>
  </w:style>
  <w:style w:type="paragraph" w:styleId="HTML-frformaterad">
    <w:name w:val="HTML Preformatted"/>
    <w:basedOn w:val="Normal"/>
    <w:link w:val="HTML-frformateradChar"/>
    <w:uiPriority w:val="99"/>
    <w:semiHidden/>
    <w:unhideWhenUsed/>
    <w:rsid w:val="0090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frformateradChar">
    <w:name w:val="HTML - förformaterad Char"/>
    <w:basedOn w:val="Standardstycketeckensnitt"/>
    <w:link w:val="HTML-frformaterad"/>
    <w:uiPriority w:val="99"/>
    <w:semiHidden/>
    <w:rsid w:val="009065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63996039">
      <w:bodyDiv w:val="1"/>
      <w:marLeft w:val="0"/>
      <w:marRight w:val="0"/>
      <w:marTop w:val="0"/>
      <w:marBottom w:val="0"/>
      <w:divBdr>
        <w:top w:val="none" w:sz="0" w:space="0" w:color="auto"/>
        <w:left w:val="none" w:sz="0" w:space="0" w:color="auto"/>
        <w:bottom w:val="none" w:sz="0" w:space="0" w:color="auto"/>
        <w:right w:val="none" w:sz="0" w:space="0" w:color="auto"/>
      </w:divBdr>
      <w:divsChild>
        <w:div w:id="1340154342">
          <w:marLeft w:val="0"/>
          <w:marRight w:val="0"/>
          <w:marTop w:val="0"/>
          <w:marBottom w:val="0"/>
          <w:divBdr>
            <w:top w:val="none" w:sz="0" w:space="0" w:color="auto"/>
            <w:left w:val="none" w:sz="0" w:space="0" w:color="auto"/>
            <w:bottom w:val="none" w:sz="0" w:space="0" w:color="auto"/>
            <w:right w:val="none" w:sz="0" w:space="0" w:color="auto"/>
          </w:divBdr>
          <w:divsChild>
            <w:div w:id="260576493">
              <w:marLeft w:val="0"/>
              <w:marRight w:val="0"/>
              <w:marTop w:val="0"/>
              <w:marBottom w:val="0"/>
              <w:divBdr>
                <w:top w:val="none" w:sz="0" w:space="0" w:color="auto"/>
                <w:left w:val="none" w:sz="0" w:space="0" w:color="auto"/>
                <w:bottom w:val="none" w:sz="0" w:space="0" w:color="auto"/>
                <w:right w:val="none" w:sz="0" w:space="0" w:color="auto"/>
              </w:divBdr>
              <w:divsChild>
                <w:div w:id="15869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obank.umu.se/biobank/?languageId=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obank.umu.se/for-forskare/kostdatabas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iobank.umu.se/for-forskar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3456</Words>
  <Characters>18321</Characters>
  <Application>Microsoft Office Word</Application>
  <DocSecurity>0</DocSecurity>
  <Lines>152</Lines>
  <Paragraphs>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ROBERT</cp:lastModifiedBy>
  <cp:revision>2</cp:revision>
  <dcterms:created xsi:type="dcterms:W3CDTF">2018-11-22T13:21:00Z</dcterms:created>
  <dcterms:modified xsi:type="dcterms:W3CDTF">2018-11-22T13:21:00Z</dcterms:modified>
</cp:coreProperties>
</file>