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5A0A" w14:textId="77777777" w:rsidR="00C6303E" w:rsidRDefault="00C6303E" w:rsidP="00C6303E"/>
    <w:p w14:paraId="5A8B222C" w14:textId="77777777" w:rsidR="00C6303E" w:rsidRDefault="00C6303E" w:rsidP="00C6303E">
      <w:proofErr w:type="spellStart"/>
      <w:r>
        <w:t>Wicaksa</w:t>
      </w:r>
      <w:proofErr w:type="spellEnd"/>
      <w:r>
        <w:t xml:space="preserve"> </w:t>
      </w:r>
      <w:proofErr w:type="spellStart"/>
      <w:r>
        <w:t>Munajat</w:t>
      </w:r>
      <w:proofErr w:type="spellEnd"/>
    </w:p>
    <w:p w14:paraId="26AAEB72" w14:textId="1FDE1D63" w:rsidR="00C6303E" w:rsidRDefault="00C6303E" w:rsidP="00C6303E">
      <w:r>
        <w:t>CST383</w:t>
      </w:r>
      <w:r>
        <w:t xml:space="preserve"> CSUMB Summer ‘22</w:t>
      </w:r>
      <w:r>
        <w:t xml:space="preserve"> Data Science</w:t>
      </w:r>
    </w:p>
    <w:p w14:paraId="5975444A" w14:textId="0CC6CB5F" w:rsidR="00C6303E" w:rsidRDefault="00C6303E" w:rsidP="00C6303E">
      <w:r>
        <w:t>05/16/2022</w:t>
      </w:r>
    </w:p>
    <w:p w14:paraId="02C9A0AE" w14:textId="77777777" w:rsidR="00C6303E" w:rsidRDefault="00C6303E" w:rsidP="00C6303E"/>
    <w:p w14:paraId="0C25E5DE" w14:textId="77777777" w:rsidR="00C6303E" w:rsidRDefault="00C6303E" w:rsidP="00C6303E">
      <w:r>
        <w:t>In this lab, we'll get some practice loading data.  Note: I often use this code at the top of my Python files when doing data science.</w:t>
      </w:r>
    </w:p>
    <w:p w14:paraId="24F02109" w14:textId="77777777" w:rsidR="00C6303E" w:rsidRDefault="00C6303E" w:rsidP="00C6303E"/>
    <w:p w14:paraId="2B302742" w14:textId="77777777" w:rsidR="00C6303E" w:rsidRDefault="00C6303E" w:rsidP="00C6303E">
      <w:r>
        <w:t>import pandas as pd</w:t>
      </w:r>
    </w:p>
    <w:p w14:paraId="715EE721" w14:textId="77777777" w:rsidR="00C6303E" w:rsidRDefault="00C6303E" w:rsidP="00C6303E">
      <w:r>
        <w:t xml:space="preserve">import seaborn as </w:t>
      </w:r>
      <w:proofErr w:type="spellStart"/>
      <w:r>
        <w:t>sns</w:t>
      </w:r>
      <w:proofErr w:type="spellEnd"/>
    </w:p>
    <w:p w14:paraId="60D5BE81" w14:textId="77777777" w:rsidR="00C6303E" w:rsidRDefault="00C6303E" w:rsidP="00C6303E">
      <w:r>
        <w:t xml:space="preserve">from matplotlib import </w:t>
      </w:r>
      <w:proofErr w:type="spellStart"/>
      <w:r>
        <w:t>rcParams</w:t>
      </w:r>
      <w:proofErr w:type="spellEnd"/>
    </w:p>
    <w:p w14:paraId="02FA5779" w14:textId="77777777" w:rsidR="00C6303E" w:rsidRDefault="00C6303E" w:rsidP="00C6303E"/>
    <w:p w14:paraId="58FA730E" w14:textId="77777777" w:rsidR="00C6303E" w:rsidRDefault="00C6303E" w:rsidP="00C6303E">
      <w:r>
        <w:t xml:space="preserve"># </w:t>
      </w:r>
      <w:proofErr w:type="gramStart"/>
      <w:r>
        <w:t>allow</w:t>
      </w:r>
      <w:proofErr w:type="gramEnd"/>
      <w:r>
        <w:t xml:space="preserve"> output to span multiple output lines in the console</w:t>
      </w:r>
    </w:p>
    <w:p w14:paraId="1B1CBF79" w14:textId="77777777" w:rsidR="00C6303E" w:rsidRDefault="00C6303E" w:rsidP="00C6303E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500)</w:t>
      </w:r>
    </w:p>
    <w:p w14:paraId="38EA5834" w14:textId="77777777" w:rsidR="00C6303E" w:rsidRDefault="00C6303E" w:rsidP="00C6303E"/>
    <w:p w14:paraId="1146952A" w14:textId="77777777" w:rsidR="00C6303E" w:rsidRDefault="00C6303E" w:rsidP="00C6303E">
      <w:r>
        <w:t xml:space="preserve"># </w:t>
      </w:r>
      <w:proofErr w:type="gramStart"/>
      <w:r>
        <w:t>switch</w:t>
      </w:r>
      <w:proofErr w:type="gramEnd"/>
      <w:r>
        <w:t xml:space="preserve"> to seaborn default stylistic parameters</w:t>
      </w:r>
    </w:p>
    <w:p w14:paraId="5BD530AA" w14:textId="77777777" w:rsidR="00C6303E" w:rsidRDefault="00C6303E" w:rsidP="00C6303E">
      <w:r>
        <w:t xml:space="preserve"># </w:t>
      </w:r>
      <w:proofErr w:type="gramStart"/>
      <w:r>
        <w:t>see</w:t>
      </w:r>
      <w:proofErr w:type="gramEnd"/>
      <w:r>
        <w:t xml:space="preserve"> the useful https://seaborn.pydata.org/tutorial/aesthetics.html</w:t>
      </w:r>
    </w:p>
    <w:p w14:paraId="1CB8E3BE" w14:textId="77777777" w:rsidR="00C6303E" w:rsidRDefault="00C6303E" w:rsidP="00C6303E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14:paraId="7C05BEC5" w14:textId="77777777" w:rsidR="00C6303E" w:rsidRDefault="00C6303E" w:rsidP="00C6303E">
      <w:proofErr w:type="spellStart"/>
      <w:r>
        <w:t>sns.set_context</w:t>
      </w:r>
      <w:proofErr w:type="spellEnd"/>
      <w:r>
        <w:t>('paper') # 'talk' for slightly larger</w:t>
      </w:r>
    </w:p>
    <w:p w14:paraId="0374881A" w14:textId="77777777" w:rsidR="00C6303E" w:rsidRDefault="00C6303E" w:rsidP="00C6303E"/>
    <w:p w14:paraId="2895FCBA" w14:textId="77777777" w:rsidR="00C6303E" w:rsidRDefault="00C6303E" w:rsidP="00C6303E">
      <w:r>
        <w:t xml:space="preserve"># </w:t>
      </w:r>
      <w:proofErr w:type="gramStart"/>
      <w:r>
        <w:t>change</w:t>
      </w:r>
      <w:proofErr w:type="gramEnd"/>
      <w:r>
        <w:t xml:space="preserve"> default plot size</w:t>
      </w:r>
    </w:p>
    <w:p w14:paraId="1D0D36A7" w14:textId="77777777" w:rsidR="00C6303E" w:rsidRDefault="00C6303E" w:rsidP="00C6303E"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figure.figsize</w:t>
      </w:r>
      <w:proofErr w:type="spellEnd"/>
      <w:proofErr w:type="gramEnd"/>
      <w:r>
        <w:t>'] = 9,7</w:t>
      </w:r>
    </w:p>
    <w:p w14:paraId="1EF6584C" w14:textId="77777777" w:rsidR="00C6303E" w:rsidRDefault="00C6303E" w:rsidP="00C6303E"/>
    <w:p w14:paraId="6BA614DA" w14:textId="77777777" w:rsidR="00C6303E" w:rsidRDefault="00C6303E" w:rsidP="00C6303E">
      <w:r>
        <w:t xml:space="preserve">1. Go to </w:t>
      </w:r>
      <w:proofErr w:type="gramStart"/>
      <w:r>
        <w:t>data.gov, and</w:t>
      </w:r>
      <w:proofErr w:type="gramEnd"/>
      <w:r>
        <w:t xml:space="preserve"> look around a little.  See if you can find a data set of interest to you. </w:t>
      </w:r>
    </w:p>
    <w:p w14:paraId="5D7AE6B4" w14:textId="1BAC94BA" w:rsidR="00C6303E" w:rsidRDefault="00C6303E" w:rsidP="00C6303E">
      <w:pPr>
        <w:rPr>
          <w:color w:val="FF0000"/>
        </w:rPr>
      </w:pPr>
      <w:hyperlink r:id="rId4" w:history="1">
        <w:r w:rsidRPr="00C6303E">
          <w:rPr>
            <w:rStyle w:val="Hyperlink"/>
            <w:color w:val="FF0000"/>
          </w:rPr>
          <w:t>https://catalog.data.gov/dataset/major-sport-venues</w:t>
        </w:r>
      </w:hyperlink>
      <w:r w:rsidRPr="00C6303E">
        <w:rPr>
          <w:color w:val="FF0000"/>
        </w:rPr>
        <w:t xml:space="preserve">. This </w:t>
      </w:r>
      <w:r>
        <w:rPr>
          <w:color w:val="FF0000"/>
        </w:rPr>
        <w:t xml:space="preserve">data set looks at </w:t>
      </w:r>
      <w:proofErr w:type="gramStart"/>
      <w:r>
        <w:rPr>
          <w:color w:val="FF0000"/>
        </w:rPr>
        <w:t>all of</w:t>
      </w:r>
      <w:proofErr w:type="gramEnd"/>
      <w:r>
        <w:rPr>
          <w:color w:val="FF0000"/>
        </w:rPr>
        <w:t xml:space="preserve"> the venues for all of the professional leagues in the USA. </w:t>
      </w:r>
    </w:p>
    <w:p w14:paraId="46D261E9" w14:textId="77777777" w:rsidR="00C6303E" w:rsidRPr="00C6303E" w:rsidRDefault="00C6303E" w:rsidP="00C6303E">
      <w:pPr>
        <w:rPr>
          <w:color w:val="FF0000"/>
        </w:rPr>
      </w:pPr>
    </w:p>
    <w:p w14:paraId="3FFC1E76" w14:textId="10030648" w:rsidR="00C6303E" w:rsidRDefault="00C6303E" w:rsidP="00C6303E">
      <w:r>
        <w:rPr>
          <w:noProof/>
        </w:rPr>
        <w:drawing>
          <wp:inline distT="0" distB="0" distL="0" distR="0" wp14:anchorId="64E7028C" wp14:editId="67720166">
            <wp:extent cx="5757705" cy="211054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056" cy="21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BB71" w14:textId="3967BC3D" w:rsidR="00C6303E" w:rsidRDefault="00C6303E" w:rsidP="00C6303E"/>
    <w:p w14:paraId="758FCBBA" w14:textId="2887A658" w:rsidR="00C6303E" w:rsidRDefault="00C6303E" w:rsidP="00C6303E"/>
    <w:p w14:paraId="77053689" w14:textId="77777777" w:rsidR="00C6303E" w:rsidRDefault="00C6303E" w:rsidP="00C6303E"/>
    <w:p w14:paraId="4EF17CCD" w14:textId="43E9EFCA" w:rsidR="00C6303E" w:rsidRDefault="00C6303E" w:rsidP="00C6303E">
      <w:r>
        <w:lastRenderedPageBreak/>
        <w:t>2. Look at the icons explaining the format of the data.  Note that often the data is in HTML format, meaning a web page is available.  Normally such a web page will let a person who is not a data scientist explore the data easily.  We want the raw data!</w:t>
      </w:r>
    </w:p>
    <w:p w14:paraId="00A1045C" w14:textId="77777777" w:rsidR="00C6303E" w:rsidRDefault="00C6303E" w:rsidP="00C6303E"/>
    <w:p w14:paraId="214DB684" w14:textId="45E79530" w:rsidR="00C6303E" w:rsidRDefault="00C6303E" w:rsidP="00C6303E">
      <w:pPr>
        <w:rPr>
          <w:color w:val="FF0000"/>
        </w:rPr>
      </w:pPr>
      <w:r>
        <w:rPr>
          <w:color w:val="FF0000"/>
        </w:rPr>
        <w:t xml:space="preserve">While that previous data set is only available for private use, I can see that others have different formats such as RDF, JSON, and XML. </w:t>
      </w:r>
    </w:p>
    <w:p w14:paraId="60533BEF" w14:textId="77777777" w:rsidR="00C6303E" w:rsidRDefault="00C6303E" w:rsidP="00C6303E">
      <w:pPr>
        <w:rPr>
          <w:color w:val="FF0000"/>
        </w:rPr>
      </w:pPr>
    </w:p>
    <w:p w14:paraId="419D2039" w14:textId="742F366F" w:rsidR="00C6303E" w:rsidRDefault="00C6303E" w:rsidP="00C6303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8BC9868" wp14:editId="09636A09">
            <wp:extent cx="5943600" cy="283400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2EC5" w14:textId="77777777" w:rsidR="00C6303E" w:rsidRPr="00C6303E" w:rsidRDefault="00C6303E" w:rsidP="00C6303E">
      <w:pPr>
        <w:rPr>
          <w:color w:val="FF0000"/>
        </w:rPr>
      </w:pPr>
    </w:p>
    <w:p w14:paraId="3D5FAAF6" w14:textId="77777777" w:rsidR="00C6303E" w:rsidRDefault="00C6303E" w:rsidP="00C6303E">
      <w:r>
        <w:t>3. Go to the following page, which shows various data sets for counties around the US:</w:t>
      </w:r>
    </w:p>
    <w:p w14:paraId="78C19985" w14:textId="63EE7A49" w:rsidR="00C6303E" w:rsidRDefault="00C6303E" w:rsidP="00C6303E">
      <w:r>
        <w:t xml:space="preserve">https://www.ers.usda.gov/data-products/county-level-data-sets/county-level-data-sets-download-data.aspx (Links to an external site.) </w:t>
      </w:r>
    </w:p>
    <w:p w14:paraId="3F588BF1" w14:textId="0F911E15" w:rsidR="00C6303E" w:rsidRDefault="00C6303E" w:rsidP="00C6303E"/>
    <w:p w14:paraId="1A2E8460" w14:textId="4ED62367" w:rsidR="00C6303E" w:rsidRDefault="00C6303E" w:rsidP="00C6303E">
      <w:r>
        <w:t xml:space="preserve">4. </w:t>
      </w:r>
      <w:r>
        <w:t>Download the .</w:t>
      </w:r>
      <w:proofErr w:type="spellStart"/>
      <w:r>
        <w:t>xls</w:t>
      </w:r>
      <w:proofErr w:type="spellEnd"/>
      <w:r>
        <w:t xml:space="preserve"> file for unemployment and median household income for the US, states, and counties.</w:t>
      </w:r>
    </w:p>
    <w:p w14:paraId="0818FAF1" w14:textId="415F9ED5" w:rsidR="00C6303E" w:rsidRDefault="00C6303E" w:rsidP="00C6303E"/>
    <w:p w14:paraId="0C5D1C76" w14:textId="6B198E7E" w:rsidR="00C6303E" w:rsidRDefault="00C6303E" w:rsidP="00C6303E">
      <w:r>
        <w:rPr>
          <w:noProof/>
        </w:rPr>
        <w:drawing>
          <wp:inline distT="0" distB="0" distL="0" distR="0" wp14:anchorId="4E7C5762" wp14:editId="7129E249">
            <wp:extent cx="5943600" cy="162941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04A9" w14:textId="77777777" w:rsidR="00C6303E" w:rsidRDefault="00C6303E" w:rsidP="00C6303E"/>
    <w:p w14:paraId="5A547A32" w14:textId="4266C06C" w:rsidR="00C6303E" w:rsidRDefault="00C6303E" w:rsidP="00C6303E">
      <w:r>
        <w:t xml:space="preserve">5. </w:t>
      </w:r>
      <w:r>
        <w:t xml:space="preserve">Load the data as a </w:t>
      </w:r>
      <w:proofErr w:type="gramStart"/>
      <w:r>
        <w:t>pandas</w:t>
      </w:r>
      <w:proofErr w:type="gramEnd"/>
      <w:r>
        <w:t xml:space="preserve"> data frame.</w:t>
      </w:r>
    </w:p>
    <w:p w14:paraId="009C71CF" w14:textId="77777777" w:rsidR="00C6303E" w:rsidRDefault="00C6303E" w:rsidP="00C6303E"/>
    <w:p w14:paraId="75E0AFD8" w14:textId="12C02743" w:rsidR="00C6303E" w:rsidRDefault="00C6303E" w:rsidP="00C6303E">
      <w:pPr>
        <w:ind w:left="440"/>
      </w:pPr>
      <w:r>
        <w:t xml:space="preserve">If you have Excel on your laptop, load the file into Excel, and export it as a CSV file.  This is a bit awkward because the Excel file contains multiple sheets.  Then use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 xml:space="preserve">() </w:t>
      </w:r>
      <w:r>
        <w:lastRenderedPageBreak/>
        <w:t>to read the data.  You will want to use the '</w:t>
      </w:r>
      <w:proofErr w:type="spellStart"/>
      <w:r>
        <w:t>skiprows</w:t>
      </w:r>
      <w:proofErr w:type="spellEnd"/>
      <w:r>
        <w:t>' option to skip the first rows of the exported CSV.  This is much better than manually editing the CSV, as it is repeatable.</w:t>
      </w:r>
    </w:p>
    <w:p w14:paraId="47C6EFF3" w14:textId="77777777" w:rsidR="00C6303E" w:rsidRDefault="00C6303E" w:rsidP="00C6303E"/>
    <w:p w14:paraId="27758D40" w14:textId="6EDAEF25" w:rsidR="00C6303E" w:rsidRDefault="00C6303E" w:rsidP="00C6303E">
      <w:pPr>
        <w:ind w:left="440"/>
      </w:pPr>
      <w:r>
        <w:t xml:space="preserve">If you don't have Excel, load the data directly from the Excel data file using pandas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).  Note the 'header' option.  Look at the data frame you load and make sure it looks right.  You should have 3275 rows and 52 columns (it may be 88 now -- more than when I loaded the data).  The third column should be '</w:t>
      </w:r>
      <w:proofErr w:type="spellStart"/>
      <w:r>
        <w:t>Area_name</w:t>
      </w:r>
      <w:proofErr w:type="spellEnd"/>
      <w:r>
        <w:t>'.</w:t>
      </w:r>
    </w:p>
    <w:p w14:paraId="3A3D55C0" w14:textId="77777777" w:rsidR="00C6303E" w:rsidRDefault="00C6303E" w:rsidP="00C6303E">
      <w:pPr>
        <w:ind w:left="440"/>
      </w:pPr>
    </w:p>
    <w:p w14:paraId="3B49F663" w14:textId="2E7164D0" w:rsidR="00C6303E" w:rsidRDefault="00C6303E" w:rsidP="00C6303E">
      <w:r>
        <w:t xml:space="preserve">6. </w:t>
      </w:r>
      <w:r>
        <w:t xml:space="preserve">There is a (slightly older) CSV file for this data on the following </w:t>
      </w:r>
      <w:proofErr w:type="spellStart"/>
      <w:r>
        <w:t>github</w:t>
      </w:r>
      <w:proofErr w:type="spellEnd"/>
      <w:r>
        <w:t xml:space="preserve"> page.  </w:t>
      </w:r>
    </w:p>
    <w:p w14:paraId="1EC71F4C" w14:textId="634A7A7D" w:rsidR="00C6303E" w:rsidRDefault="00C6303E" w:rsidP="00C6303E">
      <w:r>
        <w:t xml:space="preserve">Try loading the data set using this URL.  Use pandas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):</w:t>
      </w:r>
    </w:p>
    <w:p w14:paraId="3FFA3D1F" w14:textId="77777777" w:rsidR="00C6303E" w:rsidRDefault="00C6303E" w:rsidP="00C6303E">
      <w:r>
        <w:t xml:space="preserve">    </w:t>
      </w:r>
    </w:p>
    <w:p w14:paraId="3EE4EC0A" w14:textId="57A45E44" w:rsidR="00C6303E" w:rsidRDefault="00C6303E" w:rsidP="00C6303E">
      <w:pPr>
        <w:ind w:firstLine="440"/>
      </w:pPr>
      <w:hyperlink r:id="rId8" w:history="1">
        <w:r w:rsidRPr="00B151D5">
          <w:rPr>
            <w:rStyle w:val="Hyperlink"/>
          </w:rPr>
          <w:t>https://raw.githubusercontent.com/grbruns/cst383/master/unemployment.csv</w:t>
        </w:r>
      </w:hyperlink>
      <w:r>
        <w:t xml:space="preserve"> </w:t>
      </w:r>
    </w:p>
    <w:p w14:paraId="580876A2" w14:textId="1F7DF9CD" w:rsidR="00C6303E" w:rsidRDefault="00C6303E" w:rsidP="00C6303E">
      <w:pPr>
        <w:ind w:firstLine="440"/>
      </w:pPr>
      <w:r>
        <w:t>(Links to an external site.)</w:t>
      </w:r>
    </w:p>
    <w:p w14:paraId="04FBAD4F" w14:textId="60155C8B" w:rsidR="00C6303E" w:rsidRDefault="00C6303E" w:rsidP="00C6303E"/>
    <w:p w14:paraId="2E8C3550" w14:textId="11D56A55" w:rsidR="00C6303E" w:rsidRDefault="00C6303E" w:rsidP="00C6303E">
      <w:pPr>
        <w:rPr>
          <w:color w:val="FF0000"/>
        </w:rPr>
      </w:pPr>
      <w:r>
        <w:rPr>
          <w:color w:val="FF0000"/>
        </w:rPr>
        <w:t xml:space="preserve">I ended up using this old file for the data. </w:t>
      </w:r>
    </w:p>
    <w:p w14:paraId="435CFAF9" w14:textId="77777777" w:rsidR="00C6303E" w:rsidRDefault="00C6303E" w:rsidP="00C6303E">
      <w:pPr>
        <w:rPr>
          <w:color w:val="FF0000"/>
        </w:rPr>
      </w:pPr>
    </w:p>
    <w:p w14:paraId="0B927F03" w14:textId="6114EFDB" w:rsidR="00C6303E" w:rsidRDefault="00C6303E" w:rsidP="00C6303E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48A6FC8" wp14:editId="1C3E01BD">
            <wp:extent cx="5943600" cy="3728720"/>
            <wp:effectExtent l="0" t="0" r="0" b="508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96BF" w14:textId="77777777" w:rsidR="00C6303E" w:rsidRPr="00C6303E" w:rsidRDefault="00C6303E" w:rsidP="00C6303E">
      <w:pPr>
        <w:jc w:val="center"/>
        <w:rPr>
          <w:color w:val="FF0000"/>
        </w:rPr>
      </w:pPr>
    </w:p>
    <w:p w14:paraId="621B1E7D" w14:textId="119FEB3B" w:rsidR="00C6303E" w:rsidRDefault="00C6303E" w:rsidP="00C6303E">
      <w:r>
        <w:t xml:space="preserve">7. </w:t>
      </w:r>
      <w:r>
        <w:t xml:space="preserve">How does the work you’re doing with this data to get it into </w:t>
      </w:r>
      <w:proofErr w:type="gramStart"/>
      <w:r>
        <w:t>pandas</w:t>
      </w:r>
      <w:proofErr w:type="gramEnd"/>
      <w:r>
        <w:t xml:space="preserve"> data frame relate to the need to have your results be replicable?  How would you document the source of the data set, and what you did to get it into a format that Python can use?</w:t>
      </w:r>
    </w:p>
    <w:p w14:paraId="456D8B49" w14:textId="487B4EB9" w:rsidR="00C6303E" w:rsidRDefault="00C6303E" w:rsidP="00C6303E"/>
    <w:p w14:paraId="6AB05EEF" w14:textId="1FDB3637" w:rsidR="00C6303E" w:rsidRPr="00C6303E" w:rsidRDefault="00C6303E" w:rsidP="00C6303E">
      <w:pPr>
        <w:rPr>
          <w:color w:val="FF0000"/>
        </w:rPr>
      </w:pPr>
      <w:r>
        <w:rPr>
          <w:color w:val="FF0000"/>
        </w:rPr>
        <w:t xml:space="preserve">Documenting the source by creating metadata elements such as title, creator, date, description so that anyone who uses the data in the future can easily interpret and use the data. </w:t>
      </w:r>
    </w:p>
    <w:p w14:paraId="16853C40" w14:textId="37BB9048" w:rsidR="00C6303E" w:rsidRDefault="00C6303E" w:rsidP="00C6303E">
      <w:r>
        <w:lastRenderedPageBreak/>
        <w:t xml:space="preserve">8. </w:t>
      </w:r>
      <w:r>
        <w:t>Data sets often come with associated data dictionaries that explain where the data comes from, what the attributes mean, etc.  Where is the documentation for this data set?</w:t>
      </w:r>
    </w:p>
    <w:p w14:paraId="319AEBC1" w14:textId="0F605C60" w:rsidR="00C6303E" w:rsidRDefault="00C6303E" w:rsidP="00C6303E"/>
    <w:p w14:paraId="6669C5D1" w14:textId="77BE34AA" w:rsidR="00C6303E" w:rsidRDefault="00C6303E" w:rsidP="00C6303E">
      <w:pPr>
        <w:rPr>
          <w:color w:val="FF0000"/>
        </w:rPr>
      </w:pPr>
      <w:r w:rsidRPr="00C6303E">
        <w:rPr>
          <w:color w:val="FF0000"/>
        </w:rPr>
        <w:t xml:space="preserve">The documentation can be found in this url: </w:t>
      </w:r>
      <w:hyperlink r:id="rId10" w:history="1">
        <w:r w:rsidRPr="00C6303E">
          <w:rPr>
            <w:rStyle w:val="Hyperlink"/>
            <w:color w:val="FF0000"/>
          </w:rPr>
          <w:t>https://www.ers.usda.gov/data-products/county-level-data-sets/documentation/</w:t>
        </w:r>
      </w:hyperlink>
    </w:p>
    <w:p w14:paraId="6897D23C" w14:textId="77777777" w:rsidR="00C6303E" w:rsidRDefault="00C6303E" w:rsidP="00C6303E">
      <w:pPr>
        <w:rPr>
          <w:color w:val="FF0000"/>
        </w:rPr>
      </w:pPr>
    </w:p>
    <w:p w14:paraId="7EC486A7" w14:textId="56F74ED3" w:rsidR="00C6303E" w:rsidRPr="00C6303E" w:rsidRDefault="00C6303E" w:rsidP="00C6303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01DA449" wp14:editId="7954C120">
            <wp:extent cx="5943600" cy="273558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E31D" w14:textId="77777777" w:rsidR="00C6303E" w:rsidRDefault="00C6303E" w:rsidP="00C6303E"/>
    <w:p w14:paraId="106516BB" w14:textId="77777777" w:rsidR="00C6303E" w:rsidRDefault="00C6303E" w:rsidP="00C6303E"/>
    <w:p w14:paraId="7BBFA958" w14:textId="0D7AF9AC" w:rsidR="00C6303E" w:rsidRDefault="00C6303E" w:rsidP="00C6303E">
      <w:r>
        <w:t xml:space="preserve">9. </w:t>
      </w:r>
      <w:r>
        <w:t>If you still have time, try exploring the data with Python.</w:t>
      </w:r>
    </w:p>
    <w:sectPr w:rsidR="00C6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3E"/>
    <w:rsid w:val="00C6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4BB7E"/>
  <w15:chartTrackingRefBased/>
  <w15:docId w15:val="{EA298A5C-5F37-B24C-BF83-DCE2631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0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rbruns/cst383/master/unemployment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ers.usda.gov/data-products/county-level-data-sets/documentation/" TargetMode="External"/><Relationship Id="rId4" Type="http://schemas.openxmlformats.org/officeDocument/2006/relationships/hyperlink" Target="https://catalog.data.gov/dataset/major-sport-venu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Wicaksa Munajat</dc:creator>
  <cp:keywords/>
  <dc:description/>
  <cp:lastModifiedBy>Wicaksa Munajat</cp:lastModifiedBy>
  <cp:revision>1</cp:revision>
  <dcterms:created xsi:type="dcterms:W3CDTF">2022-05-17T03:34:00Z</dcterms:created>
  <dcterms:modified xsi:type="dcterms:W3CDTF">2022-05-17T03:55:00Z</dcterms:modified>
</cp:coreProperties>
</file>