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E64" w:rsidRPr="00594D2C" w:rsidRDefault="00594D2C" w:rsidP="00594D2C">
      <w:pPr>
        <w:jc w:val="right"/>
        <w:rPr>
          <w:rFonts w:ascii="LM Roman 12" w:hAnsi="LM Roman 12"/>
          <w:b/>
          <w:sz w:val="28"/>
          <w:szCs w:val="28"/>
        </w:rPr>
      </w:pPr>
      <w:r w:rsidRPr="00594D2C">
        <w:rPr>
          <w:rFonts w:ascii="LM Roman 12" w:hAnsi="LM Roman 12"/>
          <w:b/>
          <w:sz w:val="28"/>
          <w:szCs w:val="28"/>
        </w:rPr>
        <w:t>Project 4 – Task 3</w:t>
      </w:r>
    </w:p>
    <w:p w:rsidR="00594D2C" w:rsidRPr="008241A9" w:rsidRDefault="00594D2C" w:rsidP="00594D2C">
      <w:pPr>
        <w:jc w:val="right"/>
        <w:rPr>
          <w:rFonts w:ascii="LM Roman 12" w:hAnsi="LM Roman 12"/>
          <w:b/>
          <w:sz w:val="28"/>
          <w:szCs w:val="28"/>
        </w:rPr>
      </w:pPr>
      <w:r w:rsidRPr="008241A9">
        <w:rPr>
          <w:rFonts w:ascii="LM Roman 12" w:hAnsi="LM Roman 12"/>
          <w:b/>
          <w:sz w:val="28"/>
          <w:szCs w:val="28"/>
        </w:rPr>
        <w:t>Code Generation</w:t>
      </w:r>
    </w:p>
    <w:p w:rsidR="00594D2C" w:rsidRDefault="00594D2C">
      <w:pPr>
        <w:rPr>
          <w:rFonts w:ascii="LM Roman 12" w:hAnsi="LM Roman 12"/>
        </w:rPr>
      </w:pPr>
    </w:p>
    <w:p w:rsidR="00594D2C" w:rsidRDefault="00594D2C">
      <w:pPr>
        <w:rPr>
          <w:rFonts w:ascii="LM Roman 12" w:hAnsi="LM Roman 12"/>
        </w:rPr>
      </w:pPr>
    </w:p>
    <w:p w:rsidR="00594D2C" w:rsidRDefault="00594D2C">
      <w:pPr>
        <w:rPr>
          <w:rFonts w:ascii="LM Roman 12" w:hAnsi="LM Roman 12"/>
        </w:rPr>
      </w:pPr>
    </w:p>
    <w:p w:rsidR="00594D2C" w:rsidRDefault="00594D2C">
      <w:pPr>
        <w:rPr>
          <w:rFonts w:ascii="LM Roman 12" w:hAnsi="LM Roman 12"/>
        </w:rPr>
      </w:pPr>
    </w:p>
    <w:p w:rsidR="00594D2C" w:rsidRDefault="00594D2C">
      <w:pPr>
        <w:rPr>
          <w:rFonts w:ascii="LM Roman 12" w:hAnsi="LM Roman 12"/>
        </w:rPr>
      </w:pPr>
    </w:p>
    <w:p w:rsidR="00594D2C" w:rsidRDefault="00594D2C">
      <w:pPr>
        <w:rPr>
          <w:rFonts w:ascii="LM Roman 12" w:hAnsi="LM Roman 12"/>
        </w:rPr>
      </w:pPr>
    </w:p>
    <w:p w:rsidR="00594D2C" w:rsidRDefault="00594D2C">
      <w:pPr>
        <w:rPr>
          <w:rFonts w:ascii="LM Roman 12" w:hAnsi="LM Roman 12"/>
        </w:rPr>
      </w:pPr>
    </w:p>
    <w:p w:rsidR="00594D2C" w:rsidRDefault="00594D2C">
      <w:pPr>
        <w:rPr>
          <w:rFonts w:ascii="LM Roman 12" w:hAnsi="LM Roman 12"/>
        </w:rPr>
      </w:pPr>
    </w:p>
    <w:p w:rsidR="00594D2C" w:rsidRDefault="00594D2C">
      <w:pPr>
        <w:rPr>
          <w:rFonts w:ascii="LM Roman 12" w:hAnsi="LM Roman 12"/>
        </w:rPr>
      </w:pPr>
    </w:p>
    <w:p w:rsidR="00594D2C" w:rsidRDefault="00594D2C">
      <w:pPr>
        <w:rPr>
          <w:rFonts w:ascii="LM Roman 12" w:hAnsi="LM Roman 12"/>
        </w:rPr>
      </w:pPr>
    </w:p>
    <w:p w:rsidR="005F4991" w:rsidRDefault="005F4991">
      <w:pPr>
        <w:rPr>
          <w:rFonts w:ascii="LM Roman 12" w:hAnsi="LM Roman 12"/>
        </w:rPr>
      </w:pPr>
    </w:p>
    <w:p w:rsidR="005F4991" w:rsidRDefault="005F4991">
      <w:pPr>
        <w:rPr>
          <w:rFonts w:ascii="LM Roman 12" w:hAnsi="LM Roman 12"/>
        </w:rPr>
      </w:pPr>
    </w:p>
    <w:p w:rsidR="005F4991" w:rsidRDefault="005F4991">
      <w:pPr>
        <w:rPr>
          <w:rFonts w:ascii="LM Roman 12" w:hAnsi="LM Roman 12"/>
        </w:rPr>
      </w:pPr>
    </w:p>
    <w:p w:rsidR="005F4991" w:rsidRDefault="005F4991">
      <w:pPr>
        <w:rPr>
          <w:rFonts w:ascii="LM Roman 12" w:hAnsi="LM Roman 12"/>
        </w:rPr>
      </w:pPr>
    </w:p>
    <w:p w:rsidR="005F4991" w:rsidRDefault="005F4991">
      <w:pPr>
        <w:rPr>
          <w:rFonts w:ascii="LM Roman 12" w:hAnsi="LM Roman 12"/>
        </w:rPr>
      </w:pPr>
    </w:p>
    <w:p w:rsidR="005F4991" w:rsidRDefault="005F4991">
      <w:pPr>
        <w:rPr>
          <w:rFonts w:ascii="LM Roman 12" w:hAnsi="LM Roman 12"/>
        </w:rPr>
      </w:pPr>
    </w:p>
    <w:p w:rsidR="005F4991" w:rsidRDefault="005F4991">
      <w:pPr>
        <w:rPr>
          <w:rFonts w:ascii="LM Roman 12" w:hAnsi="LM Roman 12"/>
        </w:rPr>
      </w:pPr>
    </w:p>
    <w:p w:rsidR="005F4991" w:rsidRDefault="005F4991">
      <w:pPr>
        <w:rPr>
          <w:rFonts w:ascii="LM Roman 12" w:hAnsi="LM Roman 12"/>
        </w:rPr>
      </w:pPr>
    </w:p>
    <w:p w:rsidR="00594D2C" w:rsidRDefault="00594D2C">
      <w:pPr>
        <w:rPr>
          <w:rFonts w:ascii="LM Roman 12" w:hAnsi="LM Roman 12"/>
        </w:rPr>
      </w:pPr>
    </w:p>
    <w:tbl>
      <w:tblPr>
        <w:tblStyle w:val="TableGrid"/>
        <w:tblW w:w="6210" w:type="dxa"/>
        <w:tblInd w:w="29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60"/>
        <w:gridCol w:w="3870"/>
      </w:tblGrid>
      <w:tr w:rsidR="00594D2C" w:rsidRPr="00AC177A" w:rsidTr="00257C37">
        <w:tc>
          <w:tcPr>
            <w:tcW w:w="1980" w:type="dxa"/>
            <w:vAlign w:val="center"/>
          </w:tcPr>
          <w:p w:rsidR="00594D2C" w:rsidRPr="00AC177A" w:rsidRDefault="00594D2C" w:rsidP="00257C37">
            <w:pPr>
              <w:rPr>
                <w:rFonts w:ascii="LM Roman 12" w:hAnsi="LM Roman 12" w:cs="Segoe UI Semilight"/>
              </w:rPr>
            </w:pPr>
            <w:r w:rsidRPr="00AC177A">
              <w:rPr>
                <w:rFonts w:ascii="LM Roman 12" w:hAnsi="LM Roman 12" w:cs="Segoe UI Semilight"/>
              </w:rPr>
              <w:t>DATE</w:t>
            </w:r>
          </w:p>
        </w:tc>
        <w:tc>
          <w:tcPr>
            <w:tcW w:w="360" w:type="dxa"/>
            <w:vAlign w:val="center"/>
          </w:tcPr>
          <w:p w:rsidR="00594D2C" w:rsidRPr="00AC177A" w:rsidRDefault="00594D2C" w:rsidP="00257C37">
            <w:pPr>
              <w:rPr>
                <w:rFonts w:ascii="LM Roman 12" w:hAnsi="LM Roman 12" w:cs="Segoe UI Semilight"/>
              </w:rPr>
            </w:pPr>
            <w:r w:rsidRPr="00AC177A">
              <w:rPr>
                <w:rFonts w:ascii="LM Roman 12" w:hAnsi="LM Roman 12" w:cs="Segoe UI Semilight"/>
              </w:rPr>
              <w:t>:</w:t>
            </w:r>
          </w:p>
        </w:tc>
        <w:tc>
          <w:tcPr>
            <w:tcW w:w="3870" w:type="dxa"/>
          </w:tcPr>
          <w:p w:rsidR="00594D2C" w:rsidRPr="00AC177A" w:rsidRDefault="005F4991" w:rsidP="00257C37">
            <w:pPr>
              <w:jc w:val="right"/>
              <w:rPr>
                <w:rFonts w:ascii="LM Roman 12" w:hAnsi="LM Roman 12" w:cs="Segoe UI Semilight"/>
              </w:rPr>
            </w:pPr>
            <w:r>
              <w:rPr>
                <w:rFonts w:ascii="LM Roman 12" w:hAnsi="LM Roman 12" w:cs="Segoe UI Semilight"/>
              </w:rPr>
              <w:t>25</w:t>
            </w:r>
            <w:r w:rsidR="00594D2C" w:rsidRPr="00AC177A">
              <w:rPr>
                <w:rFonts w:ascii="LM Roman 12" w:hAnsi="LM Roman 12" w:cs="Segoe UI Semilight"/>
              </w:rPr>
              <w:t xml:space="preserve"> October 2015</w:t>
            </w:r>
          </w:p>
        </w:tc>
      </w:tr>
      <w:tr w:rsidR="00594D2C" w:rsidRPr="00AC177A" w:rsidTr="00257C37">
        <w:tc>
          <w:tcPr>
            <w:tcW w:w="1980" w:type="dxa"/>
            <w:vAlign w:val="center"/>
          </w:tcPr>
          <w:p w:rsidR="00594D2C" w:rsidRPr="00AC177A" w:rsidRDefault="00594D2C" w:rsidP="00257C37">
            <w:pPr>
              <w:rPr>
                <w:rFonts w:ascii="LM Roman 12" w:hAnsi="LM Roman 12" w:cs="Segoe UI Semilight"/>
              </w:rPr>
            </w:pPr>
            <w:r w:rsidRPr="00AC177A">
              <w:rPr>
                <w:rFonts w:ascii="LM Roman 12" w:hAnsi="LM Roman 12" w:cs="Segoe UI Semilight"/>
              </w:rPr>
              <w:t>COURSE</w:t>
            </w:r>
          </w:p>
        </w:tc>
        <w:tc>
          <w:tcPr>
            <w:tcW w:w="360" w:type="dxa"/>
            <w:vAlign w:val="center"/>
          </w:tcPr>
          <w:p w:rsidR="00594D2C" w:rsidRPr="00AC177A" w:rsidRDefault="00594D2C" w:rsidP="00257C37">
            <w:pPr>
              <w:rPr>
                <w:rFonts w:ascii="LM Roman 12" w:hAnsi="LM Roman 12" w:cs="Segoe UI Semilight"/>
              </w:rPr>
            </w:pPr>
            <w:r w:rsidRPr="00AC177A">
              <w:rPr>
                <w:rFonts w:ascii="LM Roman 12" w:hAnsi="LM Roman 12" w:cs="Segoe UI Semilight"/>
              </w:rPr>
              <w:t>:</w:t>
            </w:r>
          </w:p>
        </w:tc>
        <w:tc>
          <w:tcPr>
            <w:tcW w:w="3870" w:type="dxa"/>
          </w:tcPr>
          <w:p w:rsidR="00594D2C" w:rsidRPr="00AC177A" w:rsidRDefault="00594D2C" w:rsidP="00257C37">
            <w:pPr>
              <w:jc w:val="right"/>
              <w:rPr>
                <w:rFonts w:ascii="LM Roman 12" w:hAnsi="LM Roman 12" w:cs="Segoe UI Semilight"/>
              </w:rPr>
            </w:pPr>
            <w:r w:rsidRPr="00AC177A">
              <w:rPr>
                <w:rFonts w:ascii="LM Roman 12" w:hAnsi="LM Roman 12" w:cs="Segoe UI Semilight"/>
              </w:rPr>
              <w:t>ADSA Model-driven Engineering</w:t>
            </w:r>
          </w:p>
        </w:tc>
      </w:tr>
      <w:tr w:rsidR="00594D2C" w:rsidRPr="00AC177A" w:rsidTr="00257C37">
        <w:tc>
          <w:tcPr>
            <w:tcW w:w="1980" w:type="dxa"/>
            <w:vAlign w:val="center"/>
          </w:tcPr>
          <w:p w:rsidR="00594D2C" w:rsidRPr="00AC177A" w:rsidRDefault="00594D2C" w:rsidP="00257C37">
            <w:pPr>
              <w:rPr>
                <w:rFonts w:ascii="LM Roman 12" w:hAnsi="LM Roman 12" w:cs="Segoe UI Semilight"/>
              </w:rPr>
            </w:pPr>
            <w:r w:rsidRPr="00AC177A">
              <w:rPr>
                <w:rFonts w:ascii="LM Roman 12" w:hAnsi="LM Roman 12" w:cs="Segoe UI Semilight"/>
              </w:rPr>
              <w:t>COURSE CODE</w:t>
            </w:r>
          </w:p>
        </w:tc>
        <w:tc>
          <w:tcPr>
            <w:tcW w:w="360" w:type="dxa"/>
            <w:vAlign w:val="center"/>
          </w:tcPr>
          <w:p w:rsidR="00594D2C" w:rsidRPr="00AC177A" w:rsidRDefault="00594D2C" w:rsidP="00257C37">
            <w:pPr>
              <w:rPr>
                <w:rFonts w:ascii="LM Roman 12" w:hAnsi="LM Roman 12" w:cs="Segoe UI Semilight"/>
              </w:rPr>
            </w:pPr>
            <w:r w:rsidRPr="00AC177A">
              <w:rPr>
                <w:rFonts w:ascii="LM Roman 12" w:hAnsi="LM Roman 12" w:cs="Segoe UI Semilight"/>
              </w:rPr>
              <w:t>:</w:t>
            </w:r>
          </w:p>
        </w:tc>
        <w:tc>
          <w:tcPr>
            <w:tcW w:w="3870" w:type="dxa"/>
          </w:tcPr>
          <w:p w:rsidR="00594D2C" w:rsidRPr="00AC177A" w:rsidRDefault="00594D2C" w:rsidP="00257C37">
            <w:pPr>
              <w:jc w:val="right"/>
              <w:rPr>
                <w:rFonts w:ascii="LM Roman 12" w:hAnsi="LM Roman 12" w:cs="Segoe UI Semilight"/>
              </w:rPr>
            </w:pPr>
            <w:r w:rsidRPr="00AC177A">
              <w:rPr>
                <w:rFonts w:ascii="LM Roman 12" w:hAnsi="LM Roman 12" w:cs="Segoe UI Semilight"/>
                <w:color w:val="111111"/>
                <w:shd w:val="clear" w:color="auto" w:fill="FFFFFF"/>
              </w:rPr>
              <w:t>192135450</w:t>
            </w:r>
          </w:p>
        </w:tc>
      </w:tr>
      <w:tr w:rsidR="00594D2C" w:rsidRPr="00AC177A" w:rsidTr="00257C37">
        <w:tc>
          <w:tcPr>
            <w:tcW w:w="1980" w:type="dxa"/>
            <w:vAlign w:val="center"/>
          </w:tcPr>
          <w:p w:rsidR="00594D2C" w:rsidRPr="00AC177A" w:rsidRDefault="00594D2C" w:rsidP="00257C37">
            <w:pPr>
              <w:rPr>
                <w:rFonts w:ascii="LM Roman 12" w:hAnsi="LM Roman 12" w:cs="Segoe UI Semilight"/>
              </w:rPr>
            </w:pPr>
            <w:r w:rsidRPr="00AC177A">
              <w:rPr>
                <w:rFonts w:ascii="LM Roman 12" w:hAnsi="LM Roman 12" w:cs="Segoe UI Semilight"/>
              </w:rPr>
              <w:t>GROUP</w:t>
            </w:r>
          </w:p>
        </w:tc>
        <w:tc>
          <w:tcPr>
            <w:tcW w:w="360" w:type="dxa"/>
            <w:vAlign w:val="center"/>
          </w:tcPr>
          <w:p w:rsidR="00594D2C" w:rsidRPr="00AC177A" w:rsidRDefault="00594D2C" w:rsidP="00257C37">
            <w:pPr>
              <w:rPr>
                <w:rFonts w:ascii="LM Roman 12" w:hAnsi="LM Roman 12" w:cs="Segoe UI Semilight"/>
              </w:rPr>
            </w:pPr>
            <w:r w:rsidRPr="00AC177A">
              <w:rPr>
                <w:rFonts w:ascii="LM Roman 12" w:hAnsi="LM Roman 12" w:cs="Segoe UI Semilight"/>
              </w:rPr>
              <w:t>:</w:t>
            </w:r>
          </w:p>
        </w:tc>
        <w:tc>
          <w:tcPr>
            <w:tcW w:w="3870" w:type="dxa"/>
          </w:tcPr>
          <w:p w:rsidR="00594D2C" w:rsidRPr="00AC177A" w:rsidRDefault="00594D2C" w:rsidP="00257C37">
            <w:pPr>
              <w:jc w:val="right"/>
              <w:rPr>
                <w:rFonts w:ascii="LM Roman 12" w:hAnsi="LM Roman 12" w:cs="Segoe UI Semilight"/>
              </w:rPr>
            </w:pPr>
            <w:r w:rsidRPr="00AC177A">
              <w:rPr>
                <w:rFonts w:ascii="LM Roman 12" w:hAnsi="LM Roman 12" w:cs="Segoe UI Semilight"/>
              </w:rPr>
              <w:t>01</w:t>
            </w:r>
          </w:p>
        </w:tc>
      </w:tr>
      <w:tr w:rsidR="00594D2C" w:rsidRPr="00AC177A" w:rsidTr="00257C37">
        <w:tc>
          <w:tcPr>
            <w:tcW w:w="1980" w:type="dxa"/>
            <w:vAlign w:val="center"/>
          </w:tcPr>
          <w:p w:rsidR="00594D2C" w:rsidRPr="00AC177A" w:rsidRDefault="00594D2C" w:rsidP="00257C37">
            <w:pPr>
              <w:rPr>
                <w:rFonts w:ascii="LM Roman 12" w:hAnsi="LM Roman 12" w:cs="Segoe UI Semilight"/>
              </w:rPr>
            </w:pPr>
            <w:r w:rsidRPr="00AC177A">
              <w:rPr>
                <w:rFonts w:ascii="LM Roman 12" w:hAnsi="LM Roman 12" w:cs="Segoe UI Semilight"/>
              </w:rPr>
              <w:t>STUDENTS</w:t>
            </w:r>
          </w:p>
        </w:tc>
        <w:tc>
          <w:tcPr>
            <w:tcW w:w="360" w:type="dxa"/>
            <w:vAlign w:val="center"/>
          </w:tcPr>
          <w:p w:rsidR="00594D2C" w:rsidRPr="00AC177A" w:rsidRDefault="00594D2C" w:rsidP="00257C37">
            <w:pPr>
              <w:rPr>
                <w:rFonts w:ascii="LM Roman 12" w:hAnsi="LM Roman 12" w:cs="Segoe UI Semilight"/>
              </w:rPr>
            </w:pPr>
            <w:r w:rsidRPr="00AC177A">
              <w:rPr>
                <w:rFonts w:ascii="LM Roman 12" w:hAnsi="LM Roman 12" w:cs="Segoe UI Semilight"/>
              </w:rPr>
              <w:t>:</w:t>
            </w:r>
          </w:p>
        </w:tc>
        <w:tc>
          <w:tcPr>
            <w:tcW w:w="3870" w:type="dxa"/>
          </w:tcPr>
          <w:p w:rsidR="00594D2C" w:rsidRPr="00AC177A" w:rsidRDefault="00594D2C" w:rsidP="00257C37">
            <w:pPr>
              <w:jc w:val="right"/>
              <w:rPr>
                <w:rFonts w:ascii="LM Roman 12" w:hAnsi="LM Roman 12" w:cs="Segoe UI Semilight"/>
              </w:rPr>
            </w:pPr>
            <w:r w:rsidRPr="00AC177A">
              <w:rPr>
                <w:rFonts w:ascii="LM Roman 12" w:hAnsi="LM Roman 12" w:cs="Segoe UI Semilight"/>
              </w:rPr>
              <w:t xml:space="preserve">Aaqib Saeed, 1651854 </w:t>
            </w:r>
          </w:p>
          <w:p w:rsidR="00594D2C" w:rsidRPr="00AC177A" w:rsidRDefault="00594D2C" w:rsidP="00257C37">
            <w:pPr>
              <w:jc w:val="right"/>
              <w:rPr>
                <w:rFonts w:ascii="LM Roman 12" w:hAnsi="LM Roman 12" w:cs="Segoe UI Semilight"/>
              </w:rPr>
            </w:pPr>
            <w:r w:rsidRPr="00AC177A">
              <w:rPr>
                <w:rFonts w:ascii="LM Roman 12" w:hAnsi="LM Roman 12" w:cs="Segoe UI Semilight"/>
              </w:rPr>
              <w:t>Muhammad Arif Wicaksana, 1507850</w:t>
            </w:r>
          </w:p>
        </w:tc>
      </w:tr>
    </w:tbl>
    <w:p w:rsidR="00594D2C" w:rsidRDefault="00594D2C">
      <w:pPr>
        <w:rPr>
          <w:rFonts w:ascii="LM Roman 12" w:hAnsi="LM Roman 12"/>
        </w:rPr>
      </w:pPr>
    </w:p>
    <w:p w:rsidR="008241A9" w:rsidRDefault="008241A9">
      <w:pPr>
        <w:rPr>
          <w:rFonts w:ascii="LM Roman 12" w:hAnsi="LM Roman 12"/>
        </w:rPr>
      </w:pPr>
      <w:r>
        <w:rPr>
          <w:rFonts w:ascii="LM Roman 12" w:hAnsi="LM Roman 12"/>
        </w:rPr>
        <w:br w:type="page"/>
      </w:r>
    </w:p>
    <w:sdt>
      <w:sdtPr>
        <w:rPr>
          <w:rFonts w:asciiTheme="minorHAnsi" w:eastAsiaTheme="minorHAnsi" w:hAnsiTheme="minorHAnsi" w:cstheme="minorBidi"/>
          <w:color w:val="auto"/>
          <w:sz w:val="22"/>
          <w:szCs w:val="22"/>
        </w:rPr>
        <w:id w:val="-484396253"/>
        <w:docPartObj>
          <w:docPartGallery w:val="Table of Contents"/>
          <w:docPartUnique/>
        </w:docPartObj>
      </w:sdtPr>
      <w:sdtEndPr>
        <w:rPr>
          <w:b/>
          <w:bCs/>
          <w:noProof/>
        </w:rPr>
      </w:sdtEndPr>
      <w:sdtContent>
        <w:p w:rsidR="00E021FB" w:rsidRDefault="00E021FB">
          <w:pPr>
            <w:pStyle w:val="TOCHeading"/>
          </w:pPr>
          <w:r>
            <w:t>Table of Contents</w:t>
          </w:r>
        </w:p>
        <w:p w:rsidR="00434630" w:rsidRDefault="00E021FB">
          <w:pPr>
            <w:pStyle w:val="TOC1"/>
            <w:tabs>
              <w:tab w:val="right" w:leader="dot" w:pos="9017"/>
            </w:tabs>
            <w:rPr>
              <w:rFonts w:eastAsiaTheme="minorEastAsia"/>
              <w:noProof/>
            </w:rPr>
          </w:pPr>
          <w:r>
            <w:fldChar w:fldCharType="begin"/>
          </w:r>
          <w:r>
            <w:instrText xml:space="preserve"> TOC \o "1-3" \h \z \u </w:instrText>
          </w:r>
          <w:r>
            <w:fldChar w:fldCharType="separate"/>
          </w:r>
          <w:hyperlink w:anchor="_Toc433703360" w:history="1">
            <w:r w:rsidR="00434630" w:rsidRPr="00454998">
              <w:rPr>
                <w:rStyle w:val="Hyperlink"/>
                <w:noProof/>
              </w:rPr>
              <w:t>Introduction</w:t>
            </w:r>
            <w:r w:rsidR="00434630">
              <w:rPr>
                <w:noProof/>
                <w:webHidden/>
              </w:rPr>
              <w:tab/>
            </w:r>
            <w:r w:rsidR="00434630">
              <w:rPr>
                <w:noProof/>
                <w:webHidden/>
              </w:rPr>
              <w:fldChar w:fldCharType="begin"/>
            </w:r>
            <w:r w:rsidR="00434630">
              <w:rPr>
                <w:noProof/>
                <w:webHidden/>
              </w:rPr>
              <w:instrText xml:space="preserve"> PAGEREF _Toc433703360 \h </w:instrText>
            </w:r>
            <w:r w:rsidR="00434630">
              <w:rPr>
                <w:noProof/>
                <w:webHidden/>
              </w:rPr>
            </w:r>
            <w:r w:rsidR="00434630">
              <w:rPr>
                <w:noProof/>
                <w:webHidden/>
              </w:rPr>
              <w:fldChar w:fldCharType="separate"/>
            </w:r>
            <w:r w:rsidR="00434630">
              <w:rPr>
                <w:noProof/>
                <w:webHidden/>
              </w:rPr>
              <w:t>3</w:t>
            </w:r>
            <w:r w:rsidR="00434630">
              <w:rPr>
                <w:noProof/>
                <w:webHidden/>
              </w:rPr>
              <w:fldChar w:fldCharType="end"/>
            </w:r>
          </w:hyperlink>
        </w:p>
        <w:p w:rsidR="00434630" w:rsidRDefault="00434630">
          <w:pPr>
            <w:pStyle w:val="TOC1"/>
            <w:tabs>
              <w:tab w:val="right" w:leader="dot" w:pos="9017"/>
            </w:tabs>
            <w:rPr>
              <w:rFonts w:eastAsiaTheme="minorEastAsia"/>
              <w:noProof/>
            </w:rPr>
          </w:pPr>
          <w:hyperlink w:anchor="_Toc433703361" w:history="1">
            <w:r w:rsidRPr="00454998">
              <w:rPr>
                <w:rStyle w:val="Hyperlink"/>
                <w:noProof/>
              </w:rPr>
              <w:t>Improvement over Task 2 Result</w:t>
            </w:r>
            <w:r>
              <w:rPr>
                <w:noProof/>
                <w:webHidden/>
              </w:rPr>
              <w:tab/>
            </w:r>
            <w:r>
              <w:rPr>
                <w:noProof/>
                <w:webHidden/>
              </w:rPr>
              <w:fldChar w:fldCharType="begin"/>
            </w:r>
            <w:r>
              <w:rPr>
                <w:noProof/>
                <w:webHidden/>
              </w:rPr>
              <w:instrText xml:space="preserve"> PAGEREF _Toc433703361 \h </w:instrText>
            </w:r>
            <w:r>
              <w:rPr>
                <w:noProof/>
                <w:webHidden/>
              </w:rPr>
            </w:r>
            <w:r>
              <w:rPr>
                <w:noProof/>
                <w:webHidden/>
              </w:rPr>
              <w:fldChar w:fldCharType="separate"/>
            </w:r>
            <w:r>
              <w:rPr>
                <w:noProof/>
                <w:webHidden/>
              </w:rPr>
              <w:t>3</w:t>
            </w:r>
            <w:r>
              <w:rPr>
                <w:noProof/>
                <w:webHidden/>
              </w:rPr>
              <w:fldChar w:fldCharType="end"/>
            </w:r>
          </w:hyperlink>
        </w:p>
        <w:p w:rsidR="00434630" w:rsidRDefault="00434630">
          <w:pPr>
            <w:pStyle w:val="TOC1"/>
            <w:tabs>
              <w:tab w:val="right" w:leader="dot" w:pos="9017"/>
            </w:tabs>
            <w:rPr>
              <w:rFonts w:eastAsiaTheme="minorEastAsia"/>
              <w:noProof/>
            </w:rPr>
          </w:pPr>
          <w:hyperlink w:anchor="_Toc433703362" w:history="1">
            <w:r w:rsidRPr="00454998">
              <w:rPr>
                <w:rStyle w:val="Hyperlink"/>
                <w:noProof/>
              </w:rPr>
              <w:t>Model-to-Text Transformation</w:t>
            </w:r>
            <w:r>
              <w:rPr>
                <w:noProof/>
                <w:webHidden/>
              </w:rPr>
              <w:tab/>
            </w:r>
            <w:r>
              <w:rPr>
                <w:noProof/>
                <w:webHidden/>
              </w:rPr>
              <w:fldChar w:fldCharType="begin"/>
            </w:r>
            <w:r>
              <w:rPr>
                <w:noProof/>
                <w:webHidden/>
              </w:rPr>
              <w:instrText xml:space="preserve"> PAGEREF _Toc433703362 \h </w:instrText>
            </w:r>
            <w:r>
              <w:rPr>
                <w:noProof/>
                <w:webHidden/>
              </w:rPr>
            </w:r>
            <w:r>
              <w:rPr>
                <w:noProof/>
                <w:webHidden/>
              </w:rPr>
              <w:fldChar w:fldCharType="separate"/>
            </w:r>
            <w:r>
              <w:rPr>
                <w:noProof/>
                <w:webHidden/>
              </w:rPr>
              <w:t>4</w:t>
            </w:r>
            <w:r>
              <w:rPr>
                <w:noProof/>
                <w:webHidden/>
              </w:rPr>
              <w:fldChar w:fldCharType="end"/>
            </w:r>
          </w:hyperlink>
        </w:p>
        <w:p w:rsidR="00434630" w:rsidRDefault="00434630">
          <w:pPr>
            <w:pStyle w:val="TOC2"/>
            <w:tabs>
              <w:tab w:val="right" w:leader="dot" w:pos="9017"/>
            </w:tabs>
            <w:rPr>
              <w:rFonts w:eastAsiaTheme="minorEastAsia"/>
              <w:noProof/>
            </w:rPr>
          </w:pPr>
          <w:hyperlink w:anchor="_Toc433703363" w:history="1">
            <w:r w:rsidRPr="00454998">
              <w:rPr>
                <w:rStyle w:val="Hyperlink"/>
                <w:noProof/>
              </w:rPr>
              <w:t>Description</w:t>
            </w:r>
            <w:r>
              <w:rPr>
                <w:noProof/>
                <w:webHidden/>
              </w:rPr>
              <w:tab/>
            </w:r>
            <w:r>
              <w:rPr>
                <w:noProof/>
                <w:webHidden/>
              </w:rPr>
              <w:fldChar w:fldCharType="begin"/>
            </w:r>
            <w:r>
              <w:rPr>
                <w:noProof/>
                <w:webHidden/>
              </w:rPr>
              <w:instrText xml:space="preserve"> PAGEREF _Toc433703363 \h </w:instrText>
            </w:r>
            <w:r>
              <w:rPr>
                <w:noProof/>
                <w:webHidden/>
              </w:rPr>
            </w:r>
            <w:r>
              <w:rPr>
                <w:noProof/>
                <w:webHidden/>
              </w:rPr>
              <w:fldChar w:fldCharType="separate"/>
            </w:r>
            <w:r>
              <w:rPr>
                <w:noProof/>
                <w:webHidden/>
              </w:rPr>
              <w:t>4</w:t>
            </w:r>
            <w:r>
              <w:rPr>
                <w:noProof/>
                <w:webHidden/>
              </w:rPr>
              <w:fldChar w:fldCharType="end"/>
            </w:r>
          </w:hyperlink>
        </w:p>
        <w:p w:rsidR="00434630" w:rsidRDefault="00434630">
          <w:pPr>
            <w:pStyle w:val="TOC2"/>
            <w:tabs>
              <w:tab w:val="right" w:leader="dot" w:pos="9017"/>
            </w:tabs>
            <w:rPr>
              <w:rFonts w:eastAsiaTheme="minorEastAsia"/>
              <w:noProof/>
            </w:rPr>
          </w:pPr>
          <w:hyperlink w:anchor="_Toc433703364" w:history="1">
            <w:r w:rsidRPr="00454998">
              <w:rPr>
                <w:rStyle w:val="Hyperlink"/>
                <w:noProof/>
              </w:rPr>
              <w:t>Design alternatives</w:t>
            </w:r>
            <w:r>
              <w:rPr>
                <w:noProof/>
                <w:webHidden/>
              </w:rPr>
              <w:tab/>
            </w:r>
            <w:r>
              <w:rPr>
                <w:noProof/>
                <w:webHidden/>
              </w:rPr>
              <w:fldChar w:fldCharType="begin"/>
            </w:r>
            <w:r>
              <w:rPr>
                <w:noProof/>
                <w:webHidden/>
              </w:rPr>
              <w:instrText xml:space="preserve"> PAGEREF _Toc433703364 \h </w:instrText>
            </w:r>
            <w:r>
              <w:rPr>
                <w:noProof/>
                <w:webHidden/>
              </w:rPr>
            </w:r>
            <w:r>
              <w:rPr>
                <w:noProof/>
                <w:webHidden/>
              </w:rPr>
              <w:fldChar w:fldCharType="separate"/>
            </w:r>
            <w:r>
              <w:rPr>
                <w:noProof/>
                <w:webHidden/>
              </w:rPr>
              <w:t>4</w:t>
            </w:r>
            <w:r>
              <w:rPr>
                <w:noProof/>
                <w:webHidden/>
              </w:rPr>
              <w:fldChar w:fldCharType="end"/>
            </w:r>
          </w:hyperlink>
        </w:p>
        <w:p w:rsidR="00434630" w:rsidRDefault="00434630">
          <w:pPr>
            <w:pStyle w:val="TOC2"/>
            <w:tabs>
              <w:tab w:val="right" w:leader="dot" w:pos="9017"/>
            </w:tabs>
            <w:rPr>
              <w:rFonts w:eastAsiaTheme="minorEastAsia"/>
              <w:noProof/>
            </w:rPr>
          </w:pPr>
          <w:hyperlink w:anchor="_Toc433703365" w:history="1">
            <w:r w:rsidRPr="00454998">
              <w:rPr>
                <w:rStyle w:val="Hyperlink"/>
                <w:noProof/>
              </w:rPr>
              <w:t>Transformation Template Implementation</w:t>
            </w:r>
            <w:r>
              <w:rPr>
                <w:noProof/>
                <w:webHidden/>
              </w:rPr>
              <w:tab/>
            </w:r>
            <w:r>
              <w:rPr>
                <w:noProof/>
                <w:webHidden/>
              </w:rPr>
              <w:fldChar w:fldCharType="begin"/>
            </w:r>
            <w:r>
              <w:rPr>
                <w:noProof/>
                <w:webHidden/>
              </w:rPr>
              <w:instrText xml:space="preserve"> PAGEREF _Toc433703365 \h </w:instrText>
            </w:r>
            <w:r>
              <w:rPr>
                <w:noProof/>
                <w:webHidden/>
              </w:rPr>
            </w:r>
            <w:r>
              <w:rPr>
                <w:noProof/>
                <w:webHidden/>
              </w:rPr>
              <w:fldChar w:fldCharType="separate"/>
            </w:r>
            <w:r>
              <w:rPr>
                <w:noProof/>
                <w:webHidden/>
              </w:rPr>
              <w:t>4</w:t>
            </w:r>
            <w:r>
              <w:rPr>
                <w:noProof/>
                <w:webHidden/>
              </w:rPr>
              <w:fldChar w:fldCharType="end"/>
            </w:r>
          </w:hyperlink>
        </w:p>
        <w:p w:rsidR="00434630" w:rsidRDefault="00434630">
          <w:pPr>
            <w:pStyle w:val="TOC1"/>
            <w:tabs>
              <w:tab w:val="right" w:leader="dot" w:pos="9017"/>
            </w:tabs>
            <w:rPr>
              <w:rFonts w:eastAsiaTheme="minorEastAsia"/>
              <w:noProof/>
            </w:rPr>
          </w:pPr>
          <w:hyperlink w:anchor="_Toc433703366" w:history="1">
            <w:r w:rsidRPr="00454998">
              <w:rPr>
                <w:rStyle w:val="Hyperlink"/>
                <w:noProof/>
              </w:rPr>
              <w:t>The Examples</w:t>
            </w:r>
            <w:r>
              <w:rPr>
                <w:noProof/>
                <w:webHidden/>
              </w:rPr>
              <w:tab/>
            </w:r>
            <w:r>
              <w:rPr>
                <w:noProof/>
                <w:webHidden/>
              </w:rPr>
              <w:fldChar w:fldCharType="begin"/>
            </w:r>
            <w:r>
              <w:rPr>
                <w:noProof/>
                <w:webHidden/>
              </w:rPr>
              <w:instrText xml:space="preserve"> PAGEREF _Toc433703366 \h </w:instrText>
            </w:r>
            <w:r>
              <w:rPr>
                <w:noProof/>
                <w:webHidden/>
              </w:rPr>
            </w:r>
            <w:r>
              <w:rPr>
                <w:noProof/>
                <w:webHidden/>
              </w:rPr>
              <w:fldChar w:fldCharType="separate"/>
            </w:r>
            <w:r>
              <w:rPr>
                <w:noProof/>
                <w:webHidden/>
              </w:rPr>
              <w:t>6</w:t>
            </w:r>
            <w:r>
              <w:rPr>
                <w:noProof/>
                <w:webHidden/>
              </w:rPr>
              <w:fldChar w:fldCharType="end"/>
            </w:r>
          </w:hyperlink>
        </w:p>
        <w:p w:rsidR="00434630" w:rsidRDefault="00434630">
          <w:pPr>
            <w:pStyle w:val="TOC1"/>
            <w:tabs>
              <w:tab w:val="right" w:leader="dot" w:pos="9017"/>
            </w:tabs>
            <w:rPr>
              <w:rFonts w:eastAsiaTheme="minorEastAsia"/>
              <w:noProof/>
            </w:rPr>
          </w:pPr>
          <w:hyperlink w:anchor="_Toc433703367" w:history="1">
            <w:r w:rsidRPr="00454998">
              <w:rPr>
                <w:rStyle w:val="Hyperlink"/>
                <w:noProof/>
              </w:rPr>
              <w:t>Conclusion</w:t>
            </w:r>
            <w:r>
              <w:rPr>
                <w:noProof/>
                <w:webHidden/>
              </w:rPr>
              <w:tab/>
            </w:r>
            <w:r>
              <w:rPr>
                <w:noProof/>
                <w:webHidden/>
              </w:rPr>
              <w:fldChar w:fldCharType="begin"/>
            </w:r>
            <w:r>
              <w:rPr>
                <w:noProof/>
                <w:webHidden/>
              </w:rPr>
              <w:instrText xml:space="preserve"> PAGEREF _Toc433703367 \h </w:instrText>
            </w:r>
            <w:r>
              <w:rPr>
                <w:noProof/>
                <w:webHidden/>
              </w:rPr>
            </w:r>
            <w:r>
              <w:rPr>
                <w:noProof/>
                <w:webHidden/>
              </w:rPr>
              <w:fldChar w:fldCharType="separate"/>
            </w:r>
            <w:r>
              <w:rPr>
                <w:noProof/>
                <w:webHidden/>
              </w:rPr>
              <w:t>6</w:t>
            </w:r>
            <w:r>
              <w:rPr>
                <w:noProof/>
                <w:webHidden/>
              </w:rPr>
              <w:fldChar w:fldCharType="end"/>
            </w:r>
          </w:hyperlink>
        </w:p>
        <w:p w:rsidR="00E021FB" w:rsidRDefault="00E021FB">
          <w:r>
            <w:rPr>
              <w:b/>
              <w:bCs/>
              <w:noProof/>
            </w:rPr>
            <w:fldChar w:fldCharType="end"/>
          </w:r>
        </w:p>
      </w:sdtContent>
    </w:sdt>
    <w:p w:rsidR="00E021FB" w:rsidRDefault="00E021FB">
      <w:pPr>
        <w:rPr>
          <w:rFonts w:ascii="LM Roman 12" w:hAnsi="LM Roman 12"/>
        </w:rPr>
      </w:pPr>
      <w:r>
        <w:rPr>
          <w:rFonts w:ascii="LM Roman 12" w:hAnsi="LM Roman 12"/>
        </w:rPr>
        <w:br w:type="page"/>
      </w:r>
    </w:p>
    <w:p w:rsidR="005F4991" w:rsidRDefault="00E021FB" w:rsidP="00E021FB">
      <w:pPr>
        <w:pStyle w:val="Heading1"/>
      </w:pPr>
      <w:bookmarkStart w:id="0" w:name="_Toc433703360"/>
      <w:r>
        <w:lastRenderedPageBreak/>
        <w:t>Introduction</w:t>
      </w:r>
      <w:bookmarkEnd w:id="0"/>
    </w:p>
    <w:p w:rsidR="008608B8" w:rsidRDefault="009B5CAB" w:rsidP="00F77C3B">
      <w:pPr>
        <w:jc w:val="both"/>
        <w:rPr>
          <w:rFonts w:ascii="LM Roman 12" w:hAnsi="LM Roman 12"/>
        </w:rPr>
      </w:pPr>
      <w:r>
        <w:rPr>
          <w:rFonts w:ascii="LM Roman 12" w:hAnsi="LM Roman 12"/>
        </w:rPr>
        <w:t>M</w:t>
      </w:r>
      <w:r w:rsidR="008608B8">
        <w:rPr>
          <w:rFonts w:ascii="LM Roman 12" w:hAnsi="LM Roman 12"/>
        </w:rPr>
        <w:t xml:space="preserve">odel-to-text (M2T) transformation is a method to generate textual artifacts from models. </w:t>
      </w:r>
      <w:r w:rsidR="00604900">
        <w:rPr>
          <w:rFonts w:ascii="LM Roman 12" w:hAnsi="LM Roman 12"/>
        </w:rPr>
        <w:t>It has been used for automating several software engineering tasks such as the generation of documentation, task lists, source code, etc</w:t>
      </w:r>
      <w:r w:rsidR="00F77C3B">
        <w:rPr>
          <w:rFonts w:ascii="LM Roman 12" w:hAnsi="LM Roman 12"/>
        </w:rPr>
        <w:t>. The most popular application of M2T transformation is for code generation.</w:t>
      </w:r>
      <w:r w:rsidR="00604900">
        <w:rPr>
          <w:rFonts w:ascii="LM Roman 12" w:hAnsi="LM Roman 12"/>
        </w:rPr>
        <w:t xml:space="preserve"> </w:t>
      </w:r>
      <w:r w:rsidR="00F77C3B">
        <w:rPr>
          <w:rFonts w:ascii="LM Roman 12" w:hAnsi="LM Roman 12"/>
        </w:rPr>
        <w:t>Code generation aims at generating running code from a higher level model in order to create a working application, very much like compilers are able to produce executable binary files from source code.</w:t>
      </w:r>
    </w:p>
    <w:p w:rsidR="00F818B4" w:rsidRDefault="00F77C3B" w:rsidP="0068707C">
      <w:pPr>
        <w:jc w:val="both"/>
        <w:rPr>
          <w:rFonts w:ascii="LM Roman 12" w:hAnsi="LM Roman 12"/>
        </w:rPr>
      </w:pPr>
      <w:r>
        <w:rPr>
          <w:rFonts w:ascii="LM Roman 12" w:hAnsi="LM Roman 12"/>
        </w:rPr>
        <w:t xml:space="preserve">In the last part of project 4 (BDD), we are working on the code generation of test cases based on the stories provided by user. </w:t>
      </w:r>
      <w:r w:rsidR="00BF05BF">
        <w:rPr>
          <w:rFonts w:ascii="LM Roman 12" w:hAnsi="LM Roman 12"/>
        </w:rPr>
        <w:t>The input for the code generation is the result of model transformation from</w:t>
      </w:r>
      <w:r w:rsidR="006F062F">
        <w:rPr>
          <w:rFonts w:ascii="LM Roman 12" w:hAnsi="LM Roman 12"/>
        </w:rPr>
        <w:t xml:space="preserve"> BDD model to Java model in</w:t>
      </w:r>
      <w:r w:rsidR="00BF05BF">
        <w:rPr>
          <w:rFonts w:ascii="LM Roman 12" w:hAnsi="LM Roman 12"/>
        </w:rPr>
        <w:t xml:space="preserve"> the previou</w:t>
      </w:r>
      <w:r w:rsidR="0068707C">
        <w:rPr>
          <w:rFonts w:ascii="LM Roman 12" w:hAnsi="LM Roman 12"/>
        </w:rPr>
        <w:t xml:space="preserve">s task (model transformations). We use jBehave as the reference to produce the code. As the consequence, the generated code is designed to use the necessary annotations used by jBehave. </w:t>
      </w:r>
      <w:r w:rsidR="009B5CAB">
        <w:rPr>
          <w:rFonts w:ascii="LM Roman 12" w:hAnsi="LM Roman 12"/>
        </w:rPr>
        <w:t>The result of the M2T transform</w:t>
      </w:r>
      <w:r w:rsidR="00CA5D15">
        <w:rPr>
          <w:rFonts w:ascii="LM Roman 12" w:hAnsi="LM Roman 12"/>
        </w:rPr>
        <w:t xml:space="preserve">ation is a bunch of test-case code skeletons </w:t>
      </w:r>
      <w:r w:rsidR="009B5CAB">
        <w:rPr>
          <w:rFonts w:ascii="LM Roman 12" w:hAnsi="LM Roman 12"/>
        </w:rPr>
        <w:t>readily used by</w:t>
      </w:r>
      <w:r w:rsidR="00CA5D15">
        <w:rPr>
          <w:rFonts w:ascii="LM Roman 12" w:hAnsi="LM Roman 12"/>
        </w:rPr>
        <w:t xml:space="preserve"> developers</w:t>
      </w:r>
      <w:r w:rsidR="009B5CAB">
        <w:rPr>
          <w:rFonts w:ascii="LM Roman 12" w:hAnsi="LM Roman 12"/>
        </w:rPr>
        <w:t xml:space="preserve">. </w:t>
      </w:r>
      <w:r w:rsidR="00EE1FE6">
        <w:rPr>
          <w:rFonts w:ascii="LM Roman 12" w:hAnsi="LM Roman 12"/>
        </w:rPr>
        <w:t>In the last section of this report, we demonstrate the capability of our generated code to be directly used in jBehave.</w:t>
      </w:r>
    </w:p>
    <w:p w:rsidR="009F2692" w:rsidRDefault="009F2692" w:rsidP="009F2692">
      <w:pPr>
        <w:pStyle w:val="Heading1"/>
      </w:pPr>
      <w:bookmarkStart w:id="1" w:name="_Toc433703361"/>
      <w:r>
        <w:t>Improvement over Task 2 Result</w:t>
      </w:r>
      <w:bookmarkEnd w:id="1"/>
    </w:p>
    <w:p w:rsidR="009F2692" w:rsidRDefault="004553D9" w:rsidP="004553D9">
      <w:pPr>
        <w:jc w:val="both"/>
        <w:rPr>
          <w:rFonts w:ascii="LM Roman 12" w:hAnsi="LM Roman 12"/>
        </w:rPr>
      </w:pPr>
      <w:r>
        <w:rPr>
          <w:rFonts w:ascii="LM Roman 12" w:hAnsi="LM Roman 12"/>
        </w:rPr>
        <w:t xml:space="preserve">We start off with the discussion over improvements that we made from the result of task 2. Previously, we have defined the rules to transform from BDD model to Java model. </w:t>
      </w:r>
      <w:r w:rsidR="005B7E3B">
        <w:rPr>
          <w:rFonts w:ascii="LM Roman 12" w:hAnsi="LM Roman 12"/>
        </w:rPr>
        <w:t xml:space="preserve">One of the rule is </w:t>
      </w:r>
      <w:r w:rsidR="00CA670A" w:rsidRPr="00AF3D91">
        <w:rPr>
          <w:rFonts w:ascii="LM Mono 12" w:hAnsi="LM Mono 12"/>
        </w:rPr>
        <w:t>SentenceVariable2Parameters</w:t>
      </w:r>
      <w:r w:rsidR="005B7E3B">
        <w:rPr>
          <w:rFonts w:ascii="LM Roman 12" w:hAnsi="LM Roman 12"/>
        </w:rPr>
        <w:t>, which responsible for transforming story’s sentence variable into</w:t>
      </w:r>
      <w:r w:rsidR="006C33D8">
        <w:rPr>
          <w:rFonts w:ascii="LM Roman 12" w:hAnsi="LM Roman 12"/>
        </w:rPr>
        <w:t xml:space="preserve"> method’s </w:t>
      </w:r>
      <w:r w:rsidR="009779D5">
        <w:rPr>
          <w:rFonts w:ascii="LM Roman 12" w:hAnsi="LM Roman 12"/>
        </w:rPr>
        <w:t>parameter (</w:t>
      </w:r>
      <w:r w:rsidR="006C33D8">
        <w:rPr>
          <w:rFonts w:ascii="LM Roman 12" w:hAnsi="LM Roman 12"/>
        </w:rPr>
        <w:t>argument</w:t>
      </w:r>
      <w:r w:rsidR="009779D5">
        <w:rPr>
          <w:rFonts w:ascii="LM Roman 12" w:hAnsi="LM Roman 12"/>
        </w:rPr>
        <w:t>)</w:t>
      </w:r>
      <w:r w:rsidR="006C33D8">
        <w:rPr>
          <w:rFonts w:ascii="LM Roman 12" w:hAnsi="LM Roman 12"/>
        </w:rPr>
        <w:t>.</w:t>
      </w:r>
      <w:r w:rsidR="009779D5">
        <w:rPr>
          <w:rFonts w:ascii="LM Roman 12" w:hAnsi="LM Roman 12"/>
        </w:rPr>
        <w:t xml:space="preserve"> Back then, we only assigned the parameter’s name with the name of the story’</w:t>
      </w:r>
      <w:r w:rsidR="002C6E65">
        <w:rPr>
          <w:rFonts w:ascii="LM Roman 12" w:hAnsi="LM Roman 12"/>
        </w:rPr>
        <w:t xml:space="preserve">s variable. This approach </w:t>
      </w:r>
      <w:r w:rsidR="00CF407E">
        <w:rPr>
          <w:rFonts w:ascii="LM Roman 12" w:hAnsi="LM Roman 12"/>
        </w:rPr>
        <w:t>missed important information, such as the argument’s type</w:t>
      </w:r>
      <w:r w:rsidR="001E1289">
        <w:rPr>
          <w:rFonts w:ascii="LM Roman 12" w:hAnsi="LM Roman 12"/>
        </w:rPr>
        <w:t xml:space="preserve"> and </w:t>
      </w:r>
      <w:r w:rsidR="008C6C73">
        <w:rPr>
          <w:rFonts w:ascii="LM Roman 12" w:hAnsi="LM Roman 12"/>
        </w:rPr>
        <w:t>also makes it difficult to parse the value of the argument, if mentioned in the story.</w:t>
      </w:r>
      <w:r w:rsidR="001E1289">
        <w:rPr>
          <w:rFonts w:ascii="LM Roman 12" w:hAnsi="LM Roman 12"/>
        </w:rPr>
        <w:t xml:space="preserve"> </w:t>
      </w:r>
      <w:r w:rsidR="00F0021F">
        <w:rPr>
          <w:rFonts w:ascii="LM Roman 12" w:hAnsi="LM Roman 12"/>
        </w:rPr>
        <w:t>This problem comes partially from the metamodel design, so we</w:t>
      </w:r>
      <w:r w:rsidR="001E1289">
        <w:rPr>
          <w:rFonts w:ascii="LM Roman 12" w:hAnsi="LM Roman 12"/>
        </w:rPr>
        <w:t xml:space="preserve"> solve this by slightly modify the BDD metamodel to add an attribute </w:t>
      </w:r>
      <w:r w:rsidR="001E1289" w:rsidRPr="001E1289">
        <w:rPr>
          <w:rFonts w:ascii="LM Mono 12" w:hAnsi="LM Mono 12"/>
        </w:rPr>
        <w:t>Value</w:t>
      </w:r>
      <w:r w:rsidR="00A76666">
        <w:rPr>
          <w:rFonts w:ascii="LM Roman 12" w:hAnsi="LM Roman 12"/>
        </w:rPr>
        <w:t xml:space="preserve"> in </w:t>
      </w:r>
      <w:r w:rsidR="001E1289">
        <w:rPr>
          <w:rFonts w:ascii="LM Roman 12" w:hAnsi="LM Roman 12"/>
        </w:rPr>
        <w:t xml:space="preserve">element </w:t>
      </w:r>
      <w:r w:rsidR="001E1289" w:rsidRPr="001E1289">
        <w:rPr>
          <w:rFonts w:ascii="LM Mono 12" w:hAnsi="LM Mono 12"/>
        </w:rPr>
        <w:t>Variable</w:t>
      </w:r>
      <w:r w:rsidR="000D625F">
        <w:rPr>
          <w:rFonts w:ascii="LM Roman 12" w:hAnsi="LM Roman 12"/>
        </w:rPr>
        <w:t xml:space="preserve"> </w:t>
      </w:r>
      <w:r w:rsidR="00A76666">
        <w:rPr>
          <w:rFonts w:ascii="LM Roman 12" w:hAnsi="LM Roman 12"/>
        </w:rPr>
        <w:t>to contain the supposed Java method’</w:t>
      </w:r>
      <w:r w:rsidR="000D625F">
        <w:rPr>
          <w:rFonts w:ascii="LM Roman 12" w:hAnsi="LM Roman 12"/>
        </w:rPr>
        <w:t xml:space="preserve">s argument value, and to add attribute </w:t>
      </w:r>
      <w:r w:rsidR="000D625F" w:rsidRPr="000D625F">
        <w:rPr>
          <w:rFonts w:ascii="LM Mono 12" w:hAnsi="LM Mono 12"/>
        </w:rPr>
        <w:t>defaultValue</w:t>
      </w:r>
      <w:r w:rsidR="000D625F">
        <w:rPr>
          <w:rFonts w:ascii="LM Roman 12" w:hAnsi="LM Roman 12"/>
        </w:rPr>
        <w:t xml:space="preserve"> to element Parameter in Java metamodel.</w:t>
      </w:r>
      <w:r w:rsidR="00DE46E1">
        <w:rPr>
          <w:rFonts w:ascii="LM Roman 12" w:hAnsi="LM Roman 12"/>
        </w:rPr>
        <w:t xml:space="preserve"> Now, the transformation rule is changed</w:t>
      </w:r>
      <w:r w:rsidR="00416658">
        <w:rPr>
          <w:rFonts w:ascii="LM Roman 12" w:hAnsi="LM Roman 12"/>
        </w:rPr>
        <w:t>,</w:t>
      </w:r>
      <w:r w:rsidR="00DE46E1">
        <w:rPr>
          <w:rFonts w:ascii="LM Roman 12" w:hAnsi="LM Roman 12"/>
        </w:rPr>
        <w:t xml:space="preserve"> as can be seen in Figure 1.</w:t>
      </w:r>
      <w:r w:rsidR="00416658">
        <w:rPr>
          <w:rFonts w:ascii="LM Roman 12" w:hAnsi="LM Roman 12"/>
        </w:rPr>
        <w:t xml:space="preserve"> </w:t>
      </w:r>
      <w:r w:rsidR="00416658" w:rsidRPr="00434630">
        <w:rPr>
          <w:rFonts w:ascii="LM Roman 12" w:hAnsi="LM Roman 12"/>
          <w:b/>
          <w:color w:val="FF0000"/>
        </w:rPr>
        <w:t>&lt;explanation about type: Java!primitiveType …&gt;</w:t>
      </w:r>
      <w:r w:rsidR="00434630">
        <w:rPr>
          <w:rFonts w:ascii="LM Roman 12" w:hAnsi="LM Roman 12"/>
          <w:b/>
          <w:color w:val="FF0000"/>
        </w:rPr>
        <w:t>:</w:t>
      </w:r>
      <w:bookmarkStart w:id="2" w:name="_GoBack"/>
      <w:bookmarkEnd w:id="2"/>
      <w:r w:rsidR="00B37DE2">
        <w:rPr>
          <w:rFonts w:ascii="LM Roman 12" w:hAnsi="LM Roman 12"/>
          <w:color w:val="FF0000"/>
        </w:rPr>
        <w:t xml:space="preserve"> To capture the data type of the variable, we created a ‘type’ attribute in Variable(BDD metamodel), which is a textual description i.e. int or string. While transformation, we convert that text to Java primitive type. As the end goal is to generate code and variables from BDD metamodel will be converted into parameters of Java metamodel, this information is important to generate data type of parameter while code generation.</w:t>
      </w:r>
    </w:p>
    <w:p w:rsidR="0038460F" w:rsidRDefault="0038460F" w:rsidP="0038460F">
      <w:pPr>
        <w:keepNext/>
      </w:pPr>
      <w:r>
        <w:rPr>
          <w:noProof/>
        </w:rPr>
        <w:drawing>
          <wp:inline distT="0" distB="0" distL="0" distR="0" wp14:anchorId="2F173502" wp14:editId="285953C9">
            <wp:extent cx="5732145" cy="1842135"/>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2145" cy="1842135"/>
                    </a:xfrm>
                    <a:prstGeom prst="rect">
                      <a:avLst/>
                    </a:prstGeom>
                  </pic:spPr>
                </pic:pic>
              </a:graphicData>
            </a:graphic>
          </wp:inline>
        </w:drawing>
      </w:r>
    </w:p>
    <w:p w:rsidR="00296498" w:rsidRDefault="0038460F" w:rsidP="0038460F">
      <w:pPr>
        <w:pStyle w:val="Caption"/>
        <w:jc w:val="center"/>
        <w:rPr>
          <w:rFonts w:ascii="LM Mono 12" w:hAnsi="LM Mono 12"/>
        </w:rPr>
      </w:pPr>
      <w:r w:rsidRPr="0038460F">
        <w:rPr>
          <w:rFonts w:ascii="LM Roman 12" w:hAnsi="LM Roman 12"/>
        </w:rPr>
        <w:t xml:space="preserve">Figure </w:t>
      </w:r>
      <w:r w:rsidRPr="0038460F">
        <w:rPr>
          <w:rFonts w:ascii="LM Roman 12" w:hAnsi="LM Roman 12"/>
        </w:rPr>
        <w:fldChar w:fldCharType="begin"/>
      </w:r>
      <w:r w:rsidRPr="0038460F">
        <w:rPr>
          <w:rFonts w:ascii="LM Roman 12" w:hAnsi="LM Roman 12"/>
        </w:rPr>
        <w:instrText xml:space="preserve"> SEQ Figure \* ARABIC </w:instrText>
      </w:r>
      <w:r w:rsidRPr="0038460F">
        <w:rPr>
          <w:rFonts w:ascii="LM Roman 12" w:hAnsi="LM Roman 12"/>
        </w:rPr>
        <w:fldChar w:fldCharType="separate"/>
      </w:r>
      <w:r w:rsidR="00E51B16">
        <w:rPr>
          <w:rFonts w:ascii="LM Roman 12" w:hAnsi="LM Roman 12"/>
          <w:noProof/>
        </w:rPr>
        <w:t>1</w:t>
      </w:r>
      <w:r w:rsidRPr="0038460F">
        <w:rPr>
          <w:rFonts w:ascii="LM Roman 12" w:hAnsi="LM Roman 12"/>
        </w:rPr>
        <w:fldChar w:fldCharType="end"/>
      </w:r>
      <w:r w:rsidRPr="0038460F">
        <w:rPr>
          <w:rFonts w:ascii="LM Roman 12" w:hAnsi="LM Roman 12"/>
        </w:rPr>
        <w:t xml:space="preserve"> - Modification over lazy rule </w:t>
      </w:r>
      <w:r w:rsidRPr="0038460F">
        <w:rPr>
          <w:rFonts w:ascii="LM Mono 12" w:hAnsi="LM Mono 12"/>
        </w:rPr>
        <w:t>SentenceVariable2Parameters</w:t>
      </w:r>
    </w:p>
    <w:p w:rsidR="00DE04BA" w:rsidRPr="00DE04BA" w:rsidRDefault="00DE04BA" w:rsidP="00DE04BA"/>
    <w:p w:rsidR="0038460F" w:rsidRPr="0038460F" w:rsidRDefault="0038460F" w:rsidP="0038460F"/>
    <w:p w:rsidR="009F2692" w:rsidRDefault="009F2692" w:rsidP="009F2692">
      <w:pPr>
        <w:pStyle w:val="Heading1"/>
      </w:pPr>
      <w:bookmarkStart w:id="3" w:name="_Toc433703362"/>
      <w:r>
        <w:lastRenderedPageBreak/>
        <w:t>Model-to-Text Transformation</w:t>
      </w:r>
      <w:bookmarkEnd w:id="3"/>
    </w:p>
    <w:p w:rsidR="009F2692" w:rsidRDefault="009F2692" w:rsidP="009F2692">
      <w:pPr>
        <w:pStyle w:val="Heading2"/>
      </w:pPr>
      <w:bookmarkStart w:id="4" w:name="_Toc433703363"/>
      <w:r>
        <w:t>Description</w:t>
      </w:r>
      <w:bookmarkEnd w:id="4"/>
    </w:p>
    <w:p w:rsidR="004F74E8" w:rsidRDefault="00FE3064" w:rsidP="004F74E8">
      <w:pPr>
        <w:jc w:val="both"/>
        <w:rPr>
          <w:rFonts w:ascii="LM Roman 12" w:hAnsi="LM Roman 12"/>
        </w:rPr>
      </w:pPr>
      <w:r>
        <w:rPr>
          <w:rFonts w:ascii="LM Roman 12" w:hAnsi="LM Roman 12"/>
        </w:rPr>
        <w:t>The</w:t>
      </w:r>
      <w:r w:rsidR="001B4821">
        <w:rPr>
          <w:rFonts w:ascii="LM Roman 12" w:hAnsi="LM Roman 12"/>
        </w:rPr>
        <w:t xml:space="preserve"> result of </w:t>
      </w:r>
      <w:r>
        <w:rPr>
          <w:rFonts w:ascii="LM Roman 12" w:hAnsi="LM Roman 12"/>
        </w:rPr>
        <w:t>code generation</w:t>
      </w:r>
      <w:r w:rsidR="001B4821">
        <w:rPr>
          <w:rFonts w:ascii="LM Roman 12" w:hAnsi="LM Roman 12"/>
        </w:rPr>
        <w:t xml:space="preserve"> task</w:t>
      </w:r>
      <w:r>
        <w:rPr>
          <w:rFonts w:ascii="LM Roman 12" w:hAnsi="LM Roman 12"/>
        </w:rPr>
        <w:t xml:space="preserve"> is the code skeleton used for jBehave.</w:t>
      </w:r>
      <w:r w:rsidR="00F72B82">
        <w:rPr>
          <w:rFonts w:ascii="LM Roman 12" w:hAnsi="LM Roman 12"/>
        </w:rPr>
        <w:t xml:space="preserve"> Thus, we intend to follow the code used by it. </w:t>
      </w:r>
      <w:r w:rsidR="006606CB">
        <w:rPr>
          <w:rFonts w:ascii="LM Roman 12" w:hAnsi="LM Roman 12"/>
        </w:rPr>
        <w:t xml:space="preserve">At the simplest implementation, jBehave requires two </w:t>
      </w:r>
      <w:r w:rsidR="002925E7">
        <w:rPr>
          <w:rFonts w:ascii="LM Roman 12" w:hAnsi="LM Roman 12"/>
        </w:rPr>
        <w:t xml:space="preserve">Java </w:t>
      </w:r>
      <w:r w:rsidR="00623BB6">
        <w:rPr>
          <w:rFonts w:ascii="LM Roman 12" w:hAnsi="LM Roman 12"/>
        </w:rPr>
        <w:t xml:space="preserve">files: </w:t>
      </w:r>
      <w:r w:rsidR="00623BB6" w:rsidRPr="00EA16CF">
        <w:rPr>
          <w:rFonts w:ascii="LM Roman 12" w:hAnsi="LM Roman 12"/>
          <w:i/>
        </w:rPr>
        <w:t>steps</w:t>
      </w:r>
      <w:r w:rsidR="00623BB6">
        <w:rPr>
          <w:rFonts w:ascii="LM Roman 12" w:hAnsi="LM Roman 12"/>
        </w:rPr>
        <w:t xml:space="preserve"> file</w:t>
      </w:r>
      <w:r w:rsidR="006606CB">
        <w:rPr>
          <w:rFonts w:ascii="LM Roman 12" w:hAnsi="LM Roman 12"/>
        </w:rPr>
        <w:t xml:space="preserve">, and </w:t>
      </w:r>
      <w:r w:rsidR="00623BB6" w:rsidRPr="00EA16CF">
        <w:rPr>
          <w:rFonts w:ascii="LM Roman 12" w:hAnsi="LM Roman 12"/>
          <w:i/>
        </w:rPr>
        <w:t xml:space="preserve">stories </w:t>
      </w:r>
      <w:r w:rsidR="00623BB6">
        <w:rPr>
          <w:rFonts w:ascii="LM Roman 12" w:hAnsi="LM Roman 12"/>
        </w:rPr>
        <w:t>file</w:t>
      </w:r>
      <w:r w:rsidR="006606CB">
        <w:rPr>
          <w:rFonts w:ascii="LM Roman 12" w:hAnsi="LM Roman 12"/>
        </w:rPr>
        <w:t>.</w:t>
      </w:r>
      <w:r w:rsidR="00623BB6">
        <w:rPr>
          <w:rFonts w:ascii="LM Roman 12" w:hAnsi="LM Roman 12"/>
        </w:rPr>
        <w:t xml:space="preserve"> The former is the test used to verify the story. It contains the methods for ‘When’, ‘Then’, and ‘Given’ statement with certain anno</w:t>
      </w:r>
      <w:r w:rsidR="00CE508F">
        <w:rPr>
          <w:rFonts w:ascii="LM Roman 12" w:hAnsi="LM Roman 12"/>
        </w:rPr>
        <w:t xml:space="preserve">tations. The latter one </w:t>
      </w:r>
      <w:r w:rsidR="00BB2C24">
        <w:rPr>
          <w:rFonts w:ascii="LM Roman 12" w:hAnsi="LM Roman 12"/>
        </w:rPr>
        <w:t>allows us to run the story processing as JUnit test</w:t>
      </w:r>
      <w:r w:rsidR="00CE508F">
        <w:rPr>
          <w:rFonts w:ascii="LM Roman 12" w:hAnsi="LM Roman 12"/>
        </w:rPr>
        <w:t>.</w:t>
      </w:r>
      <w:r w:rsidR="008257F8">
        <w:rPr>
          <w:rFonts w:ascii="LM Roman 12" w:hAnsi="LM Roman 12"/>
        </w:rPr>
        <w:t xml:space="preserve"> </w:t>
      </w:r>
      <w:r w:rsidR="004F74E8">
        <w:rPr>
          <w:rFonts w:ascii="LM Roman 12" w:hAnsi="LM Roman 12"/>
        </w:rPr>
        <w:t xml:space="preserve">Thus, </w:t>
      </w:r>
      <w:r w:rsidR="001356A7">
        <w:rPr>
          <w:rFonts w:ascii="LM Roman 12" w:hAnsi="LM Roman 12"/>
        </w:rPr>
        <w:t>the goal of the code generation</w:t>
      </w:r>
      <w:r w:rsidR="00CC056A">
        <w:rPr>
          <w:rFonts w:ascii="LM Roman 12" w:hAnsi="LM Roman 12"/>
        </w:rPr>
        <w:t xml:space="preserve"> is to generate those two files based on a Java model resulted from the model transformation</w:t>
      </w:r>
      <w:r w:rsidR="00291CD4">
        <w:rPr>
          <w:rFonts w:ascii="LM Roman 12" w:hAnsi="LM Roman 12"/>
        </w:rPr>
        <w:t xml:space="preserve"> before.</w:t>
      </w:r>
    </w:p>
    <w:p w:rsidR="007B7D7E" w:rsidRDefault="00EA16CF" w:rsidP="004F74E8">
      <w:pPr>
        <w:jc w:val="both"/>
        <w:rPr>
          <w:rFonts w:ascii="LM Roman 12" w:hAnsi="LM Roman 12"/>
        </w:rPr>
      </w:pPr>
      <w:r>
        <w:rPr>
          <w:rFonts w:ascii="LM Roman 12" w:hAnsi="LM Roman 12"/>
        </w:rPr>
        <w:t xml:space="preserve">We use the simplest </w:t>
      </w:r>
      <w:r w:rsidR="00873F85">
        <w:rPr>
          <w:rFonts w:ascii="LM Roman 12" w:hAnsi="LM Roman 12"/>
        </w:rPr>
        <w:t>form of the</w:t>
      </w:r>
      <w:r>
        <w:rPr>
          <w:rFonts w:ascii="LM Roman 12" w:hAnsi="LM Roman 12"/>
        </w:rPr>
        <w:t xml:space="preserve"> stories file</w:t>
      </w:r>
      <w:r w:rsidR="007B7D7E">
        <w:rPr>
          <w:rFonts w:ascii="LM Roman 12" w:hAnsi="LM Roman 12"/>
        </w:rPr>
        <w:t>,</w:t>
      </w:r>
      <w:r w:rsidR="000B189F">
        <w:rPr>
          <w:rFonts w:ascii="LM Roman 12" w:hAnsi="LM Roman 12"/>
        </w:rPr>
        <w:t xml:space="preserve"> and it</w:t>
      </w:r>
      <w:r>
        <w:rPr>
          <w:rFonts w:ascii="LM Roman 12" w:hAnsi="LM Roman 12"/>
        </w:rPr>
        <w:t xml:space="preserve"> is simple to generate. Most </w:t>
      </w:r>
      <w:r w:rsidR="000B189F">
        <w:rPr>
          <w:rFonts w:ascii="LM Roman 12" w:hAnsi="LM Roman 12"/>
        </w:rPr>
        <w:t xml:space="preserve">part </w:t>
      </w:r>
      <w:r>
        <w:rPr>
          <w:rFonts w:ascii="LM Roman 12" w:hAnsi="LM Roman 12"/>
        </w:rPr>
        <w:t>of it are static</w:t>
      </w:r>
      <w:r w:rsidR="000B189F">
        <w:rPr>
          <w:rFonts w:ascii="LM Roman 12" w:hAnsi="LM Roman 12"/>
        </w:rPr>
        <w:t xml:space="preserve"> text which can be easily hardcoded, and the</w:t>
      </w:r>
      <w:r>
        <w:rPr>
          <w:rFonts w:ascii="LM Roman 12" w:hAnsi="LM Roman 12"/>
        </w:rPr>
        <w:t xml:space="preserve"> dynamic texts needed is for the</w:t>
      </w:r>
      <w:r w:rsidR="000B189F">
        <w:rPr>
          <w:rFonts w:ascii="LM Roman 12" w:hAnsi="LM Roman 12"/>
        </w:rPr>
        <w:t xml:space="preserve"> filename, class name, and the reference to the steps file. </w:t>
      </w:r>
    </w:p>
    <w:p w:rsidR="00EA16CF" w:rsidRDefault="007B7D7E" w:rsidP="004F74E8">
      <w:pPr>
        <w:jc w:val="both"/>
        <w:rPr>
          <w:rFonts w:ascii="LM Roman 12" w:hAnsi="LM Roman 12"/>
        </w:rPr>
      </w:pPr>
      <w:r>
        <w:rPr>
          <w:rFonts w:ascii="LM Roman 12" w:hAnsi="LM Roman 12"/>
        </w:rPr>
        <w:t>T</w:t>
      </w:r>
      <w:r w:rsidR="00EB710E">
        <w:rPr>
          <w:rFonts w:ascii="LM Roman 12" w:hAnsi="LM Roman 12"/>
        </w:rPr>
        <w:t xml:space="preserve">he content of steps file is completely dependent over the story. </w:t>
      </w:r>
      <w:r w:rsidR="00A277E9">
        <w:rPr>
          <w:rFonts w:ascii="LM Roman 12" w:hAnsi="LM Roman 12"/>
        </w:rPr>
        <w:t>The method name is derived from each ‘When’, ‘Then’, and ‘Given’</w:t>
      </w:r>
      <w:r w:rsidR="001757C3">
        <w:rPr>
          <w:rFonts w:ascii="LM Roman 12" w:hAnsi="LM Roman 12"/>
        </w:rPr>
        <w:t xml:space="preserve"> sentence. The method should be assigned with input argument if required, and i</w:t>
      </w:r>
      <w:r w:rsidR="00A277E9">
        <w:rPr>
          <w:rFonts w:ascii="LM Roman 12" w:hAnsi="LM Roman 12"/>
        </w:rPr>
        <w:t xml:space="preserve">t should be annotated accordingly. </w:t>
      </w:r>
      <w:r w:rsidR="001757C3">
        <w:rPr>
          <w:rFonts w:ascii="LM Roman 12" w:hAnsi="LM Roman 12"/>
        </w:rPr>
        <w:t>Therefore</w:t>
      </w:r>
      <w:r w:rsidR="00E85336">
        <w:rPr>
          <w:rFonts w:ascii="LM Roman 12" w:hAnsi="LM Roman 12"/>
        </w:rPr>
        <w:t>, the template to generate this file needs a lot of references from the Java model in order to fill in the dynamic part.</w:t>
      </w:r>
    </w:p>
    <w:p w:rsidR="009F2692" w:rsidRDefault="009F2692" w:rsidP="009F2692">
      <w:pPr>
        <w:pStyle w:val="Heading2"/>
      </w:pPr>
      <w:bookmarkStart w:id="5" w:name="_Toc433703364"/>
      <w:r>
        <w:t>Design alternatives</w:t>
      </w:r>
      <w:bookmarkEnd w:id="5"/>
    </w:p>
    <w:p w:rsidR="009F2692" w:rsidRPr="00DE04BA" w:rsidRDefault="00DE04BA" w:rsidP="00E021FB">
      <w:pPr>
        <w:rPr>
          <w:rFonts w:ascii="LM Roman 12" w:hAnsi="LM Roman 12"/>
          <w:color w:val="FF0000"/>
        </w:rPr>
      </w:pPr>
      <w:r>
        <w:rPr>
          <w:rFonts w:ascii="LM Roman 12" w:hAnsi="LM Roman 12"/>
          <w:color w:val="FF0000"/>
        </w:rPr>
        <w:t>&lt;&lt;</w:t>
      </w:r>
      <w:r w:rsidR="009F2692" w:rsidRPr="00DE04BA">
        <w:rPr>
          <w:rFonts w:ascii="LM Roman 12" w:hAnsi="LM Roman 12"/>
          <w:color w:val="FF0000"/>
        </w:rPr>
        <w:t>Alternatives found</w:t>
      </w:r>
      <w:r>
        <w:rPr>
          <w:rFonts w:ascii="LM Roman 12" w:hAnsi="LM Roman 12"/>
          <w:color w:val="FF0000"/>
        </w:rPr>
        <w:t>&gt;&gt;</w:t>
      </w:r>
    </w:p>
    <w:p w:rsidR="009F2692" w:rsidRDefault="00D40C31" w:rsidP="009F2692">
      <w:pPr>
        <w:pStyle w:val="Heading2"/>
      </w:pPr>
      <w:bookmarkStart w:id="6" w:name="_Toc433703365"/>
      <w:r>
        <w:t xml:space="preserve">Transformation Template </w:t>
      </w:r>
      <w:r w:rsidR="003176C9">
        <w:t>I</w:t>
      </w:r>
      <w:r w:rsidR="001A741F">
        <w:t>mplementation</w:t>
      </w:r>
      <w:bookmarkEnd w:id="6"/>
    </w:p>
    <w:p w:rsidR="009F2692" w:rsidRDefault="00111680" w:rsidP="008B1667">
      <w:pPr>
        <w:jc w:val="both"/>
        <w:rPr>
          <w:rFonts w:ascii="LM Roman 12" w:hAnsi="LM Roman 12"/>
        </w:rPr>
      </w:pPr>
      <w:r>
        <w:rPr>
          <w:rFonts w:ascii="LM Roman 12" w:hAnsi="LM Roman 12"/>
        </w:rPr>
        <w:t xml:space="preserve">For this project, the text-transformation language used is XPand. </w:t>
      </w:r>
      <w:r w:rsidR="00802AD9">
        <w:rPr>
          <w:rFonts w:ascii="LM Roman 12" w:hAnsi="LM Roman 12"/>
        </w:rPr>
        <w:t>Both steps and stories files are generated using a single template file</w:t>
      </w:r>
      <w:r w:rsidR="00AB317F">
        <w:rPr>
          <w:rFonts w:ascii="LM Roman 12" w:hAnsi="LM Roman 12"/>
        </w:rPr>
        <w:t xml:space="preserve"> (</w:t>
      </w:r>
      <w:r w:rsidR="00AB317F" w:rsidRPr="00AB317F">
        <w:rPr>
          <w:rFonts w:ascii="LM Mono 12" w:hAnsi="LM Mono 12"/>
        </w:rPr>
        <w:t>Template.xpt</w:t>
      </w:r>
      <w:r w:rsidR="00AB317F">
        <w:rPr>
          <w:rFonts w:ascii="LM Roman 12" w:hAnsi="LM Roman 12"/>
        </w:rPr>
        <w:t>)</w:t>
      </w:r>
      <w:r w:rsidR="00802AD9">
        <w:rPr>
          <w:rFonts w:ascii="LM Roman 12" w:hAnsi="LM Roman 12"/>
        </w:rPr>
        <w:t xml:space="preserve">. </w:t>
      </w:r>
      <w:r w:rsidR="00210C30">
        <w:rPr>
          <w:rFonts w:ascii="LM Roman 12" w:hAnsi="LM Roman 12"/>
        </w:rPr>
        <w:t xml:space="preserve">Firstly, we import the reference metamodel, in this case </w:t>
      </w:r>
      <w:r w:rsidR="00210C30" w:rsidRPr="00210C30">
        <w:rPr>
          <w:rFonts w:ascii="LM Mono 12" w:hAnsi="LM Mono 12"/>
        </w:rPr>
        <w:t>Java</w:t>
      </w:r>
      <w:r w:rsidR="00210C30">
        <w:rPr>
          <w:rFonts w:ascii="LM Roman 12" w:hAnsi="LM Roman 12"/>
        </w:rPr>
        <w:t xml:space="preserve"> metamodel. Then, we define a code template named </w:t>
      </w:r>
      <w:r w:rsidR="00210C30" w:rsidRPr="00210C30">
        <w:rPr>
          <w:rFonts w:ascii="LM Mono 12" w:hAnsi="LM Mono 12"/>
        </w:rPr>
        <w:t>main</w:t>
      </w:r>
      <w:r w:rsidR="00210C30">
        <w:rPr>
          <w:rFonts w:ascii="LM Roman 12" w:hAnsi="LM Roman 12"/>
        </w:rPr>
        <w:t xml:space="preserve"> (Figure 2)</w:t>
      </w:r>
      <w:r w:rsidR="00D20871">
        <w:rPr>
          <w:rFonts w:ascii="LM Roman 12" w:hAnsi="LM Roman 12"/>
        </w:rPr>
        <w:t xml:space="preserve"> which is bound to </w:t>
      </w:r>
      <w:r w:rsidR="00D20871" w:rsidRPr="00D20871">
        <w:rPr>
          <w:rFonts w:ascii="LM Mono 12" w:hAnsi="LM Mono 12"/>
        </w:rPr>
        <w:t>Java</w:t>
      </w:r>
      <w:r w:rsidR="00D20871">
        <w:rPr>
          <w:rFonts w:ascii="LM Roman 12" w:hAnsi="LM Roman 12"/>
        </w:rPr>
        <w:t xml:space="preserve"> element of type </w:t>
      </w:r>
      <w:r w:rsidR="00D20871" w:rsidRPr="00D20871">
        <w:rPr>
          <w:rFonts w:ascii="LM Mono 12" w:hAnsi="LM Mono 12"/>
        </w:rPr>
        <w:t>Package</w:t>
      </w:r>
      <w:r w:rsidR="00D20871">
        <w:rPr>
          <w:rFonts w:ascii="LM Roman 12" w:hAnsi="LM Roman 12"/>
        </w:rPr>
        <w:t xml:space="preserve">. This template does not do much, except to call another template, </w:t>
      </w:r>
      <w:r w:rsidR="00D20871" w:rsidRPr="00D20871">
        <w:rPr>
          <w:rFonts w:ascii="LM Mono 12" w:hAnsi="LM Mono 12"/>
        </w:rPr>
        <w:t>class</w:t>
      </w:r>
      <w:r w:rsidR="00B9722F">
        <w:rPr>
          <w:rFonts w:ascii="LM Roman 12" w:hAnsi="LM Roman 12"/>
        </w:rPr>
        <w:t xml:space="preserve"> (explained afterwards), for each element with the type </w:t>
      </w:r>
      <w:r w:rsidR="00B9722F" w:rsidRPr="00B9722F">
        <w:rPr>
          <w:rFonts w:ascii="LM Mono 12" w:hAnsi="LM Mono 12"/>
        </w:rPr>
        <w:t>Class</w:t>
      </w:r>
      <w:r w:rsidR="00B9722F">
        <w:rPr>
          <w:rFonts w:ascii="LM Roman 12" w:hAnsi="LM Roman 12"/>
        </w:rPr>
        <w:t xml:space="preserve"> in the </w:t>
      </w:r>
      <w:r w:rsidR="00B9722F" w:rsidRPr="00B9722F">
        <w:rPr>
          <w:rFonts w:ascii="LM Mono 12" w:hAnsi="LM Mono 12"/>
        </w:rPr>
        <w:t>Java</w:t>
      </w:r>
      <w:r w:rsidR="00B9722F">
        <w:rPr>
          <w:rFonts w:ascii="LM Roman 12" w:hAnsi="LM Roman 12"/>
        </w:rPr>
        <w:t xml:space="preserve"> model.</w:t>
      </w:r>
      <w:r w:rsidR="00D20871">
        <w:rPr>
          <w:rFonts w:ascii="LM Roman 12" w:hAnsi="LM Roman 12"/>
        </w:rPr>
        <w:t xml:space="preserve"> </w:t>
      </w:r>
    </w:p>
    <w:p w:rsidR="00210C30" w:rsidRDefault="00210C30" w:rsidP="00210C30">
      <w:pPr>
        <w:keepNext/>
        <w:jc w:val="center"/>
      </w:pPr>
      <w:r>
        <w:rPr>
          <w:noProof/>
        </w:rPr>
        <w:drawing>
          <wp:inline distT="0" distB="0" distL="0" distR="0" wp14:anchorId="2CA71D31" wp14:editId="2217AB82">
            <wp:extent cx="3571875" cy="504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1875" cy="504825"/>
                    </a:xfrm>
                    <a:prstGeom prst="rect">
                      <a:avLst/>
                    </a:prstGeom>
                  </pic:spPr>
                </pic:pic>
              </a:graphicData>
            </a:graphic>
          </wp:inline>
        </w:drawing>
      </w:r>
    </w:p>
    <w:p w:rsidR="00210C30" w:rsidRDefault="00210C30" w:rsidP="00210C30">
      <w:pPr>
        <w:pStyle w:val="Caption"/>
        <w:jc w:val="center"/>
        <w:rPr>
          <w:rFonts w:ascii="LM Mono 12" w:hAnsi="LM Mono 12"/>
        </w:rPr>
      </w:pPr>
      <w:r>
        <w:t xml:space="preserve">Figure </w:t>
      </w:r>
      <w:fldSimple w:instr=" SEQ Figure \* ARABIC ">
        <w:r w:rsidR="00E51B16">
          <w:rPr>
            <w:noProof/>
          </w:rPr>
          <w:t>2</w:t>
        </w:r>
      </w:fldSimple>
      <w:r>
        <w:t xml:space="preserve"> – template </w:t>
      </w:r>
      <w:r w:rsidRPr="00210C30">
        <w:rPr>
          <w:rFonts w:ascii="LM Mono 12" w:hAnsi="LM Mono 12"/>
        </w:rPr>
        <w:t>main</w:t>
      </w:r>
    </w:p>
    <w:p w:rsidR="006B7869" w:rsidRDefault="00DD0402" w:rsidP="00CF582B">
      <w:pPr>
        <w:jc w:val="both"/>
        <w:rPr>
          <w:rFonts w:ascii="LM Roman 12" w:hAnsi="LM Roman 12"/>
        </w:rPr>
      </w:pPr>
      <w:r>
        <w:rPr>
          <w:rFonts w:ascii="LM Roman 12" w:hAnsi="LM Roman 12"/>
        </w:rPr>
        <w:t xml:space="preserve">Template </w:t>
      </w:r>
      <w:r>
        <w:rPr>
          <w:rFonts w:ascii="LM Mono 12" w:hAnsi="LM Mono 12"/>
        </w:rPr>
        <w:t>class</w:t>
      </w:r>
      <w:r>
        <w:rPr>
          <w:rFonts w:ascii="LM Roman 12" w:hAnsi="LM Roman 12"/>
        </w:rPr>
        <w:t xml:space="preserve"> (Figure 3) is used to generate the body of the Java class for each file.</w:t>
      </w:r>
      <w:r w:rsidR="00CF582B">
        <w:rPr>
          <w:rFonts w:ascii="LM Roman 12" w:hAnsi="LM Roman 12"/>
        </w:rPr>
        <w:t xml:space="preserve"> It is bound to the element </w:t>
      </w:r>
      <w:r w:rsidR="00CF582B" w:rsidRPr="00B8408A">
        <w:rPr>
          <w:rFonts w:ascii="LM Mono 12" w:hAnsi="LM Mono 12"/>
        </w:rPr>
        <w:t>Class</w:t>
      </w:r>
      <w:r w:rsidR="00CF582B">
        <w:rPr>
          <w:rFonts w:ascii="LM Roman 12" w:hAnsi="LM Roman 12"/>
        </w:rPr>
        <w:t xml:space="preserve"> of Java model. Template </w:t>
      </w:r>
      <w:r w:rsidR="00CF582B" w:rsidRPr="00CF582B">
        <w:rPr>
          <w:rFonts w:ascii="LM Mono 12" w:hAnsi="LM Mono 12"/>
        </w:rPr>
        <w:t>class</w:t>
      </w:r>
      <w:r w:rsidR="004106F9">
        <w:rPr>
          <w:rFonts w:ascii="LM Roman 12" w:hAnsi="LM Roman 12"/>
        </w:rPr>
        <w:t xml:space="preserve"> consists of two parts: the class body of </w:t>
      </w:r>
      <w:r w:rsidR="00111680">
        <w:rPr>
          <w:rFonts w:ascii="LM Roman 12" w:hAnsi="LM Roman 12"/>
        </w:rPr>
        <w:t>steps file and of stories file</w:t>
      </w:r>
      <w:r w:rsidR="00FB3D72">
        <w:rPr>
          <w:rFonts w:ascii="LM Roman 12" w:hAnsi="LM Roman 12"/>
        </w:rPr>
        <w:t>, and we make use of</w:t>
      </w:r>
      <w:r w:rsidR="00111680">
        <w:rPr>
          <w:rFonts w:ascii="LM Roman 12" w:hAnsi="LM Roman 12"/>
        </w:rPr>
        <w:t xml:space="preserve"> XPand </w:t>
      </w:r>
      <w:r w:rsidR="00522D95">
        <w:rPr>
          <w:rFonts w:ascii="LM Roman 12" w:hAnsi="LM Roman 12"/>
        </w:rPr>
        <w:t xml:space="preserve">feature </w:t>
      </w:r>
      <w:r w:rsidR="00FB3D72">
        <w:rPr>
          <w:rFonts w:ascii="LM Roman 12" w:hAnsi="LM Roman 12"/>
        </w:rPr>
        <w:t xml:space="preserve">to create file </w:t>
      </w:r>
      <w:r w:rsidR="00C74C7B">
        <w:rPr>
          <w:rFonts w:ascii="LM Roman 12" w:hAnsi="LM Roman 12"/>
        </w:rPr>
        <w:t xml:space="preserve">(including the appropriate directory) </w:t>
      </w:r>
      <w:r w:rsidR="00FB3D72">
        <w:rPr>
          <w:rFonts w:ascii="LM Roman 12" w:hAnsi="LM Roman 12"/>
        </w:rPr>
        <w:t>for each of them</w:t>
      </w:r>
      <w:r w:rsidR="00111680">
        <w:rPr>
          <w:rFonts w:ascii="LM Roman 12" w:hAnsi="LM Roman 12"/>
        </w:rPr>
        <w:t>.</w:t>
      </w:r>
      <w:r w:rsidR="00C74C7B">
        <w:rPr>
          <w:rFonts w:ascii="LM Roman 12" w:hAnsi="LM Roman 12"/>
        </w:rPr>
        <w:t xml:space="preserve"> The</w:t>
      </w:r>
      <w:r w:rsidR="00341FEA">
        <w:rPr>
          <w:rFonts w:ascii="LM Roman 12" w:hAnsi="LM Roman 12"/>
        </w:rPr>
        <w:t xml:space="preserve"> generated</w:t>
      </w:r>
      <w:r w:rsidR="00C74C7B">
        <w:rPr>
          <w:rFonts w:ascii="LM Roman 12" w:hAnsi="LM Roman 12"/>
        </w:rPr>
        <w:t xml:space="preserve"> file name refers to the name of the referred type </w:t>
      </w:r>
      <w:r w:rsidR="00C74C7B" w:rsidRPr="00122C48">
        <w:rPr>
          <w:rFonts w:ascii="LM Mono 12" w:hAnsi="LM Mono 12"/>
        </w:rPr>
        <w:t>Class</w:t>
      </w:r>
      <w:r w:rsidR="00C74C7B">
        <w:rPr>
          <w:rFonts w:ascii="LM Roman 12" w:hAnsi="LM Roman 12"/>
        </w:rPr>
        <w:t xml:space="preserve"> in the </w:t>
      </w:r>
      <w:r w:rsidR="00C74C7B" w:rsidRPr="00122C48">
        <w:rPr>
          <w:rFonts w:ascii="LM Mono 12" w:hAnsi="LM Mono 12"/>
        </w:rPr>
        <w:t>Java</w:t>
      </w:r>
      <w:r w:rsidR="00C74C7B">
        <w:rPr>
          <w:rFonts w:ascii="LM Roman 12" w:hAnsi="LM Roman 12"/>
        </w:rPr>
        <w:t xml:space="preserve"> model (line 8 and 28 in Figure 3)</w:t>
      </w:r>
      <w:r w:rsidR="00341FEA">
        <w:rPr>
          <w:rFonts w:ascii="LM Roman 12" w:hAnsi="LM Roman 12"/>
        </w:rPr>
        <w:t>, and t</w:t>
      </w:r>
      <w:r w:rsidR="00122C48">
        <w:rPr>
          <w:rFonts w:ascii="LM Roman 12" w:hAnsi="LM Roman 12"/>
        </w:rPr>
        <w:t>he package name is defined</w:t>
      </w:r>
      <w:r w:rsidR="00341FEA">
        <w:rPr>
          <w:rFonts w:ascii="LM Roman 12" w:hAnsi="LM Roman 12"/>
        </w:rPr>
        <w:t xml:space="preserve"> statically</w:t>
      </w:r>
      <w:r w:rsidR="00122C48">
        <w:rPr>
          <w:rFonts w:ascii="LM Roman 12" w:hAnsi="LM Roman 12"/>
        </w:rPr>
        <w:t>.</w:t>
      </w:r>
      <w:r w:rsidR="00341FEA">
        <w:rPr>
          <w:rFonts w:ascii="LM Roman 12" w:hAnsi="LM Roman 12"/>
        </w:rPr>
        <w:t xml:space="preserve"> </w:t>
      </w:r>
      <w:r w:rsidR="00B8408A">
        <w:rPr>
          <w:rFonts w:ascii="LM Roman 12" w:hAnsi="LM Roman 12"/>
        </w:rPr>
        <w:t>Next</w:t>
      </w:r>
      <w:r w:rsidR="00341FEA">
        <w:rPr>
          <w:rFonts w:ascii="LM Roman 12" w:hAnsi="LM Roman 12"/>
        </w:rPr>
        <w:t>, we define the appropriate imported jBehave classes</w:t>
      </w:r>
      <w:r w:rsidR="00ED2D1F">
        <w:rPr>
          <w:rFonts w:ascii="LM Roman 12" w:hAnsi="LM Roman 12"/>
        </w:rPr>
        <w:t xml:space="preserve"> for each file.</w:t>
      </w:r>
      <w:r w:rsidR="00B8408A">
        <w:rPr>
          <w:rFonts w:ascii="LM Roman 12" w:hAnsi="LM Roman 12"/>
        </w:rPr>
        <w:t xml:space="preserve"> After that, the opening of the class is defined, with the name of the class is directly derived from the name of </w:t>
      </w:r>
      <w:r w:rsidR="00CC7F95">
        <w:rPr>
          <w:rFonts w:ascii="LM Roman 12" w:hAnsi="LM Roman 12"/>
        </w:rPr>
        <w:t xml:space="preserve">referred </w:t>
      </w:r>
      <w:r w:rsidR="00B8408A">
        <w:rPr>
          <w:rFonts w:ascii="LM Roman 12" w:hAnsi="LM Roman 12"/>
        </w:rPr>
        <w:t xml:space="preserve">type </w:t>
      </w:r>
      <w:r w:rsidR="00B8408A" w:rsidRPr="00B8408A">
        <w:rPr>
          <w:rFonts w:ascii="LM Mono 12" w:hAnsi="LM Mono 12"/>
        </w:rPr>
        <w:t>Class</w:t>
      </w:r>
      <w:r w:rsidR="006B7869">
        <w:rPr>
          <w:rFonts w:ascii="LM Roman 12" w:hAnsi="LM Roman 12"/>
        </w:rPr>
        <w:t xml:space="preserve"> of the Java model and put the appropriate suffix (either ‘Steps’ or ‘Stories’).</w:t>
      </w:r>
      <w:r w:rsidR="00E21BE7">
        <w:rPr>
          <w:rFonts w:ascii="LM Roman 12" w:hAnsi="LM Roman 12"/>
        </w:rPr>
        <w:t xml:space="preserve"> The content of stories file itself mostly static. </w:t>
      </w:r>
      <w:r w:rsidR="006B7869">
        <w:rPr>
          <w:rFonts w:ascii="LM Roman 12" w:hAnsi="LM Roman 12"/>
        </w:rPr>
        <w:t>To create the methods</w:t>
      </w:r>
      <w:r w:rsidR="00AF31DC">
        <w:rPr>
          <w:rFonts w:ascii="LM Roman 12" w:hAnsi="LM Roman 12"/>
        </w:rPr>
        <w:t xml:space="preserve"> in steps file</w:t>
      </w:r>
      <w:r w:rsidR="006B7869">
        <w:rPr>
          <w:rFonts w:ascii="LM Roman 12" w:hAnsi="LM Roman 12"/>
        </w:rPr>
        <w:t xml:space="preserve">, </w:t>
      </w:r>
      <w:r w:rsidR="00AF31DC">
        <w:rPr>
          <w:rFonts w:ascii="LM Roman 12" w:hAnsi="LM Roman 12"/>
        </w:rPr>
        <w:t xml:space="preserve">template </w:t>
      </w:r>
      <w:r w:rsidR="00AF31DC" w:rsidRPr="00AF31DC">
        <w:rPr>
          <w:rFonts w:ascii="LM Mono 12" w:hAnsi="LM Mono 12"/>
        </w:rPr>
        <w:t>method</w:t>
      </w:r>
      <w:r w:rsidR="00AF31DC">
        <w:rPr>
          <w:rFonts w:ascii="LM Roman 12" w:hAnsi="LM Roman 12"/>
        </w:rPr>
        <w:t xml:space="preserve"> is called</w:t>
      </w:r>
      <w:r w:rsidR="004441BE">
        <w:rPr>
          <w:rFonts w:ascii="LM Roman 12" w:hAnsi="LM Roman 12"/>
        </w:rPr>
        <w:t xml:space="preserve"> for all type </w:t>
      </w:r>
      <w:r w:rsidR="004441BE" w:rsidRPr="004441BE">
        <w:rPr>
          <w:rFonts w:ascii="LM Mono 12" w:hAnsi="LM Mono 12"/>
        </w:rPr>
        <w:t>method</w:t>
      </w:r>
      <w:r w:rsidR="004441BE">
        <w:rPr>
          <w:rFonts w:ascii="LM Roman 12" w:hAnsi="LM Roman 12"/>
        </w:rPr>
        <w:t xml:space="preserve"> encountered in the </w:t>
      </w:r>
      <w:r w:rsidR="004441BE" w:rsidRPr="004441BE">
        <w:rPr>
          <w:rFonts w:ascii="LM Mono 12" w:hAnsi="LM Mono 12"/>
        </w:rPr>
        <w:t>Java</w:t>
      </w:r>
      <w:r w:rsidR="004441BE">
        <w:rPr>
          <w:rFonts w:ascii="LM Roman 12" w:hAnsi="LM Roman 12"/>
        </w:rPr>
        <w:t xml:space="preserve"> model reference</w:t>
      </w:r>
      <w:r w:rsidR="00AF31DC">
        <w:rPr>
          <w:rFonts w:ascii="LM Roman 12" w:hAnsi="LM Roman 12"/>
        </w:rPr>
        <w:t xml:space="preserve">. </w:t>
      </w:r>
    </w:p>
    <w:p w:rsidR="00DD0402" w:rsidRDefault="00122C48" w:rsidP="00DD0402">
      <w:pPr>
        <w:keepNext/>
      </w:pPr>
      <w:r>
        <w:rPr>
          <w:noProof/>
        </w:rPr>
        <w:lastRenderedPageBreak/>
        <w:drawing>
          <wp:inline distT="0" distB="0" distL="0" distR="0">
            <wp:extent cx="5724525" cy="3009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009900"/>
                    </a:xfrm>
                    <a:prstGeom prst="rect">
                      <a:avLst/>
                    </a:prstGeom>
                    <a:noFill/>
                    <a:ln>
                      <a:noFill/>
                    </a:ln>
                  </pic:spPr>
                </pic:pic>
              </a:graphicData>
            </a:graphic>
          </wp:inline>
        </w:drawing>
      </w:r>
    </w:p>
    <w:p w:rsidR="00DD0402" w:rsidRPr="00DD0402" w:rsidRDefault="00DD0402" w:rsidP="00DD0402">
      <w:pPr>
        <w:pStyle w:val="Caption"/>
        <w:jc w:val="center"/>
        <w:rPr>
          <w:rFonts w:ascii="LM Roman 12" w:hAnsi="LM Roman 12"/>
        </w:rPr>
      </w:pPr>
      <w:r w:rsidRPr="00DD0402">
        <w:rPr>
          <w:rFonts w:ascii="LM Roman 12" w:hAnsi="LM Roman 12"/>
        </w:rPr>
        <w:t xml:space="preserve">Figure </w:t>
      </w:r>
      <w:r w:rsidRPr="00DD0402">
        <w:rPr>
          <w:rFonts w:ascii="LM Roman 12" w:hAnsi="LM Roman 12"/>
        </w:rPr>
        <w:fldChar w:fldCharType="begin"/>
      </w:r>
      <w:r w:rsidRPr="00DD0402">
        <w:rPr>
          <w:rFonts w:ascii="LM Roman 12" w:hAnsi="LM Roman 12"/>
        </w:rPr>
        <w:instrText xml:space="preserve"> SEQ Figure \* ARABIC </w:instrText>
      </w:r>
      <w:r w:rsidRPr="00DD0402">
        <w:rPr>
          <w:rFonts w:ascii="LM Roman 12" w:hAnsi="LM Roman 12"/>
        </w:rPr>
        <w:fldChar w:fldCharType="separate"/>
      </w:r>
      <w:r w:rsidR="00E51B16">
        <w:rPr>
          <w:rFonts w:ascii="LM Roman 12" w:hAnsi="LM Roman 12"/>
          <w:noProof/>
        </w:rPr>
        <w:t>3</w:t>
      </w:r>
      <w:r w:rsidRPr="00DD0402">
        <w:rPr>
          <w:rFonts w:ascii="LM Roman 12" w:hAnsi="LM Roman 12"/>
        </w:rPr>
        <w:fldChar w:fldCharType="end"/>
      </w:r>
      <w:r w:rsidRPr="00DD0402">
        <w:rPr>
          <w:rFonts w:ascii="LM Roman 12" w:hAnsi="LM Roman 12"/>
        </w:rPr>
        <w:t xml:space="preserve"> - Template </w:t>
      </w:r>
      <w:r w:rsidRPr="00DD0402">
        <w:rPr>
          <w:rFonts w:ascii="LM Mono 12" w:hAnsi="LM Mono 12"/>
        </w:rPr>
        <w:t>class</w:t>
      </w:r>
      <w:r w:rsidRPr="00DD0402">
        <w:rPr>
          <w:rFonts w:ascii="LM Roman 12" w:hAnsi="LM Roman 12"/>
        </w:rPr>
        <w:t>. Left: body of class in steps file. Right: body of class in stories file</w:t>
      </w:r>
    </w:p>
    <w:p w:rsidR="00DD0402" w:rsidRDefault="00E21BE7" w:rsidP="00AD11AE">
      <w:pPr>
        <w:jc w:val="both"/>
        <w:rPr>
          <w:rFonts w:ascii="LM Roman 12" w:hAnsi="LM Roman 12"/>
        </w:rPr>
      </w:pPr>
      <w:r>
        <w:rPr>
          <w:rFonts w:ascii="LM Roman 12" w:hAnsi="LM Roman 12"/>
        </w:rPr>
        <w:t xml:space="preserve">Template </w:t>
      </w:r>
      <w:r w:rsidRPr="00AD11AE">
        <w:rPr>
          <w:rFonts w:ascii="LM Mono 12" w:hAnsi="LM Mono 12"/>
        </w:rPr>
        <w:t>method</w:t>
      </w:r>
      <w:r w:rsidR="00AD11AE">
        <w:rPr>
          <w:rFonts w:ascii="LM Roman 12" w:hAnsi="LM Roman 12"/>
        </w:rPr>
        <w:t xml:space="preserve"> (Figure 4) is used to generate the method. The methods in steps file is annotated, thus the first thing to do in this template is to call another template, </w:t>
      </w:r>
      <w:r w:rsidR="00AD11AE" w:rsidRPr="0030708C">
        <w:rPr>
          <w:rFonts w:ascii="LM Mono 12" w:hAnsi="LM Mono 12"/>
        </w:rPr>
        <w:t>annotation</w:t>
      </w:r>
      <w:r w:rsidR="00AD11AE">
        <w:rPr>
          <w:rFonts w:ascii="LM Roman 12" w:hAnsi="LM Roman 12"/>
        </w:rPr>
        <w:t>, to generate the annotation</w:t>
      </w:r>
      <w:r>
        <w:rPr>
          <w:rFonts w:ascii="LM Roman 12" w:hAnsi="LM Roman 12"/>
        </w:rPr>
        <w:t xml:space="preserve"> </w:t>
      </w:r>
      <w:r w:rsidR="0030708C">
        <w:rPr>
          <w:rFonts w:ascii="LM Roman 12" w:hAnsi="LM Roman 12"/>
        </w:rPr>
        <w:t xml:space="preserve">based on the type </w:t>
      </w:r>
      <w:r w:rsidR="0030708C" w:rsidRPr="0030708C">
        <w:rPr>
          <w:rFonts w:ascii="LM Mono 12" w:hAnsi="LM Mono 12"/>
        </w:rPr>
        <w:t>annotation</w:t>
      </w:r>
      <w:r w:rsidR="0030708C">
        <w:rPr>
          <w:rFonts w:ascii="LM Roman 12" w:hAnsi="LM Roman 12"/>
        </w:rPr>
        <w:t xml:space="preserve"> encountered in the Java model.</w:t>
      </w:r>
      <w:r w:rsidR="00E75DA1">
        <w:rPr>
          <w:rFonts w:ascii="LM Roman 12" w:hAnsi="LM Roman 12"/>
        </w:rPr>
        <w:t xml:space="preserve"> Then, the body of the meth</w:t>
      </w:r>
      <w:r w:rsidR="00390149">
        <w:rPr>
          <w:rFonts w:ascii="LM Roman 12" w:hAnsi="LM Roman 12"/>
        </w:rPr>
        <w:t xml:space="preserve">od is defined. The name of the method is created by </w:t>
      </w:r>
      <w:r w:rsidR="000C3650">
        <w:rPr>
          <w:rFonts w:ascii="LM Roman 12" w:hAnsi="LM Roman 12"/>
        </w:rPr>
        <w:t>replacing</w:t>
      </w:r>
      <w:r w:rsidR="00390149">
        <w:rPr>
          <w:rFonts w:ascii="LM Roman 12" w:hAnsi="LM Roman 12"/>
        </w:rPr>
        <w:t xml:space="preserve"> white space in the attribute </w:t>
      </w:r>
      <w:r w:rsidR="00390149" w:rsidRPr="00390149">
        <w:rPr>
          <w:rFonts w:ascii="LM Mono 12" w:hAnsi="LM Mono 12"/>
        </w:rPr>
        <w:t>name</w:t>
      </w:r>
      <w:r w:rsidR="00390149">
        <w:rPr>
          <w:rFonts w:ascii="LM Roman 12" w:hAnsi="LM Roman 12"/>
        </w:rPr>
        <w:t xml:space="preserve"> of type </w:t>
      </w:r>
      <w:r w:rsidR="00390149" w:rsidRPr="00390149">
        <w:rPr>
          <w:rFonts w:ascii="LM Mono 12" w:hAnsi="LM Mono 12"/>
        </w:rPr>
        <w:t>Method</w:t>
      </w:r>
      <w:r w:rsidR="00390149">
        <w:rPr>
          <w:rFonts w:ascii="LM Roman 12" w:hAnsi="LM Roman 12"/>
        </w:rPr>
        <w:t xml:space="preserve"> in the Java model</w:t>
      </w:r>
      <w:r w:rsidR="000C3650">
        <w:rPr>
          <w:rFonts w:ascii="LM Roman 12" w:hAnsi="LM Roman 12"/>
        </w:rPr>
        <w:t xml:space="preserve"> with the underscore (_) character</w:t>
      </w:r>
      <w:r w:rsidR="00390149">
        <w:rPr>
          <w:rFonts w:ascii="LM Roman 12" w:hAnsi="LM Roman 12"/>
        </w:rPr>
        <w:t>.</w:t>
      </w:r>
      <w:r w:rsidR="000C3650">
        <w:rPr>
          <w:rFonts w:ascii="LM Roman 12" w:hAnsi="LM Roman 12"/>
        </w:rPr>
        <w:t xml:space="preserve"> This is intended to make the method name readable. </w:t>
      </w:r>
      <w:r w:rsidR="009F393A">
        <w:rPr>
          <w:rFonts w:ascii="LM Roman 12" w:hAnsi="LM Roman 12"/>
        </w:rPr>
        <w:t xml:space="preserve">Then, to generate the input argument of the method (if any), </w:t>
      </w:r>
      <w:r w:rsidR="00DA5126">
        <w:rPr>
          <w:rFonts w:ascii="LM Roman 12" w:hAnsi="LM Roman 12"/>
        </w:rPr>
        <w:t xml:space="preserve">template parameter is called for each type </w:t>
      </w:r>
      <w:r w:rsidR="00DA5126" w:rsidRPr="00DA5126">
        <w:rPr>
          <w:rFonts w:ascii="LM Mono 12" w:hAnsi="LM Mono 12"/>
        </w:rPr>
        <w:t>parameters</w:t>
      </w:r>
      <w:r w:rsidR="00DA5126">
        <w:rPr>
          <w:rFonts w:ascii="LM Roman 12" w:hAnsi="LM Roman 12"/>
        </w:rPr>
        <w:t xml:space="preserve"> defined in the respective type </w:t>
      </w:r>
      <w:r w:rsidR="00DA5126" w:rsidRPr="00DA5126">
        <w:rPr>
          <w:rFonts w:ascii="LM Mono 12" w:hAnsi="LM Mono 12"/>
        </w:rPr>
        <w:t>method</w:t>
      </w:r>
      <w:r w:rsidR="00DA5126">
        <w:rPr>
          <w:rFonts w:ascii="LM Roman 12" w:hAnsi="LM Roman 12"/>
        </w:rPr>
        <w:t xml:space="preserve"> in the </w:t>
      </w:r>
      <w:r w:rsidR="00DA5126" w:rsidRPr="00DA5126">
        <w:rPr>
          <w:rFonts w:ascii="LM Mono 12" w:hAnsi="LM Mono 12"/>
        </w:rPr>
        <w:t>Java</w:t>
      </w:r>
      <w:r w:rsidR="00DA5126">
        <w:rPr>
          <w:rFonts w:ascii="LM Roman 12" w:hAnsi="LM Roman 12"/>
        </w:rPr>
        <w:t xml:space="preserve"> model.</w:t>
      </w:r>
      <w:r w:rsidR="00D878D1">
        <w:rPr>
          <w:rFonts w:ascii="LM Roman 12" w:hAnsi="LM Roman 12"/>
        </w:rPr>
        <w:t xml:space="preserve"> The content of the generated method is left empty, since it is up to the developer to fill it in with the appropriate test case.</w:t>
      </w:r>
    </w:p>
    <w:p w:rsidR="00E21BE7" w:rsidRDefault="00E21BE7" w:rsidP="00E21BE7">
      <w:pPr>
        <w:keepNext/>
        <w:jc w:val="center"/>
      </w:pPr>
      <w:r>
        <w:rPr>
          <w:noProof/>
        </w:rPr>
        <w:drawing>
          <wp:inline distT="0" distB="0" distL="0" distR="0" wp14:anchorId="4EB41E9E" wp14:editId="6F0764C5">
            <wp:extent cx="5732145" cy="85788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857885"/>
                    </a:xfrm>
                    <a:prstGeom prst="rect">
                      <a:avLst/>
                    </a:prstGeom>
                  </pic:spPr>
                </pic:pic>
              </a:graphicData>
            </a:graphic>
          </wp:inline>
        </w:drawing>
      </w:r>
    </w:p>
    <w:p w:rsidR="00E21BE7" w:rsidRDefault="00E21BE7" w:rsidP="00E21BE7">
      <w:pPr>
        <w:pStyle w:val="Caption"/>
        <w:jc w:val="center"/>
        <w:rPr>
          <w:rFonts w:ascii="LM Mono 12" w:hAnsi="LM Mono 12"/>
        </w:rPr>
      </w:pPr>
      <w:r w:rsidRPr="00E21BE7">
        <w:rPr>
          <w:rFonts w:ascii="LM Roman 12" w:hAnsi="LM Roman 12"/>
        </w:rPr>
        <w:t xml:space="preserve">Figure </w:t>
      </w:r>
      <w:r w:rsidRPr="00E21BE7">
        <w:rPr>
          <w:rFonts w:ascii="LM Roman 12" w:hAnsi="LM Roman 12"/>
        </w:rPr>
        <w:fldChar w:fldCharType="begin"/>
      </w:r>
      <w:r w:rsidRPr="00E21BE7">
        <w:rPr>
          <w:rFonts w:ascii="LM Roman 12" w:hAnsi="LM Roman 12"/>
        </w:rPr>
        <w:instrText xml:space="preserve"> SEQ Figure \* ARABIC </w:instrText>
      </w:r>
      <w:r w:rsidRPr="00E21BE7">
        <w:rPr>
          <w:rFonts w:ascii="LM Roman 12" w:hAnsi="LM Roman 12"/>
        </w:rPr>
        <w:fldChar w:fldCharType="separate"/>
      </w:r>
      <w:r w:rsidR="00E51B16">
        <w:rPr>
          <w:rFonts w:ascii="LM Roman 12" w:hAnsi="LM Roman 12"/>
          <w:noProof/>
        </w:rPr>
        <w:t>4</w:t>
      </w:r>
      <w:r w:rsidRPr="00E21BE7">
        <w:rPr>
          <w:rFonts w:ascii="LM Roman 12" w:hAnsi="LM Roman 12"/>
        </w:rPr>
        <w:fldChar w:fldCharType="end"/>
      </w:r>
      <w:r w:rsidRPr="00E21BE7">
        <w:rPr>
          <w:rFonts w:ascii="LM Roman 12" w:hAnsi="LM Roman 12"/>
        </w:rPr>
        <w:t xml:space="preserve"> - Template </w:t>
      </w:r>
      <w:r w:rsidRPr="00E21BE7">
        <w:rPr>
          <w:rFonts w:ascii="LM Mono 12" w:hAnsi="LM Mono 12"/>
        </w:rPr>
        <w:t>method</w:t>
      </w:r>
    </w:p>
    <w:p w:rsidR="00B7704B" w:rsidRDefault="00E51B16" w:rsidP="00B7704B">
      <w:pPr>
        <w:jc w:val="both"/>
        <w:rPr>
          <w:rFonts w:ascii="LM Roman 12" w:hAnsi="LM Roman 12"/>
        </w:rPr>
      </w:pPr>
      <w:r>
        <w:rPr>
          <w:rFonts w:ascii="LM Roman 12" w:hAnsi="LM Roman 12"/>
        </w:rPr>
        <w:t xml:space="preserve">Template </w:t>
      </w:r>
      <w:r w:rsidRPr="00E51B16">
        <w:rPr>
          <w:rFonts w:ascii="LM Mono 12" w:hAnsi="LM Mono 12"/>
        </w:rPr>
        <w:t>annotation</w:t>
      </w:r>
      <w:r>
        <w:rPr>
          <w:rFonts w:ascii="LM Roman 12" w:hAnsi="LM Roman 12"/>
        </w:rPr>
        <w:t xml:space="preserve"> (Figure 5) is very simple. It refers to the type </w:t>
      </w:r>
      <w:r w:rsidRPr="00E51B16">
        <w:rPr>
          <w:rFonts w:ascii="LM Mono 12" w:hAnsi="LM Mono 12"/>
        </w:rPr>
        <w:t>type</w:t>
      </w:r>
      <w:r>
        <w:rPr>
          <w:rFonts w:ascii="LM Roman 12" w:hAnsi="LM Roman 12"/>
        </w:rPr>
        <w:t xml:space="preserve"> of the respective </w:t>
      </w:r>
      <w:r w:rsidR="00BB76DE">
        <w:rPr>
          <w:rFonts w:ascii="LM Mono 12" w:hAnsi="LM Mono 12"/>
        </w:rPr>
        <w:t>annotation</w:t>
      </w:r>
      <w:r>
        <w:rPr>
          <w:rFonts w:ascii="LM Roman 12" w:hAnsi="LM Roman 12"/>
        </w:rPr>
        <w:t xml:space="preserve"> from the </w:t>
      </w:r>
      <w:r w:rsidRPr="00E51B16">
        <w:rPr>
          <w:rFonts w:ascii="LM Mono 12" w:hAnsi="LM Mono 12"/>
        </w:rPr>
        <w:t>Java</w:t>
      </w:r>
      <w:r>
        <w:rPr>
          <w:rFonts w:ascii="LM Roman 12" w:hAnsi="LM Roman 12"/>
        </w:rPr>
        <w:t xml:space="preserve"> model to get the annotation name.</w:t>
      </w:r>
      <w:r w:rsidR="00BB76DE">
        <w:rPr>
          <w:rFonts w:ascii="LM Roman 12" w:hAnsi="LM Roman 12"/>
        </w:rPr>
        <w:t xml:space="preserve"> Then, to fill in the argument of the annotation, the </w:t>
      </w:r>
      <w:r w:rsidR="00974E99">
        <w:rPr>
          <w:rFonts w:ascii="LM Roman 12" w:hAnsi="LM Roman 12"/>
        </w:rPr>
        <w:t xml:space="preserve">content of </w:t>
      </w:r>
      <w:r w:rsidR="00974E99" w:rsidRPr="00974E99">
        <w:rPr>
          <w:rFonts w:ascii="LM Mono 12" w:hAnsi="LM Mono 12"/>
        </w:rPr>
        <w:t>sentenceText</w:t>
      </w:r>
      <w:r w:rsidR="00974E99">
        <w:rPr>
          <w:rFonts w:ascii="LM Roman 12" w:hAnsi="LM Roman 12"/>
        </w:rPr>
        <w:t xml:space="preserve"> from the respective element </w:t>
      </w:r>
      <w:r w:rsidR="00974E99" w:rsidRPr="00974E99">
        <w:rPr>
          <w:rFonts w:ascii="LM Mono 12" w:hAnsi="LM Mono 12"/>
        </w:rPr>
        <w:t>annotation</w:t>
      </w:r>
      <w:r w:rsidR="00974E99">
        <w:rPr>
          <w:rFonts w:ascii="LM Roman 12" w:hAnsi="LM Roman 12"/>
        </w:rPr>
        <w:t xml:space="preserve"> of the </w:t>
      </w:r>
      <w:r w:rsidR="00974E99" w:rsidRPr="00974E99">
        <w:rPr>
          <w:rFonts w:ascii="LM Mono 12" w:hAnsi="LM Mono 12"/>
        </w:rPr>
        <w:t>Java</w:t>
      </w:r>
      <w:r w:rsidR="00974E99">
        <w:rPr>
          <w:rFonts w:ascii="LM Roman 12" w:hAnsi="LM Roman 12"/>
        </w:rPr>
        <w:t xml:space="preserve"> model is used verbatim.</w:t>
      </w:r>
      <w:r w:rsidR="00B7704B">
        <w:rPr>
          <w:rFonts w:ascii="LM Roman 12" w:hAnsi="LM Roman 12"/>
        </w:rPr>
        <w:t xml:space="preserve"> </w:t>
      </w:r>
    </w:p>
    <w:p w:rsidR="00B7704B" w:rsidRDefault="00B7704B" w:rsidP="00B7704B">
      <w:pPr>
        <w:jc w:val="both"/>
        <w:rPr>
          <w:rFonts w:ascii="LM Roman 12" w:hAnsi="LM Roman 12"/>
        </w:rPr>
      </w:pPr>
    </w:p>
    <w:p w:rsidR="00E51B16" w:rsidRDefault="00E51B16" w:rsidP="00B7704B">
      <w:pPr>
        <w:jc w:val="both"/>
      </w:pPr>
      <w:r>
        <w:rPr>
          <w:noProof/>
        </w:rPr>
        <w:drawing>
          <wp:inline distT="0" distB="0" distL="0" distR="0" wp14:anchorId="66A7CB26" wp14:editId="4E295CDA">
            <wp:extent cx="5732145" cy="40513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405130"/>
                    </a:xfrm>
                    <a:prstGeom prst="rect">
                      <a:avLst/>
                    </a:prstGeom>
                  </pic:spPr>
                </pic:pic>
              </a:graphicData>
            </a:graphic>
          </wp:inline>
        </w:drawing>
      </w:r>
    </w:p>
    <w:p w:rsidR="00E51B16" w:rsidRPr="00E51B16" w:rsidRDefault="00E51B16" w:rsidP="00E51B16">
      <w:pPr>
        <w:pStyle w:val="Caption"/>
        <w:jc w:val="center"/>
        <w:rPr>
          <w:rFonts w:ascii="LM Roman 12" w:hAnsi="LM Roman 12"/>
        </w:rPr>
      </w:pPr>
      <w:r w:rsidRPr="00E51B16">
        <w:rPr>
          <w:rFonts w:ascii="LM Roman 12" w:hAnsi="LM Roman 12"/>
        </w:rPr>
        <w:t xml:space="preserve">Figure </w:t>
      </w:r>
      <w:r w:rsidRPr="00E51B16">
        <w:rPr>
          <w:rFonts w:ascii="LM Roman 12" w:hAnsi="LM Roman 12"/>
        </w:rPr>
        <w:fldChar w:fldCharType="begin"/>
      </w:r>
      <w:r w:rsidRPr="00E51B16">
        <w:rPr>
          <w:rFonts w:ascii="LM Roman 12" w:hAnsi="LM Roman 12"/>
        </w:rPr>
        <w:instrText xml:space="preserve"> SEQ Figure \* ARABIC </w:instrText>
      </w:r>
      <w:r w:rsidRPr="00E51B16">
        <w:rPr>
          <w:rFonts w:ascii="LM Roman 12" w:hAnsi="LM Roman 12"/>
        </w:rPr>
        <w:fldChar w:fldCharType="separate"/>
      </w:r>
      <w:r w:rsidRPr="00E51B16">
        <w:rPr>
          <w:rFonts w:ascii="LM Roman 12" w:hAnsi="LM Roman 12"/>
          <w:noProof/>
        </w:rPr>
        <w:t>5</w:t>
      </w:r>
      <w:r w:rsidRPr="00E51B16">
        <w:rPr>
          <w:rFonts w:ascii="LM Roman 12" w:hAnsi="LM Roman 12"/>
        </w:rPr>
        <w:fldChar w:fldCharType="end"/>
      </w:r>
      <w:r w:rsidRPr="00E51B16">
        <w:rPr>
          <w:rFonts w:ascii="LM Roman 12" w:hAnsi="LM Roman 12"/>
        </w:rPr>
        <w:t xml:space="preserve"> – Template </w:t>
      </w:r>
      <w:r w:rsidRPr="00E51B16">
        <w:rPr>
          <w:rFonts w:ascii="LM Mono 12" w:hAnsi="LM Mono 12"/>
        </w:rPr>
        <w:t>parameter</w:t>
      </w:r>
      <w:r w:rsidRPr="00E51B16">
        <w:rPr>
          <w:rFonts w:ascii="LM Roman 12" w:hAnsi="LM Roman 12"/>
        </w:rPr>
        <w:t xml:space="preserve"> and </w:t>
      </w:r>
      <w:r w:rsidRPr="00E51B16">
        <w:rPr>
          <w:rFonts w:ascii="LM Mono 12" w:hAnsi="LM Mono 12"/>
        </w:rPr>
        <w:t>annotation</w:t>
      </w:r>
    </w:p>
    <w:p w:rsidR="00E51B16" w:rsidRPr="00B7704B" w:rsidRDefault="00B7704B" w:rsidP="002512C8">
      <w:pPr>
        <w:jc w:val="both"/>
        <w:rPr>
          <w:rFonts w:ascii="LM Roman 12" w:hAnsi="LM Roman 12"/>
        </w:rPr>
      </w:pPr>
      <w:r>
        <w:rPr>
          <w:rFonts w:ascii="LM Roman 12" w:hAnsi="LM Roman 12"/>
        </w:rPr>
        <w:t xml:space="preserve">Template </w:t>
      </w:r>
      <w:r w:rsidRPr="00815D02">
        <w:rPr>
          <w:rFonts w:ascii="LM Mono 12" w:hAnsi="LM Mono 12"/>
        </w:rPr>
        <w:t>parameter</w:t>
      </w:r>
      <w:r>
        <w:rPr>
          <w:rFonts w:ascii="LM Roman 12" w:hAnsi="LM Roman 12"/>
        </w:rPr>
        <w:t xml:space="preserve"> (Figure 5) is also simple. </w:t>
      </w:r>
      <w:r w:rsidR="002512C8">
        <w:rPr>
          <w:rFonts w:ascii="LM Roman 12" w:hAnsi="LM Roman 12"/>
        </w:rPr>
        <w:t xml:space="preserve">To get the type of the argument (int, String, etc), it refers to the name of the element </w:t>
      </w:r>
      <w:r w:rsidR="002512C8" w:rsidRPr="002512C8">
        <w:rPr>
          <w:rFonts w:ascii="LM Mono 12" w:hAnsi="LM Mono 12"/>
        </w:rPr>
        <w:t>type</w:t>
      </w:r>
      <w:r w:rsidR="002512C8">
        <w:rPr>
          <w:rFonts w:ascii="LM Roman 12" w:hAnsi="LM Roman 12"/>
        </w:rPr>
        <w:t xml:space="preserve"> of the respective </w:t>
      </w:r>
      <w:r w:rsidR="002512C8" w:rsidRPr="002512C8">
        <w:rPr>
          <w:rFonts w:ascii="LM Mono 12" w:hAnsi="LM Mono 12"/>
        </w:rPr>
        <w:t>parameters</w:t>
      </w:r>
      <w:r w:rsidR="002512C8">
        <w:rPr>
          <w:rFonts w:ascii="LM Roman 12" w:hAnsi="LM Roman 12"/>
        </w:rPr>
        <w:t xml:space="preserve"> from the Java model. </w:t>
      </w:r>
      <w:r w:rsidR="00C416C4">
        <w:rPr>
          <w:rFonts w:ascii="LM Roman 12" w:hAnsi="LM Roman 12"/>
        </w:rPr>
        <w:t xml:space="preserve">To get the argument name, it refers to the name of the respective </w:t>
      </w:r>
      <w:r w:rsidR="00C416C4" w:rsidRPr="00C416C4">
        <w:rPr>
          <w:rFonts w:ascii="LM Mono 12" w:hAnsi="LM Mono 12"/>
        </w:rPr>
        <w:t>parameters</w:t>
      </w:r>
      <w:r w:rsidR="00C416C4">
        <w:rPr>
          <w:rFonts w:ascii="LM Roman 12" w:hAnsi="LM Roman 12"/>
        </w:rPr>
        <w:t xml:space="preserve"> from </w:t>
      </w:r>
      <w:r w:rsidR="00C416C4">
        <w:rPr>
          <w:rFonts w:ascii="LM Roman 12" w:hAnsi="LM Roman 12"/>
        </w:rPr>
        <w:lastRenderedPageBreak/>
        <w:t xml:space="preserve">the Java model. To get the value of the argument, it refers to the element </w:t>
      </w:r>
      <w:r w:rsidR="00C416C4" w:rsidRPr="00C416C4">
        <w:rPr>
          <w:rFonts w:ascii="LM Mono 12" w:hAnsi="LM Mono 12"/>
        </w:rPr>
        <w:t>defaultValue</w:t>
      </w:r>
      <w:r w:rsidR="00C416C4">
        <w:rPr>
          <w:rFonts w:ascii="LM Roman 12" w:hAnsi="LM Roman 12"/>
        </w:rPr>
        <w:t xml:space="preserve"> of the respective </w:t>
      </w:r>
      <w:r w:rsidR="00C416C4" w:rsidRPr="00C416C4">
        <w:rPr>
          <w:rFonts w:ascii="LM Mono 12" w:hAnsi="LM Mono 12"/>
        </w:rPr>
        <w:t>parameters</w:t>
      </w:r>
      <w:r w:rsidR="00C416C4">
        <w:rPr>
          <w:rFonts w:ascii="LM Roman 12" w:hAnsi="LM Roman 12"/>
        </w:rPr>
        <w:t>.</w:t>
      </w:r>
    </w:p>
    <w:p w:rsidR="003176C9" w:rsidRDefault="003176C9" w:rsidP="003176C9">
      <w:pPr>
        <w:pStyle w:val="Heading1"/>
      </w:pPr>
      <w:bookmarkStart w:id="7" w:name="_Toc433703366"/>
      <w:r>
        <w:t>The Examples</w:t>
      </w:r>
      <w:bookmarkEnd w:id="7"/>
    </w:p>
    <w:p w:rsidR="003176C9" w:rsidRDefault="00D65052" w:rsidP="00E021FB">
      <w:pPr>
        <w:rPr>
          <w:rFonts w:ascii="LM Roman 12" w:hAnsi="LM Roman 12"/>
        </w:rPr>
      </w:pPr>
      <w:r>
        <w:rPr>
          <w:rFonts w:ascii="LM Roman 12" w:hAnsi="LM Roman 12"/>
        </w:rPr>
        <w:t>&lt;TBA&gt;</w:t>
      </w:r>
    </w:p>
    <w:p w:rsidR="00771D08" w:rsidRDefault="00771D08" w:rsidP="00771D08">
      <w:pPr>
        <w:pStyle w:val="Heading1"/>
      </w:pPr>
      <w:bookmarkStart w:id="8" w:name="_Toc433703367"/>
      <w:r>
        <w:t>Conclusion</w:t>
      </w:r>
      <w:bookmarkEnd w:id="8"/>
    </w:p>
    <w:p w:rsidR="00771D08" w:rsidRDefault="00B2124A" w:rsidP="00E021FB">
      <w:pPr>
        <w:rPr>
          <w:rFonts w:ascii="LM Roman 12" w:hAnsi="LM Roman 12"/>
        </w:rPr>
      </w:pPr>
      <w:r>
        <w:rPr>
          <w:rFonts w:ascii="LM Roman 12" w:hAnsi="LM Roman 12"/>
        </w:rPr>
        <w:t>&lt;TBA&gt;</w:t>
      </w:r>
    </w:p>
    <w:p w:rsidR="00771D08" w:rsidRDefault="00771D08" w:rsidP="00771D08">
      <w:pPr>
        <w:pStyle w:val="Heading2"/>
      </w:pPr>
    </w:p>
    <w:p w:rsidR="003176C9" w:rsidRDefault="003176C9" w:rsidP="00E021FB">
      <w:pPr>
        <w:rPr>
          <w:rFonts w:ascii="LM Roman 12" w:hAnsi="LM Roman 12"/>
        </w:rPr>
      </w:pPr>
    </w:p>
    <w:p w:rsidR="009F2692" w:rsidRDefault="009F2692" w:rsidP="00452F75">
      <w:pPr>
        <w:pStyle w:val="Heading1"/>
      </w:pPr>
    </w:p>
    <w:p w:rsidR="009F2692" w:rsidRPr="00E021FB" w:rsidRDefault="009F2692" w:rsidP="00E021FB">
      <w:pPr>
        <w:rPr>
          <w:rFonts w:ascii="LM Roman 12" w:hAnsi="LM Roman 12"/>
        </w:rPr>
      </w:pPr>
    </w:p>
    <w:sectPr w:rsidR="009F2692" w:rsidRPr="00E021FB" w:rsidSect="00E10F9C">
      <w:footerReference w:type="default" r:id="rId12"/>
      <w:pgSz w:w="11907" w:h="16839" w:code="9"/>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3833" w:rsidRDefault="00D53833" w:rsidP="00E10F9C">
      <w:pPr>
        <w:spacing w:after="0" w:line="240" w:lineRule="auto"/>
      </w:pPr>
      <w:r>
        <w:separator/>
      </w:r>
    </w:p>
  </w:endnote>
  <w:endnote w:type="continuationSeparator" w:id="0">
    <w:p w:rsidR="00D53833" w:rsidRDefault="00D53833" w:rsidP="00E10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M Roman 12">
    <w:altName w:val="Arial"/>
    <w:panose1 w:val="00000000000000000000"/>
    <w:charset w:val="00"/>
    <w:family w:val="modern"/>
    <w:notTrueType/>
    <w:pitch w:val="variable"/>
    <w:sig w:usb0="00000001" w:usb1="00000000" w:usb2="00000000" w:usb3="00000000" w:csb0="00000193" w:csb1="00000000"/>
  </w:font>
  <w:font w:name="Segoe UI Semilight">
    <w:panose1 w:val="020B0402040204020203"/>
    <w:charset w:val="00"/>
    <w:family w:val="swiss"/>
    <w:pitch w:val="variable"/>
    <w:sig w:usb0="E4002EFF" w:usb1="C000E47F" w:usb2="00000009" w:usb3="00000000" w:csb0="000001FF" w:csb1="00000000"/>
  </w:font>
  <w:font w:name="LM Mono 12">
    <w:altName w:val="Consolas"/>
    <w:panose1 w:val="00000000000000000000"/>
    <w:charset w:val="00"/>
    <w:family w:val="modern"/>
    <w:notTrueType/>
    <w:pitch w:val="fixed"/>
    <w:sig w:usb0="00000001" w:usb1="00000000" w:usb2="00000000" w:usb3="00000000" w:csb0="0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LM Roman 12" w:hAnsi="LM Roman 12"/>
      </w:rPr>
      <w:id w:val="1809353510"/>
      <w:docPartObj>
        <w:docPartGallery w:val="Page Numbers (Bottom of Page)"/>
        <w:docPartUnique/>
      </w:docPartObj>
    </w:sdtPr>
    <w:sdtEndPr>
      <w:rPr>
        <w:noProof/>
      </w:rPr>
    </w:sdtEndPr>
    <w:sdtContent>
      <w:p w:rsidR="00257C37" w:rsidRPr="00E10F9C" w:rsidRDefault="00257C37">
        <w:pPr>
          <w:pStyle w:val="Footer"/>
          <w:jc w:val="center"/>
          <w:rPr>
            <w:rFonts w:ascii="LM Roman 12" w:hAnsi="LM Roman 12"/>
          </w:rPr>
        </w:pPr>
        <w:r w:rsidRPr="00E10F9C">
          <w:rPr>
            <w:rFonts w:ascii="LM Roman 12" w:hAnsi="LM Roman 12"/>
          </w:rPr>
          <w:fldChar w:fldCharType="begin"/>
        </w:r>
        <w:r w:rsidRPr="00E10F9C">
          <w:rPr>
            <w:rFonts w:ascii="LM Roman 12" w:hAnsi="LM Roman 12"/>
          </w:rPr>
          <w:instrText xml:space="preserve"> PAGE   \* MERGEFORMAT </w:instrText>
        </w:r>
        <w:r w:rsidRPr="00E10F9C">
          <w:rPr>
            <w:rFonts w:ascii="LM Roman 12" w:hAnsi="LM Roman 12"/>
          </w:rPr>
          <w:fldChar w:fldCharType="separate"/>
        </w:r>
        <w:r w:rsidR="00434630">
          <w:rPr>
            <w:rFonts w:ascii="LM Roman 12" w:hAnsi="LM Roman 12"/>
            <w:noProof/>
          </w:rPr>
          <w:t>6</w:t>
        </w:r>
        <w:r w:rsidRPr="00E10F9C">
          <w:rPr>
            <w:rFonts w:ascii="LM Roman 12" w:hAnsi="LM Roman 12"/>
            <w:noProof/>
          </w:rPr>
          <w:fldChar w:fldCharType="end"/>
        </w:r>
      </w:p>
    </w:sdtContent>
  </w:sdt>
  <w:p w:rsidR="00257C37" w:rsidRPr="00E10F9C" w:rsidRDefault="00257C37">
    <w:pPr>
      <w:pStyle w:val="Footer"/>
      <w:rPr>
        <w:rFonts w:ascii="LM Roman 12" w:hAnsi="LM Roman 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3833" w:rsidRDefault="00D53833" w:rsidP="00E10F9C">
      <w:pPr>
        <w:spacing w:after="0" w:line="240" w:lineRule="auto"/>
      </w:pPr>
      <w:r>
        <w:separator/>
      </w:r>
    </w:p>
  </w:footnote>
  <w:footnote w:type="continuationSeparator" w:id="0">
    <w:p w:rsidR="00D53833" w:rsidRDefault="00D53833" w:rsidP="00E10F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4E5"/>
    <w:rsid w:val="00007408"/>
    <w:rsid w:val="000134CA"/>
    <w:rsid w:val="000140FC"/>
    <w:rsid w:val="00016D9B"/>
    <w:rsid w:val="0001725E"/>
    <w:rsid w:val="00027E7E"/>
    <w:rsid w:val="00032DA8"/>
    <w:rsid w:val="00036C80"/>
    <w:rsid w:val="000453AB"/>
    <w:rsid w:val="00053079"/>
    <w:rsid w:val="000547C0"/>
    <w:rsid w:val="00057DF3"/>
    <w:rsid w:val="00065E96"/>
    <w:rsid w:val="000675C9"/>
    <w:rsid w:val="00067D2F"/>
    <w:rsid w:val="00084EC8"/>
    <w:rsid w:val="00092E64"/>
    <w:rsid w:val="000939AD"/>
    <w:rsid w:val="00094638"/>
    <w:rsid w:val="00096801"/>
    <w:rsid w:val="000A28CA"/>
    <w:rsid w:val="000B189F"/>
    <w:rsid w:val="000C0EBF"/>
    <w:rsid w:val="000C20F7"/>
    <w:rsid w:val="000C28FE"/>
    <w:rsid w:val="000C3650"/>
    <w:rsid w:val="000C46C9"/>
    <w:rsid w:val="000D0F83"/>
    <w:rsid w:val="000D5DA0"/>
    <w:rsid w:val="000D625F"/>
    <w:rsid w:val="0010722D"/>
    <w:rsid w:val="00111680"/>
    <w:rsid w:val="00120A55"/>
    <w:rsid w:val="001212DB"/>
    <w:rsid w:val="00122C48"/>
    <w:rsid w:val="0012504F"/>
    <w:rsid w:val="00134FFF"/>
    <w:rsid w:val="001356A7"/>
    <w:rsid w:val="001377F0"/>
    <w:rsid w:val="00151FF5"/>
    <w:rsid w:val="0015774E"/>
    <w:rsid w:val="00161400"/>
    <w:rsid w:val="001738F7"/>
    <w:rsid w:val="001757C3"/>
    <w:rsid w:val="00180ACA"/>
    <w:rsid w:val="0019375C"/>
    <w:rsid w:val="00194840"/>
    <w:rsid w:val="001A741F"/>
    <w:rsid w:val="001B39FE"/>
    <w:rsid w:val="001B4821"/>
    <w:rsid w:val="001C2A3B"/>
    <w:rsid w:val="001E04FB"/>
    <w:rsid w:val="001E1289"/>
    <w:rsid w:val="001E5E14"/>
    <w:rsid w:val="00204001"/>
    <w:rsid w:val="00210C30"/>
    <w:rsid w:val="00225E01"/>
    <w:rsid w:val="00226248"/>
    <w:rsid w:val="002356AC"/>
    <w:rsid w:val="00236D10"/>
    <w:rsid w:val="0023761F"/>
    <w:rsid w:val="00247361"/>
    <w:rsid w:val="00250E48"/>
    <w:rsid w:val="002512C8"/>
    <w:rsid w:val="00255A7C"/>
    <w:rsid w:val="00257C37"/>
    <w:rsid w:val="00262FF0"/>
    <w:rsid w:val="00275BF4"/>
    <w:rsid w:val="002916A9"/>
    <w:rsid w:val="00291CD4"/>
    <w:rsid w:val="002925E7"/>
    <w:rsid w:val="002941D6"/>
    <w:rsid w:val="00296498"/>
    <w:rsid w:val="0029797C"/>
    <w:rsid w:val="002A3FBA"/>
    <w:rsid w:val="002C4CC3"/>
    <w:rsid w:val="002C6E65"/>
    <w:rsid w:val="002D4937"/>
    <w:rsid w:val="002D4EDB"/>
    <w:rsid w:val="002E678B"/>
    <w:rsid w:val="002E7A89"/>
    <w:rsid w:val="002F39F9"/>
    <w:rsid w:val="002F74E8"/>
    <w:rsid w:val="003063D8"/>
    <w:rsid w:val="0030708C"/>
    <w:rsid w:val="00307258"/>
    <w:rsid w:val="00314DA3"/>
    <w:rsid w:val="003176C9"/>
    <w:rsid w:val="003228E4"/>
    <w:rsid w:val="00322990"/>
    <w:rsid w:val="00331025"/>
    <w:rsid w:val="00341CAB"/>
    <w:rsid w:val="00341FEA"/>
    <w:rsid w:val="00345FA4"/>
    <w:rsid w:val="00351B9F"/>
    <w:rsid w:val="00351C48"/>
    <w:rsid w:val="00376329"/>
    <w:rsid w:val="00383E50"/>
    <w:rsid w:val="00383EA7"/>
    <w:rsid w:val="0038460F"/>
    <w:rsid w:val="003858A2"/>
    <w:rsid w:val="00390149"/>
    <w:rsid w:val="0039652C"/>
    <w:rsid w:val="003B48B2"/>
    <w:rsid w:val="003C37B7"/>
    <w:rsid w:val="003D1090"/>
    <w:rsid w:val="003D22D5"/>
    <w:rsid w:val="003E0ADF"/>
    <w:rsid w:val="003E160B"/>
    <w:rsid w:val="003F19A0"/>
    <w:rsid w:val="00402B3D"/>
    <w:rsid w:val="00403344"/>
    <w:rsid w:val="004106F9"/>
    <w:rsid w:val="004108AD"/>
    <w:rsid w:val="00416658"/>
    <w:rsid w:val="00423992"/>
    <w:rsid w:val="004303C7"/>
    <w:rsid w:val="00433D12"/>
    <w:rsid w:val="00434630"/>
    <w:rsid w:val="004441BE"/>
    <w:rsid w:val="00450259"/>
    <w:rsid w:val="00452F75"/>
    <w:rsid w:val="00454FD0"/>
    <w:rsid w:val="004553D9"/>
    <w:rsid w:val="0045642C"/>
    <w:rsid w:val="00460E8C"/>
    <w:rsid w:val="0046533D"/>
    <w:rsid w:val="00467182"/>
    <w:rsid w:val="004709AA"/>
    <w:rsid w:val="00480838"/>
    <w:rsid w:val="00482684"/>
    <w:rsid w:val="00497011"/>
    <w:rsid w:val="00497EF2"/>
    <w:rsid w:val="004A0A28"/>
    <w:rsid w:val="004B2282"/>
    <w:rsid w:val="004D2AC5"/>
    <w:rsid w:val="004E60C4"/>
    <w:rsid w:val="004F5A6C"/>
    <w:rsid w:val="004F74E8"/>
    <w:rsid w:val="00500DF2"/>
    <w:rsid w:val="0050374A"/>
    <w:rsid w:val="00505D6A"/>
    <w:rsid w:val="00510299"/>
    <w:rsid w:val="00512B79"/>
    <w:rsid w:val="005217AB"/>
    <w:rsid w:val="00522D95"/>
    <w:rsid w:val="005310B3"/>
    <w:rsid w:val="00534E04"/>
    <w:rsid w:val="00537E6B"/>
    <w:rsid w:val="005440F5"/>
    <w:rsid w:val="0055110A"/>
    <w:rsid w:val="0056697F"/>
    <w:rsid w:val="00573760"/>
    <w:rsid w:val="00574ACA"/>
    <w:rsid w:val="00574B9D"/>
    <w:rsid w:val="0059048C"/>
    <w:rsid w:val="0059160B"/>
    <w:rsid w:val="005923C5"/>
    <w:rsid w:val="00594D2C"/>
    <w:rsid w:val="00596D4B"/>
    <w:rsid w:val="005A3022"/>
    <w:rsid w:val="005B162C"/>
    <w:rsid w:val="005B5E2A"/>
    <w:rsid w:val="005B5E54"/>
    <w:rsid w:val="005B7E3B"/>
    <w:rsid w:val="005C2298"/>
    <w:rsid w:val="005C5913"/>
    <w:rsid w:val="005D423A"/>
    <w:rsid w:val="005E6BF3"/>
    <w:rsid w:val="005F4991"/>
    <w:rsid w:val="005F59B0"/>
    <w:rsid w:val="00604900"/>
    <w:rsid w:val="00610FCD"/>
    <w:rsid w:val="00612726"/>
    <w:rsid w:val="00613344"/>
    <w:rsid w:val="00614BE8"/>
    <w:rsid w:val="00617615"/>
    <w:rsid w:val="00623BB6"/>
    <w:rsid w:val="00625D96"/>
    <w:rsid w:val="006346A6"/>
    <w:rsid w:val="006414E5"/>
    <w:rsid w:val="00642B32"/>
    <w:rsid w:val="00644CF1"/>
    <w:rsid w:val="006501FB"/>
    <w:rsid w:val="006606CB"/>
    <w:rsid w:val="006678B7"/>
    <w:rsid w:val="00676FA6"/>
    <w:rsid w:val="006815A0"/>
    <w:rsid w:val="00683743"/>
    <w:rsid w:val="0068707C"/>
    <w:rsid w:val="00691208"/>
    <w:rsid w:val="00696A99"/>
    <w:rsid w:val="006B3765"/>
    <w:rsid w:val="006B4D8A"/>
    <w:rsid w:val="006B7869"/>
    <w:rsid w:val="006C33D8"/>
    <w:rsid w:val="006C7B94"/>
    <w:rsid w:val="006D083D"/>
    <w:rsid w:val="006D62DD"/>
    <w:rsid w:val="006D68F7"/>
    <w:rsid w:val="006E0C0D"/>
    <w:rsid w:val="006E1ACB"/>
    <w:rsid w:val="006E767A"/>
    <w:rsid w:val="006F062F"/>
    <w:rsid w:val="006F0643"/>
    <w:rsid w:val="006F677E"/>
    <w:rsid w:val="00701280"/>
    <w:rsid w:val="007049B6"/>
    <w:rsid w:val="0071687C"/>
    <w:rsid w:val="00723DEA"/>
    <w:rsid w:val="007258AC"/>
    <w:rsid w:val="00727AAB"/>
    <w:rsid w:val="00744B44"/>
    <w:rsid w:val="00754FC0"/>
    <w:rsid w:val="00755902"/>
    <w:rsid w:val="00756D69"/>
    <w:rsid w:val="00764D83"/>
    <w:rsid w:val="0076550C"/>
    <w:rsid w:val="00771D08"/>
    <w:rsid w:val="007733B2"/>
    <w:rsid w:val="00774917"/>
    <w:rsid w:val="00783CD0"/>
    <w:rsid w:val="00784EF2"/>
    <w:rsid w:val="00785131"/>
    <w:rsid w:val="007978D6"/>
    <w:rsid w:val="007A0A0A"/>
    <w:rsid w:val="007A5FDB"/>
    <w:rsid w:val="007B7355"/>
    <w:rsid w:val="007B7D7E"/>
    <w:rsid w:val="007D2A81"/>
    <w:rsid w:val="007E6FD0"/>
    <w:rsid w:val="007F3B5D"/>
    <w:rsid w:val="0080093A"/>
    <w:rsid w:val="00802AD9"/>
    <w:rsid w:val="00803DE3"/>
    <w:rsid w:val="008079F9"/>
    <w:rsid w:val="0081492C"/>
    <w:rsid w:val="00815D02"/>
    <w:rsid w:val="0081697E"/>
    <w:rsid w:val="008241A9"/>
    <w:rsid w:val="008257F8"/>
    <w:rsid w:val="00831313"/>
    <w:rsid w:val="00831F50"/>
    <w:rsid w:val="00833AC4"/>
    <w:rsid w:val="00846787"/>
    <w:rsid w:val="0084761D"/>
    <w:rsid w:val="00856743"/>
    <w:rsid w:val="008608B8"/>
    <w:rsid w:val="008617B1"/>
    <w:rsid w:val="00873D76"/>
    <w:rsid w:val="00873F85"/>
    <w:rsid w:val="00877C87"/>
    <w:rsid w:val="00883F91"/>
    <w:rsid w:val="0088419B"/>
    <w:rsid w:val="008915E4"/>
    <w:rsid w:val="008A5AD3"/>
    <w:rsid w:val="008A7E27"/>
    <w:rsid w:val="008B1667"/>
    <w:rsid w:val="008B2D52"/>
    <w:rsid w:val="008B58E7"/>
    <w:rsid w:val="008C0ED1"/>
    <w:rsid w:val="008C6C73"/>
    <w:rsid w:val="008D60AC"/>
    <w:rsid w:val="008E2AFF"/>
    <w:rsid w:val="00900F9A"/>
    <w:rsid w:val="009014E4"/>
    <w:rsid w:val="0090573E"/>
    <w:rsid w:val="009130B7"/>
    <w:rsid w:val="009135EE"/>
    <w:rsid w:val="0091502A"/>
    <w:rsid w:val="00926149"/>
    <w:rsid w:val="00941B49"/>
    <w:rsid w:val="00963022"/>
    <w:rsid w:val="00974E99"/>
    <w:rsid w:val="00975E74"/>
    <w:rsid w:val="0097654B"/>
    <w:rsid w:val="009779D5"/>
    <w:rsid w:val="009935C0"/>
    <w:rsid w:val="00994586"/>
    <w:rsid w:val="00994A18"/>
    <w:rsid w:val="009A11E7"/>
    <w:rsid w:val="009B3075"/>
    <w:rsid w:val="009B5826"/>
    <w:rsid w:val="009B5CAB"/>
    <w:rsid w:val="009C6578"/>
    <w:rsid w:val="009D35D2"/>
    <w:rsid w:val="009E408D"/>
    <w:rsid w:val="009E4812"/>
    <w:rsid w:val="009F2692"/>
    <w:rsid w:val="009F393A"/>
    <w:rsid w:val="00A00E95"/>
    <w:rsid w:val="00A15C9C"/>
    <w:rsid w:val="00A2000A"/>
    <w:rsid w:val="00A277E9"/>
    <w:rsid w:val="00A3550D"/>
    <w:rsid w:val="00A44694"/>
    <w:rsid w:val="00A452EB"/>
    <w:rsid w:val="00A46A48"/>
    <w:rsid w:val="00A51790"/>
    <w:rsid w:val="00A53A3D"/>
    <w:rsid w:val="00A668EF"/>
    <w:rsid w:val="00A67E8A"/>
    <w:rsid w:val="00A76666"/>
    <w:rsid w:val="00A766B9"/>
    <w:rsid w:val="00A76DAF"/>
    <w:rsid w:val="00A83F62"/>
    <w:rsid w:val="00A8723C"/>
    <w:rsid w:val="00A91B45"/>
    <w:rsid w:val="00A95088"/>
    <w:rsid w:val="00AA7B05"/>
    <w:rsid w:val="00AB317F"/>
    <w:rsid w:val="00AB7256"/>
    <w:rsid w:val="00AC7C8E"/>
    <w:rsid w:val="00AD11AE"/>
    <w:rsid w:val="00AE6AC1"/>
    <w:rsid w:val="00AF2B62"/>
    <w:rsid w:val="00AF31DC"/>
    <w:rsid w:val="00AF3D91"/>
    <w:rsid w:val="00AF51DB"/>
    <w:rsid w:val="00B00BFC"/>
    <w:rsid w:val="00B118FC"/>
    <w:rsid w:val="00B2124A"/>
    <w:rsid w:val="00B260E0"/>
    <w:rsid w:val="00B26916"/>
    <w:rsid w:val="00B36DD1"/>
    <w:rsid w:val="00B37DE2"/>
    <w:rsid w:val="00B42623"/>
    <w:rsid w:val="00B42718"/>
    <w:rsid w:val="00B46496"/>
    <w:rsid w:val="00B46F0A"/>
    <w:rsid w:val="00B47790"/>
    <w:rsid w:val="00B71CF1"/>
    <w:rsid w:val="00B7563B"/>
    <w:rsid w:val="00B7704B"/>
    <w:rsid w:val="00B82073"/>
    <w:rsid w:val="00B8408A"/>
    <w:rsid w:val="00B8461B"/>
    <w:rsid w:val="00B87A4F"/>
    <w:rsid w:val="00B91AB4"/>
    <w:rsid w:val="00B92995"/>
    <w:rsid w:val="00B95115"/>
    <w:rsid w:val="00B95E8E"/>
    <w:rsid w:val="00B9722F"/>
    <w:rsid w:val="00BB2C24"/>
    <w:rsid w:val="00BB76DE"/>
    <w:rsid w:val="00BD24CE"/>
    <w:rsid w:val="00BE51AD"/>
    <w:rsid w:val="00BF05BF"/>
    <w:rsid w:val="00BF1E68"/>
    <w:rsid w:val="00BF326B"/>
    <w:rsid w:val="00C00061"/>
    <w:rsid w:val="00C01867"/>
    <w:rsid w:val="00C05D57"/>
    <w:rsid w:val="00C16CA0"/>
    <w:rsid w:val="00C2118E"/>
    <w:rsid w:val="00C2119A"/>
    <w:rsid w:val="00C248E7"/>
    <w:rsid w:val="00C25AC8"/>
    <w:rsid w:val="00C32D4A"/>
    <w:rsid w:val="00C34409"/>
    <w:rsid w:val="00C378E2"/>
    <w:rsid w:val="00C416C4"/>
    <w:rsid w:val="00C45BAB"/>
    <w:rsid w:val="00C460A8"/>
    <w:rsid w:val="00C5011E"/>
    <w:rsid w:val="00C61C1A"/>
    <w:rsid w:val="00C62666"/>
    <w:rsid w:val="00C63FED"/>
    <w:rsid w:val="00C73783"/>
    <w:rsid w:val="00C73E81"/>
    <w:rsid w:val="00C74C7B"/>
    <w:rsid w:val="00C9043D"/>
    <w:rsid w:val="00CA5D15"/>
    <w:rsid w:val="00CA66F7"/>
    <w:rsid w:val="00CA670A"/>
    <w:rsid w:val="00CB15BA"/>
    <w:rsid w:val="00CB6ABD"/>
    <w:rsid w:val="00CB6D21"/>
    <w:rsid w:val="00CC056A"/>
    <w:rsid w:val="00CC1083"/>
    <w:rsid w:val="00CC7F95"/>
    <w:rsid w:val="00CE508F"/>
    <w:rsid w:val="00CE59F4"/>
    <w:rsid w:val="00CE7045"/>
    <w:rsid w:val="00CF407E"/>
    <w:rsid w:val="00CF582B"/>
    <w:rsid w:val="00D056D8"/>
    <w:rsid w:val="00D06F59"/>
    <w:rsid w:val="00D131E6"/>
    <w:rsid w:val="00D16056"/>
    <w:rsid w:val="00D20871"/>
    <w:rsid w:val="00D243B8"/>
    <w:rsid w:val="00D2784B"/>
    <w:rsid w:val="00D40C31"/>
    <w:rsid w:val="00D436F4"/>
    <w:rsid w:val="00D516A4"/>
    <w:rsid w:val="00D53833"/>
    <w:rsid w:val="00D551F4"/>
    <w:rsid w:val="00D65052"/>
    <w:rsid w:val="00D7216A"/>
    <w:rsid w:val="00D83C07"/>
    <w:rsid w:val="00D845D7"/>
    <w:rsid w:val="00D87820"/>
    <w:rsid w:val="00D878D1"/>
    <w:rsid w:val="00D90B1B"/>
    <w:rsid w:val="00DA5126"/>
    <w:rsid w:val="00DD0402"/>
    <w:rsid w:val="00DD0F2B"/>
    <w:rsid w:val="00DD5A30"/>
    <w:rsid w:val="00DE04BA"/>
    <w:rsid w:val="00DE46E1"/>
    <w:rsid w:val="00DE68A6"/>
    <w:rsid w:val="00DF1735"/>
    <w:rsid w:val="00E021FB"/>
    <w:rsid w:val="00E10B5C"/>
    <w:rsid w:val="00E10F9C"/>
    <w:rsid w:val="00E16DE5"/>
    <w:rsid w:val="00E21BE7"/>
    <w:rsid w:val="00E335B3"/>
    <w:rsid w:val="00E4334E"/>
    <w:rsid w:val="00E44C94"/>
    <w:rsid w:val="00E51B16"/>
    <w:rsid w:val="00E53C95"/>
    <w:rsid w:val="00E60A88"/>
    <w:rsid w:val="00E64559"/>
    <w:rsid w:val="00E75DA1"/>
    <w:rsid w:val="00E7790C"/>
    <w:rsid w:val="00E81CF0"/>
    <w:rsid w:val="00E85336"/>
    <w:rsid w:val="00E92ACD"/>
    <w:rsid w:val="00E9500D"/>
    <w:rsid w:val="00E96C2A"/>
    <w:rsid w:val="00EA16CF"/>
    <w:rsid w:val="00EA3C01"/>
    <w:rsid w:val="00EA7ACD"/>
    <w:rsid w:val="00EB710E"/>
    <w:rsid w:val="00ED2D1F"/>
    <w:rsid w:val="00ED46A8"/>
    <w:rsid w:val="00ED4E79"/>
    <w:rsid w:val="00ED7999"/>
    <w:rsid w:val="00ED79B6"/>
    <w:rsid w:val="00EE1FE6"/>
    <w:rsid w:val="00EE2795"/>
    <w:rsid w:val="00EF0F8B"/>
    <w:rsid w:val="00EF3778"/>
    <w:rsid w:val="00F0021F"/>
    <w:rsid w:val="00F334CC"/>
    <w:rsid w:val="00F33FA7"/>
    <w:rsid w:val="00F40AF1"/>
    <w:rsid w:val="00F53F93"/>
    <w:rsid w:val="00F72B82"/>
    <w:rsid w:val="00F77C3B"/>
    <w:rsid w:val="00F818B4"/>
    <w:rsid w:val="00F87CE3"/>
    <w:rsid w:val="00F97888"/>
    <w:rsid w:val="00FA4E5E"/>
    <w:rsid w:val="00FA62E7"/>
    <w:rsid w:val="00FB1817"/>
    <w:rsid w:val="00FB24EA"/>
    <w:rsid w:val="00FB3D72"/>
    <w:rsid w:val="00FB5724"/>
    <w:rsid w:val="00FD6E31"/>
    <w:rsid w:val="00FE3064"/>
    <w:rsid w:val="00FE4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71F8D0-F4C9-4BB4-9A7E-E9BF1953E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21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26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4D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0F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F9C"/>
  </w:style>
  <w:style w:type="paragraph" w:styleId="Footer">
    <w:name w:val="footer"/>
    <w:basedOn w:val="Normal"/>
    <w:link w:val="FooterChar"/>
    <w:uiPriority w:val="99"/>
    <w:unhideWhenUsed/>
    <w:rsid w:val="00E10F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F9C"/>
  </w:style>
  <w:style w:type="character" w:customStyle="1" w:styleId="Heading1Char">
    <w:name w:val="Heading 1 Char"/>
    <w:basedOn w:val="DefaultParagraphFont"/>
    <w:link w:val="Heading1"/>
    <w:uiPriority w:val="9"/>
    <w:rsid w:val="00E021F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21FB"/>
    <w:pPr>
      <w:outlineLvl w:val="9"/>
    </w:pPr>
  </w:style>
  <w:style w:type="character" w:customStyle="1" w:styleId="Heading2Char">
    <w:name w:val="Heading 2 Char"/>
    <w:basedOn w:val="DefaultParagraphFont"/>
    <w:link w:val="Heading2"/>
    <w:uiPriority w:val="9"/>
    <w:rsid w:val="009F2692"/>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1C2A3B"/>
    <w:pPr>
      <w:spacing w:after="100"/>
    </w:pPr>
  </w:style>
  <w:style w:type="paragraph" w:styleId="TOC2">
    <w:name w:val="toc 2"/>
    <w:basedOn w:val="Normal"/>
    <w:next w:val="Normal"/>
    <w:autoRedefine/>
    <w:uiPriority w:val="39"/>
    <w:unhideWhenUsed/>
    <w:rsid w:val="001C2A3B"/>
    <w:pPr>
      <w:spacing w:after="100"/>
      <w:ind w:left="220"/>
    </w:pPr>
  </w:style>
  <w:style w:type="character" w:styleId="Hyperlink">
    <w:name w:val="Hyperlink"/>
    <w:basedOn w:val="DefaultParagraphFont"/>
    <w:uiPriority w:val="99"/>
    <w:unhideWhenUsed/>
    <w:rsid w:val="001C2A3B"/>
    <w:rPr>
      <w:color w:val="0563C1" w:themeColor="hyperlink"/>
      <w:u w:val="single"/>
    </w:rPr>
  </w:style>
  <w:style w:type="paragraph" w:styleId="Caption">
    <w:name w:val="caption"/>
    <w:basedOn w:val="Normal"/>
    <w:next w:val="Normal"/>
    <w:uiPriority w:val="35"/>
    <w:unhideWhenUsed/>
    <w:qFormat/>
    <w:rsid w:val="0038460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Version="1"/>
</file>

<file path=customXml/itemProps1.xml><?xml version="1.0" encoding="utf-8"?>
<ds:datastoreItem xmlns:ds="http://schemas.openxmlformats.org/officeDocument/2006/customXml" ds:itemID="{E8D5A4E8-1C5F-4BCF-96F9-002C67140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6</Pages>
  <Words>1230</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Arif Wicaksana</dc:creator>
  <cp:keywords/>
  <dc:description/>
  <cp:lastModifiedBy>aqib saeed</cp:lastModifiedBy>
  <cp:revision>123</cp:revision>
  <dcterms:created xsi:type="dcterms:W3CDTF">2015-10-25T06:06:00Z</dcterms:created>
  <dcterms:modified xsi:type="dcterms:W3CDTF">2015-10-27T09:02:00Z</dcterms:modified>
</cp:coreProperties>
</file>