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E029E" w14:textId="51D05EFE" w:rsidR="00722623" w:rsidRDefault="00E93066" w:rsidP="00722623">
      <w:r>
        <w:t>Your</w:t>
      </w:r>
      <w:r w:rsidR="00722623">
        <w:t xml:space="preserve"> coefficient of determination is 0.841, indicating that approximately 84.1% of the </w:t>
      </w:r>
      <w:r w:rsidR="00316DFC">
        <w:t>dependent variable (mpg) variation</w:t>
      </w:r>
      <w:r w:rsidR="00722623">
        <w:t xml:space="preserve"> is explained by the independent variables (hp and </w:t>
      </w:r>
      <w:r>
        <w:t>wt.</w:t>
      </w:r>
      <w:r w:rsidR="00722623">
        <w:t xml:space="preserve">). This is slightly higher than my coefficient of determination of 0.838, indicating that </w:t>
      </w:r>
      <w:r w:rsidR="00284EE2">
        <w:t>your</w:t>
      </w:r>
      <w:r w:rsidR="00722623">
        <w:t xml:space="preserve"> model may be more effective in explaining the variation in mpg.</w:t>
      </w:r>
    </w:p>
    <w:p w14:paraId="6137461B" w14:textId="667390A7" w:rsidR="00722623" w:rsidRDefault="00722623" w:rsidP="00722623">
      <w:r>
        <w:t xml:space="preserve">The results of </w:t>
      </w:r>
      <w:r w:rsidR="00316DFC">
        <w:t>your</w:t>
      </w:r>
      <w:r>
        <w:t xml:space="preserve"> t-tests are consistent with mine. Both our tests indicate that the coefficients for hp and </w:t>
      </w:r>
      <w:r w:rsidR="00316DFC">
        <w:t>wt.</w:t>
      </w:r>
      <w:r>
        <w:t xml:space="preserve"> are statistically significant at the 5% level of significance, with p-values less than 0.05.</w:t>
      </w:r>
    </w:p>
    <w:p w14:paraId="3D341FDF" w14:textId="0AA5DE22" w:rsidR="00012C4E" w:rsidRDefault="00722623" w:rsidP="00722623">
      <w:r>
        <w:t>B</w:t>
      </w:r>
      <w:r>
        <w:t xml:space="preserve">ased on the available information, I recommend this regression model to the car rental company. The model has a high coefficient of determination, indicating that it </w:t>
      </w:r>
      <w:r w:rsidR="00316DFC">
        <w:t>effectively explains</w:t>
      </w:r>
      <w:r>
        <w:t xml:space="preserve"> the variation in mpg. The t-tests also </w:t>
      </w:r>
      <w:r w:rsidR="00316DFC">
        <w:t>suggest</w:t>
      </w:r>
      <w:r>
        <w:t xml:space="preserve"> that both independent variables (hp and </w:t>
      </w:r>
      <w:r w:rsidR="00316DFC">
        <w:t>wt.</w:t>
      </w:r>
      <w:r>
        <w:t xml:space="preserve">) have a statistically significant effect on the dependent variable (mpg), which supports the </w:t>
      </w:r>
      <w:r w:rsidR="00316DFC">
        <w:t>model's usefulness</w:t>
      </w:r>
      <w:r>
        <w:t xml:space="preserve"> for predicting fuel efficiency. However, there may be other factors that the company should consider in addition to horsepower and weight when </w:t>
      </w:r>
      <w:r w:rsidR="00316DFC">
        <w:t>expe</w:t>
      </w:r>
      <w:r>
        <w:t>cting fuel efficienc</w:t>
      </w:r>
      <w:r w:rsidR="00316DFC">
        <w:t>ies</w:t>
      </w:r>
      <w:r>
        <w:t>, such as the age of the vehicle, the type of fuel used, and driving conditions.</w:t>
      </w:r>
    </w:p>
    <w:p w14:paraId="027D205F" w14:textId="77777777" w:rsidR="002644D4" w:rsidRDefault="002644D4" w:rsidP="002644D4">
      <w:pPr>
        <w:tabs>
          <w:tab w:val="num" w:pos="720"/>
        </w:tabs>
      </w:pPr>
      <w:r>
        <w:t xml:space="preserve">Response 2: </w:t>
      </w:r>
    </w:p>
    <w:p w14:paraId="48EC3326" w14:textId="41101EA3" w:rsidR="002644D4" w:rsidRPr="002644D4" w:rsidRDefault="002644D4" w:rsidP="002644D4">
      <w:pPr>
        <w:pStyle w:val="ListParagraph"/>
        <w:numPr>
          <w:ilvl w:val="0"/>
          <w:numId w:val="2"/>
        </w:numPr>
      </w:pPr>
      <w:r>
        <w:t>The</w:t>
      </w:r>
      <w:r w:rsidRPr="002644D4">
        <w:t xml:space="preserve"> coefficient of determination (R-squared) is 0.82, which indicates that 82% of the variation in the dependent variable (mpg) is explained by the independent variables (weight and horsepower). This is slightly lower than the coefficient of determination in your model, which is 0.85. However, both models have a high R-squared value, which means that the independent variables are good predictors of the dependent variable.</w:t>
      </w:r>
    </w:p>
    <w:p w14:paraId="28731CC3" w14:textId="63637209" w:rsidR="002644D4" w:rsidRPr="002644D4" w:rsidRDefault="002644D4" w:rsidP="002644D4">
      <w:pPr>
        <w:numPr>
          <w:ilvl w:val="0"/>
          <w:numId w:val="2"/>
        </w:numPr>
      </w:pPr>
      <w:r w:rsidRPr="002644D4">
        <w:t xml:space="preserve">The results of your t-tests are consistent with </w:t>
      </w:r>
      <w:r w:rsidR="008902F1">
        <w:t>mine</w:t>
      </w:r>
      <w:r w:rsidRPr="002644D4">
        <w:t xml:space="preserve"> in terms of the significance of the </w:t>
      </w:r>
      <w:r w:rsidRPr="002644D4">
        <w:lastRenderedPageBreak/>
        <w:t>coefficients. Both weight and horsepower have a statistically significant effect on mpg, as indicated by the low p-values and high t-values. The t-value for weight in your model is slightly higher (-5.95 vs</w:t>
      </w:r>
      <w:r w:rsidR="008902F1">
        <w:t>.</w:t>
      </w:r>
      <w:r w:rsidRPr="002644D4">
        <w:t xml:space="preserve"> -5.94), while the t-value for horsepower is </w:t>
      </w:r>
      <w:r w:rsidR="008902F1">
        <w:t>marginal</w:t>
      </w:r>
      <w:r w:rsidRPr="002644D4">
        <w:t>ly lower (-3.69 vs</w:t>
      </w:r>
      <w:r w:rsidR="008902F1">
        <w:t>.</w:t>
      </w:r>
      <w:r w:rsidRPr="002644D4">
        <w:t xml:space="preserve"> -3.68).</w:t>
      </w:r>
    </w:p>
    <w:p w14:paraId="63232427" w14:textId="2A97C89A" w:rsidR="002644D4" w:rsidRDefault="002644D4" w:rsidP="002644D4">
      <w:pPr>
        <w:numPr>
          <w:ilvl w:val="0"/>
          <w:numId w:val="2"/>
        </w:numPr>
      </w:pPr>
      <w:r w:rsidRPr="002644D4">
        <w:t xml:space="preserve">Yes, I would recommend this regression model to the car rental company. The model has a high coefficient of determination, indicating that the independent variables are good predictors of the dependent variable. </w:t>
      </w:r>
      <w:r w:rsidR="00C82E4A">
        <w:t>Furthermore, t</w:t>
      </w:r>
      <w:r w:rsidRPr="002644D4">
        <w:t>he t-tests for both weight and horsepower show that they have a statistically significant effect on mpg, which means that the car rental company can use these variables to make predictions about fuel efficiency. Additionally, the F-test shows that the overall model is statistically significant, which means that the model as a whole is a good fit for the data.</w:t>
      </w:r>
    </w:p>
    <w:p w14:paraId="33F99B76" w14:textId="6085D839" w:rsidR="00602F97" w:rsidRPr="00602F97" w:rsidRDefault="00453F38" w:rsidP="00602F97">
      <w:pPr>
        <w:numPr>
          <w:ilvl w:val="0"/>
          <w:numId w:val="3"/>
        </w:numPr>
      </w:pPr>
      <w:r>
        <w:t xml:space="preserve">Rewrite of 2: </w:t>
      </w:r>
      <w:r>
        <w:br/>
      </w:r>
      <w:r w:rsidR="00602F97" w:rsidRPr="00602F97">
        <w:t xml:space="preserve">The coefficient of determination (R-squared) for your regression model is 0.82, indicating that 82% of the variation in the dependent variable (mpg) is explained by the independent variables (weight and horsepower). While slightly lower than the coefficient of determination in </w:t>
      </w:r>
      <w:r w:rsidR="00D75266">
        <w:t>my</w:t>
      </w:r>
      <w:r w:rsidR="00602F97" w:rsidRPr="00602F97">
        <w:t xml:space="preserve"> model (0.85), both models have high R-squared values, which suggest that the independent variables are reliable predictors of the dependent variable.</w:t>
      </w:r>
    </w:p>
    <w:p w14:paraId="09CDDB3B" w14:textId="1891DC44" w:rsidR="00602F97" w:rsidRPr="00602F97" w:rsidRDefault="00602F97" w:rsidP="00602F97">
      <w:pPr>
        <w:numPr>
          <w:ilvl w:val="0"/>
          <w:numId w:val="3"/>
        </w:numPr>
      </w:pPr>
      <w:r w:rsidRPr="00602F97">
        <w:t xml:space="preserve">The results of your t-tests are consistent with </w:t>
      </w:r>
      <w:r w:rsidR="00D75266">
        <w:t xml:space="preserve">my </w:t>
      </w:r>
      <w:r w:rsidRPr="00602F97">
        <w:t xml:space="preserve">terms of the significance of the coefficients. Both weight and horsepower have a statistically significant impact on mpg, as shown by the low p-values and high t-values. Although the t-values for weight and horsepower in </w:t>
      </w:r>
      <w:r w:rsidR="00E117F5">
        <w:t>your</w:t>
      </w:r>
      <w:r w:rsidRPr="00602F97">
        <w:t xml:space="preserve"> model are slightly different </w:t>
      </w:r>
      <w:r w:rsidR="00E40DF8">
        <w:t>than mine</w:t>
      </w:r>
      <w:r w:rsidRPr="00602F97">
        <w:t>, they are both still significant and support the conclusion that these variables have a meaningful effect on fuel efficiency.</w:t>
      </w:r>
    </w:p>
    <w:p w14:paraId="39602659" w14:textId="2019BCA9" w:rsidR="00602F97" w:rsidRPr="00602F97" w:rsidRDefault="00602F97" w:rsidP="00602F97">
      <w:pPr>
        <w:numPr>
          <w:ilvl w:val="0"/>
          <w:numId w:val="3"/>
        </w:numPr>
      </w:pPr>
      <w:r w:rsidRPr="00602F97">
        <w:lastRenderedPageBreak/>
        <w:t xml:space="preserve">Based on the high R-squared value and the significant t-tests for weight and horsepower, it would be recommended to use this regression model </w:t>
      </w:r>
      <w:r w:rsidR="00E40DF8">
        <w:t>for</w:t>
      </w:r>
      <w:r w:rsidRPr="00602F97">
        <w:t xml:space="preserve"> the car rental company. These results demonstrate that the independent variables are effective predictors of the dependent variable, and the F-test indicates that the overall model is statistically significant, which confirms that the model is a good fit for the data. Therefore, the car rental company can utilize this model to make predictions and informed decisions about fuel efficiency.</w:t>
      </w:r>
    </w:p>
    <w:p w14:paraId="024E87CF" w14:textId="38ABFBD9" w:rsidR="00453F38" w:rsidRPr="002644D4" w:rsidRDefault="00453F38" w:rsidP="00453F38">
      <w:pPr>
        <w:ind w:left="360"/>
      </w:pPr>
    </w:p>
    <w:p w14:paraId="797A678C" w14:textId="77777777" w:rsidR="002644D4" w:rsidRDefault="002644D4" w:rsidP="00722623"/>
    <w:sectPr w:rsidR="00264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616B3"/>
    <w:multiLevelType w:val="multilevel"/>
    <w:tmpl w:val="1CD69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5979B3"/>
    <w:multiLevelType w:val="hybridMultilevel"/>
    <w:tmpl w:val="447A77E4"/>
    <w:lvl w:ilvl="0" w:tplc="1600486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DED5249"/>
    <w:multiLevelType w:val="multilevel"/>
    <w:tmpl w:val="FA763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2125384">
    <w:abstractNumId w:val="1"/>
  </w:num>
  <w:num w:numId="2" w16cid:durableId="1603494487">
    <w:abstractNumId w:val="0"/>
  </w:num>
  <w:num w:numId="3" w16cid:durableId="2135634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2MLGwMDExNjUyMDBQ0lEKTi0uzszPAykwrAUAedOSsSwAAAA="/>
    <w:docVar w:name="dgnword-docGUID" w:val="{B20EBAE2-5304-4807-A9BD-330BB0491E97}"/>
    <w:docVar w:name="dgnword-eventsink" w:val="1229548805040"/>
  </w:docVars>
  <w:rsids>
    <w:rsidRoot w:val="00722623"/>
    <w:rsid w:val="00012C4E"/>
    <w:rsid w:val="00073563"/>
    <w:rsid w:val="00097894"/>
    <w:rsid w:val="002644D4"/>
    <w:rsid w:val="00284EE2"/>
    <w:rsid w:val="00316DFC"/>
    <w:rsid w:val="00453F38"/>
    <w:rsid w:val="00602F97"/>
    <w:rsid w:val="00621179"/>
    <w:rsid w:val="006F48F7"/>
    <w:rsid w:val="00722623"/>
    <w:rsid w:val="008902F1"/>
    <w:rsid w:val="00B672C8"/>
    <w:rsid w:val="00C82E4A"/>
    <w:rsid w:val="00D75266"/>
    <w:rsid w:val="00E117F5"/>
    <w:rsid w:val="00E40DF8"/>
    <w:rsid w:val="00E93066"/>
    <w:rsid w:val="00F501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17A5"/>
  <w15:chartTrackingRefBased/>
  <w15:docId w15:val="{9EE50235-A471-43C7-B7B5-6A14135A3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odified"/>
    <w:qFormat/>
    <w:rsid w:val="00F5018E"/>
    <w:pPr>
      <w:widowControl w:val="0"/>
      <w:ind w:firstLine="0"/>
    </w:pPr>
    <w:rPr>
      <w:rFonts w:ascii="Times New Roman" w:hAnsi="Times New Roman"/>
      <w:sz w:val="24"/>
      <w:szCs w:val="24"/>
    </w:rPr>
  </w:style>
  <w:style w:type="paragraph" w:styleId="Heading1">
    <w:name w:val="heading 1"/>
    <w:basedOn w:val="Normal"/>
    <w:next w:val="Normal"/>
    <w:link w:val="Heading1Char"/>
    <w:autoRedefine/>
    <w:uiPriority w:val="9"/>
    <w:qFormat/>
    <w:rsid w:val="00073563"/>
    <w:pPr>
      <w:keepNext/>
      <w:keepLines/>
      <w:spacing w:before="240"/>
      <w:outlineLvl w:val="0"/>
    </w:pPr>
    <w:rPr>
      <w:rFonts w:asciiTheme="majorHAnsi" w:eastAsiaTheme="majorEastAsia" w:hAnsiTheme="majorHAnsi" w:cstheme="majorBidi"/>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563"/>
    <w:rPr>
      <w:rFonts w:asciiTheme="majorHAnsi" w:eastAsiaTheme="majorEastAsia" w:hAnsiTheme="majorHAnsi" w:cstheme="majorBidi"/>
      <w:sz w:val="32"/>
      <w:szCs w:val="32"/>
    </w:rPr>
  </w:style>
  <w:style w:type="character" w:customStyle="1" w:styleId="CODE">
    <w:name w:val="CODE"/>
    <w:basedOn w:val="HTMLCode"/>
    <w:uiPriority w:val="1"/>
    <w:qFormat/>
    <w:rsid w:val="00B672C8"/>
    <w:rPr>
      <w:rFonts w:ascii="Courier New" w:eastAsia="Times New Roman" w:hAnsi="Courier New" w:cs="Courier New"/>
      <w:color w:val="000000"/>
      <w:sz w:val="20"/>
      <w:szCs w:val="20"/>
    </w:rPr>
  </w:style>
  <w:style w:type="character" w:styleId="HTMLCode">
    <w:name w:val="HTML Code"/>
    <w:basedOn w:val="DefaultParagraphFont"/>
    <w:uiPriority w:val="99"/>
    <w:semiHidden/>
    <w:unhideWhenUsed/>
    <w:rsid w:val="00B672C8"/>
    <w:rPr>
      <w:rFonts w:ascii="Consolas" w:hAnsi="Consolas"/>
      <w:sz w:val="20"/>
      <w:szCs w:val="20"/>
    </w:rPr>
  </w:style>
  <w:style w:type="paragraph" w:styleId="ListParagraph">
    <w:name w:val="List Paragraph"/>
    <w:basedOn w:val="Normal"/>
    <w:uiPriority w:val="34"/>
    <w:qFormat/>
    <w:rsid w:val="002644D4"/>
    <w:pPr>
      <w:ind w:left="720"/>
      <w:contextualSpacing/>
    </w:pPr>
  </w:style>
  <w:style w:type="paragraph" w:styleId="NormalWeb">
    <w:name w:val="Normal (Web)"/>
    <w:basedOn w:val="Normal"/>
    <w:uiPriority w:val="99"/>
    <w:semiHidden/>
    <w:unhideWhenUsed/>
    <w:rsid w:val="00602F9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997524">
      <w:bodyDiv w:val="1"/>
      <w:marLeft w:val="0"/>
      <w:marRight w:val="0"/>
      <w:marTop w:val="0"/>
      <w:marBottom w:val="0"/>
      <w:divBdr>
        <w:top w:val="none" w:sz="0" w:space="0" w:color="auto"/>
        <w:left w:val="none" w:sz="0" w:space="0" w:color="auto"/>
        <w:bottom w:val="none" w:sz="0" w:space="0" w:color="auto"/>
        <w:right w:val="none" w:sz="0" w:space="0" w:color="auto"/>
      </w:divBdr>
    </w:div>
    <w:div w:id="904335131">
      <w:bodyDiv w:val="1"/>
      <w:marLeft w:val="0"/>
      <w:marRight w:val="0"/>
      <w:marTop w:val="0"/>
      <w:marBottom w:val="0"/>
      <w:divBdr>
        <w:top w:val="none" w:sz="0" w:space="0" w:color="auto"/>
        <w:left w:val="none" w:sz="0" w:space="0" w:color="auto"/>
        <w:bottom w:val="none" w:sz="0" w:space="0" w:color="auto"/>
        <w:right w:val="none" w:sz="0" w:space="0" w:color="auto"/>
      </w:divBdr>
    </w:div>
    <w:div w:id="1049577133">
      <w:bodyDiv w:val="1"/>
      <w:marLeft w:val="0"/>
      <w:marRight w:val="0"/>
      <w:marTop w:val="0"/>
      <w:marBottom w:val="0"/>
      <w:divBdr>
        <w:top w:val="none" w:sz="0" w:space="0" w:color="auto"/>
        <w:left w:val="none" w:sz="0" w:space="0" w:color="auto"/>
        <w:bottom w:val="none" w:sz="0" w:space="0" w:color="auto"/>
        <w:right w:val="none" w:sz="0" w:space="0" w:color="auto"/>
      </w:divBdr>
    </w:div>
    <w:div w:id="107382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Traver Yates</dc:creator>
  <cp:keywords/>
  <dc:description/>
  <cp:lastModifiedBy>Traver Yates</cp:lastModifiedBy>
  <cp:revision>12</cp:revision>
  <dcterms:created xsi:type="dcterms:W3CDTF">2023-02-19T18:28:00Z</dcterms:created>
  <dcterms:modified xsi:type="dcterms:W3CDTF">2023-02-19T19:02:00Z</dcterms:modified>
</cp:coreProperties>
</file>