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F&amp;B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F&amp;B</w:t>
      </w:r>
    </w:p>
    <w:p>
      <w:pPr>
        <w:pStyle w:val="Heading2"/>
        <w:spacing w:after="120" w:before="280"/>
      </w:pPr>
      <w:r>
        <w:t xml:space="preserve">[FNB-02] HERO — image first, text over it</w:t>
      </w:r>
    </w:p>
    <w:p>
      <w:pPr>
        <w:spacing w:after="160" w:line="276"/>
      </w:pPr>
      <w:r>
        <w:t xml:space="preserve">Page title (H1): Food &amp; Beverage</w:t>
      </w:r>
    </w:p>
    <w:p>
      <w:pPr>
        <w:pStyle w:val="Heading2"/>
        <w:spacing w:after="120" w:before="280"/>
      </w:pPr>
      <w:r>
        <w:t xml:space="preserve">[FNB-03] F&amp;B SNAPSHOT</w:t>
      </w:r>
    </w:p>
    <w:p>
      <w:pPr>
        <w:spacing w:after="160" w:line="276"/>
      </w:pPr>
      <w:r>
        <w:t xml:space="preserve">Kicker: Business Snapshot</w:t>
      </w:r>
    </w:p>
    <w:p>
      <w:pPr>
        <w:spacing w:after="160" w:line="276"/>
      </w:pPr>
      <w:r>
        <w:t xml:space="preserve">Heading (H2): A Tokyo-rooted dining concept in Dubai built around Neo-Japanese cuisine, charcoal fire, premium ingredients from Japan, and hospitality designed to leave a mark.</w:t>
      </w:r>
    </w:p>
    <w:p>
      <w:pPr>
        <w:spacing w:after="160" w:line="276"/>
      </w:pPr>
      <w:r>
        <w:t xml:space="preserve">Stat: Vida — Emirates Hills</w:t>
      </w:r>
    </w:p>
    <w:p>
      <w:pPr>
        <w:spacing w:after="160" w:line="276"/>
      </w:pPr>
      <w:r>
        <w:t xml:space="preserve">Stat: Neo — Japanese Cuisine</w:t>
      </w:r>
    </w:p>
    <w:p>
      <w:pPr>
        <w:spacing w:after="160" w:line="276"/>
      </w:pPr>
      <w:r>
        <w:t xml:space="preserve">Stat: Charcoal — Fire-Led Menu</w:t>
      </w:r>
    </w:p>
    <w:p>
      <w:pPr>
        <w:spacing w:after="160" w:line="276"/>
      </w:pPr>
      <w:r>
        <w:t xml:space="preserve">Stat: Keigo Abe — Chef-Led Concept</w:t>
      </w:r>
    </w:p>
    <w:p>
      <w:pPr>
        <w:spacing w:after="160" w:line="276"/>
      </w:pPr>
      <w:r>
        <w:t xml:space="preserve">Link: "As of February 28, 2026"</w:t>
      </w:r>
    </w:p>
    <w:p>
      <w:pPr>
        <w:pStyle w:val="Heading2"/>
        <w:spacing w:after="120" w:before="280"/>
      </w:pPr>
      <w:r>
        <w:t xml:space="preserve">[FNB-04] F&amp;B BUSINESS</w:t>
      </w:r>
    </w:p>
    <w:p>
      <w:pPr>
        <w:spacing w:after="160" w:line="276"/>
      </w:pPr>
      <w:r>
        <w:t xml:space="preserve">Kicker: Food &amp; Beverage</w:t>
      </w:r>
    </w:p>
    <w:p>
      <w:pPr>
        <w:spacing w:after="160" w:line="276"/>
      </w:pPr>
      <w:r>
        <w:t xml:space="preserve">Heading (H2): Authentic Japanese dining, translated for Dubai without diluting the craft.</w:t>
      </w:r>
    </w:p>
    <w:p>
      <w:pPr>
        <w:spacing w:after="160" w:line="276"/>
      </w:pPr>
      <w:r>
        <w:t xml:space="preserve">Paragraph: Kasumigaseki Restaurant is positioned as a Japanese dining experience brought from Tokyo to a global audience. The concept blends disciplined technique with a contemporary expression, giving Dubai a restaurant that feels both premium and current.</w:t>
      </w:r>
    </w:p>
    <w:p>
      <w:pPr>
        <w:spacing w:after="160" w:line="276"/>
      </w:pPr>
      <w:r>
        <w:t xml:space="preserve">Link: Vida Emirates Hills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Kasumigaseki Restaurant, led by chef Keigo Abe, brings Tokyo-rooted Neo-Japanese cuisine to Vida Emirates Hills: a charcoal fire-led menu, premium sourcing, and service design shaped by the group's hospitality platform — authentic Japanese dining translated for Dubai without dilution.</w:t>
      </w:r>
    </w:p>
    <w:p>
      <w:pPr>
        <w:pStyle w:val="Heading2"/>
        <w:spacing w:after="120" w:before="280"/>
      </w:pPr>
      <w:r>
        <w:t xml:space="preserve">[FNB-05] CHEF AND MENU</w:t>
      </w:r>
    </w:p>
    <w:p>
      <w:pPr>
        <w:spacing w:after="160" w:line="276"/>
      </w:pPr>
      <w:r>
        <w:t xml:space="preserve">Kicker: Chef &amp; Menu</w:t>
      </w:r>
    </w:p>
    <w:p>
      <w:pPr>
        <w:spacing w:after="160" w:line="276"/>
      </w:pPr>
      <w:r>
        <w:t xml:space="preserve">Heading (H2): The kitchen is led by chef Keigo Abe.</w:t>
      </w:r>
    </w:p>
    <w:p>
      <w:pPr>
        <w:spacing w:after="160" w:line="276"/>
      </w:pPr>
      <w:r>
        <w:t xml:space="preserve">Paragraph: With Michelin-selected recognition in Tokyo, the menu moves across seasonal ingredients, charcoal-fired dishes, omakase-inspired moments, and plates designed for both discovery and repeat visits.</w:t>
      </w:r>
    </w:p>
    <w:p>
      <w:pPr>
        <w:spacing w:after="160" w:line="276"/>
      </w:pPr>
      <w:r>
        <w:t xml:space="preserve">Link: F&amp;B enquiries</w:t>
      </w:r>
    </w:p>
    <w:p>
      <w:pPr>
        <w:pStyle w:val="Heading2"/>
        <w:spacing w:after="120" w:before="280"/>
      </w:pPr>
      <w:r>
        <w:t xml:space="preserve">[FNB-06] DUBAI POSITIONING</w:t>
      </w:r>
    </w:p>
    <w:p>
      <w:pPr>
        <w:spacing w:after="160" w:line="276"/>
      </w:pPr>
      <w:r>
        <w:t xml:space="preserve">Kicker: Dubai Positioning</w:t>
      </w:r>
    </w:p>
    <w:p>
      <w:pPr>
        <w:spacing w:after="160" w:line="276"/>
      </w:pPr>
      <w:r>
        <w:t xml:space="preserve">Heading (H2): The concept wins because food, room, and service are all aligned.</w:t>
      </w:r>
    </w:p>
    <w:p>
      <w:pPr>
        <w:spacing w:after="160" w:line="276"/>
      </w:pPr>
      <w:r>
        <w:t xml:space="preserve">Paragraph: The Food &amp; Beverage business is built around craft, atmosphere, and memorability: credible technique, luxury without noise, and a setting designed for destination dining and repeat business.</w:t>
      </w:r>
    </w:p>
    <w:p>
      <w:pPr>
        <w:spacing w:after="160" w:line="276"/>
      </w:pPr>
      <w:r>
        <w:t xml:space="preserve">Link: Contact the team</w:t>
      </w:r>
    </w:p>
    <w:p>
      <w:pPr>
        <w:pStyle w:val="Heading2"/>
        <w:spacing w:after="120" w:before="280"/>
      </w:pPr>
      <w:r>
        <w:t xml:space="preserve">[FNB-07] CONTACT</w:t>
      </w:r>
    </w:p>
    <w:p>
      <w:pPr>
        <w:spacing w:after="160" w:line="276"/>
      </w:pPr>
      <w:r>
        <w:t xml:space="preserve">Kicker: Contact Us</w:t>
      </w:r>
    </w:p>
    <w:p>
      <w:pPr>
        <w:spacing w:after="160" w:line="276"/>
      </w:pPr>
      <w:r>
        <w:t xml:space="preserve">Heading (H2): Let our team get back to you.</w:t>
      </w:r>
    </w:p>
    <w:p>
      <w:pPr>
        <w:spacing w:after="160" w:line="276"/>
      </w:pPr>
      <w:r>
        <w:t xml:space="preserve">Heading (H3): Dubai Office</w:t>
      </w:r>
    </w:p>
    <w:p>
      <w:pPr>
        <w:spacing w:after="160" w:line="276"/>
      </w:pPr>
      <w:r>
        <w:t xml:space="preserve">Paragraph: Dubai Hills EstateBusiness Park 4, Dubai, UAEOffice 304-305</w:t>
      </w:r>
    </w:p>
    <w:p>
      <w:pPr>
        <w:spacing w:after="160" w:line="276"/>
      </w:pPr>
      <w:r>
        <w:t xml:space="preserve">Link: Open in Maps ↗</w:t>
      </w:r>
    </w:p>
    <w:p>
      <w:pPr>
        <w:spacing w:after="160" w:line="276"/>
      </w:pPr>
      <w:r>
        <w:t xml:space="preserve">Heading (H3): Get in Touch</w:t>
      </w:r>
    </w:p>
    <w:p>
      <w:pPr>
        <w:spacing w:after="160" w:line="276"/>
      </w:pPr>
      <w:r>
        <w:t xml:space="preserve">Paragraph: Reach the Kasumigaseki MENA team for corporate, investor, and business enquiries.</w:t>
      </w:r>
    </w:p>
    <w:p>
      <w:pPr>
        <w:spacing w:after="160" w:line="276"/>
      </w:pPr>
      <w:r>
        <w:t xml:space="preserve">Paragraph: +971 43 88 3099</w:t>
      </w:r>
    </w:p>
    <w:p>
      <w:pPr>
        <w:spacing w:after="160" w:line="276"/>
      </w:pPr>
      <w:r>
        <w:t xml:space="preserve">Paragraph: info.dubai@kasumigaseki.co.jp</w:t>
      </w:r>
    </w:p>
    <w:p>
      <w:pPr>
        <w:spacing w:after="160" w:line="276"/>
      </w:pPr>
      <w:r>
        <w:t xml:space="preserve">Form field: Full Name</w:t>
      </w:r>
    </w:p>
    <w:p>
      <w:pPr>
        <w:spacing w:after="160" w:line="276"/>
      </w:pPr>
      <w:r>
        <w:t xml:space="preserve">Form field: Email</w:t>
      </w:r>
    </w:p>
    <w:p>
      <w:pPr>
        <w:spacing w:after="160" w:line="276"/>
      </w:pPr>
      <w:r>
        <w:t xml:space="preserve">Form field: Phone</w:t>
      </w:r>
    </w:p>
    <w:p>
      <w:pPr>
        <w:spacing w:after="160" w:line="276"/>
      </w:pPr>
      <w:r>
        <w:t xml:space="preserve">Form field: Enquiry Type — placeholder: "Development, Investment, F&amp;B..."</w:t>
      </w:r>
    </w:p>
    <w:p>
      <w:pPr>
        <w:spacing w:after="160" w:line="276"/>
      </w:pPr>
      <w:r>
        <w:t xml:space="preserve">Form field: Message</w:t>
      </w:r>
    </w:p>
    <w:p>
      <w:pPr>
        <w:spacing w:after="160" w:line="276"/>
      </w:pPr>
      <w:r>
        <w:t xml:space="preserve">Button: Send Enquiry</w:t>
      </w:r>
    </w:p>
    <w:p>
      <w:pPr>
        <w:spacing w:after="160" w:line="276"/>
      </w:pPr>
      <w:r>
        <w:t xml:space="preserve">Text: Thank you — your enquiry has been noted. Our team will be in touch shortly.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2026-09-10T23:25:17.368Z</dcterms:created>
  <dcterms:modified xsi:type="dcterms:W3CDTF">2026-09-10T23:25:17.368Z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