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6255B" w:rsidRDefault="0026255B"/>
    <w:p w:rsidR="0026255B" w:rsidRDefault="00CE5C35">
      <w:pPr>
        <w:pStyle w:val="Heading"/>
        <w:spacing w:before="2640"/>
        <w:rPr>
          <w:color w:val="000000"/>
        </w:rPr>
      </w:pPr>
      <w:bookmarkStart w:id="0" w:name="CompanyName"/>
      <w:bookmarkEnd w:id="0"/>
      <w:r>
        <w:rPr>
          <w:color w:val="000000"/>
        </w:rPr>
        <w:t>Banking System</w:t>
      </w:r>
    </w:p>
    <w:p w:rsidR="0026255B" w:rsidRDefault="00000000">
      <w:pPr>
        <w:pStyle w:val="Subtitle"/>
        <w:spacing w:after="720"/>
        <w:rPr>
          <w:b/>
          <w:i w:val="0"/>
          <w:color w:val="000000"/>
          <w:sz w:val="28"/>
        </w:rPr>
        <w:sectPr w:rsidR="0026255B">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r>
        <w:rPr>
          <w:color w:val="000000"/>
        </w:rPr>
        <w:br/>
        <w:t>Software Requirements Specification</w:t>
      </w:r>
      <w:r>
        <w:rPr>
          <w:color w:val="000000"/>
        </w:rPr>
        <w:br/>
      </w:r>
    </w:p>
    <w:p w:rsidR="0026255B" w:rsidRDefault="00000000">
      <w:pPr>
        <w:pStyle w:val="RevHistory"/>
        <w:keepLines/>
        <w:widowControl/>
        <w:rPr>
          <w:color w:val="000000"/>
        </w:rPr>
      </w:pPr>
      <w:bookmarkStart w:id="1" w:name="CompanyName1"/>
      <w:bookmarkEnd w:id="1"/>
      <w:r>
        <w:rPr>
          <w:color w:val="000000"/>
        </w:rPr>
        <w:lastRenderedPageBreak/>
        <w:t>Revision History</w:t>
      </w:r>
    </w:p>
    <w:p w:rsidR="0026255B" w:rsidRDefault="0026255B">
      <w:pPr>
        <w:pStyle w:val="Paragraph1"/>
        <w:rPr>
          <w:color w:val="000000"/>
        </w:rPr>
      </w:pPr>
    </w:p>
    <w:tbl>
      <w:tblPr>
        <w:tblW w:w="8763" w:type="dxa"/>
        <w:tblInd w:w="-115" w:type="dxa"/>
        <w:tblLayout w:type="fixed"/>
        <w:tblCellMar>
          <w:left w:w="99" w:type="dxa"/>
        </w:tblCellMar>
        <w:tblLook w:val="0000" w:firstRow="0" w:lastRow="0" w:firstColumn="0" w:lastColumn="0" w:noHBand="0" w:noVBand="0"/>
      </w:tblPr>
      <w:tblGrid>
        <w:gridCol w:w="1276"/>
        <w:gridCol w:w="1083"/>
        <w:gridCol w:w="3813"/>
        <w:gridCol w:w="2591"/>
      </w:tblGrid>
      <w:tr w:rsidR="0026255B">
        <w:tc>
          <w:tcPr>
            <w:tcW w:w="1275" w:type="dxa"/>
            <w:tcBorders>
              <w:top w:val="single" w:sz="6" w:space="0" w:color="000000"/>
              <w:left w:val="single" w:sz="6" w:space="0" w:color="000000"/>
              <w:bottom w:val="single" w:sz="6" w:space="0" w:color="000000"/>
            </w:tcBorders>
            <w:shd w:val="clear" w:color="auto" w:fill="E5E5E5"/>
          </w:tcPr>
          <w:p w:rsidR="0026255B" w:rsidRDefault="00000000" w:rsidP="00CE5C35">
            <w:pPr>
              <w:pStyle w:val="TableText"/>
              <w:jc w:val="center"/>
              <w:rPr>
                <w:b/>
                <w:color w:val="000000"/>
                <w:u w:val="single"/>
              </w:rPr>
            </w:pPr>
            <w:r>
              <w:rPr>
                <w:b/>
                <w:color w:val="000000"/>
              </w:rPr>
              <w:t>Date</w:t>
            </w:r>
          </w:p>
        </w:tc>
        <w:tc>
          <w:tcPr>
            <w:tcW w:w="1083" w:type="dxa"/>
            <w:tcBorders>
              <w:top w:val="single" w:sz="6" w:space="0" w:color="000000"/>
              <w:left w:val="single" w:sz="6" w:space="0" w:color="000000"/>
              <w:bottom w:val="single" w:sz="6" w:space="0" w:color="000000"/>
            </w:tcBorders>
            <w:shd w:val="clear" w:color="auto" w:fill="E5E5E5"/>
          </w:tcPr>
          <w:p w:rsidR="0026255B" w:rsidRDefault="00000000" w:rsidP="00CE5C35">
            <w:pPr>
              <w:pStyle w:val="TableText"/>
              <w:jc w:val="center"/>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rsidR="0026255B" w:rsidRDefault="00000000" w:rsidP="00CE5C35">
            <w:pPr>
              <w:pStyle w:val="TableText"/>
              <w:jc w:val="center"/>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Default="00000000" w:rsidP="00CE5C35">
            <w:pPr>
              <w:pStyle w:val="TableText"/>
              <w:jc w:val="center"/>
              <w:rPr>
                <w:b/>
                <w:color w:val="000000"/>
                <w:u w:val="single"/>
              </w:rPr>
            </w:pPr>
            <w:r>
              <w:rPr>
                <w:b/>
                <w:color w:val="000000"/>
              </w:rPr>
              <w:t>Author</w:t>
            </w: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CE5C35">
            <w:pPr>
              <w:pStyle w:val="TableText"/>
              <w:rPr>
                <w:color w:val="000000"/>
              </w:rPr>
            </w:pPr>
            <w:r w:rsidRPr="00B4619B">
              <w:rPr>
                <w:color w:val="000000"/>
              </w:rPr>
              <w:t>02/2</w:t>
            </w:r>
            <w:r w:rsidR="001C72DD" w:rsidRPr="00B4619B">
              <w:rPr>
                <w:color w:val="000000"/>
              </w:rPr>
              <w:t>7</w:t>
            </w:r>
            <w:r w:rsidRPr="00B4619B">
              <w:rPr>
                <w:color w:val="000000"/>
              </w:rPr>
              <w:t>/2025</w:t>
            </w: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000000">
            <w:pPr>
              <w:pStyle w:val="TableText"/>
              <w:rPr>
                <w:color w:val="000000"/>
              </w:rPr>
            </w:pPr>
            <w:r w:rsidRPr="00B4619B">
              <w:rPr>
                <w:color w:val="000000"/>
              </w:rPr>
              <w:t>1.0</w:t>
            </w:r>
            <w:r w:rsidR="00CD1AD5" w:rsidRPr="00B4619B">
              <w:rPr>
                <w:color w:val="000000"/>
              </w:rPr>
              <w:t>0</w:t>
            </w: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000000">
            <w:pPr>
              <w:pStyle w:val="TableText"/>
              <w:rPr>
                <w:color w:val="000000"/>
              </w:rPr>
            </w:pPr>
            <w:r w:rsidRPr="00B4619B">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CE5C35">
            <w:pPr>
              <w:pStyle w:val="TableText"/>
              <w:rPr>
                <w:color w:val="000000"/>
              </w:rPr>
            </w:pPr>
            <w:r w:rsidRPr="00B4619B">
              <w:rPr>
                <w:color w:val="000000"/>
              </w:rPr>
              <w:t>Harven Dhanota</w:t>
            </w: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D94436">
            <w:pPr>
              <w:pStyle w:val="TableText"/>
              <w:snapToGrid w:val="0"/>
              <w:rPr>
                <w:color w:val="000000"/>
              </w:rPr>
            </w:pPr>
            <w:r w:rsidRPr="00B4619B">
              <w:rPr>
                <w:color w:val="000000"/>
              </w:rPr>
              <w:t>03/01/2025</w:t>
            </w: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D94436">
            <w:pPr>
              <w:pStyle w:val="TableText"/>
              <w:snapToGrid w:val="0"/>
              <w:rPr>
                <w:color w:val="000000"/>
              </w:rPr>
            </w:pPr>
            <w:r w:rsidRPr="00B4619B">
              <w:rPr>
                <w:color w:val="000000"/>
              </w:rPr>
              <w:t>1.</w:t>
            </w:r>
            <w:r w:rsidR="00B4619B" w:rsidRPr="00B4619B">
              <w:rPr>
                <w:color w:val="000000"/>
              </w:rPr>
              <w:t>01</w:t>
            </w: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D94436">
            <w:pPr>
              <w:pStyle w:val="TableText"/>
              <w:snapToGrid w:val="0"/>
              <w:rPr>
                <w:color w:val="000000"/>
              </w:rPr>
            </w:pPr>
            <w:r w:rsidRPr="00B4619B">
              <w:rPr>
                <w:color w:val="000000"/>
              </w:rPr>
              <w:t>Revision: Added Assumptions + Common, Teller</w:t>
            </w:r>
            <w:r w:rsidR="00600EC5">
              <w:rPr>
                <w:color w:val="000000"/>
              </w:rPr>
              <w:t>, and</w:t>
            </w:r>
            <w:r w:rsidRPr="00B4619B">
              <w:rPr>
                <w:color w:val="000000"/>
              </w:rPr>
              <w:t xml:space="preserve"> ATM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D94436">
            <w:pPr>
              <w:pStyle w:val="TableText"/>
              <w:snapToGrid w:val="0"/>
              <w:rPr>
                <w:color w:val="000000"/>
              </w:rPr>
            </w:pPr>
            <w:proofErr w:type="spellStart"/>
            <w:r w:rsidRPr="00B4619B">
              <w:rPr>
                <w:color w:val="000000"/>
              </w:rPr>
              <w:t>Jaishnoor</w:t>
            </w:r>
            <w:proofErr w:type="spellEnd"/>
            <w:r w:rsidRPr="00B4619B">
              <w:rPr>
                <w:color w:val="000000"/>
              </w:rPr>
              <w:t xml:space="preserve"> Kaur</w:t>
            </w: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B4619B">
            <w:pPr>
              <w:pStyle w:val="TableText"/>
              <w:snapToGrid w:val="0"/>
              <w:rPr>
                <w:color w:val="000000"/>
              </w:rPr>
            </w:pPr>
            <w:r>
              <w:rPr>
                <w:color w:val="000000"/>
              </w:rPr>
              <w:t>03/03/2025</w:t>
            </w: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B4619B">
            <w:pPr>
              <w:pStyle w:val="TableText"/>
              <w:snapToGrid w:val="0"/>
              <w:rPr>
                <w:color w:val="000000"/>
              </w:rPr>
            </w:pPr>
            <w:r>
              <w:rPr>
                <w:color w:val="000000"/>
              </w:rPr>
              <w:t>1.02</w:t>
            </w: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600EC5">
            <w:pPr>
              <w:pStyle w:val="TableText"/>
              <w:snapToGrid w:val="0"/>
              <w:rPr>
                <w:color w:val="000000"/>
              </w:rPr>
            </w:pPr>
            <w:r>
              <w:rPr>
                <w:color w:val="000000"/>
              </w:rPr>
              <w:t>Revision: Added Network Module Requirements</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B4619B">
            <w:pPr>
              <w:pStyle w:val="TableText"/>
              <w:snapToGrid w:val="0"/>
              <w:rPr>
                <w:color w:val="000000"/>
              </w:rPr>
            </w:pPr>
            <w:r>
              <w:rPr>
                <w:color w:val="000000"/>
              </w:rPr>
              <w:t>Harven Dhanota</w:t>
            </w: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r w:rsidR="0026255B">
        <w:tc>
          <w:tcPr>
            <w:tcW w:w="1275"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108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rsidR="0026255B" w:rsidRPr="00B4619B" w:rsidRDefault="0026255B">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rsidR="0026255B" w:rsidRPr="00B4619B" w:rsidRDefault="0026255B">
            <w:pPr>
              <w:pStyle w:val="TableText"/>
              <w:snapToGrid w:val="0"/>
              <w:rPr>
                <w:color w:val="000000"/>
              </w:rPr>
            </w:pPr>
          </w:p>
        </w:tc>
      </w:tr>
    </w:tbl>
    <w:p w:rsidR="0026255B" w:rsidRDefault="00000000">
      <w:pPr>
        <w:rPr>
          <w:color w:val="000000"/>
          <w:u w:val="single"/>
        </w:rPr>
        <w:sectPr w:rsidR="0026255B">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rsidR="0026255B" w:rsidRDefault="00000000">
      <w:pPr>
        <w:pStyle w:val="TableofContents"/>
        <w:rPr>
          <w:b/>
          <w:color w:val="000000"/>
          <w:sz w:val="28"/>
        </w:rPr>
      </w:pPr>
      <w:r>
        <w:lastRenderedPageBreak/>
        <w:tab/>
        <w:t>Table of Contents</w:t>
      </w:r>
    </w:p>
    <w:sdt>
      <w:sdtPr>
        <w:rPr>
          <w:b w:val="0"/>
          <w:caps w:val="0"/>
          <w:smallCaps/>
        </w:rPr>
        <w:id w:val="808913244"/>
        <w:docPartObj>
          <w:docPartGallery w:val="Table of Contents"/>
          <w:docPartUnique/>
        </w:docPartObj>
      </w:sdtPr>
      <w:sdtContent>
        <w:p w:rsidR="0026255B" w:rsidRDefault="00000000">
          <w:pPr>
            <w:pStyle w:val="TOC1"/>
            <w:tabs>
              <w:tab w:val="left" w:pos="400"/>
            </w:tabs>
            <w:rPr>
              <w:rFonts w:ascii="Calibri" w:hAnsi="Calibri" w:cs="Calibri"/>
              <w:b w:val="0"/>
              <w:caps w:val="0"/>
              <w:sz w:val="24"/>
              <w:szCs w:val="24"/>
              <w:lang w:eastAsia="en-US"/>
            </w:rPr>
          </w:pPr>
          <w:r>
            <w:fldChar w:fldCharType="begin"/>
          </w:r>
          <w:r>
            <w:rPr>
              <w:lang w:eastAsia="en-US"/>
            </w:rPr>
            <w:instrText>TOC \o "1-3" \h</w:instrText>
          </w:r>
          <w:r>
            <w:fldChar w:fldCharType="separate"/>
          </w:r>
          <w:r>
            <w:rPr>
              <w:lang w:eastAsia="en-US"/>
            </w:rPr>
            <w:t>1.</w:t>
          </w:r>
          <w:r>
            <w:rPr>
              <w:rFonts w:ascii="Calibri" w:hAnsi="Calibri" w:cs="Calibri"/>
              <w:b w:val="0"/>
              <w:caps w:val="0"/>
              <w:sz w:val="24"/>
              <w:szCs w:val="24"/>
              <w:lang w:eastAsia="en-US"/>
            </w:rPr>
            <w:tab/>
          </w:r>
          <w:r>
            <w:rPr>
              <w:lang w:eastAsia="en-US"/>
            </w:rPr>
            <w:t>Purpose</w:t>
          </w:r>
          <w:r>
            <w:rPr>
              <w:lang w:eastAsia="en-US"/>
            </w:rPr>
            <w:tab/>
          </w:r>
          <w:hyperlink w:anchor="__RefHeading___Toc19440719">
            <w:r w:rsidR="0026255B">
              <w:rPr>
                <w:rStyle w:val="IndexLink"/>
                <w:lang w:eastAsia="en-US"/>
              </w:rPr>
              <w:t>4</w:t>
            </w:r>
          </w:hyperlink>
        </w:p>
        <w:p w:rsidR="0026255B" w:rsidRDefault="00000000">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Pr>
              <w:lang w:eastAsia="en-US"/>
            </w:rPr>
            <w:t>Scope</w:t>
          </w:r>
          <w:r>
            <w:rPr>
              <w:lang w:eastAsia="en-US"/>
            </w:rPr>
            <w:tab/>
          </w:r>
          <w:hyperlink w:anchor="__RefHeading___Toc19440720">
            <w:r w:rsidR="0026255B">
              <w:rPr>
                <w:rStyle w:val="IndexLink"/>
                <w:lang w:eastAsia="en-US"/>
              </w:rPr>
              <w:t>4</w:t>
            </w:r>
          </w:hyperlink>
        </w:p>
        <w:p w:rsidR="0026255B" w:rsidRDefault="00000000">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Pr>
              <w:lang w:eastAsia="en-US"/>
            </w:rPr>
            <w:t>Definitions, Acronyms, Abbreviations</w:t>
          </w:r>
          <w:r>
            <w:rPr>
              <w:lang w:eastAsia="en-US"/>
            </w:rPr>
            <w:tab/>
          </w:r>
          <w:hyperlink w:anchor="__RefHeading___Toc19440721">
            <w:r w:rsidR="0026255B">
              <w:rPr>
                <w:rStyle w:val="IndexLink"/>
                <w:lang w:eastAsia="en-US"/>
              </w:rPr>
              <w:t>4</w:t>
            </w:r>
          </w:hyperlink>
        </w:p>
        <w:p w:rsidR="0026255B" w:rsidRDefault="00000000">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Pr>
              <w:lang w:eastAsia="en-US"/>
            </w:rPr>
            <w:t>References</w:t>
          </w:r>
          <w:r>
            <w:rPr>
              <w:lang w:eastAsia="en-US"/>
            </w:rPr>
            <w:tab/>
          </w:r>
          <w:hyperlink w:anchor="__RefHeading___Toc19440722">
            <w:r w:rsidR="0026255B">
              <w:rPr>
                <w:rStyle w:val="IndexLink"/>
                <w:lang w:eastAsia="en-US"/>
              </w:rPr>
              <w:t>4</w:t>
            </w:r>
          </w:hyperlink>
        </w:p>
        <w:p w:rsidR="0026255B" w:rsidRDefault="00000000">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Pr>
              <w:lang w:eastAsia="en-US"/>
            </w:rPr>
            <w:t>Overview</w:t>
          </w:r>
          <w:r>
            <w:rPr>
              <w:lang w:eastAsia="en-US"/>
            </w:rPr>
            <w:tab/>
          </w:r>
          <w:hyperlink w:anchor="__RefHeading___Toc19440723">
            <w:r w:rsidR="0026255B">
              <w:rPr>
                <w:rStyle w:val="IndexLink"/>
                <w:lang w:eastAsia="en-US"/>
              </w:rPr>
              <w:t>4</w:t>
            </w:r>
          </w:hyperlink>
        </w:p>
        <w:p w:rsidR="0026255B" w:rsidRDefault="00000000">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Pr>
              <w:lang w:eastAsia="en-US"/>
            </w:rPr>
            <w:t>Overall Description</w:t>
          </w:r>
          <w:r>
            <w:rPr>
              <w:lang w:eastAsia="en-US"/>
            </w:rPr>
            <w:tab/>
          </w:r>
          <w:hyperlink w:anchor="__RefHeading___Toc19440724">
            <w:r w:rsidR="0026255B">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Pr>
              <w:lang w:eastAsia="en-US"/>
            </w:rPr>
            <w:t>Product Perspective</w:t>
          </w:r>
          <w:r>
            <w:rPr>
              <w:lang w:eastAsia="en-US"/>
            </w:rPr>
            <w:tab/>
          </w:r>
          <w:hyperlink w:anchor="__RefHeading___Toc19440725">
            <w:r w:rsidR="0026255B">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Pr>
              <w:lang w:eastAsia="en-US"/>
            </w:rPr>
            <w:t>Product Architecture</w:t>
          </w:r>
          <w:r>
            <w:rPr>
              <w:lang w:eastAsia="en-US"/>
            </w:rPr>
            <w:tab/>
          </w:r>
          <w:hyperlink w:anchor="__RefHeading___Toc19440726">
            <w:r w:rsidR="0026255B">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Pr>
              <w:lang w:eastAsia="en-US"/>
            </w:rPr>
            <w:t>Product Functionality/Features</w:t>
          </w:r>
          <w:r>
            <w:rPr>
              <w:lang w:eastAsia="en-US"/>
            </w:rPr>
            <w:tab/>
          </w:r>
          <w:hyperlink w:anchor="__RefHeading___Toc19440727">
            <w:r w:rsidR="0026255B">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Pr>
              <w:lang w:eastAsia="en-US"/>
            </w:rPr>
            <w:t>Constraints</w:t>
          </w:r>
          <w:r>
            <w:rPr>
              <w:lang w:eastAsia="en-US"/>
            </w:rPr>
            <w:tab/>
          </w:r>
          <w:hyperlink w:anchor="__RefHeading___Toc19440728">
            <w:r w:rsidR="0026255B">
              <w:rPr>
                <w:rStyle w:val="IndexLink"/>
                <w:lang w:eastAsia="en-US"/>
              </w:rPr>
              <w:t>5</w:t>
            </w:r>
          </w:hyperlink>
        </w:p>
        <w:p w:rsidR="0026255B" w:rsidRDefault="00000000">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Pr>
              <w:lang w:eastAsia="en-US"/>
            </w:rPr>
            <w:t>Assumptions and Dependencies</w:t>
          </w:r>
          <w:r>
            <w:rPr>
              <w:lang w:eastAsia="en-US"/>
            </w:rPr>
            <w:tab/>
          </w:r>
          <w:hyperlink w:anchor="__RefHeading___Toc19440729">
            <w:r w:rsidR="0026255B">
              <w:rPr>
                <w:rStyle w:val="IndexLink"/>
                <w:lang w:eastAsia="en-US"/>
              </w:rPr>
              <w:t>5</w:t>
            </w:r>
          </w:hyperlink>
        </w:p>
        <w:p w:rsidR="0026255B" w:rsidRDefault="00000000">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Pr>
              <w:lang w:eastAsia="en-US"/>
            </w:rPr>
            <w:t>Specific Requirements</w:t>
          </w:r>
          <w:r>
            <w:rPr>
              <w:lang w:eastAsia="en-US"/>
            </w:rPr>
            <w:tab/>
          </w:r>
          <w:hyperlink w:anchor="__RefHeading___Toc19440730">
            <w:r w:rsidR="0026255B">
              <w:rPr>
                <w:rStyle w:val="IndexLink"/>
                <w:lang w:eastAsia="en-US"/>
              </w:rPr>
              <w:t>6</w:t>
            </w:r>
          </w:hyperlink>
        </w:p>
        <w:p w:rsidR="0026255B" w:rsidRDefault="00000000">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Pr>
              <w:lang w:eastAsia="en-US"/>
            </w:rPr>
            <w:t>Functional Requirements</w:t>
          </w:r>
          <w:r>
            <w:rPr>
              <w:lang w:eastAsia="en-US"/>
            </w:rPr>
            <w:tab/>
          </w:r>
          <w:hyperlink w:anchor="__RefHeading___Toc19440731">
            <w:r w:rsidR="0026255B">
              <w:rPr>
                <w:rStyle w:val="IndexLink"/>
                <w:lang w:eastAsia="en-US"/>
              </w:rPr>
              <w:t>6</w:t>
            </w:r>
          </w:hyperlink>
        </w:p>
        <w:p w:rsidR="0026255B" w:rsidRDefault="00000000">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Pr>
              <w:lang w:eastAsia="en-US"/>
            </w:rPr>
            <w:t>External Interface Requirements</w:t>
          </w:r>
          <w:r>
            <w:rPr>
              <w:lang w:eastAsia="en-US"/>
            </w:rPr>
            <w:tab/>
          </w:r>
          <w:hyperlink w:anchor="__RefHeading___Toc19440736">
            <w:r w:rsidR="0026255B">
              <w:rPr>
                <w:rStyle w:val="IndexLink"/>
                <w:lang w:eastAsia="en-US"/>
              </w:rPr>
              <w:t>6</w:t>
            </w:r>
          </w:hyperlink>
        </w:p>
        <w:p w:rsidR="0026255B" w:rsidRDefault="00000000">
          <w:pPr>
            <w:pStyle w:val="TOC2"/>
            <w:tabs>
              <w:tab w:val="left" w:pos="800"/>
            </w:tabs>
            <w:rPr>
              <w:rFonts w:ascii="Calibri" w:hAnsi="Calibri" w:cs="Calibri"/>
              <w:smallCaps w:val="0"/>
              <w:sz w:val="24"/>
              <w:szCs w:val="24"/>
              <w:lang w:eastAsia="en-US"/>
            </w:rPr>
          </w:pPr>
          <w:r>
            <w:rPr>
              <w:lang w:eastAsia="en-US"/>
            </w:rPr>
            <w:t>3.3.</w:t>
          </w:r>
          <w:r>
            <w:rPr>
              <w:rFonts w:ascii="Calibri" w:hAnsi="Calibri" w:cs="Calibri"/>
              <w:smallCaps w:val="0"/>
              <w:sz w:val="24"/>
              <w:szCs w:val="24"/>
              <w:lang w:eastAsia="en-US"/>
            </w:rPr>
            <w:tab/>
          </w:r>
          <w:r>
            <w:rPr>
              <w:lang w:eastAsia="en-US"/>
            </w:rPr>
            <w:t>Internal Interface Requirements</w:t>
          </w:r>
          <w:r>
            <w:rPr>
              <w:lang w:eastAsia="en-US"/>
            </w:rPr>
            <w:tab/>
          </w:r>
          <w:hyperlink w:anchor="__RefHeading___Toc19440737">
            <w:r w:rsidR="0026255B">
              <w:rPr>
                <w:rStyle w:val="IndexLink"/>
                <w:lang w:eastAsia="en-US"/>
              </w:rPr>
              <w:t>7</w:t>
            </w:r>
          </w:hyperlink>
        </w:p>
        <w:p w:rsidR="0026255B" w:rsidRDefault="00000000">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Pr>
              <w:lang w:eastAsia="en-US"/>
            </w:rPr>
            <w:t>Non-Functional Requirements</w:t>
          </w:r>
          <w:r>
            <w:rPr>
              <w:lang w:eastAsia="en-US"/>
            </w:rPr>
            <w:tab/>
          </w:r>
          <w:hyperlink w:anchor="__RefHeading___Toc19440738">
            <w:r w:rsidR="0026255B">
              <w:rPr>
                <w:rStyle w:val="IndexLink"/>
                <w:lang w:eastAsia="en-US"/>
              </w:rPr>
              <w:t>8</w:t>
            </w:r>
          </w:hyperlink>
        </w:p>
        <w:p w:rsidR="0026255B" w:rsidRDefault="00000000">
          <w:pPr>
            <w:pStyle w:val="TOC2"/>
            <w:tabs>
              <w:tab w:val="left" w:pos="800"/>
            </w:tabs>
            <w:rPr>
              <w:rFonts w:ascii="Calibri" w:hAnsi="Calibri" w:cs="Calibri"/>
              <w:smallCaps w:val="0"/>
              <w:sz w:val="24"/>
              <w:szCs w:val="24"/>
              <w:lang w:eastAsia="en-US"/>
            </w:rPr>
          </w:pPr>
          <w:r>
            <w:rPr>
              <w:lang w:eastAsia="en-US"/>
            </w:rPr>
            <w:t>4.1.</w:t>
          </w:r>
          <w:r>
            <w:rPr>
              <w:rFonts w:ascii="Calibri" w:hAnsi="Calibri" w:cs="Calibri"/>
              <w:smallCaps w:val="0"/>
              <w:sz w:val="24"/>
              <w:szCs w:val="24"/>
              <w:lang w:eastAsia="en-US"/>
            </w:rPr>
            <w:tab/>
          </w:r>
          <w:r>
            <w:rPr>
              <w:lang w:eastAsia="en-US"/>
            </w:rPr>
            <w:t>Security and Privacy Requirements</w:t>
          </w:r>
          <w:r>
            <w:rPr>
              <w:lang w:eastAsia="en-US"/>
            </w:rPr>
            <w:tab/>
          </w:r>
          <w:hyperlink w:anchor="__RefHeading___Toc19440739">
            <w:r w:rsidR="0026255B">
              <w:rPr>
                <w:rStyle w:val="IndexLink"/>
                <w:lang w:eastAsia="en-US"/>
              </w:rPr>
              <w:t>8</w:t>
            </w:r>
          </w:hyperlink>
        </w:p>
        <w:p w:rsidR="0026255B" w:rsidRDefault="00000000">
          <w:pPr>
            <w:pStyle w:val="TOC2"/>
            <w:tabs>
              <w:tab w:val="left" w:pos="800"/>
            </w:tabs>
            <w:rPr>
              <w:rFonts w:ascii="Calibri" w:hAnsi="Calibri" w:cs="Calibri"/>
              <w:smallCaps w:val="0"/>
              <w:sz w:val="24"/>
              <w:szCs w:val="24"/>
              <w:lang w:eastAsia="en-US"/>
            </w:rPr>
          </w:pPr>
          <w:r>
            <w:rPr>
              <w:lang w:eastAsia="en-US"/>
            </w:rPr>
            <w:t>4.2.</w:t>
          </w:r>
          <w:r>
            <w:rPr>
              <w:rFonts w:ascii="Calibri" w:hAnsi="Calibri" w:cs="Calibri"/>
              <w:smallCaps w:val="0"/>
              <w:sz w:val="24"/>
              <w:szCs w:val="24"/>
              <w:lang w:eastAsia="en-US"/>
            </w:rPr>
            <w:tab/>
          </w:r>
          <w:r>
            <w:rPr>
              <w:lang w:eastAsia="en-US"/>
            </w:rPr>
            <w:t>Environmental Requirements</w:t>
          </w:r>
          <w:r>
            <w:rPr>
              <w:lang w:eastAsia="en-US"/>
            </w:rPr>
            <w:tab/>
          </w:r>
          <w:hyperlink w:anchor="__RefHeading___Toc19440740">
            <w:r w:rsidR="0026255B">
              <w:rPr>
                <w:rStyle w:val="IndexLink"/>
                <w:lang w:eastAsia="en-US"/>
              </w:rPr>
              <w:t>8</w:t>
            </w:r>
          </w:hyperlink>
        </w:p>
        <w:p w:rsidR="0026255B" w:rsidRDefault="00000000">
          <w:pPr>
            <w:pStyle w:val="TOC2"/>
            <w:tabs>
              <w:tab w:val="left" w:pos="800"/>
            </w:tabs>
            <w:rPr>
              <w:rFonts w:ascii="Calibri" w:hAnsi="Calibri" w:cs="Calibri"/>
              <w:sz w:val="24"/>
              <w:szCs w:val="24"/>
              <w:lang w:eastAsia="en-US"/>
            </w:rPr>
          </w:pPr>
          <w:r>
            <w:rPr>
              <w:smallCaps w:val="0"/>
              <w:lang w:eastAsia="en-US"/>
            </w:rPr>
            <w:t>4.3.</w:t>
          </w:r>
          <w:r>
            <w:rPr>
              <w:rFonts w:ascii="Calibri" w:hAnsi="Calibri" w:cs="Calibri"/>
              <w:smallCaps w:val="0"/>
              <w:sz w:val="24"/>
              <w:szCs w:val="24"/>
              <w:lang w:eastAsia="en-US"/>
            </w:rPr>
            <w:tab/>
          </w:r>
          <w:r w:rsidR="00CE5C35">
            <w:rPr>
              <w:lang w:eastAsia="en-US"/>
            </w:rPr>
            <w:t>Performance Requirements</w:t>
          </w:r>
          <w:r>
            <w:rPr>
              <w:smallCaps w:val="0"/>
              <w:lang w:eastAsia="en-US"/>
            </w:rPr>
            <w:tab/>
          </w:r>
          <w:hyperlink w:anchor="__RefHeading___Toc19440741">
            <w:r w:rsidR="0026255B">
              <w:rPr>
                <w:rStyle w:val="IndexLink"/>
                <w:smallCaps w:val="0"/>
                <w:lang w:eastAsia="en-US"/>
              </w:rPr>
              <w:t>8</w:t>
            </w:r>
          </w:hyperlink>
          <w:r>
            <w:rPr>
              <w:rStyle w:val="IndexLink"/>
              <w:smallCaps w:val="0"/>
              <w:lang w:eastAsia="en-US"/>
            </w:rPr>
            <w:fldChar w:fldCharType="end"/>
          </w:r>
        </w:p>
      </w:sdtContent>
    </w:sdt>
    <w:p w:rsidR="0026255B" w:rsidRDefault="0026255B">
      <w:pPr>
        <w:rPr>
          <w:rFonts w:ascii="Calibri" w:hAnsi="Calibri" w:cs="Calibri"/>
          <w:b/>
          <w:caps/>
          <w:sz w:val="24"/>
          <w:szCs w:val="24"/>
          <w:lang w:eastAsia="en-US"/>
        </w:rPr>
      </w:pPr>
    </w:p>
    <w:p w:rsidR="0026255B" w:rsidRDefault="00000000">
      <w:pPr>
        <w:pStyle w:val="Heading1"/>
        <w:numPr>
          <w:ilvl w:val="0"/>
          <w:numId w:val="2"/>
        </w:numPr>
      </w:pPr>
      <w:bookmarkStart w:id="2" w:name="__RefHeading___Toc19440719"/>
      <w:bookmarkEnd w:id="2"/>
      <w:r>
        <w:lastRenderedPageBreak/>
        <w:t>Purpose</w:t>
      </w:r>
    </w:p>
    <w:p w:rsidR="0026255B" w:rsidRDefault="00000000">
      <w:pPr>
        <w:pStyle w:val="Paragraph2"/>
      </w:pPr>
      <w:r>
        <w:t xml:space="preserve">This document outlines the requirements for the </w:t>
      </w:r>
      <w:r w:rsidR="00CE5C35">
        <w:t>banking system.</w:t>
      </w:r>
    </w:p>
    <w:p w:rsidR="0026255B" w:rsidRDefault="00000000">
      <w:pPr>
        <w:pStyle w:val="Heading2"/>
        <w:numPr>
          <w:ilvl w:val="1"/>
          <w:numId w:val="2"/>
        </w:numPr>
      </w:pPr>
      <w:bookmarkStart w:id="3" w:name="__RefHeading___Toc19440720"/>
      <w:bookmarkEnd w:id="3"/>
      <w:r>
        <w:t>Scope</w:t>
      </w:r>
    </w:p>
    <w:p w:rsidR="0026255B" w:rsidRDefault="00000000">
      <w:pPr>
        <w:pStyle w:val="Paragraph2"/>
      </w:pPr>
      <w:r>
        <w:t xml:space="preserve">This document will catalog the user, system, and hardware requirements for the </w:t>
      </w:r>
      <w:r w:rsidR="00CE5C35">
        <w:t>banking</w:t>
      </w:r>
      <w:r>
        <w:t xml:space="preserve"> system. </w:t>
      </w:r>
      <w:r w:rsidR="00A0660D">
        <w:t xml:space="preserve"> </w:t>
      </w:r>
      <w:r>
        <w:t>It will not, however, document how these requirements will be implemented.</w:t>
      </w:r>
    </w:p>
    <w:p w:rsidR="0026255B" w:rsidRDefault="00000000">
      <w:pPr>
        <w:pStyle w:val="Heading2"/>
        <w:numPr>
          <w:ilvl w:val="1"/>
          <w:numId w:val="2"/>
        </w:numPr>
      </w:pPr>
      <w:bookmarkStart w:id="4" w:name="__RefHeading___Toc19440721"/>
      <w:bookmarkEnd w:id="4"/>
      <w:r>
        <w:t>Definitions, Acronyms, Abbreviations</w:t>
      </w:r>
    </w:p>
    <w:p w:rsidR="00A0660D" w:rsidRDefault="00A0660D">
      <w:pPr>
        <w:pStyle w:val="Paragraph3"/>
        <w:ind w:left="720" w:firstLine="720"/>
        <w:rPr>
          <w:color w:val="000000" w:themeColor="text1"/>
        </w:rPr>
      </w:pPr>
      <w:r>
        <w:rPr>
          <w:color w:val="000000" w:themeColor="text1"/>
        </w:rPr>
        <w:t>ATM: automated teller machine</w:t>
      </w:r>
    </w:p>
    <w:p w:rsidR="00A0660D" w:rsidRDefault="00A0660D">
      <w:pPr>
        <w:pStyle w:val="Paragraph3"/>
        <w:ind w:left="720" w:firstLine="720"/>
        <w:rPr>
          <w:color w:val="000000" w:themeColor="text1"/>
        </w:rPr>
      </w:pPr>
      <w:r>
        <w:rPr>
          <w:color w:val="000000" w:themeColor="text1"/>
        </w:rPr>
        <w:t>teller: an employee that works for the bank, at the front desk</w:t>
      </w:r>
    </w:p>
    <w:p w:rsidR="00A0660D" w:rsidRDefault="00A0660D">
      <w:pPr>
        <w:pStyle w:val="Paragraph3"/>
        <w:ind w:left="720" w:firstLine="720"/>
        <w:rPr>
          <w:color w:val="000000" w:themeColor="text1"/>
        </w:rPr>
      </w:pPr>
      <w:r>
        <w:rPr>
          <w:color w:val="000000" w:themeColor="text1"/>
        </w:rPr>
        <w:t>bank: the organization that uses this program</w:t>
      </w:r>
    </w:p>
    <w:p w:rsidR="00A11097" w:rsidRPr="00A0660D" w:rsidRDefault="00A11097">
      <w:pPr>
        <w:pStyle w:val="Paragraph3"/>
        <w:ind w:left="720" w:firstLine="720"/>
        <w:rPr>
          <w:color w:val="000000" w:themeColor="text1"/>
        </w:rPr>
      </w:pPr>
      <w:r>
        <w:rPr>
          <w:color w:val="000000" w:themeColor="text1"/>
        </w:rPr>
        <w:t xml:space="preserve">customer: an individual that </w:t>
      </w:r>
      <w:r w:rsidR="00CA4FDF">
        <w:rPr>
          <w:color w:val="000000" w:themeColor="text1"/>
        </w:rPr>
        <w:t xml:space="preserve">has an account </w:t>
      </w:r>
      <w:r w:rsidR="001179D0">
        <w:rPr>
          <w:color w:val="000000" w:themeColor="text1"/>
        </w:rPr>
        <w:t>with the bank and can perform transactions</w:t>
      </w:r>
    </w:p>
    <w:p w:rsidR="0026255B" w:rsidRDefault="00000000">
      <w:pPr>
        <w:pStyle w:val="Heading2"/>
        <w:numPr>
          <w:ilvl w:val="1"/>
          <w:numId w:val="2"/>
        </w:numPr>
      </w:pPr>
      <w:bookmarkStart w:id="5" w:name="__RefHeading___Toc19440722"/>
      <w:bookmarkEnd w:id="5"/>
      <w:r>
        <w:t>References</w:t>
      </w:r>
    </w:p>
    <w:p w:rsidR="0026255B" w:rsidRPr="00CE5C35" w:rsidRDefault="00000000">
      <w:pPr>
        <w:pStyle w:val="Paragraph2"/>
        <w:rPr>
          <w:color w:val="7030A0"/>
        </w:rPr>
      </w:pPr>
      <w:r w:rsidRPr="00CE5C35">
        <w:rPr>
          <w:color w:val="7030A0"/>
        </w:rPr>
        <w:t>Use Case Specification Document</w:t>
      </w:r>
      <w:r w:rsidRPr="00CE5C35">
        <w:t xml:space="preserve"> </w:t>
      </w:r>
      <w:r w:rsidRPr="00CE5C35">
        <w:rPr>
          <w:color w:val="7030A0"/>
        </w:rPr>
        <w:t>– Step 2 in assignment description</w:t>
      </w:r>
    </w:p>
    <w:p w:rsidR="0026255B" w:rsidRPr="00CE5C35" w:rsidRDefault="00000000">
      <w:pPr>
        <w:pStyle w:val="Paragraph2"/>
        <w:rPr>
          <w:color w:val="7030A0"/>
        </w:rPr>
      </w:pPr>
      <w:r w:rsidRPr="00CE5C35">
        <w:rPr>
          <w:color w:val="7030A0"/>
        </w:rPr>
        <w:t>UML Use Case Diagrams Document – Step 3 in assignment description</w:t>
      </w:r>
    </w:p>
    <w:p w:rsidR="0026255B" w:rsidRPr="00CE5C35" w:rsidRDefault="00000000">
      <w:pPr>
        <w:pStyle w:val="Paragraph2"/>
        <w:rPr>
          <w:color w:val="7030A0"/>
        </w:rPr>
      </w:pPr>
      <w:r w:rsidRPr="00CE5C35">
        <w:rPr>
          <w:color w:val="7030A0"/>
        </w:rPr>
        <w:t>Class Diagrams – Step 5 in assignment description</w:t>
      </w:r>
    </w:p>
    <w:p w:rsidR="0026255B" w:rsidRPr="00CE5C35" w:rsidRDefault="00000000">
      <w:pPr>
        <w:pStyle w:val="Paragraph2"/>
        <w:rPr>
          <w:color w:val="7030A0"/>
        </w:rPr>
      </w:pPr>
      <w:r w:rsidRPr="00CE5C35">
        <w:rPr>
          <w:color w:val="7030A0"/>
        </w:rPr>
        <w:t>Sequence Diagrams – Step 6 in assignment description</w:t>
      </w:r>
    </w:p>
    <w:p w:rsidR="00CE5C35" w:rsidRDefault="00000000" w:rsidP="00CE5C35">
      <w:pPr>
        <w:pStyle w:val="Heading2"/>
        <w:numPr>
          <w:ilvl w:val="1"/>
          <w:numId w:val="2"/>
        </w:numPr>
      </w:pPr>
      <w:bookmarkStart w:id="6" w:name="__RefHeading___Toc19440723"/>
      <w:bookmarkEnd w:id="6"/>
      <w:r>
        <w:t>Overview</w:t>
      </w:r>
    </w:p>
    <w:p w:rsidR="00A0660D" w:rsidRPr="00A0660D" w:rsidRDefault="00A0660D" w:rsidP="00FC37F6">
      <w:pPr>
        <w:spacing w:after="80"/>
        <w:ind w:left="1440"/>
        <w:jc w:val="both"/>
        <w:rPr>
          <w:color w:val="000000" w:themeColor="text1"/>
        </w:rPr>
      </w:pPr>
      <w:r>
        <w:rPr>
          <w:color w:val="000000" w:themeColor="text1"/>
        </w:rPr>
        <w:t xml:space="preserve">The banking system is designed to assist customers and tellers with performing transactions.  The automated teller machine (ATM) can assist customers with basic transactions, whereas the teller can assist customers with </w:t>
      </w:r>
      <w:r w:rsidR="008102AF">
        <w:rPr>
          <w:color w:val="000000" w:themeColor="text1"/>
        </w:rPr>
        <w:t>more advanced transactions and modifying other account information.</w:t>
      </w:r>
    </w:p>
    <w:p w:rsidR="0026255B" w:rsidRDefault="00000000">
      <w:pPr>
        <w:pStyle w:val="Heading1"/>
        <w:numPr>
          <w:ilvl w:val="0"/>
          <w:numId w:val="2"/>
        </w:numPr>
      </w:pPr>
      <w:bookmarkStart w:id="7" w:name="__RefHeading___Toc19440724"/>
      <w:bookmarkEnd w:id="7"/>
      <w:r>
        <w:lastRenderedPageBreak/>
        <w:t>Overall Description</w:t>
      </w:r>
    </w:p>
    <w:p w:rsidR="0026255B" w:rsidRDefault="00000000">
      <w:pPr>
        <w:pStyle w:val="Heading2"/>
        <w:numPr>
          <w:ilvl w:val="1"/>
          <w:numId w:val="2"/>
        </w:numPr>
      </w:pPr>
      <w:bookmarkStart w:id="8" w:name="__RefHeading___Toc19440725"/>
      <w:bookmarkEnd w:id="8"/>
      <w:r>
        <w:t>Product Perspective</w:t>
      </w:r>
    </w:p>
    <w:p w:rsidR="0026255B" w:rsidRDefault="00000000">
      <w:pPr>
        <w:pStyle w:val="Heading2"/>
        <w:numPr>
          <w:ilvl w:val="1"/>
          <w:numId w:val="2"/>
        </w:numPr>
      </w:pPr>
      <w:bookmarkStart w:id="9" w:name="__RefHeading___Toc19440726"/>
      <w:bookmarkEnd w:id="9"/>
      <w:r>
        <w:t>Product Architecture</w:t>
      </w:r>
    </w:p>
    <w:p w:rsidR="0026255B" w:rsidRPr="00B06E22" w:rsidRDefault="00000000">
      <w:pPr>
        <w:pStyle w:val="Paragraph2"/>
      </w:pPr>
      <w:r w:rsidRPr="00B06E22">
        <w:t xml:space="preserve">The system will be organized into </w:t>
      </w:r>
      <w:r w:rsidR="00B06E22" w:rsidRPr="00B06E22">
        <w:t>three</w:t>
      </w:r>
      <w:r w:rsidRPr="00B06E22">
        <w:t xml:space="preserve"> major modules: the </w:t>
      </w:r>
      <w:r w:rsidR="00B06E22" w:rsidRPr="00B06E22">
        <w:t>ATM</w:t>
      </w:r>
      <w:r w:rsidRPr="00B06E22">
        <w:t xml:space="preserve"> module, the </w:t>
      </w:r>
      <w:r w:rsidR="00B06E22" w:rsidRPr="00B06E22">
        <w:t>teller</w:t>
      </w:r>
      <w:r w:rsidRPr="00B06E22">
        <w:t xml:space="preserve"> module, and the </w:t>
      </w:r>
      <w:r w:rsidR="00B06E22" w:rsidRPr="00B06E22">
        <w:t>network</w:t>
      </w:r>
      <w:r w:rsidRPr="00B06E22">
        <w:t xml:space="preserve"> module.</w:t>
      </w:r>
    </w:p>
    <w:p w:rsidR="0026255B" w:rsidRPr="00B06E22" w:rsidRDefault="00000000">
      <w:pPr>
        <w:pStyle w:val="Paragraph2"/>
      </w:pPr>
      <w:r w:rsidRPr="00B06E22">
        <w:t>Note: System architecture should follow standard OO design practices.</w:t>
      </w:r>
    </w:p>
    <w:p w:rsidR="0026255B" w:rsidRDefault="00000000">
      <w:pPr>
        <w:pStyle w:val="Heading2"/>
        <w:numPr>
          <w:ilvl w:val="1"/>
          <w:numId w:val="2"/>
        </w:numPr>
      </w:pPr>
      <w:bookmarkStart w:id="10" w:name="__RefHeading___Toc19440727"/>
      <w:bookmarkEnd w:id="10"/>
      <w:r>
        <w:t>Product Functionality/Features</w:t>
      </w:r>
    </w:p>
    <w:p w:rsidR="0026255B" w:rsidRDefault="00000000" w:rsidP="00FC37F6">
      <w:pPr>
        <w:ind w:left="1440"/>
        <w:jc w:val="both"/>
      </w:pPr>
      <w:r>
        <w:t>The high-level features of the system are as follows (see section 3 of this document for more detailed requirements that address these features):</w:t>
      </w:r>
    </w:p>
    <w:p w:rsidR="0026255B" w:rsidRDefault="00000000">
      <w:pPr>
        <w:pStyle w:val="Heading2"/>
        <w:numPr>
          <w:ilvl w:val="1"/>
          <w:numId w:val="2"/>
        </w:numPr>
      </w:pPr>
      <w:bookmarkStart w:id="11" w:name="__RefHeading___Toc19440728"/>
      <w:bookmarkEnd w:id="11"/>
      <w:r>
        <w:t>Constraints</w:t>
      </w:r>
    </w:p>
    <w:p w:rsidR="00600EC5" w:rsidRPr="00600EC5" w:rsidRDefault="00600EC5">
      <w:pPr>
        <w:pStyle w:val="Paragraph2"/>
        <w:rPr>
          <w:color w:val="000000" w:themeColor="text1"/>
        </w:rPr>
      </w:pPr>
      <w:bookmarkStart w:id="12" w:name="REQBV0L32"/>
      <w:r>
        <w:rPr>
          <w:color w:val="000000" w:themeColor="text1"/>
        </w:rPr>
        <w:t xml:space="preserve">2.4.1.  </w:t>
      </w:r>
    </w:p>
    <w:p w:rsidR="0026255B" w:rsidRDefault="00000000">
      <w:pPr>
        <w:pStyle w:val="Paragraph2"/>
      </w:pPr>
      <w:r>
        <w:rPr>
          <w:color w:val="7030A0"/>
        </w:rPr>
        <w:t>List appropriate constraints.</w:t>
      </w:r>
    </w:p>
    <w:p w:rsidR="0026255B" w:rsidRDefault="00000000">
      <w:pPr>
        <w:pStyle w:val="Paragraph2"/>
        <w:rPr>
          <w:color w:val="7030A0"/>
          <w:u w:val="double"/>
        </w:rPr>
      </w:pPr>
      <w:r>
        <w:rPr>
          <w:color w:val="7030A0"/>
        </w:rPr>
        <w:t xml:space="preserve">Constraint example: </w:t>
      </w:r>
      <w:r>
        <w:rPr>
          <w:vanish/>
          <w:color w:val="7030A0"/>
        </w:rPr>
        <w:t xml:space="preserve">SR7 </w:t>
      </w:r>
      <w:r>
        <w:rPr>
          <w:color w:val="7030A0"/>
        </w:rPr>
        <w:t>Since users may use any web browser to access the system, no browser-specific code is to be used in the system. </w:t>
      </w:r>
      <w:bookmarkEnd w:id="12"/>
    </w:p>
    <w:p w:rsidR="0026255B" w:rsidRDefault="00000000">
      <w:pPr>
        <w:pStyle w:val="Heading2"/>
        <w:numPr>
          <w:ilvl w:val="1"/>
          <w:numId w:val="2"/>
        </w:numPr>
      </w:pPr>
      <w:bookmarkStart w:id="13" w:name="__RefHeading___Toc19440729"/>
      <w:bookmarkEnd w:id="13"/>
      <w:r>
        <w:t>Assumptions and Dependencies</w:t>
      </w:r>
    </w:p>
    <w:p w:rsidR="00F31FA5" w:rsidRPr="00B4619B" w:rsidRDefault="00600EC5">
      <w:pPr>
        <w:pStyle w:val="Paragraph2"/>
        <w:rPr>
          <w:color w:val="000000" w:themeColor="text1"/>
        </w:rPr>
      </w:pPr>
      <w:r>
        <w:rPr>
          <w:color w:val="000000" w:themeColor="text1"/>
        </w:rPr>
        <w:t xml:space="preserve">2.5.1.  </w:t>
      </w:r>
      <w:r w:rsidR="00F31FA5" w:rsidRPr="00B4619B">
        <w:rPr>
          <w:color w:val="000000" w:themeColor="text1"/>
        </w:rPr>
        <w:t xml:space="preserve">It is assumed that a </w:t>
      </w:r>
      <w:r>
        <w:rPr>
          <w:color w:val="000000" w:themeColor="text1"/>
        </w:rPr>
        <w:t>teller</w:t>
      </w:r>
      <w:r w:rsidR="00F31FA5" w:rsidRPr="00B4619B">
        <w:rPr>
          <w:color w:val="000000" w:themeColor="text1"/>
        </w:rPr>
        <w:t xml:space="preserve"> has existing credentials to log in</w:t>
      </w:r>
      <w:r>
        <w:rPr>
          <w:color w:val="000000" w:themeColor="text1"/>
        </w:rPr>
        <w:t xml:space="preserve"> </w:t>
      </w:r>
      <w:r w:rsidR="00F31FA5" w:rsidRPr="00B4619B">
        <w:rPr>
          <w:color w:val="000000" w:themeColor="text1"/>
        </w:rPr>
        <w:t xml:space="preserve">to the system using the </w:t>
      </w:r>
      <w:r>
        <w:rPr>
          <w:color w:val="000000" w:themeColor="text1"/>
        </w:rPr>
        <w:t>t</w:t>
      </w:r>
      <w:r w:rsidR="00F31FA5" w:rsidRPr="00B4619B">
        <w:rPr>
          <w:color w:val="000000" w:themeColor="text1"/>
        </w:rPr>
        <w:t>eller module.</w:t>
      </w:r>
    </w:p>
    <w:p w:rsidR="00F31FA5" w:rsidRPr="00B4619B" w:rsidRDefault="00600EC5">
      <w:pPr>
        <w:pStyle w:val="Paragraph2"/>
        <w:rPr>
          <w:color w:val="000000" w:themeColor="text1"/>
        </w:rPr>
      </w:pPr>
      <w:r>
        <w:rPr>
          <w:color w:val="000000" w:themeColor="text1"/>
        </w:rPr>
        <w:t xml:space="preserve">2.5.2.  </w:t>
      </w:r>
      <w:r w:rsidR="00F31FA5" w:rsidRPr="00B4619B">
        <w:rPr>
          <w:color w:val="000000" w:themeColor="text1"/>
        </w:rPr>
        <w:t xml:space="preserve">It is assumed that the teller has verified the identity of the </w:t>
      </w:r>
      <w:r>
        <w:rPr>
          <w:color w:val="000000" w:themeColor="text1"/>
        </w:rPr>
        <w:t>customer</w:t>
      </w:r>
      <w:r w:rsidR="00F31FA5" w:rsidRPr="00B4619B">
        <w:rPr>
          <w:color w:val="000000" w:themeColor="text1"/>
        </w:rPr>
        <w:t xml:space="preserve"> before performing any actions on their account.</w:t>
      </w:r>
    </w:p>
    <w:p w:rsidR="0026255B" w:rsidRPr="00B4619B" w:rsidRDefault="00600EC5">
      <w:pPr>
        <w:pStyle w:val="Paragraph2"/>
        <w:rPr>
          <w:color w:val="000000" w:themeColor="text1"/>
        </w:rPr>
      </w:pPr>
      <w:r>
        <w:rPr>
          <w:color w:val="000000" w:themeColor="text1"/>
        </w:rPr>
        <w:t xml:space="preserve">2.5.3.  </w:t>
      </w:r>
      <w:r w:rsidR="00F31FA5" w:rsidRPr="00B4619B">
        <w:rPr>
          <w:color w:val="000000" w:themeColor="text1"/>
        </w:rPr>
        <w:t>It is assumed that any account action performed by a teller is done with the proper authorization.</w:t>
      </w:r>
    </w:p>
    <w:p w:rsidR="0026255B" w:rsidRDefault="00000000">
      <w:pPr>
        <w:pStyle w:val="Heading1"/>
        <w:numPr>
          <w:ilvl w:val="0"/>
          <w:numId w:val="2"/>
        </w:numPr>
      </w:pPr>
      <w:bookmarkStart w:id="14" w:name="__RefHeading___Toc19440730"/>
      <w:bookmarkEnd w:id="14"/>
      <w:r>
        <w:lastRenderedPageBreak/>
        <w:t>Specific Requirements</w:t>
      </w:r>
    </w:p>
    <w:p w:rsidR="0026255B" w:rsidRDefault="00000000">
      <w:pPr>
        <w:pStyle w:val="Heading2"/>
        <w:numPr>
          <w:ilvl w:val="1"/>
          <w:numId w:val="2"/>
        </w:numPr>
      </w:pPr>
      <w:bookmarkStart w:id="15" w:name="__RefHeading___Toc19440731"/>
      <w:bookmarkEnd w:id="15"/>
      <w:r>
        <w:t>Functional Requirements</w:t>
      </w:r>
    </w:p>
    <w:p w:rsidR="0026255B" w:rsidRDefault="00000000">
      <w:pPr>
        <w:pStyle w:val="Heading3"/>
        <w:numPr>
          <w:ilvl w:val="2"/>
          <w:numId w:val="2"/>
        </w:numPr>
      </w:pPr>
      <w:r>
        <w:t>Common Requirements:</w:t>
      </w:r>
    </w:p>
    <w:p w:rsidR="00704AEA" w:rsidRDefault="006968FF" w:rsidP="00F31FA5">
      <w:pPr>
        <w:pStyle w:val="Paragraph2"/>
        <w:rPr>
          <w:color w:val="000000" w:themeColor="text1"/>
        </w:rPr>
      </w:pPr>
      <w:bookmarkStart w:id="16" w:name="REQBV1E74"/>
      <w:r>
        <w:rPr>
          <w:color w:val="000000" w:themeColor="text1"/>
        </w:rPr>
        <w:t xml:space="preserve">3.1.1.1.  </w:t>
      </w:r>
      <w:r w:rsidR="00D94436">
        <w:rPr>
          <w:color w:val="000000" w:themeColor="text1"/>
        </w:rPr>
        <w:t>The bank system supports two types of account</w:t>
      </w:r>
      <w:r w:rsidR="00D60570">
        <w:rPr>
          <w:color w:val="000000" w:themeColor="text1"/>
        </w:rPr>
        <w:t>s</w:t>
      </w:r>
      <w:r w:rsidR="00D94436">
        <w:rPr>
          <w:color w:val="000000" w:themeColor="text1"/>
        </w:rPr>
        <w:t xml:space="preserve">: </w:t>
      </w:r>
      <w:r w:rsidR="00D60570">
        <w:rPr>
          <w:color w:val="000000" w:themeColor="text1"/>
        </w:rPr>
        <w:t>c</w:t>
      </w:r>
      <w:r w:rsidR="00D94436">
        <w:rPr>
          <w:color w:val="000000" w:themeColor="text1"/>
        </w:rPr>
        <w:t xml:space="preserve">hecking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 xml:space="preserve"> and </w:t>
      </w:r>
      <w:r w:rsidR="00D60570">
        <w:rPr>
          <w:color w:val="000000" w:themeColor="text1"/>
        </w:rPr>
        <w:t>s</w:t>
      </w:r>
      <w:r w:rsidR="00D94436">
        <w:rPr>
          <w:color w:val="000000" w:themeColor="text1"/>
        </w:rPr>
        <w:t xml:space="preserve">avings </w:t>
      </w:r>
      <w:r w:rsidR="00D60570">
        <w:rPr>
          <w:color w:val="000000" w:themeColor="text1"/>
        </w:rPr>
        <w:t>a</w:t>
      </w:r>
      <w:r w:rsidR="00D94436">
        <w:rPr>
          <w:color w:val="000000" w:themeColor="text1"/>
        </w:rPr>
        <w:t>ccount</w:t>
      </w:r>
      <w:r w:rsidR="00D60570">
        <w:rPr>
          <w:color w:val="000000" w:themeColor="text1"/>
        </w:rPr>
        <w:t>s</w:t>
      </w:r>
      <w:r w:rsidR="00D94436">
        <w:rPr>
          <w:color w:val="000000" w:themeColor="text1"/>
        </w:rPr>
        <w:t>.</w:t>
      </w:r>
    </w:p>
    <w:p w:rsidR="00704AEA" w:rsidRDefault="00704AEA" w:rsidP="00704AEA">
      <w:pPr>
        <w:pStyle w:val="Paragraph2"/>
        <w:rPr>
          <w:color w:val="000000" w:themeColor="text1"/>
        </w:rPr>
      </w:pPr>
      <w:r>
        <w:rPr>
          <w:color w:val="000000" w:themeColor="text1"/>
        </w:rPr>
        <w:t>3.1.1.</w:t>
      </w:r>
      <w:r w:rsidR="00F31FA5">
        <w:rPr>
          <w:color w:val="000000" w:themeColor="text1"/>
        </w:rPr>
        <w:t>2</w:t>
      </w:r>
      <w:r>
        <w:rPr>
          <w:color w:val="000000" w:themeColor="text1"/>
        </w:rPr>
        <w:t xml:space="preserve">.  </w:t>
      </w:r>
      <w:r w:rsidR="00D94436">
        <w:rPr>
          <w:color w:val="000000" w:themeColor="text1"/>
        </w:rPr>
        <w:t xml:space="preserve">An account can only be accessed from one interface at any given time. </w:t>
      </w:r>
    </w:p>
    <w:p w:rsidR="00D94436" w:rsidRPr="00704AEA" w:rsidRDefault="00D94436" w:rsidP="00704AEA">
      <w:pPr>
        <w:pStyle w:val="Paragraph2"/>
        <w:rPr>
          <w:color w:val="000000" w:themeColor="text1"/>
        </w:rPr>
      </w:pPr>
      <w:r>
        <w:rPr>
          <w:color w:val="000000" w:themeColor="text1"/>
        </w:rPr>
        <w:t>3.1.1.3</w:t>
      </w:r>
      <w:r w:rsidR="00D60570">
        <w:rPr>
          <w:color w:val="000000" w:themeColor="text1"/>
        </w:rPr>
        <w:t xml:space="preserve">.  </w:t>
      </w:r>
    </w:p>
    <w:bookmarkEnd w:id="16"/>
    <w:p w:rsidR="0026255B" w:rsidRDefault="00B06E22">
      <w:pPr>
        <w:pStyle w:val="Heading3"/>
        <w:numPr>
          <w:ilvl w:val="2"/>
          <w:numId w:val="2"/>
        </w:numPr>
      </w:pPr>
      <w:r>
        <w:t>ATM Module Requirements:</w:t>
      </w:r>
    </w:p>
    <w:p w:rsidR="00F31FA5" w:rsidRDefault="00704AEA">
      <w:pPr>
        <w:pStyle w:val="Paragraph2"/>
        <w:rPr>
          <w:color w:val="000000" w:themeColor="text1"/>
        </w:rPr>
      </w:pPr>
      <w:bookmarkStart w:id="17" w:name="REQBV1F34"/>
      <w:r>
        <w:rPr>
          <w:color w:val="000000" w:themeColor="text1"/>
        </w:rPr>
        <w:t xml:space="preserve">3.1.2.1.  </w:t>
      </w:r>
      <w:r w:rsidR="00F31FA5">
        <w:rPr>
          <w:color w:val="000000" w:themeColor="text1"/>
        </w:rPr>
        <w:t xml:space="preserve">A </w:t>
      </w:r>
      <w:r w:rsidR="00BE6C5D">
        <w:rPr>
          <w:color w:val="000000" w:themeColor="text1"/>
        </w:rPr>
        <w:t>customer</w:t>
      </w:r>
      <w:r w:rsidR="00F31FA5">
        <w:rPr>
          <w:color w:val="000000" w:themeColor="text1"/>
        </w:rPr>
        <w:t xml:space="preserve"> can log in</w:t>
      </w:r>
      <w:r w:rsidR="00DB11FF">
        <w:rPr>
          <w:color w:val="000000" w:themeColor="text1"/>
        </w:rPr>
        <w:t xml:space="preserve"> </w:t>
      </w:r>
      <w:r w:rsidR="00F31FA5">
        <w:rPr>
          <w:color w:val="000000" w:themeColor="text1"/>
        </w:rPr>
        <w:t>to their account through the ATM interface using their credentials</w:t>
      </w:r>
      <w:r w:rsidR="00BE6C5D">
        <w:rPr>
          <w:color w:val="000000" w:themeColor="text1"/>
        </w:rPr>
        <w:t xml:space="preserve">. </w:t>
      </w:r>
      <w:r w:rsidR="00DB11FF">
        <w:rPr>
          <w:color w:val="000000" w:themeColor="text1"/>
        </w:rPr>
        <w:t xml:space="preserve"> </w:t>
      </w:r>
      <w:r w:rsidR="00BE6C5D">
        <w:rPr>
          <w:color w:val="000000" w:themeColor="text1"/>
        </w:rPr>
        <w:t>All actions can only be performed by a logged-in customer.</w:t>
      </w:r>
    </w:p>
    <w:p w:rsidR="00BE6C5D" w:rsidRDefault="00BE6C5D">
      <w:pPr>
        <w:pStyle w:val="Paragraph2"/>
        <w:rPr>
          <w:color w:val="000000" w:themeColor="text1"/>
        </w:rPr>
      </w:pPr>
      <w:r>
        <w:rPr>
          <w:color w:val="000000" w:themeColor="text1"/>
        </w:rPr>
        <w:t xml:space="preserve">3.1.2.2. </w:t>
      </w:r>
      <w:r w:rsidR="00DB11FF">
        <w:rPr>
          <w:color w:val="000000" w:themeColor="text1"/>
        </w:rPr>
        <w:t xml:space="preserve"> </w:t>
      </w:r>
      <w:r>
        <w:rPr>
          <w:color w:val="000000" w:themeColor="text1"/>
        </w:rPr>
        <w:t xml:space="preserve">A customer can view all their accounts </w:t>
      </w:r>
      <w:r w:rsidR="004D3E19">
        <w:rPr>
          <w:color w:val="000000" w:themeColor="text1"/>
        </w:rPr>
        <w:t xml:space="preserve">(including account balances) </w:t>
      </w:r>
      <w:r>
        <w:rPr>
          <w:color w:val="000000" w:themeColor="text1"/>
        </w:rPr>
        <w:t xml:space="preserve">using </w:t>
      </w:r>
      <w:r w:rsidR="004D3E19">
        <w:rPr>
          <w:color w:val="000000" w:themeColor="text1"/>
        </w:rPr>
        <w:t>an</w:t>
      </w:r>
      <w:r>
        <w:rPr>
          <w:color w:val="000000" w:themeColor="text1"/>
        </w:rPr>
        <w:t xml:space="preserve"> ATM.</w:t>
      </w:r>
    </w:p>
    <w:p w:rsidR="00704AEA" w:rsidRDefault="00BE6C5D">
      <w:pPr>
        <w:pStyle w:val="Paragraph2"/>
        <w:rPr>
          <w:color w:val="000000" w:themeColor="text1"/>
        </w:rPr>
      </w:pPr>
      <w:r>
        <w:rPr>
          <w:color w:val="000000" w:themeColor="text1"/>
        </w:rPr>
        <w:t xml:space="preserve">3.1.2.3. </w:t>
      </w:r>
      <w:r w:rsidR="00DB11FF">
        <w:rPr>
          <w:color w:val="000000" w:themeColor="text1"/>
        </w:rPr>
        <w:t xml:space="preserve"> </w:t>
      </w:r>
      <w:r>
        <w:rPr>
          <w:color w:val="000000" w:themeColor="text1"/>
        </w:rPr>
        <w:t xml:space="preserve">A customer can </w:t>
      </w:r>
      <w:r w:rsidR="00704AEA">
        <w:rPr>
          <w:color w:val="000000" w:themeColor="text1"/>
        </w:rPr>
        <w:t xml:space="preserve">withdraw money from </w:t>
      </w:r>
      <w:r>
        <w:rPr>
          <w:color w:val="000000" w:themeColor="text1"/>
        </w:rPr>
        <w:t xml:space="preserve">their </w:t>
      </w:r>
      <w:r w:rsidR="00704AEA">
        <w:rPr>
          <w:color w:val="000000" w:themeColor="text1"/>
        </w:rPr>
        <w:t>account, up to an amount of $</w:t>
      </w:r>
      <w:r w:rsidR="00223A92">
        <w:rPr>
          <w:color w:val="000000" w:themeColor="text1"/>
        </w:rPr>
        <w:t>1</w:t>
      </w:r>
      <w:r w:rsidR="00704AEA">
        <w:rPr>
          <w:color w:val="000000" w:themeColor="text1"/>
        </w:rPr>
        <w:t>,</w:t>
      </w:r>
      <w:r w:rsidR="00223A92">
        <w:rPr>
          <w:color w:val="000000" w:themeColor="text1"/>
        </w:rPr>
        <w:t>0</w:t>
      </w:r>
      <w:r w:rsidR="00704AEA">
        <w:rPr>
          <w:color w:val="000000" w:themeColor="text1"/>
        </w:rPr>
        <w:t>00.</w:t>
      </w:r>
    </w:p>
    <w:p w:rsidR="00704AEA" w:rsidRDefault="00704AEA">
      <w:pPr>
        <w:pStyle w:val="Paragraph2"/>
        <w:rPr>
          <w:color w:val="000000" w:themeColor="text1"/>
        </w:rPr>
      </w:pPr>
      <w:r>
        <w:rPr>
          <w:color w:val="000000" w:themeColor="text1"/>
        </w:rPr>
        <w:t>3.1.2.</w:t>
      </w:r>
      <w:r w:rsidR="00D60570">
        <w:rPr>
          <w:color w:val="000000" w:themeColor="text1"/>
        </w:rPr>
        <w:t>4</w:t>
      </w:r>
      <w:r>
        <w:rPr>
          <w:color w:val="000000" w:themeColor="text1"/>
        </w:rPr>
        <w:t xml:space="preserve">. </w:t>
      </w:r>
      <w:r w:rsidR="00DB11FF">
        <w:rPr>
          <w:color w:val="000000" w:themeColor="text1"/>
        </w:rPr>
        <w:t xml:space="preserve"> </w:t>
      </w:r>
      <w:r w:rsidR="00BE6C5D">
        <w:rPr>
          <w:color w:val="000000" w:themeColor="text1"/>
        </w:rPr>
        <w:t>A customer can</w:t>
      </w:r>
      <w:r>
        <w:rPr>
          <w:color w:val="000000" w:themeColor="text1"/>
        </w:rPr>
        <w:t xml:space="preserve"> deposit money into </w:t>
      </w:r>
      <w:r w:rsidR="00BE6C5D">
        <w:rPr>
          <w:color w:val="000000" w:themeColor="text1"/>
        </w:rPr>
        <w:t>their</w:t>
      </w:r>
      <w:r>
        <w:rPr>
          <w:color w:val="000000" w:themeColor="text1"/>
        </w:rPr>
        <w:t xml:space="preserve"> customer’s account, up to an amount of $</w:t>
      </w:r>
      <w:r w:rsidR="00A1066C">
        <w:rPr>
          <w:color w:val="000000" w:themeColor="text1"/>
        </w:rPr>
        <w:t>2</w:t>
      </w:r>
      <w:r>
        <w:rPr>
          <w:color w:val="000000" w:themeColor="text1"/>
        </w:rPr>
        <w:t>,</w:t>
      </w:r>
      <w:r w:rsidR="00223A92">
        <w:rPr>
          <w:color w:val="000000" w:themeColor="text1"/>
        </w:rPr>
        <w:t>0</w:t>
      </w:r>
      <w:r>
        <w:rPr>
          <w:color w:val="000000" w:themeColor="text1"/>
        </w:rPr>
        <w:t>00</w:t>
      </w:r>
      <w:r w:rsidR="00DB11FF">
        <w:rPr>
          <w:color w:val="000000" w:themeColor="text1"/>
        </w:rPr>
        <w:t xml:space="preserve">.  If their current account balance is </w:t>
      </w:r>
      <w:r w:rsidR="00BE6C5D">
        <w:rPr>
          <w:color w:val="000000" w:themeColor="text1"/>
        </w:rPr>
        <w:t xml:space="preserve">less than </w:t>
      </w:r>
      <w:r w:rsidR="00DB11FF">
        <w:rPr>
          <w:color w:val="000000" w:themeColor="text1"/>
        </w:rPr>
        <w:t>$2,000</w:t>
      </w:r>
      <w:r w:rsidR="00BE6C5D">
        <w:rPr>
          <w:color w:val="000000" w:themeColor="text1"/>
        </w:rPr>
        <w:t xml:space="preserve">, </w:t>
      </w:r>
      <w:r w:rsidR="00DB11FF">
        <w:rPr>
          <w:color w:val="000000" w:themeColor="text1"/>
        </w:rPr>
        <w:t>then they can only withdraw up to their current account balance</w:t>
      </w:r>
      <w:r>
        <w:rPr>
          <w:color w:val="000000" w:themeColor="text1"/>
        </w:rPr>
        <w:t>.</w:t>
      </w:r>
    </w:p>
    <w:p w:rsidR="00BE6C5D" w:rsidRPr="00704AEA" w:rsidRDefault="00771C99" w:rsidP="00D60570">
      <w:pPr>
        <w:pStyle w:val="Paragraph2"/>
        <w:rPr>
          <w:color w:val="000000" w:themeColor="text1"/>
        </w:rPr>
      </w:pPr>
      <w:r>
        <w:rPr>
          <w:color w:val="000000" w:themeColor="text1"/>
        </w:rPr>
        <w:t>3.1.2.</w:t>
      </w:r>
      <w:r w:rsidR="00D60570">
        <w:rPr>
          <w:color w:val="000000" w:themeColor="text1"/>
        </w:rPr>
        <w:t>5</w:t>
      </w:r>
      <w:r>
        <w:rPr>
          <w:color w:val="000000" w:themeColor="text1"/>
        </w:rPr>
        <w:t xml:space="preserve">. </w:t>
      </w:r>
      <w:r w:rsidR="004D3E19">
        <w:rPr>
          <w:color w:val="000000" w:themeColor="text1"/>
        </w:rPr>
        <w:t xml:space="preserve"> </w:t>
      </w:r>
    </w:p>
    <w:bookmarkEnd w:id="17"/>
    <w:p w:rsidR="0026255B" w:rsidRDefault="00B06E22">
      <w:pPr>
        <w:pStyle w:val="Heading3"/>
        <w:numPr>
          <w:ilvl w:val="2"/>
          <w:numId w:val="2"/>
        </w:numPr>
      </w:pPr>
      <w:r>
        <w:t>Teller Module Requirements:</w:t>
      </w:r>
    </w:p>
    <w:p w:rsidR="00BE6C5D" w:rsidRDefault="00704AEA">
      <w:pPr>
        <w:pStyle w:val="Paragraph2"/>
        <w:rPr>
          <w:color w:val="000000" w:themeColor="text1"/>
        </w:rPr>
      </w:pPr>
      <w:bookmarkStart w:id="18" w:name="REQBV2F75"/>
      <w:r>
        <w:rPr>
          <w:color w:val="000000" w:themeColor="text1"/>
        </w:rPr>
        <w:t xml:space="preserve">3.1.3.1.  </w:t>
      </w:r>
      <w:r w:rsidR="00BE6C5D">
        <w:rPr>
          <w:color w:val="000000" w:themeColor="text1"/>
        </w:rPr>
        <w:t>A teller can log in</w:t>
      </w:r>
      <w:r w:rsidR="00DB11FF">
        <w:rPr>
          <w:color w:val="000000" w:themeColor="text1"/>
        </w:rPr>
        <w:t xml:space="preserve"> </w:t>
      </w:r>
      <w:r w:rsidR="00BE6C5D">
        <w:rPr>
          <w:color w:val="000000" w:themeColor="text1"/>
        </w:rPr>
        <w:t xml:space="preserve">to the </w:t>
      </w:r>
      <w:r w:rsidR="004D3E19">
        <w:rPr>
          <w:color w:val="000000" w:themeColor="text1"/>
        </w:rPr>
        <w:t>t</w:t>
      </w:r>
      <w:r w:rsidR="00BE6C5D">
        <w:rPr>
          <w:color w:val="000000" w:themeColor="text1"/>
        </w:rPr>
        <w:t xml:space="preserve">eller module </w:t>
      </w:r>
      <w:r w:rsidR="00D94436">
        <w:rPr>
          <w:color w:val="000000" w:themeColor="text1"/>
        </w:rPr>
        <w:t>using their bank</w:t>
      </w:r>
      <w:r w:rsidR="00DB11FF">
        <w:rPr>
          <w:color w:val="000000" w:themeColor="text1"/>
        </w:rPr>
        <w:t>-</w:t>
      </w:r>
      <w:r w:rsidR="00D94436">
        <w:rPr>
          <w:color w:val="000000" w:themeColor="text1"/>
        </w:rPr>
        <w:t>provided credentials</w:t>
      </w:r>
      <w:r w:rsidR="00DB11FF">
        <w:rPr>
          <w:color w:val="000000" w:themeColor="text1"/>
        </w:rPr>
        <w:t>.</w:t>
      </w:r>
    </w:p>
    <w:p w:rsidR="00704AEA" w:rsidRDefault="00D94436">
      <w:pPr>
        <w:pStyle w:val="Paragraph2"/>
        <w:rPr>
          <w:color w:val="000000" w:themeColor="text1"/>
        </w:rPr>
      </w:pPr>
      <w:r>
        <w:rPr>
          <w:color w:val="000000" w:themeColor="text1"/>
        </w:rPr>
        <w:t xml:space="preserve">3.1.3.2. </w:t>
      </w:r>
      <w:r w:rsidR="00DB11FF">
        <w:rPr>
          <w:color w:val="000000" w:themeColor="text1"/>
        </w:rPr>
        <w:t xml:space="preserve"> </w:t>
      </w:r>
      <w:r w:rsidR="00704AEA">
        <w:rPr>
          <w:color w:val="000000" w:themeColor="text1"/>
        </w:rPr>
        <w:t>The teller is able to withdraw money from a customer’s account</w:t>
      </w:r>
      <w:r w:rsidR="00D35A6F">
        <w:rPr>
          <w:color w:val="000000" w:themeColor="text1"/>
        </w:rPr>
        <w:t>, up to their current account balance</w:t>
      </w:r>
      <w:r w:rsidR="00704AEA">
        <w:rPr>
          <w:color w:val="000000" w:themeColor="text1"/>
        </w:rPr>
        <w:t>.</w:t>
      </w:r>
    </w:p>
    <w:p w:rsidR="00704AEA" w:rsidRDefault="00D94436">
      <w:pPr>
        <w:pStyle w:val="Paragraph2"/>
        <w:rPr>
          <w:color w:val="000000" w:themeColor="text1"/>
        </w:rPr>
      </w:pPr>
      <w:r>
        <w:rPr>
          <w:color w:val="000000" w:themeColor="text1"/>
        </w:rPr>
        <w:t>3.1.3.3.</w:t>
      </w:r>
      <w:r w:rsidR="00704AEA">
        <w:rPr>
          <w:color w:val="000000" w:themeColor="text1"/>
        </w:rPr>
        <w:t xml:space="preserve"> </w:t>
      </w:r>
      <w:r w:rsidR="00DB11FF">
        <w:rPr>
          <w:color w:val="000000" w:themeColor="text1"/>
        </w:rPr>
        <w:t xml:space="preserve"> </w:t>
      </w:r>
      <w:r w:rsidR="00704AEA">
        <w:rPr>
          <w:color w:val="000000" w:themeColor="text1"/>
        </w:rPr>
        <w:t>The teller is able to deposit money into a customer’s account</w:t>
      </w:r>
      <w:r w:rsidR="00D35A6F">
        <w:rPr>
          <w:color w:val="000000" w:themeColor="text1"/>
        </w:rPr>
        <w:t xml:space="preserve">, </w:t>
      </w:r>
      <w:r w:rsidR="0083380B">
        <w:rPr>
          <w:color w:val="000000" w:themeColor="text1"/>
        </w:rPr>
        <w:t>with no limit on the amount getting deposited</w:t>
      </w:r>
      <w:r w:rsidR="00704AEA">
        <w:rPr>
          <w:color w:val="000000" w:themeColor="text1"/>
        </w:rPr>
        <w:t>.</w:t>
      </w:r>
    </w:p>
    <w:p w:rsidR="006968FF" w:rsidRDefault="006968FF">
      <w:pPr>
        <w:pStyle w:val="Paragraph2"/>
        <w:rPr>
          <w:color w:val="000000" w:themeColor="text1"/>
        </w:rPr>
      </w:pPr>
      <w:r>
        <w:rPr>
          <w:color w:val="000000" w:themeColor="text1"/>
        </w:rPr>
        <w:t>3.1.3.</w:t>
      </w:r>
      <w:r w:rsidR="00D94436">
        <w:rPr>
          <w:color w:val="000000" w:themeColor="text1"/>
        </w:rPr>
        <w:t>4</w:t>
      </w:r>
      <w:r>
        <w:rPr>
          <w:color w:val="000000" w:themeColor="text1"/>
        </w:rPr>
        <w:t xml:space="preserve">. </w:t>
      </w:r>
      <w:r w:rsidR="00DB11FF">
        <w:rPr>
          <w:color w:val="000000" w:themeColor="text1"/>
        </w:rPr>
        <w:t xml:space="preserve"> </w:t>
      </w:r>
      <w:r>
        <w:rPr>
          <w:color w:val="000000" w:themeColor="text1"/>
        </w:rPr>
        <w:t xml:space="preserve">A teller </w:t>
      </w:r>
      <w:r w:rsidR="00D94436">
        <w:rPr>
          <w:color w:val="000000" w:themeColor="text1"/>
        </w:rPr>
        <w:t>can</w:t>
      </w:r>
      <w:r>
        <w:rPr>
          <w:color w:val="000000" w:themeColor="text1"/>
        </w:rPr>
        <w:t xml:space="preserve"> creat</w:t>
      </w:r>
      <w:r w:rsidR="00D94436">
        <w:rPr>
          <w:color w:val="000000" w:themeColor="text1"/>
        </w:rPr>
        <w:t>e</w:t>
      </w:r>
      <w:r>
        <w:rPr>
          <w:color w:val="000000" w:themeColor="text1"/>
        </w:rPr>
        <w:t xml:space="preserve"> a new </w:t>
      </w:r>
      <w:r w:rsidR="00B259A5">
        <w:rPr>
          <w:color w:val="000000" w:themeColor="text1"/>
        </w:rPr>
        <w:t>account</w:t>
      </w:r>
      <w:r w:rsidR="00D94436">
        <w:rPr>
          <w:color w:val="000000" w:themeColor="text1"/>
        </w:rPr>
        <w:t xml:space="preserve"> of any type for a customer</w:t>
      </w:r>
      <w:r w:rsidR="00B259A5">
        <w:rPr>
          <w:color w:val="000000" w:themeColor="text1"/>
        </w:rPr>
        <w:t>.</w:t>
      </w:r>
    </w:p>
    <w:p w:rsidR="006968FF" w:rsidRPr="00704AEA" w:rsidRDefault="006968FF">
      <w:pPr>
        <w:pStyle w:val="Paragraph2"/>
        <w:rPr>
          <w:color w:val="000000" w:themeColor="text1"/>
        </w:rPr>
      </w:pPr>
      <w:r>
        <w:rPr>
          <w:color w:val="000000" w:themeColor="text1"/>
        </w:rPr>
        <w:t>3.1.3.</w:t>
      </w:r>
      <w:r w:rsidR="00DB11FF">
        <w:rPr>
          <w:color w:val="000000" w:themeColor="text1"/>
        </w:rPr>
        <w:t>5</w:t>
      </w:r>
      <w:r>
        <w:rPr>
          <w:color w:val="000000" w:themeColor="text1"/>
        </w:rPr>
        <w:t xml:space="preserve">.  </w:t>
      </w:r>
    </w:p>
    <w:bookmarkEnd w:id="18"/>
    <w:p w:rsidR="0026255B" w:rsidRDefault="00B06E22">
      <w:pPr>
        <w:pStyle w:val="Heading3"/>
        <w:numPr>
          <w:ilvl w:val="2"/>
          <w:numId w:val="2"/>
        </w:numPr>
      </w:pPr>
      <w:r>
        <w:t>Network Module Requirements:</w:t>
      </w:r>
    </w:p>
    <w:p w:rsidR="0026255B" w:rsidRDefault="006968FF" w:rsidP="00C966EF">
      <w:pPr>
        <w:pStyle w:val="Paragraph2"/>
        <w:rPr>
          <w:color w:val="000000" w:themeColor="text1"/>
        </w:rPr>
      </w:pPr>
      <w:bookmarkStart w:id="19" w:name="REQBV2YM5"/>
      <w:r>
        <w:rPr>
          <w:color w:val="000000" w:themeColor="text1"/>
        </w:rPr>
        <w:t xml:space="preserve">3.1.4.1.  </w:t>
      </w:r>
      <w:bookmarkEnd w:id="19"/>
      <w:r w:rsidR="00D60570">
        <w:rPr>
          <w:color w:val="000000" w:themeColor="text1"/>
        </w:rPr>
        <w:t>The central server can store customer’s account information, including their log-in credentials, the type(s) of accounts the customer has, their current account balance(s), and a list of all people authorized to view the account(s).</w:t>
      </w:r>
    </w:p>
    <w:p w:rsidR="00D60570" w:rsidRDefault="00D60570" w:rsidP="00C966EF">
      <w:pPr>
        <w:pStyle w:val="Paragraph2"/>
        <w:rPr>
          <w:color w:val="000000" w:themeColor="text1"/>
        </w:rPr>
      </w:pPr>
      <w:r>
        <w:rPr>
          <w:color w:val="000000" w:themeColor="text1"/>
        </w:rPr>
        <w:t>3.1.4.2.  The central server stores each customer’s transaction history, alongside a date/time stamp of when that transaction occurred.  The name of the person that performed the transaction is also recorded, for customers that have joint accounts.</w:t>
      </w:r>
    </w:p>
    <w:p w:rsidR="00D60570" w:rsidRDefault="00D60570" w:rsidP="00C966EF">
      <w:pPr>
        <w:pStyle w:val="Paragraph2"/>
        <w:rPr>
          <w:color w:val="000000" w:themeColor="text1"/>
        </w:rPr>
      </w:pPr>
      <w:r>
        <w:rPr>
          <w:color w:val="000000" w:themeColor="text1"/>
        </w:rPr>
        <w:t>3.1.4.3.  The network is able to handle connections between the central server and the client interface (whether that interface be through an ATM or through a Teller).</w:t>
      </w:r>
    </w:p>
    <w:p w:rsidR="00D60570" w:rsidRPr="00C966EF" w:rsidRDefault="00D60570" w:rsidP="00C966EF">
      <w:pPr>
        <w:pStyle w:val="Paragraph2"/>
        <w:rPr>
          <w:color w:val="000000" w:themeColor="text1"/>
        </w:rPr>
      </w:pPr>
      <w:r>
        <w:rPr>
          <w:color w:val="000000" w:themeColor="text1"/>
        </w:rPr>
        <w:t xml:space="preserve">3.1.4.4.  </w:t>
      </w:r>
    </w:p>
    <w:p w:rsidR="0026255B" w:rsidRDefault="00000000">
      <w:pPr>
        <w:pStyle w:val="Heading2"/>
        <w:numPr>
          <w:ilvl w:val="1"/>
          <w:numId w:val="2"/>
        </w:numPr>
      </w:pPr>
      <w:bookmarkStart w:id="20" w:name="__RefHeading___Toc19440736"/>
      <w:bookmarkEnd w:id="20"/>
      <w:r>
        <w:t>External Interface Requirements</w:t>
      </w:r>
    </w:p>
    <w:p w:rsidR="00771C99" w:rsidRPr="00771C99" w:rsidRDefault="00771C99">
      <w:pPr>
        <w:pStyle w:val="Paragraph2"/>
        <w:rPr>
          <w:color w:val="000000" w:themeColor="text1"/>
        </w:rPr>
      </w:pPr>
      <w:bookmarkStart w:id="21" w:name="REQBUZLF2"/>
      <w:r>
        <w:rPr>
          <w:color w:val="000000" w:themeColor="text1"/>
        </w:rPr>
        <w:t xml:space="preserve">3.2.1.  </w:t>
      </w:r>
    </w:p>
    <w:p w:rsidR="0026255B" w:rsidRDefault="00000000">
      <w:pPr>
        <w:pStyle w:val="Paragraph2"/>
        <w:rPr>
          <w:color w:val="7030A0"/>
        </w:rPr>
      </w:pPr>
      <w:r>
        <w:rPr>
          <w:color w:val="7030A0"/>
        </w:rPr>
        <w:t xml:space="preserve">Provide module specific requirements as appropriate. </w:t>
      </w:r>
      <w:r>
        <w:rPr>
          <w:vanish/>
          <w:color w:val="7030A0"/>
        </w:rPr>
        <w:t xml:space="preserve">SR10 </w:t>
      </w:r>
    </w:p>
    <w:p w:rsidR="0026255B" w:rsidRDefault="00000000">
      <w:pPr>
        <w:pStyle w:val="Paragraph2"/>
        <w:rPr>
          <w:color w:val="7030A0"/>
        </w:rPr>
      </w:pPr>
      <w:r>
        <w:rPr>
          <w:color w:val="7030A0"/>
        </w:rPr>
        <w:t>Example:</w:t>
      </w:r>
    </w:p>
    <w:p w:rsidR="0026255B" w:rsidRDefault="00000000">
      <w:pPr>
        <w:pStyle w:val="Paragraph2"/>
        <w:rPr>
          <w:color w:val="7030A0"/>
        </w:rPr>
      </w:pPr>
      <w:r>
        <w:rPr>
          <w:color w:val="7030A0"/>
        </w:rPr>
        <w:lastRenderedPageBreak/>
        <w:t xml:space="preserve">3.2.1 </w:t>
      </w:r>
      <w:r>
        <w:rPr>
          <w:vanish/>
          <w:color w:val="7030A0"/>
        </w:rPr>
        <w:t xml:space="preserve">SR9 SR1 </w:t>
      </w:r>
      <w:r>
        <w:rPr>
          <w:color w:val="7030A0"/>
        </w:rPr>
        <w:t>The system must provide an interface to the University billing system administered by the Bursar’s office so that students can be automatically billed for the courses in which they have enrolled. The interface is to be in a comma-separated text file containing</w:t>
      </w:r>
      <w:r>
        <w:rPr>
          <w:color w:val="800000"/>
          <w:u w:val="double"/>
        </w:rPr>
        <w:t xml:space="preserve"> </w:t>
      </w:r>
      <w:r>
        <w:rPr>
          <w:color w:val="7030A0"/>
        </w:rPr>
        <w:t>the following fields: student id, course id, term id, action. Where “action” is whether the student has added or dropped the course. The file will be exported nightly and will contain new transactions only. </w:t>
      </w:r>
      <w:bookmarkEnd w:id="21"/>
    </w:p>
    <w:p w:rsidR="0026255B" w:rsidRDefault="00000000">
      <w:pPr>
        <w:pStyle w:val="Heading2"/>
        <w:numPr>
          <w:ilvl w:val="1"/>
          <w:numId w:val="2"/>
        </w:numPr>
      </w:pPr>
      <w:bookmarkStart w:id="22" w:name="__RefHeading___Toc19440737"/>
      <w:bookmarkEnd w:id="22"/>
      <w:r>
        <w:t>Internal Interface Requirements</w:t>
      </w:r>
    </w:p>
    <w:p w:rsidR="0023746E" w:rsidRPr="0023746E" w:rsidRDefault="0023746E" w:rsidP="00FC37F6">
      <w:pPr>
        <w:pStyle w:val="Paragraph2"/>
        <w:spacing w:before="0" w:after="80"/>
        <w:rPr>
          <w:color w:val="000000" w:themeColor="text1"/>
        </w:rPr>
      </w:pPr>
      <w:bookmarkStart w:id="23" w:name="REQBV3515"/>
      <w:r>
        <w:rPr>
          <w:color w:val="000000" w:themeColor="text1"/>
        </w:rPr>
        <w:t xml:space="preserve">3.3.1.  </w:t>
      </w:r>
    </w:p>
    <w:p w:rsidR="0026255B" w:rsidRDefault="00000000" w:rsidP="00FC37F6">
      <w:pPr>
        <w:pStyle w:val="Paragraph2"/>
        <w:spacing w:before="0" w:after="80"/>
        <w:rPr>
          <w:color w:val="7030A0"/>
        </w:rPr>
      </w:pPr>
      <w:r>
        <w:rPr>
          <w:color w:val="7030A0"/>
        </w:rPr>
        <w:t xml:space="preserve">Provide module specific requirements as appropriate. </w:t>
      </w:r>
      <w:r>
        <w:rPr>
          <w:vanish/>
          <w:color w:val="7030A0"/>
        </w:rPr>
        <w:t xml:space="preserve">SR10 </w:t>
      </w:r>
    </w:p>
    <w:p w:rsidR="0026255B" w:rsidRDefault="00000000" w:rsidP="00FC37F6">
      <w:pPr>
        <w:pStyle w:val="Paragraph2"/>
        <w:spacing w:before="0" w:after="80"/>
        <w:rPr>
          <w:color w:val="7030A0"/>
        </w:rPr>
      </w:pPr>
      <w:r>
        <w:rPr>
          <w:color w:val="7030A0"/>
        </w:rPr>
        <w:t>Example:</w:t>
      </w:r>
    </w:p>
    <w:p w:rsidR="0026255B" w:rsidRDefault="00000000" w:rsidP="00FC37F6">
      <w:pPr>
        <w:spacing w:after="80"/>
        <w:ind w:left="1440"/>
        <w:jc w:val="both"/>
        <w:rPr>
          <w:color w:val="7030A0"/>
        </w:rPr>
      </w:pPr>
      <w:r>
        <w:rPr>
          <w:color w:val="7030A0"/>
        </w:rPr>
        <w:t xml:space="preserve">3.3.1 </w:t>
      </w:r>
      <w:r>
        <w:rPr>
          <w:vanish/>
          <w:color w:val="7030A0"/>
        </w:rPr>
        <w:t xml:space="preserve">SR17 </w:t>
      </w:r>
      <w:r>
        <w:rPr>
          <w:color w:val="7030A0"/>
        </w:rPr>
        <w:t>The system must process a data-feed from the grading system such that student grades are stored along with the historical student course enrolments. Data feed will be in the form of a comma-separated interface file that is exported from the grading system nightly.</w:t>
      </w:r>
      <w:bookmarkEnd w:id="23"/>
    </w:p>
    <w:p w:rsidR="0026255B" w:rsidRDefault="00000000" w:rsidP="00FC37F6">
      <w:pPr>
        <w:spacing w:after="80"/>
        <w:ind w:left="1440"/>
        <w:jc w:val="both"/>
        <w:rPr>
          <w:color w:val="7030A0"/>
        </w:rPr>
      </w:pPr>
      <w:bookmarkStart w:id="24" w:name="REQBV46L8"/>
      <w:r>
        <w:rPr>
          <w:color w:val="7030A0"/>
        </w:rPr>
        <w:t xml:space="preserve">3.3.2 </w:t>
      </w:r>
      <w:r>
        <w:rPr>
          <w:vanish/>
          <w:color w:val="7030A0"/>
        </w:rPr>
        <w:t xml:space="preserve">SR24 </w:t>
      </w:r>
      <w:r>
        <w:rPr>
          <w:color w:val="7030A0"/>
        </w:rPr>
        <w:t>The system must process a data-feed from the University billing system that contains new student records. The feed will be in the form of a comma-separated text file and will be exported from the billing system nightly with new student records. The fields included in the file are student name, student id, and student pin number.  </w:t>
      </w:r>
      <w:bookmarkEnd w:id="24"/>
    </w:p>
    <w:p w:rsidR="0026255B" w:rsidRDefault="00000000">
      <w:pPr>
        <w:pStyle w:val="Heading1"/>
        <w:numPr>
          <w:ilvl w:val="0"/>
          <w:numId w:val="2"/>
        </w:numPr>
      </w:pPr>
      <w:bookmarkStart w:id="25" w:name="__RefHeading___Toc19440738"/>
      <w:bookmarkEnd w:id="25"/>
      <w:r>
        <w:lastRenderedPageBreak/>
        <w:t>Non-Functional Requirements</w:t>
      </w:r>
    </w:p>
    <w:p w:rsidR="0026255B" w:rsidRDefault="00000000">
      <w:pPr>
        <w:pStyle w:val="Heading2"/>
        <w:numPr>
          <w:ilvl w:val="1"/>
          <w:numId w:val="2"/>
        </w:numPr>
      </w:pPr>
      <w:bookmarkStart w:id="26" w:name="__RefHeading___Toc19440739"/>
      <w:bookmarkEnd w:id="26"/>
      <w:r>
        <w:t>Security and Privacy Requirements</w:t>
      </w:r>
    </w:p>
    <w:p w:rsidR="0023746E" w:rsidRPr="0023746E" w:rsidRDefault="0023746E" w:rsidP="00FC37F6">
      <w:pPr>
        <w:spacing w:after="80"/>
        <w:ind w:left="720" w:firstLine="720"/>
        <w:jc w:val="both"/>
        <w:rPr>
          <w:color w:val="000000" w:themeColor="text1"/>
        </w:rPr>
      </w:pPr>
      <w:bookmarkStart w:id="27" w:name="REQBV1AR4"/>
      <w:r>
        <w:rPr>
          <w:color w:val="000000" w:themeColor="text1"/>
        </w:rPr>
        <w:t xml:space="preserve">4.1.1.  </w:t>
      </w:r>
    </w:p>
    <w:p w:rsidR="0026255B" w:rsidRDefault="00000000" w:rsidP="00FC37F6">
      <w:pPr>
        <w:spacing w:after="80"/>
        <w:ind w:left="720" w:firstLine="720"/>
        <w:jc w:val="both"/>
        <w:rPr>
          <w:color w:val="7030A0"/>
        </w:rPr>
      </w:pPr>
      <w:r>
        <w:rPr>
          <w:color w:val="7030A0"/>
        </w:rPr>
        <w:t>Example:</w:t>
      </w:r>
    </w:p>
    <w:p w:rsidR="0026255B" w:rsidRDefault="00000000" w:rsidP="00FC37F6">
      <w:pPr>
        <w:spacing w:after="80"/>
        <w:ind w:left="720" w:firstLine="720"/>
        <w:jc w:val="both"/>
      </w:pPr>
      <w:r>
        <w:rPr>
          <w:color w:val="7030A0"/>
        </w:rPr>
        <w:t xml:space="preserve">4.1.1 The </w:t>
      </w:r>
      <w:r>
        <w:rPr>
          <w:vanish/>
          <w:color w:val="7030A0"/>
        </w:rPr>
        <w:t xml:space="preserve">SR8 </w:t>
      </w:r>
      <w:r>
        <w:rPr>
          <w:color w:val="7030A0"/>
        </w:rPr>
        <w:t>System must encrypt data being transmitted over the Internet. </w:t>
      </w:r>
      <w:bookmarkEnd w:id="27"/>
    </w:p>
    <w:p w:rsidR="0026255B" w:rsidRDefault="00000000">
      <w:pPr>
        <w:pStyle w:val="Heading2"/>
        <w:numPr>
          <w:ilvl w:val="1"/>
          <w:numId w:val="2"/>
        </w:numPr>
      </w:pPr>
      <w:bookmarkStart w:id="28" w:name="__RefHeading___Toc19440740"/>
      <w:bookmarkEnd w:id="28"/>
      <w:r>
        <w:t>Environmental Requirements</w:t>
      </w:r>
    </w:p>
    <w:p w:rsidR="0023746E" w:rsidRPr="0023746E" w:rsidRDefault="0023746E" w:rsidP="00FC37F6">
      <w:pPr>
        <w:spacing w:after="80"/>
        <w:ind w:left="1440"/>
        <w:jc w:val="both"/>
        <w:rPr>
          <w:color w:val="000000" w:themeColor="text1"/>
        </w:rPr>
      </w:pPr>
      <w:bookmarkStart w:id="29" w:name="REQBV3HG5"/>
      <w:r>
        <w:rPr>
          <w:color w:val="000000" w:themeColor="text1"/>
        </w:rPr>
        <w:t xml:space="preserve">4.2.1.  </w:t>
      </w:r>
    </w:p>
    <w:p w:rsidR="0026255B" w:rsidRDefault="00000000" w:rsidP="00FC37F6">
      <w:pPr>
        <w:spacing w:after="80"/>
        <w:ind w:left="1440"/>
        <w:jc w:val="both"/>
        <w:rPr>
          <w:color w:val="7030A0"/>
        </w:rPr>
      </w:pPr>
      <w:r>
        <w:rPr>
          <w:color w:val="7030A0"/>
        </w:rPr>
        <w:t>Example:</w:t>
      </w:r>
    </w:p>
    <w:p w:rsidR="0026255B" w:rsidRDefault="00000000" w:rsidP="00FC37F6">
      <w:pPr>
        <w:spacing w:after="80"/>
        <w:ind w:left="1440"/>
        <w:jc w:val="both"/>
        <w:rPr>
          <w:color w:val="7030A0"/>
        </w:rPr>
      </w:pPr>
      <w:r>
        <w:rPr>
          <w:color w:val="7030A0"/>
        </w:rPr>
        <w:t xml:space="preserve">4.2.1 </w:t>
      </w:r>
      <w:r>
        <w:rPr>
          <w:vanish/>
          <w:color w:val="7030A0"/>
        </w:rPr>
        <w:t xml:space="preserve">SR20 </w:t>
      </w:r>
      <w:r>
        <w:rPr>
          <w:color w:val="7030A0"/>
        </w:rPr>
        <w:t>System cannot require that any software other than a web browser be installed on user computers. </w:t>
      </w:r>
      <w:bookmarkEnd w:id="29"/>
    </w:p>
    <w:p w:rsidR="0026255B" w:rsidRDefault="00000000" w:rsidP="00FC37F6">
      <w:pPr>
        <w:spacing w:after="80"/>
        <w:ind w:left="1440"/>
        <w:jc w:val="both"/>
        <w:rPr>
          <w:color w:val="7030A0"/>
        </w:rPr>
      </w:pPr>
      <w:bookmarkStart w:id="30" w:name="REQBV5QU8"/>
      <w:r>
        <w:rPr>
          <w:color w:val="7030A0"/>
        </w:rPr>
        <w:t xml:space="preserve">4.2.2 </w:t>
      </w:r>
      <w:r>
        <w:rPr>
          <w:vanish/>
          <w:color w:val="7030A0"/>
        </w:rPr>
        <w:t xml:space="preserve">SR25 </w:t>
      </w:r>
      <w:r>
        <w:rPr>
          <w:color w:val="7030A0"/>
        </w:rPr>
        <w:t>System must make use of the University’s existing Oracle 9i implementation for its database. </w:t>
      </w:r>
      <w:bookmarkEnd w:id="30"/>
    </w:p>
    <w:p w:rsidR="0026255B" w:rsidRDefault="00000000" w:rsidP="00FC37F6">
      <w:pPr>
        <w:spacing w:after="80"/>
        <w:ind w:left="1440"/>
        <w:jc w:val="both"/>
        <w:rPr>
          <w:color w:val="7030A0"/>
        </w:rPr>
      </w:pPr>
      <w:bookmarkStart w:id="31" w:name="REQBV5RT8"/>
      <w:r>
        <w:rPr>
          <w:color w:val="7030A0"/>
        </w:rPr>
        <w:t xml:space="preserve">4.2.3 </w:t>
      </w:r>
      <w:r>
        <w:rPr>
          <w:vanish/>
          <w:color w:val="7030A0"/>
        </w:rPr>
        <w:t xml:space="preserve">SR26 </w:t>
      </w:r>
      <w:r>
        <w:rPr>
          <w:color w:val="7030A0"/>
        </w:rPr>
        <w:t>System must be deployed on existing Linux-based server infrastructure. </w:t>
      </w:r>
      <w:bookmarkEnd w:id="31"/>
    </w:p>
    <w:p w:rsidR="0026255B" w:rsidRDefault="00000000">
      <w:pPr>
        <w:pStyle w:val="Heading2"/>
        <w:numPr>
          <w:ilvl w:val="1"/>
          <w:numId w:val="2"/>
        </w:numPr>
      </w:pPr>
      <w:bookmarkStart w:id="32" w:name="__RefHeading___Toc19440741"/>
      <w:bookmarkEnd w:id="32"/>
      <w:r>
        <w:t>Performance Requirements</w:t>
      </w:r>
    </w:p>
    <w:p w:rsidR="0023746E" w:rsidRPr="0023746E" w:rsidRDefault="0023746E" w:rsidP="00FC37F6">
      <w:pPr>
        <w:spacing w:after="80"/>
        <w:ind w:left="1440"/>
        <w:jc w:val="both"/>
        <w:rPr>
          <w:color w:val="000000" w:themeColor="text1"/>
        </w:rPr>
      </w:pPr>
      <w:bookmarkStart w:id="33" w:name="REQBV5SS8"/>
      <w:r>
        <w:rPr>
          <w:color w:val="000000" w:themeColor="text1"/>
        </w:rPr>
        <w:t xml:space="preserve">4.3.1.  </w:t>
      </w:r>
    </w:p>
    <w:p w:rsidR="0026255B" w:rsidRDefault="00000000" w:rsidP="00FC37F6">
      <w:pPr>
        <w:spacing w:after="80"/>
        <w:ind w:left="1440"/>
        <w:jc w:val="both"/>
        <w:rPr>
          <w:color w:val="7030A0"/>
        </w:rPr>
      </w:pPr>
      <w:r>
        <w:rPr>
          <w:color w:val="7030A0"/>
        </w:rPr>
        <w:t>Example:</w:t>
      </w:r>
    </w:p>
    <w:p w:rsidR="0026255B" w:rsidRDefault="00000000" w:rsidP="00FC37F6">
      <w:pPr>
        <w:spacing w:after="80"/>
        <w:ind w:left="1440"/>
        <w:jc w:val="both"/>
        <w:rPr>
          <w:color w:val="7030A0"/>
        </w:rPr>
      </w:pPr>
      <w:r>
        <w:rPr>
          <w:color w:val="7030A0"/>
        </w:rPr>
        <w:t xml:space="preserve">4.3.1 </w:t>
      </w:r>
      <w:r>
        <w:rPr>
          <w:vanish/>
          <w:color w:val="7030A0"/>
        </w:rPr>
        <w:t xml:space="preserve">SR27 </w:t>
      </w:r>
      <w:r>
        <w:rPr>
          <w:color w:val="7030A0"/>
        </w:rPr>
        <w:t>System must render all UI pages in no more than 9 seconds for dynamic pages. Static pages (HTML-only) must be rendered in less than 3 seconds. </w:t>
      </w:r>
      <w:bookmarkEnd w:id="33"/>
    </w:p>
    <w:p w:rsidR="0026255B" w:rsidRDefault="0026255B">
      <w:pPr>
        <w:pStyle w:val="Heading3"/>
        <w:numPr>
          <w:ilvl w:val="0"/>
          <w:numId w:val="0"/>
        </w:numPr>
        <w:rPr>
          <w:color w:val="7030A0"/>
        </w:rPr>
      </w:pPr>
    </w:p>
    <w:p w:rsidR="0026255B" w:rsidRDefault="0026255B"/>
    <w:p w:rsidR="0026255B" w:rsidRDefault="0026255B"/>
    <w:p w:rsidR="0026255B" w:rsidRDefault="0026255B"/>
    <w:p w:rsidR="0026255B" w:rsidRDefault="0026255B">
      <w:pPr>
        <w:sectPr w:rsidR="0026255B">
          <w:headerReference w:type="default" r:id="rId11"/>
          <w:footerReference w:type="default" r:id="rId12"/>
          <w:headerReference w:type="first" r:id="rId13"/>
          <w:footerReference w:type="first" r:id="rId14"/>
          <w:pgSz w:w="12240" w:h="15840"/>
          <w:pgMar w:top="1440" w:right="1800" w:bottom="1800" w:left="1800" w:header="720" w:footer="1080" w:gutter="0"/>
          <w:pgNumType w:fmt="lowerRoman"/>
          <w:cols w:space="720"/>
          <w:formProt w:val="0"/>
          <w:titlePg/>
          <w:docGrid w:linePitch="360"/>
        </w:sectPr>
      </w:pPr>
    </w:p>
    <w:p w:rsidR="0026255B" w:rsidRDefault="0026255B"/>
    <w:p w:rsidR="0026255B" w:rsidRDefault="0026255B">
      <w:pPr>
        <w:sectPr w:rsidR="0026255B">
          <w:type w:val="continuous"/>
          <w:pgSz w:w="12240" w:h="15840"/>
          <w:pgMar w:top="1440" w:right="1800" w:bottom="1800" w:left="1800" w:header="720" w:footer="1080" w:gutter="0"/>
          <w:cols w:space="720"/>
          <w:formProt w:val="0"/>
          <w:docGrid w:linePitch="360"/>
        </w:sectPr>
      </w:pPr>
    </w:p>
    <w:p w:rsidR="0026255B" w:rsidRDefault="0026255B"/>
    <w:sectPr w:rsidR="0026255B">
      <w:type w:val="continuous"/>
      <w:pgSz w:w="12240" w:h="15840"/>
      <w:pgMar w:top="1440" w:right="1800" w:bottom="1800" w:left="1800" w:header="720" w:footer="108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00234" w:rsidRDefault="00E00234">
      <w:r>
        <w:separator/>
      </w:r>
    </w:p>
  </w:endnote>
  <w:endnote w:type="continuationSeparator" w:id="0">
    <w:p w:rsidR="00E00234" w:rsidRDefault="00E002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255B" w:rsidRDefault="002625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255B" w:rsidRDefault="00000000">
    <w:pPr>
      <w:pStyle w:val="Footer"/>
    </w:pPr>
    <w:r>
      <w:rPr>
        <w:noProof/>
      </w:rPr>
      <mc:AlternateContent>
        <mc:Choice Requires="wps">
          <w:drawing>
            <wp:anchor distT="0" distB="0" distL="0" distR="0" simplePos="0" relativeHeight="7" behindDoc="1" locked="0" layoutInCell="0" allowOverlap="1">
              <wp:simplePos x="0" y="0"/>
              <wp:positionH relativeFrom="margin">
                <wp:align>center</wp:align>
              </wp:positionH>
              <wp:positionV relativeFrom="paragraph">
                <wp:posOffset>635</wp:posOffset>
              </wp:positionV>
              <wp:extent cx="59055" cy="118745"/>
              <wp:effectExtent l="0" t="0" r="0" b="0"/>
              <wp:wrapSquare wrapText="largest"/>
              <wp:docPr id="1" name="Frame1"/>
              <wp:cNvGraphicFramePr/>
              <a:graphic xmlns:a="http://schemas.openxmlformats.org/drawingml/2006/main">
                <a:graphicData uri="http://schemas.microsoft.com/office/word/2010/wordprocessingShape">
                  <wps:wsp>
                    <wps:cNvSpPr/>
                    <wps:spPr>
                      <a:xfrm>
                        <a:off x="0" y="0"/>
                        <a:ext cx="58320" cy="118080"/>
                      </a:xfrm>
                      <a:prstGeom prst="rect">
                        <a:avLst/>
                      </a:prstGeom>
                      <a:noFill/>
                      <a:ln w="0">
                        <a:noFill/>
                      </a:ln>
                    </wps:spPr>
                    <wps:style>
                      <a:lnRef idx="0">
                        <a:scrgbClr r="0" g="0" b="0"/>
                      </a:lnRef>
                      <a:fillRef idx="0">
                        <a:scrgbClr r="0" g="0" b="0"/>
                      </a:fillRef>
                      <a:effectRef idx="0">
                        <a:scrgbClr r="0" g="0" b="0"/>
                      </a:effectRef>
                      <a:fontRef idx="minor"/>
                    </wps:style>
                    <wps:txbx>
                      <w:txbxContent>
                        <w:p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id="Frame1" o:spid="_x0000_s1026" style="position:absolute;margin-left:0;margin-top:.05pt;width:4.65pt;height:9.3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" o:allowincell="f" filled="f" stroked="f" strokeweight="0">
              <v:textbox inset="0,0,0,0">
                <w:txbxContent>
                  <w:p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ii</w:t>
                    </w:r>
                    <w:r>
                      <w:rPr>
                        <w:rStyle w:val="PageNumber"/>
                        <w:color w:val="000000"/>
                      </w:rPr>
                      <w:fldChar w:fldCharType="end"/>
                    </w:r>
                  </w:p>
                </w:txbxContent>
              </v:textbox>
              <w10:wrap type="square" side="largest"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255B" w:rsidRDefault="00000000">
    <w:pPr>
      <w:pStyle w:val="Footer"/>
    </w:pPr>
    <w:r>
      <w:rPr>
        <w:noProof/>
      </w:rPr>
      <mc:AlternateContent>
        <mc:Choice Requires="wps">
          <w:drawing>
            <wp:anchor distT="0" distB="0" distL="0" distR="0" simplePos="0" relativeHeight="6" behindDoc="1" locked="0" layoutInCell="0" allowOverlap="1">
              <wp:simplePos x="0" y="0"/>
              <wp:positionH relativeFrom="margin">
                <wp:align>center</wp:align>
              </wp:positionH>
              <wp:positionV relativeFrom="paragraph">
                <wp:posOffset>635</wp:posOffset>
              </wp:positionV>
              <wp:extent cx="71755" cy="22860"/>
              <wp:effectExtent l="0" t="0" r="0" b="0"/>
              <wp:wrapSquare wrapText="largest"/>
              <wp:docPr id="3" name="Frame2"/>
              <wp:cNvGraphicFramePr/>
              <a:graphic xmlns:a="http://schemas.openxmlformats.org/drawingml/2006/main">
                <a:graphicData uri="http://schemas.microsoft.com/office/word/2010/wordprocessingShape">
                  <wps:wsp>
                    <wps:cNvSpPr/>
                    <wps:spPr>
                      <a:xfrm>
                        <a:off x="0" y="0"/>
                        <a:ext cx="71280" cy="22320"/>
                      </a:xfrm>
                      <a:prstGeom prst="rect">
                        <a:avLst/>
                      </a:prstGeom>
                      <a:noFill/>
                      <a:ln w="0">
                        <a:noFill/>
                      </a:ln>
                    </wps:spPr>
                    <wps:style>
                      <a:lnRef idx="0">
                        <a:scrgbClr r="0" g="0" b="0"/>
                      </a:lnRef>
                      <a:fillRef idx="0">
                        <a:scrgbClr r="0" g="0" b="0"/>
                      </a:fillRef>
                      <a:effectRef idx="0">
                        <a:scrgbClr r="0" g="0" b="0"/>
                      </a:effectRef>
                      <a:fontRef idx="minor"/>
                    </wps:style>
                    <wps:txbx>
                      <w:txbxContent>
                        <w:p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w:t>
                          </w:r>
                          <w:proofErr w:type="spellStart"/>
                          <w:r>
                            <w:rPr>
                              <w:rStyle w:val="PageNumber"/>
                              <w:color w:val="000000"/>
                            </w:rPr>
                            <w:t>i</w:t>
                          </w:r>
                          <w:proofErr w:type="spellEnd"/>
                          <w:r>
                            <w:rPr>
                              <w:rStyle w:val="PageNumber"/>
                              <w:color w:val="000000"/>
                            </w:rPr>
                            <w:fldChar w:fldCharType="end"/>
                          </w:r>
                        </w:p>
                      </w:txbxContent>
                    </wps:txbx>
                    <wps:bodyPr lIns="0" tIns="0" rIns="0" bIns="0">
                      <a:noAutofit/>
                    </wps:bodyPr>
                  </wps:wsp>
                </a:graphicData>
              </a:graphic>
            </wp:anchor>
          </w:drawing>
        </mc:Choice>
        <mc:Fallback>
          <w:pict>
            <v:rect id="Frame2" o:spid="_x0000_s1027" style="position:absolute;margin-left:0;margin-top:.05pt;width:5.65pt;height:1.8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" o:allowincell="f" filled="f" stroked="f" strokeweight="0">
              <v:textbox inset="0,0,0,0">
                <w:txbxContent>
                  <w:p w:rsidR="0026255B" w:rsidRDefault="00000000">
                    <w:pPr>
                      <w:pStyle w:val="Footer"/>
                    </w:pPr>
                    <w:r>
                      <w:rPr>
                        <w:rStyle w:val="PageNumber"/>
                        <w:color w:val="000000"/>
                      </w:rPr>
                      <w:fldChar w:fldCharType="begin"/>
                    </w:r>
                    <w:r>
                      <w:rPr>
                        <w:rStyle w:val="PageNumber"/>
                        <w:color w:val="000000"/>
                      </w:rPr>
                      <w:instrText>PAGE</w:instrText>
                    </w:r>
                    <w:r>
                      <w:rPr>
                        <w:rStyle w:val="PageNumber"/>
                        <w:color w:val="000000"/>
                      </w:rPr>
                      <w:fldChar w:fldCharType="separate"/>
                    </w:r>
                    <w:r>
                      <w:rPr>
                        <w:rStyle w:val="PageNumber"/>
                        <w:color w:val="000000"/>
                      </w:rPr>
                      <w:t>viii</w:t>
                    </w:r>
                    <w:r>
                      <w:rPr>
                        <w:rStyle w:val="PageNumber"/>
                        <w:color w:val="000000"/>
                      </w:rPr>
                      <w:fldChar w:fldCharType="end"/>
                    </w:r>
                  </w:p>
                </w:txbxContent>
              </v:textbox>
              <w10:wrap type="square" side="largest" anchorx="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255B" w:rsidRDefault="00000000">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w:t>
    </w:r>
    <w:proofErr w:type="spellStart"/>
    <w:r>
      <w:rPr>
        <w:rStyle w:val="PageNumber"/>
      </w:rPr>
      <w:t>i</w:t>
    </w:r>
    <w:proofErr w:type="spellEnd"/>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00234" w:rsidRDefault="00E00234">
      <w:r>
        <w:separator/>
      </w:r>
    </w:p>
  </w:footnote>
  <w:footnote w:type="continuationSeparator" w:id="0">
    <w:p w:rsidR="00E00234" w:rsidRDefault="00E002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255B" w:rsidRDefault="002625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255B" w:rsidRDefault="002625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255B" w:rsidRDefault="0026255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6255B" w:rsidRDefault="0026255B">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36ED"/>
    <w:multiLevelType w:val="multilevel"/>
    <w:tmpl w:val="AB8CAB8E"/>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abstractNum w:abstractNumId="1" w15:restartNumberingAfterBreak="0">
    <w:nsid w:val="1E474B37"/>
    <w:multiLevelType w:val="multilevel"/>
    <w:tmpl w:val="82A4414C"/>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num w:numId="1" w16cid:durableId="804548597">
    <w:abstractNumId w:val="1"/>
  </w:num>
  <w:num w:numId="2" w16cid:durableId="7662662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55B"/>
    <w:rsid w:val="001179D0"/>
    <w:rsid w:val="001C72DD"/>
    <w:rsid w:val="00223A92"/>
    <w:rsid w:val="0023746E"/>
    <w:rsid w:val="0026255B"/>
    <w:rsid w:val="004D3E19"/>
    <w:rsid w:val="00565435"/>
    <w:rsid w:val="00565C1E"/>
    <w:rsid w:val="00600EC5"/>
    <w:rsid w:val="006968FF"/>
    <w:rsid w:val="00704AEA"/>
    <w:rsid w:val="00756F8C"/>
    <w:rsid w:val="00771C99"/>
    <w:rsid w:val="00774987"/>
    <w:rsid w:val="00792F52"/>
    <w:rsid w:val="008102AF"/>
    <w:rsid w:val="0083380B"/>
    <w:rsid w:val="00A0660D"/>
    <w:rsid w:val="00A1066C"/>
    <w:rsid w:val="00A11097"/>
    <w:rsid w:val="00AD598D"/>
    <w:rsid w:val="00B06E22"/>
    <w:rsid w:val="00B259A5"/>
    <w:rsid w:val="00B4619B"/>
    <w:rsid w:val="00BE6C5D"/>
    <w:rsid w:val="00C966EF"/>
    <w:rsid w:val="00CA4FDF"/>
    <w:rsid w:val="00CD1AD5"/>
    <w:rsid w:val="00CE5C35"/>
    <w:rsid w:val="00D35A6F"/>
    <w:rsid w:val="00D60570"/>
    <w:rsid w:val="00D60C1B"/>
    <w:rsid w:val="00D94436"/>
    <w:rsid w:val="00DB11FF"/>
    <w:rsid w:val="00E00234"/>
    <w:rsid w:val="00F31FA5"/>
    <w:rsid w:val="00F37970"/>
    <w:rsid w:val="00FC37F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B972C"/>
  <w15:docId w15:val="{A538D457-7C14-3E4A-9545-B3A363F9A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Liberation Serif" w:eastAsia="Noto Sans CJK SC" w:hAnsi="Liberation Serif" w:cs="Lohit Devanagari"/>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1188</Words>
  <Characters>6777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Harven Dhanota</cp:lastModifiedBy>
  <cp:revision>2</cp:revision>
  <dcterms:created xsi:type="dcterms:W3CDTF">2025-03-04T01:14:00Z</dcterms:created>
  <dcterms:modified xsi:type="dcterms:W3CDTF">2025-03-04T01:14:00Z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