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1243" w14:textId="77777777" w:rsidR="001E37AF" w:rsidRDefault="001E37AF" w:rsidP="001E37AF">
      <w:pPr>
        <w:pStyle w:val="Ttulo"/>
        <w:jc w:val="center"/>
      </w:pPr>
    </w:p>
    <w:p w14:paraId="42BAD098" w14:textId="77777777" w:rsidR="001E37AF" w:rsidRDefault="001E37AF" w:rsidP="001E37AF">
      <w:pPr>
        <w:pStyle w:val="Ttulo"/>
        <w:jc w:val="center"/>
      </w:pPr>
    </w:p>
    <w:p w14:paraId="418599B9" w14:textId="77777777" w:rsidR="001E37AF" w:rsidRDefault="001E37AF" w:rsidP="001E37AF">
      <w:pPr>
        <w:pStyle w:val="Ttulo"/>
        <w:jc w:val="center"/>
      </w:pPr>
    </w:p>
    <w:p w14:paraId="3B668FCA" w14:textId="77777777" w:rsidR="001E37AF" w:rsidRDefault="001E37AF" w:rsidP="001E37AF">
      <w:pPr>
        <w:pStyle w:val="Ttulo"/>
        <w:jc w:val="center"/>
      </w:pPr>
    </w:p>
    <w:p w14:paraId="220BFF0F" w14:textId="3D6734EF" w:rsidR="001E37AF" w:rsidRDefault="001E37AF" w:rsidP="001E37AF">
      <w:pPr>
        <w:pStyle w:val="Ttulo"/>
        <w:jc w:val="center"/>
      </w:pPr>
      <w:r>
        <w:t>COMPENDIO DE CONCEPTOS DE PROGRAMACIÓN</w:t>
      </w:r>
    </w:p>
    <w:p w14:paraId="27C24A5B" w14:textId="77777777" w:rsidR="001E37AF" w:rsidRDefault="001E37A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65857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2DD9B" w14:textId="7474EF64" w:rsidR="001E37AF" w:rsidRDefault="001E37AF">
          <w:pPr>
            <w:pStyle w:val="TtuloTDC"/>
          </w:pPr>
          <w:r>
            <w:rPr>
              <w:lang w:val="es-ES"/>
            </w:rPr>
            <w:t>Contenido</w:t>
          </w:r>
        </w:p>
        <w:p w14:paraId="1D864F36" w14:textId="6A760B1A" w:rsidR="007D4839" w:rsidRDefault="001E37A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93311" w:history="1">
            <w:r w:rsidR="007D4839" w:rsidRPr="00D9106A">
              <w:rPr>
                <w:rStyle w:val="Hipervnculo"/>
                <w:noProof/>
              </w:rPr>
              <w:t>JAVA</w:t>
            </w:r>
            <w:r w:rsidR="007D4839">
              <w:rPr>
                <w:noProof/>
                <w:webHidden/>
              </w:rPr>
              <w:tab/>
            </w:r>
            <w:r w:rsidR="007D4839">
              <w:rPr>
                <w:noProof/>
                <w:webHidden/>
              </w:rPr>
              <w:fldChar w:fldCharType="begin"/>
            </w:r>
            <w:r w:rsidR="007D4839">
              <w:rPr>
                <w:noProof/>
                <w:webHidden/>
              </w:rPr>
              <w:instrText xml:space="preserve"> PAGEREF _Toc205993311 \h </w:instrText>
            </w:r>
            <w:r w:rsidR="007D4839">
              <w:rPr>
                <w:noProof/>
                <w:webHidden/>
              </w:rPr>
            </w:r>
            <w:r w:rsidR="007D4839">
              <w:rPr>
                <w:noProof/>
                <w:webHidden/>
              </w:rPr>
              <w:fldChar w:fldCharType="separate"/>
            </w:r>
            <w:r w:rsidR="007D4839">
              <w:rPr>
                <w:noProof/>
                <w:webHidden/>
              </w:rPr>
              <w:t>3</w:t>
            </w:r>
            <w:r w:rsidR="007D4839">
              <w:rPr>
                <w:noProof/>
                <w:webHidden/>
              </w:rPr>
              <w:fldChar w:fldCharType="end"/>
            </w:r>
          </w:hyperlink>
        </w:p>
        <w:p w14:paraId="44998B5B" w14:textId="63BB69FC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12" w:history="1">
            <w:r w:rsidRPr="00D9106A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F980" w14:textId="034BAC90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13" w:history="1">
            <w:r w:rsidRPr="00D9106A">
              <w:rPr>
                <w:rStyle w:val="Hipervnculo"/>
                <w:noProof/>
              </w:rPr>
              <w:t>EJECUTAR UN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7C5D" w14:textId="528F7096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14" w:history="1">
            <w:r w:rsidRPr="00D9106A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E5F5" w14:textId="7F4254B0" w:rsidR="007D4839" w:rsidRDefault="007D483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15" w:history="1">
            <w:r w:rsidRPr="00D9106A">
              <w:rPr>
                <w:rStyle w:val="Hipervnculo"/>
                <w:noProof/>
              </w:rPr>
              <w:t>Primitivos: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D09C" w14:textId="60590395" w:rsidR="007D4839" w:rsidRDefault="007D483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16" w:history="1">
            <w:r w:rsidRPr="00D9106A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93A9" w14:textId="4AA4C58C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17" w:history="1">
            <w:r w:rsidRPr="00D9106A">
              <w:rPr>
                <w:rStyle w:val="Hipervnculo"/>
                <w:noProof/>
              </w:rPr>
              <w:t>TIPOS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B3ED" w14:textId="3A9C1477" w:rsidR="007D4839" w:rsidRDefault="007D483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18" w:history="1">
            <w:r w:rsidRPr="00D9106A">
              <w:rPr>
                <w:rStyle w:val="Hipervnculo"/>
                <w:noProof/>
              </w:rPr>
              <w:t>ERRORES COMPILACION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7CEA" w14:textId="2AEF9435" w:rsidR="007D4839" w:rsidRDefault="007D483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19" w:history="1">
            <w:r w:rsidRPr="00D9106A">
              <w:rPr>
                <w:rStyle w:val="Hipervnculo"/>
                <w:noProof/>
              </w:rPr>
              <w:t>ERRORES TIEMPO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F37A" w14:textId="0A5BBAAE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0" w:history="1">
            <w:r w:rsidRPr="00D9106A">
              <w:rPr>
                <w:rStyle w:val="Hipervnculo"/>
                <w:noProof/>
              </w:rPr>
              <w:t>CLASE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5A53" w14:textId="586E5B53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1" w:history="1">
            <w:r w:rsidRPr="00D9106A">
              <w:rPr>
                <w:rStyle w:val="Hipervnculo"/>
                <w:noProof/>
              </w:rPr>
              <w:t>OPERADORES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F52C" w14:textId="051D6B22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2" w:history="1">
            <w:r w:rsidRPr="00D9106A">
              <w:rPr>
                <w:rStyle w:val="Hipervnculo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7CB7" w14:textId="2672D1F7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3" w:history="1">
            <w:r w:rsidRPr="00D9106A">
              <w:rPr>
                <w:rStyle w:val="Hipervnculo"/>
                <w:noProof/>
              </w:rPr>
              <w:t>OPERADORES DE INCREMENTO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4942" w14:textId="43117C49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4" w:history="1">
            <w:r w:rsidRPr="00D9106A">
              <w:rPr>
                <w:rStyle w:val="Hipervnculo"/>
                <w:noProof/>
              </w:rPr>
              <w:t>OPERADOR RESIDUO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151D" w14:textId="0F326269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5" w:history="1">
            <w:r w:rsidRPr="00D9106A">
              <w:rPr>
                <w:rStyle w:val="Hipervnculo"/>
                <w:noProof/>
              </w:rPr>
              <w:t>ESTRUCTURAS DE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AC7C" w14:textId="6A43BCCC" w:rsidR="007D4839" w:rsidRDefault="007D4839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6" w:history="1">
            <w:r w:rsidRPr="00D9106A">
              <w:rPr>
                <w:rStyle w:val="Hipervnculo"/>
                <w:noProof/>
              </w:rPr>
              <w:t>Estructura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FEAA" w14:textId="223826EA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7" w:history="1">
            <w:r w:rsidRPr="00D9106A">
              <w:rPr>
                <w:rStyle w:val="Hipervnculo"/>
                <w:noProof/>
              </w:rPr>
              <w:t>ESTRUCTURA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B612" w14:textId="428C847D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8" w:history="1">
            <w:r w:rsidRPr="00D9106A">
              <w:rPr>
                <w:rStyle w:val="Hipervnculo"/>
                <w:noProof/>
              </w:rPr>
              <w:t>BUCLE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A31D" w14:textId="20E51D5F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29" w:history="1">
            <w:r w:rsidRPr="00D9106A">
              <w:rPr>
                <w:rStyle w:val="Hipervnculo"/>
                <w:noProof/>
              </w:rPr>
              <w:t>BUCLE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4975" w14:textId="122103CF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30" w:history="1">
            <w:r w:rsidRPr="00D9106A">
              <w:rPr>
                <w:rStyle w:val="Hipervnculo"/>
                <w:noProof/>
              </w:rPr>
              <w:t>BULE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D0A4" w14:textId="4ECE7947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31" w:history="1">
            <w:r w:rsidRPr="00D9106A">
              <w:rPr>
                <w:rStyle w:val="Hipervnculo"/>
                <w:noProof/>
              </w:rPr>
              <w:t>CAPTURAR DATOS DESDE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F3D4" w14:textId="082BA5D1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32" w:history="1">
            <w:r w:rsidRPr="00D9106A">
              <w:rPr>
                <w:rStyle w:val="Hipervnculo"/>
                <w:noProof/>
              </w:rPr>
              <w:t>CLASE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D41A" w14:textId="41BC95C7" w:rsidR="007D4839" w:rsidRDefault="007D4839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993333" w:history="1">
            <w:r w:rsidRPr="00D9106A">
              <w:rPr>
                <w:rStyle w:val="Hipervnculo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79D8" w14:textId="4F3092E1" w:rsidR="001E37AF" w:rsidRDefault="001E37AF">
          <w:r>
            <w:rPr>
              <w:b/>
              <w:bCs/>
              <w:lang w:val="es-ES"/>
            </w:rPr>
            <w:fldChar w:fldCharType="end"/>
          </w:r>
        </w:p>
      </w:sdtContent>
    </w:sdt>
    <w:p w14:paraId="4BD10737" w14:textId="09DAD7CF" w:rsidR="001E37AF" w:rsidRDefault="001E37A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95DBC5" w14:textId="5E481949" w:rsidR="00440BF9" w:rsidRDefault="001E37AF" w:rsidP="00AF5755">
      <w:pPr>
        <w:pStyle w:val="Ttulo1"/>
        <w:jc w:val="center"/>
      </w:pPr>
      <w:bookmarkStart w:id="0" w:name="_Toc205993311"/>
      <w:r>
        <w:lastRenderedPageBreak/>
        <w:t>JAVA</w:t>
      </w:r>
      <w:bookmarkEnd w:id="0"/>
    </w:p>
    <w:p w14:paraId="38793692" w14:textId="77777777" w:rsidR="00AF5755" w:rsidRPr="00AF5755" w:rsidRDefault="00AF5755" w:rsidP="00AF5755"/>
    <w:p w14:paraId="19AAD4E0" w14:textId="358FB490" w:rsidR="001E37AF" w:rsidRDefault="00873487" w:rsidP="00873487">
      <w:pPr>
        <w:pStyle w:val="Ttulo2"/>
      </w:pPr>
      <w:bookmarkStart w:id="1" w:name="_Toc205993312"/>
      <w:r>
        <w:t>VENTAJAS Y DESVENTAJAS</w:t>
      </w:r>
      <w:bookmarkEnd w:id="1"/>
    </w:p>
    <w:p w14:paraId="6393670C" w14:textId="3BA88927" w:rsidR="00873487" w:rsidRDefault="00873487" w:rsidP="00873487">
      <w:pPr>
        <w:pStyle w:val="Prrafodelista"/>
        <w:numPr>
          <w:ilvl w:val="0"/>
          <w:numId w:val="3"/>
        </w:numPr>
        <w:spacing w:after="0" w:line="240" w:lineRule="auto"/>
      </w:pPr>
      <w:r>
        <w:t>Multiplataforma, para ejecutar solo requiere la VM de Java que se encuentra en el JDK o el JRE.</w:t>
      </w:r>
    </w:p>
    <w:p w14:paraId="2FAB9CB5" w14:textId="66EA52E7" w:rsidR="00873487" w:rsidRDefault="00873487" w:rsidP="00873487">
      <w:pPr>
        <w:pStyle w:val="Prrafodelista"/>
        <w:numPr>
          <w:ilvl w:val="0"/>
          <w:numId w:val="3"/>
        </w:numPr>
        <w:spacing w:after="0" w:line="240" w:lineRule="auto"/>
      </w:pPr>
      <w:r>
        <w:t>Fuertemente tipado.</w:t>
      </w:r>
    </w:p>
    <w:p w14:paraId="05FA6E96" w14:textId="69733011" w:rsidR="00873487" w:rsidRDefault="00873487" w:rsidP="00873487">
      <w:pPr>
        <w:pStyle w:val="Prrafodelista"/>
        <w:numPr>
          <w:ilvl w:val="0"/>
          <w:numId w:val="3"/>
        </w:numPr>
        <w:spacing w:after="0" w:line="240" w:lineRule="auto"/>
      </w:pPr>
      <w:r>
        <w:t>Muy seguro.</w:t>
      </w:r>
    </w:p>
    <w:p w14:paraId="6230C084" w14:textId="77777777" w:rsidR="00873487" w:rsidRDefault="00873487" w:rsidP="00873487">
      <w:pPr>
        <w:spacing w:after="0" w:line="240" w:lineRule="auto"/>
      </w:pPr>
    </w:p>
    <w:p w14:paraId="51EB0247" w14:textId="25898F58" w:rsidR="009C6C86" w:rsidRDefault="00873487" w:rsidP="009C6C8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Es </w:t>
      </w:r>
      <w:proofErr w:type="spellStart"/>
      <w:r>
        <w:t>mas</w:t>
      </w:r>
      <w:proofErr w:type="spellEnd"/>
      <w:r>
        <w:t xml:space="preserve"> lento ya que no compila el código directamente al lenguaje de maquina si no que lo convierte en BITCODE que es un intermedio que interpreta la máquina virtual.</w:t>
      </w:r>
      <w:r w:rsidR="009C6C86">
        <w:t xml:space="preserve"> Esto se compensa actualmente con la velocidad que tienen los equipos y lo hace uno de los lenguajes más utilizados.</w:t>
      </w:r>
    </w:p>
    <w:p w14:paraId="2A67D840" w14:textId="77777777" w:rsidR="009C6C86" w:rsidRDefault="009C6C86" w:rsidP="009C6C86">
      <w:pPr>
        <w:pStyle w:val="Prrafodelista"/>
      </w:pPr>
    </w:p>
    <w:p w14:paraId="06CE10D1" w14:textId="1E75805A" w:rsidR="009C6C86" w:rsidRDefault="009C6C86" w:rsidP="00DD61E3">
      <w:pPr>
        <w:pStyle w:val="Ttulo2"/>
      </w:pPr>
      <w:bookmarkStart w:id="2" w:name="_Toc205993313"/>
      <w:r>
        <w:t>EJECUTAR UN PROGRAMA</w:t>
      </w:r>
      <w:bookmarkEnd w:id="2"/>
    </w:p>
    <w:p w14:paraId="601056F6" w14:textId="15899136" w:rsidR="00DD61E3" w:rsidRDefault="00DD61E3" w:rsidP="00DD61E3">
      <w:pPr>
        <w:pStyle w:val="Prrafodelista"/>
        <w:numPr>
          <w:ilvl w:val="0"/>
          <w:numId w:val="4"/>
        </w:numPr>
      </w:pPr>
      <w:r>
        <w:t>Tener instalado versión de java compatible con el código.</w:t>
      </w:r>
    </w:p>
    <w:p w14:paraId="320648EA" w14:textId="7969F8C0" w:rsidR="00DD61E3" w:rsidRDefault="00DD61E3" w:rsidP="00DD61E3">
      <w:pPr>
        <w:pStyle w:val="Prrafodelista"/>
        <w:numPr>
          <w:ilvl w:val="0"/>
          <w:numId w:val="4"/>
        </w:numPr>
      </w:pPr>
      <w:r>
        <w:t xml:space="preserve">Usar el compilador de java, </w:t>
      </w:r>
      <w:proofErr w:type="spellStart"/>
      <w:r>
        <w:t>eg</w:t>
      </w:r>
      <w:proofErr w:type="spellEnd"/>
      <w:r>
        <w:t>: [</w:t>
      </w:r>
      <w:proofErr w:type="spellStart"/>
      <w:r>
        <w:t>javac</w:t>
      </w:r>
      <w:proofErr w:type="spellEnd"/>
      <w:r>
        <w:t xml:space="preserve"> Main.java] esto genera los archivos BITCODE con extensión .</w:t>
      </w:r>
      <w:proofErr w:type="spellStart"/>
      <w:r>
        <w:t>class</w:t>
      </w:r>
      <w:proofErr w:type="spellEnd"/>
      <w:r>
        <w:t xml:space="preserve"> que puede ser ejecutados por la VM.</w:t>
      </w:r>
    </w:p>
    <w:p w14:paraId="71EBDE73" w14:textId="5B349FB4" w:rsidR="00DD61E3" w:rsidRDefault="00DD61E3" w:rsidP="00DD61E3">
      <w:pPr>
        <w:pStyle w:val="Prrafodelista"/>
        <w:numPr>
          <w:ilvl w:val="0"/>
          <w:numId w:val="4"/>
        </w:numPr>
      </w:pPr>
      <w:r>
        <w:t xml:space="preserve">Ejecutar clase de entrada java </w:t>
      </w:r>
      <w:proofErr w:type="spellStart"/>
      <w:r>
        <w:t>eg</w:t>
      </w:r>
      <w:proofErr w:type="spellEnd"/>
      <w:r>
        <w:t xml:space="preserve">: [java </w:t>
      </w:r>
      <w:proofErr w:type="spellStart"/>
      <w:r>
        <w:t>Main</w:t>
      </w:r>
      <w:proofErr w:type="spellEnd"/>
      <w:r>
        <w:t>] No requiere el .</w:t>
      </w:r>
      <w:proofErr w:type="spellStart"/>
      <w:r>
        <w:t>class</w:t>
      </w:r>
      <w:proofErr w:type="spellEnd"/>
    </w:p>
    <w:p w14:paraId="39E21EE6" w14:textId="77777777" w:rsidR="00AF5755" w:rsidRDefault="00AF5755" w:rsidP="00AF5755"/>
    <w:p w14:paraId="7336CDE4" w14:textId="7EB8CF9F" w:rsidR="00E81976" w:rsidRDefault="00E81976" w:rsidP="00E81976">
      <w:pPr>
        <w:pStyle w:val="Ttulo2"/>
      </w:pPr>
      <w:bookmarkStart w:id="3" w:name="_Toc205993314"/>
      <w:r>
        <w:t>TIPOS DE DATOS</w:t>
      </w:r>
      <w:bookmarkEnd w:id="3"/>
    </w:p>
    <w:p w14:paraId="51AF2E02" w14:textId="08DC7216" w:rsidR="00E81976" w:rsidRDefault="00E81976" w:rsidP="00E81976">
      <w:pPr>
        <w:pStyle w:val="Ttulo3"/>
      </w:pPr>
      <w:bookmarkStart w:id="4" w:name="_Toc205993315"/>
      <w:r>
        <w:t>Primitivos:</w:t>
      </w:r>
      <w:bookmarkEnd w:id="4"/>
    </w:p>
    <w:p w14:paraId="15A5B423" w14:textId="7E1112B7" w:rsidR="00E81976" w:rsidRPr="00192E4B" w:rsidRDefault="00E81976" w:rsidP="00E81976">
      <w:r w:rsidRPr="00192E4B">
        <w:t>byte -&gt; [-128, 127]</w:t>
      </w:r>
    </w:p>
    <w:p w14:paraId="57E41559" w14:textId="6E27955D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short</w:t>
      </w:r>
      <w:r>
        <w:rPr>
          <w:lang w:val="en-US"/>
        </w:rPr>
        <w:t xml:space="preserve"> -&gt; [-32768, 32767]</w:t>
      </w:r>
    </w:p>
    <w:p w14:paraId="259186B0" w14:textId="01575EF2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int</w:t>
      </w:r>
      <w:r>
        <w:rPr>
          <w:lang w:val="en-US"/>
        </w:rPr>
        <w:t xml:space="preserve"> -&gt; [</w:t>
      </w:r>
      <w:r w:rsidR="00D32145">
        <w:rPr>
          <w:lang w:val="en-US"/>
        </w:rPr>
        <w:t>-</w:t>
      </w:r>
      <w:r>
        <w:rPr>
          <w:lang w:val="en-US"/>
        </w:rPr>
        <w:t>2ˆ31, (2ˆ31)-1]</w:t>
      </w:r>
    </w:p>
    <w:p w14:paraId="6E7594ED" w14:textId="7ABDDCFD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long</w:t>
      </w:r>
      <w:r w:rsidR="00D32145">
        <w:rPr>
          <w:lang w:val="en-US"/>
        </w:rPr>
        <w:t xml:space="preserve"> -&gt; [-2ˆ64, (2ˆ64)-1]</w:t>
      </w:r>
    </w:p>
    <w:p w14:paraId="69C2A2EC" w14:textId="3FD2CB20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float</w:t>
      </w:r>
      <w:r w:rsidR="00D32145">
        <w:rPr>
          <w:lang w:val="en-US"/>
        </w:rPr>
        <w:t xml:space="preserve"> -&gt; []</w:t>
      </w:r>
    </w:p>
    <w:p w14:paraId="75D98DDD" w14:textId="7DBE544E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double</w:t>
      </w:r>
      <w:r w:rsidR="00AF5755">
        <w:rPr>
          <w:lang w:val="en-US"/>
        </w:rPr>
        <w:t xml:space="preserve"> -&gt; []</w:t>
      </w:r>
    </w:p>
    <w:p w14:paraId="485623F9" w14:textId="09B52E8C" w:rsidR="00E81976" w:rsidRPr="00D32145" w:rsidRDefault="00E81976" w:rsidP="00E81976">
      <w:pPr>
        <w:rPr>
          <w:lang w:val="en-US"/>
        </w:rPr>
      </w:pPr>
      <w:proofErr w:type="spellStart"/>
      <w:r w:rsidRPr="00D32145">
        <w:rPr>
          <w:lang w:val="en-US"/>
        </w:rPr>
        <w:t>boolean</w:t>
      </w:r>
      <w:proofErr w:type="spellEnd"/>
      <w:r w:rsidR="00D32145" w:rsidRPr="00D32145">
        <w:rPr>
          <w:lang w:val="en-US"/>
        </w:rPr>
        <w:t xml:space="preserve"> -&gt;</w:t>
      </w:r>
      <w:r w:rsidR="00AF5755">
        <w:rPr>
          <w:lang w:val="en-US"/>
        </w:rPr>
        <w:t xml:space="preserve"> </w:t>
      </w:r>
      <w:r w:rsidR="00D32145" w:rsidRPr="00D32145">
        <w:rPr>
          <w:lang w:val="en-US"/>
        </w:rPr>
        <w:t>[1 byte true or false, 0, 1]</w:t>
      </w:r>
    </w:p>
    <w:p w14:paraId="10CF2A23" w14:textId="44714A65" w:rsidR="00E81976" w:rsidRDefault="00E81976" w:rsidP="00E81976">
      <w:proofErr w:type="spellStart"/>
      <w:r w:rsidRPr="00E535F2">
        <w:t>char</w:t>
      </w:r>
      <w:proofErr w:type="spellEnd"/>
      <w:r w:rsidR="00D32145" w:rsidRPr="00E535F2">
        <w:t xml:space="preserve"> -&gt; [2 bytes]</w:t>
      </w:r>
    </w:p>
    <w:p w14:paraId="543A423B" w14:textId="77777777" w:rsidR="00AF5755" w:rsidRDefault="00AF5755" w:rsidP="00E81976"/>
    <w:p w14:paraId="3776A065" w14:textId="4F29DB0A" w:rsidR="00715438" w:rsidRDefault="00715438" w:rsidP="00715438">
      <w:pPr>
        <w:pStyle w:val="Ttulo3"/>
      </w:pPr>
      <w:bookmarkStart w:id="5" w:name="_Toc205993316"/>
      <w:r>
        <w:t>Objetos</w:t>
      </w:r>
      <w:bookmarkEnd w:id="5"/>
    </w:p>
    <w:p w14:paraId="068CBF4F" w14:textId="1103514F" w:rsidR="00715438" w:rsidRDefault="00715438" w:rsidP="00AF5755">
      <w:pPr>
        <w:pStyle w:val="Prrafodelista"/>
        <w:numPr>
          <w:ilvl w:val="0"/>
          <w:numId w:val="6"/>
        </w:numPr>
      </w:pPr>
      <w:r>
        <w:t xml:space="preserve">El resto </w:t>
      </w:r>
      <w:r w:rsidR="00777177">
        <w:t>d</w:t>
      </w:r>
      <w:r>
        <w:t xml:space="preserve">e </w:t>
      </w:r>
      <w:r w:rsidR="00777177">
        <w:t>las variables</w:t>
      </w:r>
      <w:r>
        <w:t xml:space="preserve"> se consideran objetos en el entorno java</w:t>
      </w:r>
      <w:r w:rsidR="00777177">
        <w:t xml:space="preserve">, como </w:t>
      </w:r>
      <w:proofErr w:type="spellStart"/>
      <w:r w:rsidR="00777177">
        <w:t>String</w:t>
      </w:r>
      <w:proofErr w:type="spellEnd"/>
      <w:r w:rsidR="00777177">
        <w:t>.</w:t>
      </w:r>
    </w:p>
    <w:p w14:paraId="5D98AAD1" w14:textId="5021D42A" w:rsidR="00777177" w:rsidRDefault="00777177" w:rsidP="00715438">
      <w:pPr>
        <w:rPr>
          <w:lang w:val="en-US"/>
        </w:rPr>
      </w:pPr>
      <w:r w:rsidRPr="00777177">
        <w:rPr>
          <w:lang w:val="en-US"/>
        </w:rPr>
        <w:t xml:space="preserve">String </w:t>
      </w:r>
      <w:proofErr w:type="spellStart"/>
      <w:r w:rsidRPr="00777177">
        <w:rPr>
          <w:lang w:val="en-US"/>
        </w:rPr>
        <w:t>cadena</w:t>
      </w:r>
      <w:proofErr w:type="spellEnd"/>
      <w:r w:rsidRPr="00777177">
        <w:rPr>
          <w:lang w:val="en-US"/>
        </w:rPr>
        <w:t xml:space="preserve"> = new String ("java");</w:t>
      </w:r>
    </w:p>
    <w:p w14:paraId="4638324E" w14:textId="77777777" w:rsidR="00DA3F93" w:rsidRDefault="00DA3F93" w:rsidP="00715438">
      <w:pPr>
        <w:rPr>
          <w:lang w:val="en-US"/>
        </w:rPr>
      </w:pPr>
    </w:p>
    <w:p w14:paraId="4C1B81A4" w14:textId="0B08E660" w:rsidR="00AF5755" w:rsidRDefault="00AF5755" w:rsidP="00AF5755">
      <w:pPr>
        <w:pStyle w:val="Ttulo2"/>
      </w:pPr>
      <w:bookmarkStart w:id="6" w:name="_Toc205993317"/>
      <w:r w:rsidRPr="00AF5755">
        <w:lastRenderedPageBreak/>
        <w:t>TIPOS DE E</w:t>
      </w:r>
      <w:r>
        <w:t>RRORES</w:t>
      </w:r>
      <w:bookmarkEnd w:id="6"/>
    </w:p>
    <w:p w14:paraId="4CBB3C7E" w14:textId="539C260A" w:rsidR="00AF5755" w:rsidRDefault="00AF5755" w:rsidP="00AF5755">
      <w:pPr>
        <w:pStyle w:val="Ttulo3"/>
      </w:pPr>
      <w:bookmarkStart w:id="7" w:name="_Toc205993318"/>
      <w:r>
        <w:t>ERRORES COMPILACION</w:t>
      </w:r>
      <w:bookmarkEnd w:id="7"/>
    </w:p>
    <w:p w14:paraId="71571639" w14:textId="5BA7218A" w:rsidR="00AF5755" w:rsidRPr="00AF5755" w:rsidRDefault="00AF5755" w:rsidP="00AF5755">
      <w:pPr>
        <w:pStyle w:val="Prrafodelista"/>
        <w:numPr>
          <w:ilvl w:val="0"/>
          <w:numId w:val="6"/>
        </w:numPr>
      </w:pPr>
      <w:r>
        <w:t>Se detectan en el momento de compilar el proyecto, no genera los archivos BITCODE.</w:t>
      </w:r>
    </w:p>
    <w:p w14:paraId="58781B86" w14:textId="2142D871" w:rsidR="00AF5755" w:rsidRDefault="00AF5755" w:rsidP="00AF5755">
      <w:pPr>
        <w:pStyle w:val="Ttulo3"/>
      </w:pPr>
      <w:bookmarkStart w:id="8" w:name="_Toc205993319"/>
      <w:r>
        <w:t>ERRORES TIEMPO DE EJECUCIÓN</w:t>
      </w:r>
      <w:bookmarkEnd w:id="8"/>
    </w:p>
    <w:p w14:paraId="0D72D495" w14:textId="029D8219" w:rsidR="00AF5755" w:rsidRDefault="00DA3F93" w:rsidP="00DA3F93">
      <w:pPr>
        <w:pStyle w:val="Prrafodelista"/>
        <w:numPr>
          <w:ilvl w:val="0"/>
          <w:numId w:val="6"/>
        </w:numPr>
      </w:pPr>
      <w:r>
        <w:t>Están presentes en la ejecución del programa, deben ser controlador por el programador usando Try and Catch</w:t>
      </w:r>
      <w:r w:rsidR="00BA132E">
        <w:t>.</w:t>
      </w:r>
    </w:p>
    <w:p w14:paraId="3456AB04" w14:textId="25098797" w:rsidR="00BA132E" w:rsidRDefault="00BA132E" w:rsidP="00692F1F">
      <w:pPr>
        <w:pStyle w:val="Prrafodelista"/>
        <w:numPr>
          <w:ilvl w:val="0"/>
          <w:numId w:val="6"/>
        </w:numPr>
      </w:pPr>
      <w:r>
        <w:t>En el bloque catch se puede agregar diferentes excepciones separadas por ‘|’</w:t>
      </w:r>
      <w:r w:rsidR="00692F1F" w:rsidRPr="00692F1F">
        <w:rPr>
          <w:noProof/>
        </w:rPr>
        <w:t xml:space="preserve"> </w:t>
      </w:r>
    </w:p>
    <w:p w14:paraId="0BAF9001" w14:textId="5FA01823" w:rsidR="00692F1F" w:rsidRDefault="00692F1F" w:rsidP="00692F1F">
      <w:pPr>
        <w:pStyle w:val="Prrafodelista"/>
        <w:jc w:val="center"/>
      </w:pPr>
      <w:r>
        <w:rPr>
          <w:noProof/>
        </w:rPr>
        <w:drawing>
          <wp:inline distT="0" distB="0" distL="0" distR="0" wp14:anchorId="1BCADB45" wp14:editId="73A9EA29">
            <wp:extent cx="4390622" cy="1188720"/>
            <wp:effectExtent l="0" t="0" r="0" b="0"/>
            <wp:docPr id="2131300010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00010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62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34E" w14:textId="77777777" w:rsidR="00015A68" w:rsidRPr="00AF5755" w:rsidRDefault="00015A68" w:rsidP="00692F1F">
      <w:pPr>
        <w:pStyle w:val="Prrafodelista"/>
        <w:jc w:val="center"/>
      </w:pPr>
    </w:p>
    <w:p w14:paraId="3395C168" w14:textId="679234CC" w:rsidR="00E535F2" w:rsidRDefault="00BB2E9C" w:rsidP="00E535F2">
      <w:pPr>
        <w:pStyle w:val="Ttulo2"/>
      </w:pPr>
      <w:bookmarkStart w:id="9" w:name="_Toc205993320"/>
      <w:r>
        <w:t>CLASE</w:t>
      </w:r>
      <w:r w:rsidR="00E535F2" w:rsidRPr="00E535F2">
        <w:t xml:space="preserve"> DE E</w:t>
      </w:r>
      <w:r w:rsidR="00E535F2">
        <w:t>NTRADA</w:t>
      </w:r>
      <w:bookmarkEnd w:id="9"/>
    </w:p>
    <w:p w14:paraId="6C624C3B" w14:textId="77777777" w:rsidR="00BB2E9C" w:rsidRDefault="00E535F2" w:rsidP="00AF5755">
      <w:pPr>
        <w:pStyle w:val="Prrafodelista"/>
        <w:numPr>
          <w:ilvl w:val="0"/>
          <w:numId w:val="6"/>
        </w:numPr>
      </w:pPr>
      <w:r>
        <w:t xml:space="preserve">El método donde inicia la ejecución de un programa.  </w:t>
      </w:r>
    </w:p>
    <w:p w14:paraId="353D1D12" w14:textId="605307E2" w:rsidR="00E535F2" w:rsidRDefault="00E535F2" w:rsidP="00AF5755">
      <w:pPr>
        <w:pStyle w:val="Prrafodelista"/>
        <w:numPr>
          <w:ilvl w:val="0"/>
          <w:numId w:val="6"/>
        </w:numPr>
        <w:rPr>
          <w:noProof/>
        </w:rPr>
      </w:pPr>
      <w:r>
        <w:t xml:space="preserve">El método de entrada es un método estático, que recibe un array de Objetos de tipo </w:t>
      </w:r>
      <w:proofErr w:type="spellStart"/>
      <w:r>
        <w:t>String</w:t>
      </w:r>
      <w:proofErr w:type="spellEnd"/>
      <w:r>
        <w:t xml:space="preserve"> por argumento</w:t>
      </w:r>
      <w:r w:rsidR="00DC1006">
        <w:t>,</w:t>
      </w:r>
      <w:r w:rsidR="00777177">
        <w:t xml:space="preserve"> los argumentos </w:t>
      </w:r>
      <w:r w:rsidR="00DC1006">
        <w:t>se pasa</w:t>
      </w:r>
      <w:r w:rsidR="00777177">
        <w:t>n</w:t>
      </w:r>
      <w:r w:rsidR="00DC1006">
        <w:t xml:space="preserve"> cuando se llama el programa desde el script</w:t>
      </w:r>
      <w:r>
        <w:t>.</w:t>
      </w:r>
      <w:r w:rsidR="00DC1006">
        <w:t xml:space="preserve"> </w:t>
      </w:r>
      <w:proofErr w:type="spellStart"/>
      <w:r w:rsidR="00DC1006">
        <w:t>Eg</w:t>
      </w:r>
      <w:proofErr w:type="spellEnd"/>
      <w:r w:rsidR="00DC1006">
        <w:t xml:space="preserve">: java </w:t>
      </w:r>
      <w:proofErr w:type="spellStart"/>
      <w:r w:rsidR="00DC1006">
        <w:t>Main</w:t>
      </w:r>
      <w:proofErr w:type="spellEnd"/>
      <w:r w:rsidR="00DC1006">
        <w:t xml:space="preserve"> param1 param2 …</w:t>
      </w:r>
      <w:r w:rsidRPr="00E535F2">
        <w:rPr>
          <w:noProof/>
        </w:rPr>
        <w:t xml:space="preserve"> </w:t>
      </w:r>
    </w:p>
    <w:p w14:paraId="6518E394" w14:textId="2738ECFD" w:rsidR="001E37AF" w:rsidRDefault="00E535F2" w:rsidP="00C51469">
      <w:pPr>
        <w:jc w:val="center"/>
      </w:pPr>
      <w:r>
        <w:rPr>
          <w:noProof/>
        </w:rPr>
        <w:drawing>
          <wp:inline distT="0" distB="0" distL="0" distR="0" wp14:anchorId="681A51B8" wp14:editId="3E786D09">
            <wp:extent cx="3805990" cy="1645920"/>
            <wp:effectExtent l="0" t="0" r="4445" b="0"/>
            <wp:docPr id="4260898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9824" name="Imagen 1" descr="Texto&#10;&#10;El contenido generado por IA puede ser incorrecto."/>
                    <pic:cNvPicPr/>
                  </pic:nvPicPr>
                  <pic:blipFill rotWithShape="1">
                    <a:blip r:embed="rId7"/>
                    <a:srcRect t="3565" r="28333" b="18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9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ACD22" w14:textId="77777777" w:rsidR="00015A68" w:rsidRDefault="00015A68" w:rsidP="00C51469">
      <w:pPr>
        <w:jc w:val="center"/>
      </w:pPr>
    </w:p>
    <w:p w14:paraId="67BC857C" w14:textId="054F3C4C" w:rsidR="00C51469" w:rsidRDefault="00C51469" w:rsidP="00C51469">
      <w:pPr>
        <w:pStyle w:val="Ttulo2"/>
      </w:pPr>
      <w:bookmarkStart w:id="10" w:name="_Toc205993321"/>
      <w:r>
        <w:t>OPERADORES RELACIONALES</w:t>
      </w:r>
      <w:bookmarkEnd w:id="10"/>
    </w:p>
    <w:p w14:paraId="7241513E" w14:textId="7DED4A51" w:rsidR="00C51469" w:rsidRDefault="00C51469" w:rsidP="00C51469">
      <w:r>
        <w:t>Los operadores usados son: ==, ¡=, &gt;, &lt;, &gt;=, &lt;=</w:t>
      </w:r>
    </w:p>
    <w:p w14:paraId="149ECFAA" w14:textId="77777777" w:rsidR="007555B7" w:rsidRDefault="007555B7" w:rsidP="00C51469"/>
    <w:p w14:paraId="4DCCDD59" w14:textId="7803A243" w:rsidR="008B08CA" w:rsidRDefault="008B08CA" w:rsidP="008B08CA">
      <w:pPr>
        <w:pStyle w:val="Ttulo2"/>
      </w:pPr>
      <w:bookmarkStart w:id="11" w:name="_Toc205993322"/>
      <w:r>
        <w:t>OPERADORES LÓGICOS</w:t>
      </w:r>
      <w:bookmarkEnd w:id="11"/>
    </w:p>
    <w:p w14:paraId="21B06571" w14:textId="7E163F5E" w:rsidR="008B08CA" w:rsidRDefault="008B08CA" w:rsidP="008B08CA">
      <w:r>
        <w:t xml:space="preserve">Los </w:t>
      </w:r>
      <w:r w:rsidR="007555B7">
        <w:t>más</w:t>
      </w:r>
      <w:r>
        <w:t xml:space="preserve"> usados son: And=&amp;&amp;, </w:t>
      </w:r>
      <w:proofErr w:type="spellStart"/>
      <w:r>
        <w:t>Or</w:t>
      </w:r>
      <w:proofErr w:type="spellEnd"/>
      <w:r>
        <w:t>=||</w:t>
      </w:r>
      <w:r w:rsidR="00AE62ED">
        <w:t>, NOT=!</w:t>
      </w:r>
    </w:p>
    <w:p w14:paraId="04FD1A43" w14:textId="77777777" w:rsidR="007555B7" w:rsidRDefault="007555B7" w:rsidP="008B08CA"/>
    <w:p w14:paraId="68438B71" w14:textId="56209F2E" w:rsidR="007555B7" w:rsidRDefault="007555B7" w:rsidP="007555B7">
      <w:pPr>
        <w:pStyle w:val="Ttulo2"/>
      </w:pPr>
      <w:bookmarkStart w:id="12" w:name="_Toc205993323"/>
      <w:r>
        <w:t>OPERADORES DE INCREMENTO</w:t>
      </w:r>
      <w:bookmarkEnd w:id="12"/>
    </w:p>
    <w:p w14:paraId="388FACB8" w14:textId="0EA22357" w:rsidR="007555B7" w:rsidRDefault="007555B7" w:rsidP="007555B7">
      <w:r>
        <w:t>Los más usados ++, --, +=, -=, *=, /=</w:t>
      </w:r>
    </w:p>
    <w:p w14:paraId="018A5E08" w14:textId="77777777" w:rsidR="007555B7" w:rsidRDefault="007555B7" w:rsidP="007555B7"/>
    <w:p w14:paraId="7BE8F935" w14:textId="7A3AB180" w:rsidR="007555B7" w:rsidRDefault="007555B7" w:rsidP="007D4839">
      <w:pPr>
        <w:pStyle w:val="Ttulo2"/>
      </w:pPr>
      <w:bookmarkStart w:id="13" w:name="_Toc205993324"/>
      <w:r>
        <w:lastRenderedPageBreak/>
        <w:t>OPERADOR RESIDUO</w:t>
      </w:r>
      <w:bookmarkEnd w:id="13"/>
    </w:p>
    <w:p w14:paraId="14FEE1B7" w14:textId="5EEC0CDC" w:rsidR="007555B7" w:rsidRDefault="007555B7" w:rsidP="007555B7">
      <w:pPr>
        <w:pStyle w:val="Prrafodelista"/>
        <w:numPr>
          <w:ilvl w:val="0"/>
          <w:numId w:val="10"/>
        </w:numPr>
      </w:pPr>
      <w:r>
        <w:t>Devuelve el residuo de realizar la división indicada.</w:t>
      </w:r>
    </w:p>
    <w:p w14:paraId="0C75D06E" w14:textId="5FF9FF59" w:rsidR="007555B7" w:rsidRDefault="007555B7" w:rsidP="007555B7">
      <w:pPr>
        <w:jc w:val="center"/>
      </w:pPr>
      <w:r>
        <w:rPr>
          <w:noProof/>
        </w:rPr>
        <w:drawing>
          <wp:inline distT="0" distB="0" distL="0" distR="0" wp14:anchorId="14C5F604" wp14:editId="50BE227E">
            <wp:extent cx="3540733" cy="1188720"/>
            <wp:effectExtent l="0" t="0" r="3175" b="0"/>
            <wp:docPr id="1577549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49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73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4363" w14:textId="77777777" w:rsidR="007555B7" w:rsidRPr="007555B7" w:rsidRDefault="007555B7" w:rsidP="007555B7"/>
    <w:p w14:paraId="04103C7D" w14:textId="6E294DEF" w:rsidR="00C51469" w:rsidRDefault="00C51469" w:rsidP="00C51469">
      <w:pPr>
        <w:pStyle w:val="Ttulo2"/>
      </w:pPr>
      <w:bookmarkStart w:id="14" w:name="_Toc205993325"/>
      <w:r>
        <w:t>ESTRUCTURAS DE DECISION</w:t>
      </w:r>
      <w:bookmarkEnd w:id="14"/>
    </w:p>
    <w:p w14:paraId="25E050B7" w14:textId="7863B063" w:rsidR="00C51469" w:rsidRDefault="00BB2E9C" w:rsidP="00BB2E9C">
      <w:pPr>
        <w:pStyle w:val="Ttulo3"/>
      </w:pPr>
      <w:bookmarkStart w:id="15" w:name="_Toc205993326"/>
      <w:r>
        <w:t>Estructura IF</w:t>
      </w:r>
      <w:bookmarkEnd w:id="15"/>
    </w:p>
    <w:p w14:paraId="748CB7FD" w14:textId="3F0A4691" w:rsidR="00BB2E9C" w:rsidRDefault="00BB2E9C" w:rsidP="00BB2E9C">
      <w:pPr>
        <w:pStyle w:val="Prrafodelista"/>
        <w:numPr>
          <w:ilvl w:val="0"/>
          <w:numId w:val="5"/>
        </w:numPr>
        <w:rPr>
          <w:noProof/>
        </w:rPr>
      </w:pPr>
      <w:r>
        <w:t>Puede ser anidada y tener un comportamiento por defecto.</w:t>
      </w:r>
      <w:r w:rsidRPr="00BB2E9C">
        <w:rPr>
          <w:noProof/>
        </w:rPr>
        <w:t xml:space="preserve"> </w:t>
      </w:r>
    </w:p>
    <w:p w14:paraId="7608E790" w14:textId="6F687239" w:rsidR="00BB2E9C" w:rsidRDefault="00BB2E9C" w:rsidP="00BB2E9C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dentro del bloque solo lleva una línea puede omitir las llaves del bloque.</w:t>
      </w:r>
    </w:p>
    <w:p w14:paraId="03E1801D" w14:textId="557B4B69" w:rsidR="00BB2E9C" w:rsidRDefault="00BB2E9C" w:rsidP="00BB2E9C">
      <w:pPr>
        <w:jc w:val="center"/>
      </w:pPr>
      <w:r>
        <w:rPr>
          <w:noProof/>
        </w:rPr>
        <w:drawing>
          <wp:inline distT="0" distB="0" distL="0" distR="0" wp14:anchorId="6B4D98C3" wp14:editId="17F2FECA">
            <wp:extent cx="3556919" cy="1645920"/>
            <wp:effectExtent l="0" t="0" r="5715" b="0"/>
            <wp:docPr id="496863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63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91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146D" w14:textId="77777777" w:rsidR="00015A68" w:rsidRDefault="00015A68" w:rsidP="00BB2E9C">
      <w:pPr>
        <w:jc w:val="center"/>
      </w:pPr>
    </w:p>
    <w:p w14:paraId="7ADA3F23" w14:textId="3160E793" w:rsidR="00192E4B" w:rsidRDefault="00192E4B" w:rsidP="00192E4B">
      <w:pPr>
        <w:pStyle w:val="Ttulo2"/>
      </w:pPr>
      <w:bookmarkStart w:id="16" w:name="_Toc205993327"/>
      <w:r>
        <w:t>ESTRUCTURA SWITCH</w:t>
      </w:r>
      <w:bookmarkEnd w:id="16"/>
    </w:p>
    <w:p w14:paraId="485BAB26" w14:textId="23671598" w:rsidR="00192E4B" w:rsidRDefault="00192E4B" w:rsidP="00192E4B">
      <w:r>
        <w:t>Si no lleva la etiqueta break, continúa evaluando hasta que la encuentre.</w:t>
      </w:r>
    </w:p>
    <w:p w14:paraId="22D9C9A9" w14:textId="4F7CEBF8" w:rsidR="00192E4B" w:rsidRDefault="00192E4B" w:rsidP="00192E4B">
      <w:r>
        <w:t>Tiene un bloque de ejecución por defecto si no encuentra coincidencias.</w:t>
      </w:r>
    </w:p>
    <w:p w14:paraId="457CFBFD" w14:textId="5BDC9638" w:rsidR="00192E4B" w:rsidRDefault="00192E4B" w:rsidP="00192E4B">
      <w:r>
        <w:t xml:space="preserve">A partir de java 8, acepta </w:t>
      </w:r>
      <w:proofErr w:type="spellStart"/>
      <w:r>
        <w:t>String</w:t>
      </w:r>
      <w:proofErr w:type="spellEnd"/>
      <w:r>
        <w:t xml:space="preserve"> en la variable a evaluar.</w:t>
      </w:r>
    </w:p>
    <w:p w14:paraId="61AF94EF" w14:textId="0BDD713F" w:rsidR="002F755D" w:rsidRDefault="002F755D" w:rsidP="002F755D">
      <w:pPr>
        <w:jc w:val="center"/>
      </w:pPr>
      <w:r>
        <w:rPr>
          <w:noProof/>
        </w:rPr>
        <w:drawing>
          <wp:inline distT="0" distB="0" distL="0" distR="0" wp14:anchorId="494E2287" wp14:editId="1C688C0E">
            <wp:extent cx="3608866" cy="2377440"/>
            <wp:effectExtent l="0" t="0" r="0" b="3810"/>
            <wp:docPr id="6679445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4451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86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047A" w14:textId="77777777" w:rsidR="00192E4B" w:rsidRPr="00192E4B" w:rsidRDefault="00192E4B" w:rsidP="00192E4B"/>
    <w:p w14:paraId="054E0560" w14:textId="0BC9E52F" w:rsidR="00635AA1" w:rsidRDefault="00635AA1" w:rsidP="00635AA1">
      <w:pPr>
        <w:pStyle w:val="Ttulo2"/>
      </w:pPr>
      <w:bookmarkStart w:id="17" w:name="_Toc205993328"/>
      <w:r>
        <w:t>BUCLE FOR</w:t>
      </w:r>
      <w:bookmarkEnd w:id="17"/>
    </w:p>
    <w:p w14:paraId="0BE0D156" w14:textId="4A7F54FF" w:rsidR="00635AA1" w:rsidRDefault="00635AA1" w:rsidP="00635AA1">
      <w:pPr>
        <w:pStyle w:val="Prrafodelista"/>
        <w:numPr>
          <w:ilvl w:val="0"/>
          <w:numId w:val="8"/>
        </w:numPr>
      </w:pPr>
      <w:r>
        <w:t>Cuando se conoce la cantidad de veces que se quiere iterar el bucle.</w:t>
      </w:r>
    </w:p>
    <w:p w14:paraId="39E6B691" w14:textId="6F6445DB" w:rsidR="00635AA1" w:rsidRDefault="00635AA1" w:rsidP="00635AA1">
      <w:pPr>
        <w:pStyle w:val="Prrafodelista"/>
        <w:numPr>
          <w:ilvl w:val="0"/>
          <w:numId w:val="8"/>
        </w:numPr>
      </w:pPr>
      <w:r>
        <w:t>Puede usar dentro del bucle etiquetas break para romper bucle antes de que se cumpla la condición.</w:t>
      </w:r>
    </w:p>
    <w:p w14:paraId="3D413E74" w14:textId="0A4929F0" w:rsidR="00635AA1" w:rsidRDefault="00635AA1" w:rsidP="00635AA1">
      <w:pPr>
        <w:jc w:val="center"/>
      </w:pPr>
      <w:r>
        <w:rPr>
          <w:noProof/>
        </w:rPr>
        <w:drawing>
          <wp:inline distT="0" distB="0" distL="0" distR="0" wp14:anchorId="33DA895F" wp14:editId="5338EDA5">
            <wp:extent cx="3906834" cy="1554480"/>
            <wp:effectExtent l="0" t="0" r="0" b="7620"/>
            <wp:docPr id="1777699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99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83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DFF" w14:textId="77777777" w:rsidR="00902DB2" w:rsidRDefault="00902DB2" w:rsidP="00635AA1">
      <w:pPr>
        <w:jc w:val="center"/>
      </w:pPr>
    </w:p>
    <w:p w14:paraId="3E56BA6E" w14:textId="5F9C108F" w:rsidR="00635AA1" w:rsidRDefault="00902DB2" w:rsidP="00902DB2">
      <w:pPr>
        <w:pStyle w:val="Ttulo2"/>
      </w:pPr>
      <w:bookmarkStart w:id="18" w:name="_Toc205993329"/>
      <w:r>
        <w:t>BUCLE WHILE</w:t>
      </w:r>
      <w:bookmarkEnd w:id="18"/>
    </w:p>
    <w:p w14:paraId="4A38E73F" w14:textId="6AA61A0E" w:rsidR="00902DB2" w:rsidRDefault="00902DB2" w:rsidP="00902DB2">
      <w:pPr>
        <w:pStyle w:val="Prrafodelista"/>
        <w:numPr>
          <w:ilvl w:val="0"/>
          <w:numId w:val="9"/>
        </w:numPr>
      </w:pPr>
      <w:r>
        <w:t>El bucle se repite hasta que la condición cambie a False.</w:t>
      </w:r>
    </w:p>
    <w:p w14:paraId="1E27EE5D" w14:textId="6D4AE2D9" w:rsidR="00902DB2" w:rsidRDefault="00902DB2" w:rsidP="00902DB2">
      <w:pPr>
        <w:jc w:val="center"/>
      </w:pPr>
      <w:r>
        <w:rPr>
          <w:noProof/>
        </w:rPr>
        <w:drawing>
          <wp:inline distT="0" distB="0" distL="0" distR="0" wp14:anchorId="6CEDA1E1" wp14:editId="21FE81DB">
            <wp:extent cx="4175594" cy="1463040"/>
            <wp:effectExtent l="0" t="0" r="0" b="3810"/>
            <wp:docPr id="2459924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9247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59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A21E" w14:textId="77777777" w:rsidR="00F92D3C" w:rsidRDefault="00F92D3C" w:rsidP="00902DB2">
      <w:pPr>
        <w:jc w:val="center"/>
      </w:pPr>
    </w:p>
    <w:p w14:paraId="695EAED4" w14:textId="284B4516" w:rsidR="00F92D3C" w:rsidRDefault="00F92D3C" w:rsidP="00F92D3C">
      <w:pPr>
        <w:pStyle w:val="Ttulo2"/>
      </w:pPr>
      <w:bookmarkStart w:id="19" w:name="_Toc205993330"/>
      <w:r>
        <w:t>BULE DO WHILE</w:t>
      </w:r>
      <w:bookmarkEnd w:id="19"/>
    </w:p>
    <w:p w14:paraId="711D0518" w14:textId="5C778084" w:rsidR="00F92D3C" w:rsidRDefault="00F92D3C" w:rsidP="00F92D3C">
      <w:pPr>
        <w:pStyle w:val="Prrafodelista"/>
        <w:numPr>
          <w:ilvl w:val="0"/>
          <w:numId w:val="9"/>
        </w:numPr>
      </w:pPr>
      <w:r>
        <w:t>El bucle se repite mínimo una vez.</w:t>
      </w:r>
    </w:p>
    <w:p w14:paraId="21CEF3F4" w14:textId="048B6854" w:rsidR="00F92D3C" w:rsidRPr="00F92D3C" w:rsidRDefault="00F92D3C" w:rsidP="00F92D3C">
      <w:pPr>
        <w:jc w:val="center"/>
      </w:pPr>
      <w:r>
        <w:rPr>
          <w:noProof/>
        </w:rPr>
        <w:drawing>
          <wp:inline distT="0" distB="0" distL="0" distR="0" wp14:anchorId="732E0241" wp14:editId="6011E57C">
            <wp:extent cx="3777175" cy="1188720"/>
            <wp:effectExtent l="0" t="0" r="0" b="0"/>
            <wp:docPr id="13148057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0576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717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BA99" w14:textId="77777777" w:rsidR="00902DB2" w:rsidRPr="00902DB2" w:rsidRDefault="00902DB2" w:rsidP="00902DB2">
      <w:pPr>
        <w:jc w:val="center"/>
      </w:pPr>
    </w:p>
    <w:p w14:paraId="23479C27" w14:textId="001A2019" w:rsidR="008B08CA" w:rsidRDefault="008B08CA" w:rsidP="008B08CA">
      <w:pPr>
        <w:pStyle w:val="Ttulo2"/>
      </w:pPr>
      <w:bookmarkStart w:id="20" w:name="_Toc205993331"/>
      <w:r>
        <w:t>CAPTURAR DATOS DESDE CONSOLA</w:t>
      </w:r>
      <w:bookmarkEnd w:id="20"/>
    </w:p>
    <w:p w14:paraId="26CB540C" w14:textId="3ED7105B" w:rsidR="008B08CA" w:rsidRDefault="008B08CA" w:rsidP="008B08CA">
      <w:pPr>
        <w:pStyle w:val="Prrafodelista"/>
        <w:numPr>
          <w:ilvl w:val="0"/>
          <w:numId w:val="7"/>
        </w:numPr>
      </w:pPr>
      <w:r>
        <w:t>Declarar el objeto Scanner y pasar en su constructor el flujo de entrada al sistema.</w:t>
      </w:r>
    </w:p>
    <w:p w14:paraId="6FCDC621" w14:textId="5A71A117" w:rsidR="008B08CA" w:rsidRDefault="008B08CA" w:rsidP="008B08CA">
      <w:pPr>
        <w:pStyle w:val="Prrafodelista"/>
        <w:numPr>
          <w:ilvl w:val="0"/>
          <w:numId w:val="7"/>
        </w:numPr>
      </w:pPr>
      <w:r>
        <w:t>Capturar los datos según su tipo con los métodos disponibles.</w:t>
      </w:r>
    </w:p>
    <w:p w14:paraId="1C4551F1" w14:textId="2A654FDC" w:rsidR="008B08CA" w:rsidRDefault="008B08CA" w:rsidP="008B08CA">
      <w:pPr>
        <w:pStyle w:val="Prrafodelista"/>
        <w:numPr>
          <w:ilvl w:val="0"/>
          <w:numId w:val="7"/>
        </w:numPr>
      </w:pPr>
      <w:r>
        <w:t xml:space="preserve">Capturar los datos usando alguna de las clases </w:t>
      </w:r>
      <w:proofErr w:type="spellStart"/>
      <w:r>
        <w:t>Wraper</w:t>
      </w:r>
      <w:proofErr w:type="spellEnd"/>
      <w:r>
        <w:t xml:space="preserve"> y sus </w:t>
      </w:r>
      <w:proofErr w:type="spellStart"/>
      <w:r>
        <w:t>parser</w:t>
      </w:r>
      <w:proofErr w:type="spellEnd"/>
      <w:r>
        <w:t>.</w:t>
      </w:r>
    </w:p>
    <w:p w14:paraId="63815C22" w14:textId="3D8B18DB" w:rsidR="008B08CA" w:rsidRDefault="008B08CA" w:rsidP="008B08CA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4F07FD5E" wp14:editId="68988DE0">
            <wp:extent cx="3710695" cy="1554480"/>
            <wp:effectExtent l="0" t="0" r="4445" b="7620"/>
            <wp:docPr id="9702181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1815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69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1DD8" w14:textId="77777777" w:rsidR="008B08CA" w:rsidRPr="008B08CA" w:rsidRDefault="008B08CA" w:rsidP="008B08CA"/>
    <w:p w14:paraId="2CB0BC0C" w14:textId="041BA78A" w:rsidR="00AF5755" w:rsidRDefault="00D93174" w:rsidP="00AF5755">
      <w:pPr>
        <w:pStyle w:val="Ttulo2"/>
      </w:pPr>
      <w:bookmarkStart w:id="21" w:name="_Toc205993332"/>
      <w:r>
        <w:t>CLASE STRING</w:t>
      </w:r>
      <w:bookmarkEnd w:id="21"/>
    </w:p>
    <w:p w14:paraId="29213D88" w14:textId="334D8DC3" w:rsidR="00D93174" w:rsidRDefault="00D93174" w:rsidP="00D93174">
      <w:pPr>
        <w:pStyle w:val="Prrafodelista"/>
        <w:numPr>
          <w:ilvl w:val="0"/>
          <w:numId w:val="11"/>
        </w:numPr>
      </w:pPr>
      <w:r>
        <w:t xml:space="preserve">Es inmutable, cada vez que se modifica se crea un objeto nuevo, para este uso es recomendable por performance usar la clase </w:t>
      </w:r>
      <w:proofErr w:type="spellStart"/>
      <w:r>
        <w:t>StringBuilder</w:t>
      </w:r>
      <w:proofErr w:type="spellEnd"/>
      <w:r>
        <w:t>.</w:t>
      </w:r>
    </w:p>
    <w:p w14:paraId="72C7D303" w14:textId="30C44668" w:rsidR="00D93174" w:rsidRDefault="00D93174" w:rsidP="00D93174">
      <w:pPr>
        <w:pStyle w:val="Prrafodelista"/>
        <w:numPr>
          <w:ilvl w:val="0"/>
          <w:numId w:val="11"/>
        </w:numPr>
      </w:pPr>
      <w:r>
        <w:t xml:space="preserve">Se puede usar instanciando o no el objeto </w:t>
      </w:r>
      <w:proofErr w:type="spellStart"/>
      <w:r>
        <w:t>eg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s = new </w:t>
      </w:r>
      <w:proofErr w:type="spellStart"/>
      <w:r>
        <w:t>String</w:t>
      </w:r>
      <w:proofErr w:type="spellEnd"/>
      <w:r>
        <w:t xml:space="preserve"> (“cadena”); o </w:t>
      </w:r>
      <w:proofErr w:type="spellStart"/>
      <w:r>
        <w:t>String</w:t>
      </w:r>
      <w:proofErr w:type="spellEnd"/>
      <w:r>
        <w:t xml:space="preserve"> s= “cadena”;</w:t>
      </w:r>
    </w:p>
    <w:p w14:paraId="17829C88" w14:textId="76FB110D" w:rsidR="00D93174" w:rsidRDefault="00D93174" w:rsidP="00D93174">
      <w:pPr>
        <w:pStyle w:val="Prrafodelista"/>
        <w:numPr>
          <w:ilvl w:val="0"/>
          <w:numId w:val="11"/>
        </w:numPr>
      </w:pPr>
      <w:r>
        <w:t xml:space="preserve">Métodos más usados: </w:t>
      </w:r>
    </w:p>
    <w:p w14:paraId="1A9CB6DA" w14:textId="402E2D81" w:rsidR="00D93174" w:rsidRDefault="00D93174" w:rsidP="00D93174">
      <w:pPr>
        <w:pStyle w:val="Prrafodelista"/>
        <w:numPr>
          <w:ilvl w:val="1"/>
          <w:numId w:val="11"/>
        </w:numPr>
      </w:pPr>
      <w:proofErr w:type="spellStart"/>
      <w:r>
        <w:t>Length</w:t>
      </w:r>
      <w:proofErr w:type="spellEnd"/>
      <w:r>
        <w:t>(): devuelve la longitud de la cadena.</w:t>
      </w:r>
    </w:p>
    <w:p w14:paraId="48BFB1BD" w14:textId="3B75F847" w:rsidR="00D93174" w:rsidRDefault="00D93174" w:rsidP="00D93174">
      <w:pPr>
        <w:pStyle w:val="Prrafodelista"/>
        <w:numPr>
          <w:ilvl w:val="1"/>
          <w:numId w:val="11"/>
        </w:numPr>
      </w:pPr>
      <w:proofErr w:type="spellStart"/>
      <w:r>
        <w:t>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): devuelve el carácter dado el índice.</w:t>
      </w:r>
    </w:p>
    <w:p w14:paraId="4FDEDED5" w14:textId="5C333051" w:rsidR="00D93174" w:rsidRDefault="00D93174" w:rsidP="00D93174">
      <w:pPr>
        <w:pStyle w:val="Prrafodelista"/>
        <w:numPr>
          <w:ilvl w:val="1"/>
          <w:numId w:val="11"/>
        </w:numPr>
      </w:pPr>
      <w:proofErr w:type="spellStart"/>
      <w:r>
        <w:t>subString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): devuelve una </w:t>
      </w:r>
      <w:proofErr w:type="spellStart"/>
      <w:r>
        <w:t>sub-cadena</w:t>
      </w:r>
      <w:proofErr w:type="spellEnd"/>
      <w:r>
        <w:t xml:space="preserve"> desde el índice dado.</w:t>
      </w:r>
    </w:p>
    <w:p w14:paraId="2B13F071" w14:textId="27F9FC4B" w:rsidR="00D93174" w:rsidRDefault="00D93174" w:rsidP="00D93174">
      <w:pPr>
        <w:pStyle w:val="Prrafodelista"/>
        <w:numPr>
          <w:ilvl w:val="1"/>
          <w:numId w:val="11"/>
        </w:numPr>
      </w:pPr>
      <w:proofErr w:type="spellStart"/>
      <w:r w:rsidRPr="00D93174">
        <w:t>subString</w:t>
      </w:r>
      <w:proofErr w:type="spellEnd"/>
      <w:r w:rsidRPr="00D93174">
        <w:t>(</w:t>
      </w:r>
      <w:proofErr w:type="spellStart"/>
      <w:r w:rsidRPr="00D93174">
        <w:t>int</w:t>
      </w:r>
      <w:proofErr w:type="spellEnd"/>
      <w:r w:rsidRPr="00D93174">
        <w:t xml:space="preserve"> </w:t>
      </w:r>
      <w:proofErr w:type="spellStart"/>
      <w:r w:rsidRPr="00D93174">
        <w:t>startIndex</w:t>
      </w:r>
      <w:proofErr w:type="spellEnd"/>
      <w:r w:rsidRPr="00D93174">
        <w:t xml:space="preserve">, </w:t>
      </w:r>
      <w:proofErr w:type="spellStart"/>
      <w:r w:rsidRPr="00D93174">
        <w:t>endIndex</w:t>
      </w:r>
      <w:proofErr w:type="spellEnd"/>
      <w:r w:rsidRPr="00D93174">
        <w:t xml:space="preserve">): devuelve una </w:t>
      </w:r>
      <w:proofErr w:type="spellStart"/>
      <w:r w:rsidRPr="00D93174">
        <w:t>sub-cadena</w:t>
      </w:r>
      <w:proofErr w:type="spellEnd"/>
      <w:r w:rsidRPr="00D93174">
        <w:t xml:space="preserve"> desde </w:t>
      </w:r>
      <w:proofErr w:type="spellStart"/>
      <w:r w:rsidRPr="00D93174">
        <w:t>indice</w:t>
      </w:r>
      <w:proofErr w:type="spellEnd"/>
      <w:r w:rsidRPr="00D93174">
        <w:t xml:space="preserve"> de</w:t>
      </w:r>
      <w:r>
        <w:t xml:space="preserve"> inicio hasta el índice de final -1.</w:t>
      </w:r>
    </w:p>
    <w:p w14:paraId="7A03B1E3" w14:textId="5329CC7C" w:rsidR="00D93174" w:rsidRDefault="00D93174" w:rsidP="00D93174">
      <w:pPr>
        <w:pStyle w:val="Prrafodelista"/>
        <w:numPr>
          <w:ilvl w:val="1"/>
          <w:numId w:val="11"/>
        </w:numPr>
      </w:pPr>
      <w:proofErr w:type="spellStart"/>
      <w:r>
        <w:t>Concat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cadenaAdd</w:t>
      </w:r>
      <w:proofErr w:type="spellEnd"/>
      <w:r>
        <w:t>): Concatena dos cadenas</w:t>
      </w:r>
      <w:r w:rsidR="00587C8B">
        <w:t>, se usa más el operador ‘+’.</w:t>
      </w:r>
    </w:p>
    <w:p w14:paraId="5AC80585" w14:textId="0B8C8A20" w:rsidR="00D93174" w:rsidRDefault="00D93174" w:rsidP="00D93174">
      <w:pPr>
        <w:pStyle w:val="Prrafodelista"/>
        <w:numPr>
          <w:ilvl w:val="1"/>
          <w:numId w:val="11"/>
        </w:numPr>
      </w:pPr>
      <w:proofErr w:type="spellStart"/>
      <w:r>
        <w:t>indexOf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Devuelve el índice de la </w:t>
      </w:r>
      <w:r w:rsidR="00587C8B">
        <w:t>primera coincidencia</w:t>
      </w:r>
      <w:r>
        <w:t xml:space="preserve"> del carácter en la cadena.</w:t>
      </w:r>
    </w:p>
    <w:p w14:paraId="2A41BE0D" w14:textId="11DD7A9C" w:rsidR="00D93174" w:rsidRDefault="00587C8B" w:rsidP="00D93174">
      <w:pPr>
        <w:pStyle w:val="Prrafodelista"/>
        <w:numPr>
          <w:ilvl w:val="1"/>
          <w:numId w:val="11"/>
        </w:numPr>
      </w:pPr>
      <w:proofErr w:type="spellStart"/>
      <w:r>
        <w:t>equals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s): Valida si la cadena es igual a la pasada por argumento.</w:t>
      </w:r>
    </w:p>
    <w:p w14:paraId="7F182D11" w14:textId="5B3D8BFF" w:rsidR="00587C8B" w:rsidRDefault="00587C8B" w:rsidP="00D93174">
      <w:pPr>
        <w:pStyle w:val="Prrafodelista"/>
        <w:numPr>
          <w:ilvl w:val="1"/>
          <w:numId w:val="11"/>
        </w:numPr>
      </w:pPr>
      <w:proofErr w:type="spellStart"/>
      <w:r>
        <w:t>equalsIgnoredCase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s): Valida si es igual, pero ignora las mayúsculas y minúsculas.</w:t>
      </w:r>
    </w:p>
    <w:p w14:paraId="0842F997" w14:textId="1C3CEEE1" w:rsidR="00587C8B" w:rsidRDefault="00587C8B" w:rsidP="00D93174">
      <w:pPr>
        <w:pStyle w:val="Prrafodelista"/>
        <w:numPr>
          <w:ilvl w:val="1"/>
          <w:numId w:val="11"/>
        </w:numPr>
      </w:pPr>
      <w:proofErr w:type="spellStart"/>
      <w:r>
        <w:t>toLowerCase</w:t>
      </w:r>
      <w:proofErr w:type="spellEnd"/>
      <w:r>
        <w:t>(): devuelve la cadena con solo minúsculas.</w:t>
      </w:r>
    </w:p>
    <w:p w14:paraId="7E7BC51D" w14:textId="30287C7F" w:rsidR="00587C8B" w:rsidRDefault="00587C8B" w:rsidP="00D93174">
      <w:pPr>
        <w:pStyle w:val="Prrafodelista"/>
        <w:numPr>
          <w:ilvl w:val="1"/>
          <w:numId w:val="11"/>
        </w:numPr>
      </w:pPr>
      <w:proofErr w:type="spellStart"/>
      <w:r>
        <w:t>toUpperCase</w:t>
      </w:r>
      <w:proofErr w:type="spellEnd"/>
      <w:r>
        <w:t>(): devuelve la cadena con solo mayúsculas.</w:t>
      </w:r>
    </w:p>
    <w:p w14:paraId="182FEEDB" w14:textId="3253EF80" w:rsidR="00587C8B" w:rsidRDefault="00587C8B" w:rsidP="00D93174">
      <w:pPr>
        <w:pStyle w:val="Prrafodelista"/>
        <w:numPr>
          <w:ilvl w:val="1"/>
          <w:numId w:val="11"/>
        </w:numPr>
      </w:pPr>
      <w:proofErr w:type="spellStart"/>
      <w:r>
        <w:t>compareTo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s): compara dos cadena</w:t>
      </w:r>
      <w:r w:rsidR="008E40F2">
        <w:t>s</w:t>
      </w:r>
      <w:r>
        <w:t xml:space="preserve"> y devuelve negativo si es menor, 0 si es igual, positivo si es mayor.</w:t>
      </w:r>
    </w:p>
    <w:p w14:paraId="41492CA9" w14:textId="69D6F595" w:rsidR="008E40F2" w:rsidRDefault="008E40F2" w:rsidP="00D93174">
      <w:pPr>
        <w:pStyle w:val="Prrafodelista"/>
        <w:numPr>
          <w:ilvl w:val="1"/>
          <w:numId w:val="11"/>
        </w:numPr>
      </w:pPr>
      <w:proofErr w:type="spellStart"/>
      <w:r>
        <w:t>trim</w:t>
      </w:r>
      <w:proofErr w:type="spellEnd"/>
      <w:r>
        <w:t>(): Quita espacios en blanco antes y después de la cadena.</w:t>
      </w:r>
    </w:p>
    <w:p w14:paraId="6DD4ED9E" w14:textId="2D9B1A7D" w:rsidR="008E40F2" w:rsidRDefault="008E40F2" w:rsidP="00D93174">
      <w:pPr>
        <w:pStyle w:val="Prrafodelista"/>
        <w:numPr>
          <w:ilvl w:val="1"/>
          <w:numId w:val="11"/>
        </w:numPr>
      </w:pPr>
      <w:proofErr w:type="spellStart"/>
      <w:r>
        <w:t>split</w:t>
      </w:r>
      <w:proofErr w:type="spellEnd"/>
      <w:r>
        <w:t>(“</w:t>
      </w:r>
      <w:proofErr w:type="spellStart"/>
      <w:r>
        <w:t>pattern</w:t>
      </w:r>
      <w:proofErr w:type="spellEnd"/>
      <w:r>
        <w:t>”): devuelve un array cortando la cadena donde encuentre el patrón dado.</w:t>
      </w:r>
    </w:p>
    <w:p w14:paraId="5308C430" w14:textId="524683C3" w:rsidR="000607E7" w:rsidRDefault="000607E7" w:rsidP="00D93174">
      <w:pPr>
        <w:pStyle w:val="Prrafodelista"/>
        <w:numPr>
          <w:ilvl w:val="1"/>
          <w:numId w:val="11"/>
        </w:numPr>
      </w:pPr>
      <w:proofErr w:type="spellStart"/>
      <w:r w:rsidRPr="000607E7">
        <w:t>replace</w:t>
      </w:r>
      <w:proofErr w:type="spellEnd"/>
      <w:r w:rsidRPr="000607E7">
        <w:t>(“</w:t>
      </w:r>
      <w:proofErr w:type="spellStart"/>
      <w:r w:rsidRPr="000607E7">
        <w:t>match”,“target</w:t>
      </w:r>
      <w:proofErr w:type="spellEnd"/>
      <w:r w:rsidRPr="000607E7">
        <w:t>”): remplaza las coincidencias con e</w:t>
      </w:r>
      <w:r>
        <w:t>l texto dado.</w:t>
      </w:r>
    </w:p>
    <w:p w14:paraId="01BC141C" w14:textId="77777777" w:rsidR="005F404E" w:rsidRDefault="005F404E" w:rsidP="005F404E"/>
    <w:p w14:paraId="6E306A32" w14:textId="0B5AE044" w:rsidR="008552D2" w:rsidRDefault="008552D2" w:rsidP="008552D2">
      <w:pPr>
        <w:pStyle w:val="Ttulo2"/>
      </w:pPr>
      <w:bookmarkStart w:id="22" w:name="_Toc205993333"/>
      <w:r>
        <w:t>ARRAYS</w:t>
      </w:r>
      <w:bookmarkEnd w:id="22"/>
    </w:p>
    <w:p w14:paraId="793E72A8" w14:textId="155D0E6C" w:rsidR="008552D2" w:rsidRDefault="008552D2" w:rsidP="008552D2">
      <w:pPr>
        <w:pStyle w:val="Prrafodelista"/>
        <w:numPr>
          <w:ilvl w:val="0"/>
          <w:numId w:val="12"/>
        </w:numPr>
      </w:pPr>
      <w:r>
        <w:t>Se puede declarar de dos formas: tipo identificador []</w:t>
      </w:r>
      <w:r w:rsidR="00DF5807">
        <w:t>; tipo [] identificador;</w:t>
      </w:r>
    </w:p>
    <w:p w14:paraId="061EB346" w14:textId="5A53CC00" w:rsidR="006455C0" w:rsidRDefault="006455C0" w:rsidP="008552D2">
      <w:pPr>
        <w:pStyle w:val="Prrafodelista"/>
        <w:numPr>
          <w:ilvl w:val="0"/>
          <w:numId w:val="12"/>
        </w:numPr>
      </w:pPr>
      <w:r>
        <w:t>Bidimensionales: tipo [] [] identificador = new tipo [][]{1,2,3;123..};</w:t>
      </w:r>
    </w:p>
    <w:p w14:paraId="29BD8E1C" w14:textId="0DA5991C" w:rsidR="00DF5807" w:rsidRDefault="00DF5807" w:rsidP="008552D2">
      <w:pPr>
        <w:pStyle w:val="Prrafodelista"/>
        <w:numPr>
          <w:ilvl w:val="0"/>
          <w:numId w:val="12"/>
        </w:numPr>
      </w:pPr>
      <w:r>
        <w:t xml:space="preserve">Se reserva el espacio de memoria con el operador new: </w:t>
      </w:r>
      <w:proofErr w:type="spellStart"/>
      <w:r>
        <w:t>int</w:t>
      </w:r>
      <w:proofErr w:type="spellEnd"/>
      <w:r>
        <w:t xml:space="preserve"> array [] = new </w:t>
      </w:r>
      <w:proofErr w:type="spellStart"/>
      <w:r>
        <w:t>int</w:t>
      </w:r>
      <w:proofErr w:type="spellEnd"/>
      <w:r>
        <w:t xml:space="preserve"> [10];</w:t>
      </w:r>
    </w:p>
    <w:p w14:paraId="10C5950D" w14:textId="41DD99A6" w:rsidR="00DF5807" w:rsidRDefault="00DF5807" w:rsidP="008552D2">
      <w:pPr>
        <w:pStyle w:val="Prrafodelista"/>
        <w:numPr>
          <w:ilvl w:val="0"/>
          <w:numId w:val="12"/>
        </w:numPr>
      </w:pPr>
      <w:r>
        <w:t>Todos los elementos deben ser del mismo tipo.</w:t>
      </w:r>
    </w:p>
    <w:p w14:paraId="0A2F864A" w14:textId="3CD6A74F" w:rsidR="00DF5807" w:rsidRDefault="00DF5807" w:rsidP="008552D2">
      <w:pPr>
        <w:pStyle w:val="Prrafodelista"/>
        <w:numPr>
          <w:ilvl w:val="0"/>
          <w:numId w:val="12"/>
        </w:numPr>
      </w:pPr>
      <w:r>
        <w:t>El primer índice es [0].</w:t>
      </w:r>
    </w:p>
    <w:p w14:paraId="73FC4F94" w14:textId="13CAF44F" w:rsidR="00DF5807" w:rsidRDefault="00DF5807" w:rsidP="00DF5807">
      <w:pPr>
        <w:jc w:val="center"/>
      </w:pPr>
      <w:r>
        <w:rPr>
          <w:noProof/>
        </w:rPr>
        <w:lastRenderedPageBreak/>
        <w:drawing>
          <wp:inline distT="0" distB="0" distL="0" distR="0" wp14:anchorId="6C0B2CE6" wp14:editId="24242F63">
            <wp:extent cx="3382947" cy="1828800"/>
            <wp:effectExtent l="0" t="0" r="8255" b="0"/>
            <wp:docPr id="3496530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08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294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658A" w14:textId="77777777" w:rsidR="00DF5807" w:rsidRDefault="00DF5807" w:rsidP="00DF5807">
      <w:pPr>
        <w:jc w:val="center"/>
      </w:pPr>
    </w:p>
    <w:p w14:paraId="6AD5084F" w14:textId="6FEBC851" w:rsidR="00321B90" w:rsidRDefault="00321B90" w:rsidP="00321B90">
      <w:pPr>
        <w:pStyle w:val="Ttulo2"/>
      </w:pPr>
      <w:r>
        <w:t>HERENCIA</w:t>
      </w:r>
    </w:p>
    <w:p w14:paraId="55415F46" w14:textId="760D3FA2" w:rsidR="00321B90" w:rsidRDefault="00321B90" w:rsidP="00321B90">
      <w:pPr>
        <w:pStyle w:val="Prrafodelista"/>
        <w:numPr>
          <w:ilvl w:val="0"/>
          <w:numId w:val="13"/>
        </w:numPr>
      </w:pPr>
      <w:r>
        <w:t xml:space="preserve">Usa la palabra </w:t>
      </w:r>
      <w:proofErr w:type="spellStart"/>
      <w:r>
        <w:t>extends</w:t>
      </w:r>
      <w:proofErr w:type="spellEnd"/>
      <w:r>
        <w:t xml:space="preserve"> para heredar métodos y atributos de la clase padre.</w:t>
      </w:r>
    </w:p>
    <w:p w14:paraId="6CDAABE7" w14:textId="0E8A5CD3" w:rsidR="00321B90" w:rsidRDefault="00321B90" w:rsidP="00321B90">
      <w:pPr>
        <w:pStyle w:val="Prrafodelista"/>
        <w:numPr>
          <w:ilvl w:val="0"/>
          <w:numId w:val="13"/>
        </w:numPr>
      </w:pPr>
      <w:r>
        <w:t>Solo se puede heredar de una clase.</w:t>
      </w:r>
    </w:p>
    <w:p w14:paraId="410E5EDF" w14:textId="7DAB1196" w:rsidR="00321B90" w:rsidRDefault="00321B90" w:rsidP="00321B90">
      <w:pPr>
        <w:pStyle w:val="Prrafodelista"/>
        <w:numPr>
          <w:ilvl w:val="0"/>
          <w:numId w:val="13"/>
        </w:numPr>
      </w:pPr>
      <w:r>
        <w:t>Para llamar al constructor del padre se utiliza la etiqueta super()</w:t>
      </w:r>
      <w:r w:rsidR="00761C13">
        <w:t xml:space="preserve"> en la primera línea del constructor</w:t>
      </w:r>
      <w:r>
        <w:t>.</w:t>
      </w:r>
    </w:p>
    <w:p w14:paraId="7A26E13C" w14:textId="2AED913B" w:rsidR="00321B90" w:rsidRPr="00321B90" w:rsidRDefault="00761C13" w:rsidP="00761C13">
      <w:pPr>
        <w:jc w:val="center"/>
      </w:pPr>
      <w:r>
        <w:rPr>
          <w:noProof/>
        </w:rPr>
        <w:drawing>
          <wp:inline distT="0" distB="0" distL="0" distR="0" wp14:anchorId="76E95368" wp14:editId="64A26631">
            <wp:extent cx="3120201" cy="3383280"/>
            <wp:effectExtent l="0" t="0" r="4445" b="7620"/>
            <wp:docPr id="825307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073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0201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B90" w:rsidRPr="00321B90" w:rsidSect="001E37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D7A"/>
    <w:multiLevelType w:val="hybridMultilevel"/>
    <w:tmpl w:val="18A28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4085"/>
    <w:multiLevelType w:val="multilevel"/>
    <w:tmpl w:val="FCA2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B29CB"/>
    <w:multiLevelType w:val="hybridMultilevel"/>
    <w:tmpl w:val="B20E79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A18"/>
    <w:multiLevelType w:val="hybridMultilevel"/>
    <w:tmpl w:val="0F523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76DC0"/>
    <w:multiLevelType w:val="hybridMultilevel"/>
    <w:tmpl w:val="5792E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5001E"/>
    <w:multiLevelType w:val="hybridMultilevel"/>
    <w:tmpl w:val="7F9AA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EE5"/>
    <w:multiLevelType w:val="multilevel"/>
    <w:tmpl w:val="FD7631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90" w:hanging="90"/>
      </w:pPr>
      <w:rPr>
        <w:rFonts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F40B1C"/>
    <w:multiLevelType w:val="hybridMultilevel"/>
    <w:tmpl w:val="D21E5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929ED"/>
    <w:multiLevelType w:val="hybridMultilevel"/>
    <w:tmpl w:val="C674D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3118D"/>
    <w:multiLevelType w:val="hybridMultilevel"/>
    <w:tmpl w:val="FF700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50D9E"/>
    <w:multiLevelType w:val="hybridMultilevel"/>
    <w:tmpl w:val="36104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158B0"/>
    <w:multiLevelType w:val="hybridMultilevel"/>
    <w:tmpl w:val="58C2A3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B490F"/>
    <w:multiLevelType w:val="hybridMultilevel"/>
    <w:tmpl w:val="14961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9768">
    <w:abstractNumId w:val="6"/>
  </w:num>
  <w:num w:numId="2" w16cid:durableId="1424914338">
    <w:abstractNumId w:val="1"/>
  </w:num>
  <w:num w:numId="3" w16cid:durableId="384960702">
    <w:abstractNumId w:val="2"/>
  </w:num>
  <w:num w:numId="4" w16cid:durableId="563877397">
    <w:abstractNumId w:val="7"/>
  </w:num>
  <w:num w:numId="5" w16cid:durableId="547842232">
    <w:abstractNumId w:val="3"/>
  </w:num>
  <w:num w:numId="6" w16cid:durableId="1445924477">
    <w:abstractNumId w:val="0"/>
  </w:num>
  <w:num w:numId="7" w16cid:durableId="226846365">
    <w:abstractNumId w:val="9"/>
  </w:num>
  <w:num w:numId="8" w16cid:durableId="1329869376">
    <w:abstractNumId w:val="10"/>
  </w:num>
  <w:num w:numId="9" w16cid:durableId="89981152">
    <w:abstractNumId w:val="8"/>
  </w:num>
  <w:num w:numId="10" w16cid:durableId="1000932391">
    <w:abstractNumId w:val="11"/>
  </w:num>
  <w:num w:numId="11" w16cid:durableId="1418673735">
    <w:abstractNumId w:val="12"/>
  </w:num>
  <w:num w:numId="12" w16cid:durableId="1952979910">
    <w:abstractNumId w:val="5"/>
  </w:num>
  <w:num w:numId="13" w16cid:durableId="2088645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AF"/>
    <w:rsid w:val="00015A68"/>
    <w:rsid w:val="000607E7"/>
    <w:rsid w:val="000721AE"/>
    <w:rsid w:val="00192E4B"/>
    <w:rsid w:val="001E37AF"/>
    <w:rsid w:val="001F5ACF"/>
    <w:rsid w:val="002F755D"/>
    <w:rsid w:val="00321B90"/>
    <w:rsid w:val="00421B4A"/>
    <w:rsid w:val="00440BF9"/>
    <w:rsid w:val="004D1FFC"/>
    <w:rsid w:val="0056564B"/>
    <w:rsid w:val="00587C8B"/>
    <w:rsid w:val="005F404E"/>
    <w:rsid w:val="00630907"/>
    <w:rsid w:val="00635AA1"/>
    <w:rsid w:val="006455C0"/>
    <w:rsid w:val="00692F1F"/>
    <w:rsid w:val="00715438"/>
    <w:rsid w:val="0074714A"/>
    <w:rsid w:val="007555B7"/>
    <w:rsid w:val="00761C13"/>
    <w:rsid w:val="00777177"/>
    <w:rsid w:val="007C1B36"/>
    <w:rsid w:val="007D4839"/>
    <w:rsid w:val="008552D2"/>
    <w:rsid w:val="00873487"/>
    <w:rsid w:val="008B08CA"/>
    <w:rsid w:val="008E40F2"/>
    <w:rsid w:val="00902DB2"/>
    <w:rsid w:val="009B46F4"/>
    <w:rsid w:val="009C6C86"/>
    <w:rsid w:val="00AE62ED"/>
    <w:rsid w:val="00AF5755"/>
    <w:rsid w:val="00BA132E"/>
    <w:rsid w:val="00BB2E9C"/>
    <w:rsid w:val="00C37EE5"/>
    <w:rsid w:val="00C51469"/>
    <w:rsid w:val="00CD2C5C"/>
    <w:rsid w:val="00D32145"/>
    <w:rsid w:val="00D93174"/>
    <w:rsid w:val="00DA3F93"/>
    <w:rsid w:val="00DC1006"/>
    <w:rsid w:val="00DD61E3"/>
    <w:rsid w:val="00DF5807"/>
    <w:rsid w:val="00E535F2"/>
    <w:rsid w:val="00E6103C"/>
    <w:rsid w:val="00E81976"/>
    <w:rsid w:val="00F63254"/>
    <w:rsid w:val="00F92D3C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FB72"/>
  <w15:chartTrackingRefBased/>
  <w15:docId w15:val="{7F95506E-7936-4BCD-A817-7991829D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3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4">
    <w:name w:val="Titulo4"/>
    <w:basedOn w:val="Normal"/>
    <w:link w:val="Titulo4Car"/>
    <w:autoRedefine/>
    <w:qFormat/>
    <w:rsid w:val="00CD2C5C"/>
    <w:pPr>
      <w:numPr>
        <w:ilvl w:val="3"/>
        <w:numId w:val="2"/>
      </w:numPr>
      <w:spacing w:before="240" w:after="120" w:line="312" w:lineRule="auto"/>
    </w:pPr>
    <w:rPr>
      <w:b/>
      <w:color w:val="7D868C"/>
    </w:rPr>
  </w:style>
  <w:style w:type="character" w:customStyle="1" w:styleId="Titulo4Car">
    <w:name w:val="Titulo4 Car"/>
    <w:basedOn w:val="Fuentedeprrafopredeter"/>
    <w:link w:val="Titulo4"/>
    <w:rsid w:val="00CD2C5C"/>
    <w:rPr>
      <w:b/>
      <w:color w:val="7D868C"/>
    </w:rPr>
  </w:style>
  <w:style w:type="character" w:customStyle="1" w:styleId="Ttulo1Car">
    <w:name w:val="Título 1 Car"/>
    <w:basedOn w:val="Fuentedeprrafopredeter"/>
    <w:link w:val="Ttulo1"/>
    <w:uiPriority w:val="9"/>
    <w:rsid w:val="001E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3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7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7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7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7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7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7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7AF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E37AF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E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37AF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61E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A3F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4F9F-352F-4DAD-8472-3C1EBEF7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1044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Conde</dc:creator>
  <cp:keywords/>
  <dc:description/>
  <cp:lastModifiedBy>Willian Conde</cp:lastModifiedBy>
  <cp:revision>27</cp:revision>
  <dcterms:created xsi:type="dcterms:W3CDTF">2025-08-05T13:21:00Z</dcterms:created>
  <dcterms:modified xsi:type="dcterms:W3CDTF">2025-08-13T21:31:00Z</dcterms:modified>
</cp:coreProperties>
</file>