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025/PPNEG1000/VI/2026-S0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 Adapter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qviub</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abe0a1ef081249b2"/>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HDMI Adapter</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qviub</w:t>
      </w:r>
    </w:p>
    <w:p w:rsidRPr="00481687" w:rsidR="00481687" w:rsidP="00610B46" w:rsidRDefault="00481687" w14:paraId="7A87BA02" w14:textId="77777777">
      <w:pPr>
        <w:rPr>
          <w:sz w:val="18"/>
          <w:szCs w:val="18"/>
        </w:rPr>
      </w:pPr>
      <w:r w:rsidRPr="00481687">
        <w:rPr>
          <w:noProof/>
          <w:sz w:val="18"/>
          <w:szCs w:val="18"/>
        </w:rPr>
        <w:t xml:space="preserve">Reed Richard - </w:t>
      </w:r>
      <w:r w:rsidRPr="00481687">
        <w:rPr>
          <w:sz w:val="18"/>
          <w:szCs w:val="18"/>
        </w:rPr>
        <w:t>Rel. &amp; Project Dev.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9-photo-1.png"/>
            <wp:cNvGraphicFramePr>
              <a:graphicFrameLocks noChangeAspect="1"/>
            </wp:cNvGraphicFramePr>
            <a:graphic>
              <a:graphicData uri="http://schemas.openxmlformats.org/drawingml/2006/picture">
                <pic:pic>
                  <pic:nvPicPr>
                    <pic:cNvPr id="100" name="ba-29-photo-1.png"/>
                    <pic:cNvPicPr/>
                  </pic:nvPicPr>
                  <pic:blipFill>
                    <a:blip r:embed="Rfcd1bddc40ae4e1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fcd1bddc40ae4e1f" /><Relationship Type="http://schemas.openxmlformats.org/officeDocument/2006/relationships/image" Target="/media/image.jpg" Id="Rabe0a1ef081249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