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BC" w:rsidRDefault="00B941BC">
      <w:pPr>
        <w:rPr>
          <w:b/>
        </w:rPr>
      </w:pPr>
      <w:r>
        <w:rPr>
          <w:b/>
        </w:rPr>
        <w:t>The pipeline</w:t>
      </w:r>
    </w:p>
    <w:p w:rsidR="00B941BC" w:rsidRDefault="00B941BC">
      <w:pPr>
        <w:rPr>
          <w:b/>
        </w:rPr>
      </w:pPr>
    </w:p>
    <w:p w:rsidR="00B941BC" w:rsidRDefault="00B941BC" w:rsidP="00A7292F">
      <w:r>
        <w:t xml:space="preserve">$ mkdir fastq-join_joined; cp *R1* DCM1.fastq; cp *R2* DCM2.fastq; </w:t>
      </w:r>
      <w:r w:rsidRPr="009A5717">
        <w:rPr>
          <w:highlight w:val="yellow"/>
        </w:rPr>
        <w:t>fastqc</w:t>
      </w:r>
      <w:r>
        <w:t xml:space="preserve"> DCM1.fastq; </w:t>
      </w:r>
      <w:r w:rsidRPr="009A5717">
        <w:rPr>
          <w:highlight w:val="yellow"/>
        </w:rPr>
        <w:t>fastqc</w:t>
      </w:r>
      <w:r>
        <w:t xml:space="preserve"> DCM2.fastq; </w:t>
      </w:r>
      <w:r w:rsidRPr="009A5717">
        <w:rPr>
          <w:highlight w:val="yellow"/>
        </w:rPr>
        <w:t>trim_quality</w:t>
      </w:r>
      <w:r>
        <w:t xml:space="preserve"> -t fastq -o DCM1_trimmed.fastq --paired_reads DCM1.fastq; </w:t>
      </w:r>
      <w:r w:rsidRPr="009A5717">
        <w:rPr>
          <w:highlight w:val="yellow"/>
        </w:rPr>
        <w:t>trim_quality</w:t>
      </w:r>
      <w:r>
        <w:t xml:space="preserve"> -t fastq -o DCM2_trimmed.fastq --paired_reads DCM2.fastq; </w:t>
      </w:r>
      <w:r w:rsidRPr="009A5717">
        <w:rPr>
          <w:highlight w:val="yellow"/>
        </w:rPr>
        <w:t>fastqc</w:t>
      </w:r>
      <w:r>
        <w:t xml:space="preserve"> DCM1_trimmed.fastq; </w:t>
      </w:r>
      <w:r w:rsidRPr="009A5717">
        <w:rPr>
          <w:highlight w:val="yellow"/>
        </w:rPr>
        <w:t>fastqc</w:t>
      </w:r>
      <w:r>
        <w:t xml:space="preserve"> DCM2_trimmed.fastq; mv *.py fastq-join_joined; mv DCM1.fastq fastq-join_joined; mv DCM2.fastq fastq-join_joined</w:t>
      </w:r>
    </w:p>
    <w:p w:rsidR="00B941BC" w:rsidRDefault="00B941BC" w:rsidP="00A7292F">
      <w:r>
        <w:t>$ qiime</w:t>
      </w:r>
    </w:p>
    <w:p w:rsidR="00B941BC" w:rsidRDefault="00B941BC" w:rsidP="00A7292F">
      <w:r>
        <w:t xml:space="preserve">$ </w:t>
      </w:r>
      <w:r w:rsidRPr="009A5717">
        <w:rPr>
          <w:highlight w:val="yellow"/>
        </w:rPr>
        <w:t>join_paired_ends.py</w:t>
      </w:r>
      <w:r>
        <w:t xml:space="preserve"> -f DCM1_trimmed.fastq -r DCM2_trimmed.fastq -o fastq-join_joined</w:t>
      </w:r>
    </w:p>
    <w:p w:rsidR="00B941BC" w:rsidRDefault="00B941BC" w:rsidP="00A7292F">
      <w:r>
        <w:t>$ exit</w:t>
      </w:r>
    </w:p>
    <w:p w:rsidR="00B941BC" w:rsidRDefault="00B941BC" w:rsidP="00A7292F">
      <w:r>
        <w:t xml:space="preserve">$ mv *trimmed.fastq fastq-join_joined; rm *.zip; </w:t>
      </w:r>
      <w:r w:rsidRPr="002F5D8E">
        <w:t>cd fastq-join_join</w:t>
      </w:r>
      <w:r>
        <w:t xml:space="preserve">ed; </w:t>
      </w:r>
      <w:r w:rsidRPr="009A5717">
        <w:rPr>
          <w:highlight w:val="yellow"/>
        </w:rPr>
        <w:t>fastqc</w:t>
      </w:r>
      <w:r>
        <w:t xml:space="preserve"> fastqjoin.join.fastq; </w:t>
      </w:r>
      <w:r w:rsidRPr="009A5717">
        <w:rPr>
          <w:highlight w:val="yellow"/>
        </w:rPr>
        <w:t>convert_format</w:t>
      </w:r>
      <w:r w:rsidRPr="002F5D8E">
        <w:t xml:space="preserve"> -t fastq -o fastqjoin.join.fasta -f fasta fastqjoin.join.fastq; python </w:t>
      </w:r>
      <w:r w:rsidRPr="009A5717">
        <w:rPr>
          <w:highlight w:val="yellow"/>
        </w:rPr>
        <w:t>trim_longitudes.py</w:t>
      </w:r>
      <w:r w:rsidRPr="002F5D8E">
        <w:t xml:space="preserve">; </w:t>
      </w:r>
      <w:r w:rsidRPr="00FC7410">
        <w:rPr>
          <w:highlight w:val="yellow"/>
        </w:rPr>
        <w:t>blastclust</w:t>
      </w:r>
      <w:r w:rsidRPr="002F5D8E">
        <w:t xml:space="preserve"> -L 0.90 -S 99 -i fastqjoin.join.fasta -o fastqjoin.join.blastclust99.lst -a 4 -p F; python </w:t>
      </w:r>
      <w:r w:rsidRPr="009A5717">
        <w:rPr>
          <w:highlight w:val="yellow"/>
        </w:rPr>
        <w:t>blastclust_lst2fasta.py</w:t>
      </w:r>
      <w:r w:rsidRPr="002F5D8E">
        <w:t>; mkdir data; mkdir scripts; mv *.py scripts; mkdir align; mv *OTU* align; mv *fastq data; mv *lst data; m</w:t>
      </w:r>
      <w:r>
        <w:t>v *.fasta data; mv *txt data; rm *.zip</w:t>
      </w:r>
      <w:r w:rsidRPr="002F5D8E">
        <w:t>;</w:t>
      </w:r>
      <w:r>
        <w:t xml:space="preserve"> mv *error* data;</w:t>
      </w:r>
      <w:r w:rsidRPr="002F5D8E">
        <w:t xml:space="preserve"> cd align; for i in *fasta;do </w:t>
      </w:r>
      <w:r w:rsidRPr="009A5717">
        <w:rPr>
          <w:highlight w:val="yellow"/>
        </w:rPr>
        <w:t>muscle</w:t>
      </w:r>
      <w:r w:rsidRPr="002F5D8E">
        <w:t xml:space="preserve"> -in $i -out $i"_muscle.fasta"; done</w:t>
      </w:r>
    </w:p>
    <w:p w:rsidR="00B941BC" w:rsidRDefault="00B941BC">
      <w:pPr>
        <w:rPr>
          <w:b/>
        </w:rPr>
      </w:pPr>
    </w:p>
    <w:p w:rsidR="00B941BC" w:rsidRDefault="00B941BC">
      <w:pPr>
        <w:rPr>
          <w:b/>
        </w:rPr>
      </w:pPr>
      <w:r>
        <w:rPr>
          <w:b/>
        </w:rPr>
        <w:t>In yellow are the programs used to run the pipeline</w:t>
      </w:r>
    </w:p>
    <w:p w:rsidR="00B941BC" w:rsidRDefault="00B941BC">
      <w:pPr>
        <w:rPr>
          <w:b/>
        </w:rPr>
      </w:pPr>
      <w:r>
        <w:rPr>
          <w:b/>
        </w:rPr>
        <w:t>These are</w:t>
      </w:r>
    </w:p>
    <w:p w:rsidR="00B941BC" w:rsidRDefault="00B941BC">
      <w:r>
        <w:t xml:space="preserve">1) </w:t>
      </w:r>
      <w:r w:rsidRPr="000E2CCF">
        <w:t xml:space="preserve">Fastqc </w:t>
      </w:r>
      <w:r>
        <w:t>software (</w:t>
      </w:r>
      <w:hyperlink r:id="rId5" w:history="1">
        <w:r w:rsidRPr="002B7849">
          <w:rPr>
            <w:rStyle w:val="Hyperlink"/>
          </w:rPr>
          <w:t>http://www.bioinformatics.babraham.ac.uk/projects/fastqc/</w:t>
        </w:r>
      </w:hyperlink>
      <w:r>
        <w:t>)</w:t>
      </w:r>
    </w:p>
    <w:p w:rsidR="00B941BC" w:rsidRPr="004B3D19" w:rsidRDefault="00B941BC" w:rsidP="004B3D19">
      <w:r>
        <w:t xml:space="preserve">2) trim_quality </w:t>
      </w:r>
      <w:r w:rsidRPr="0077112A">
        <w:t xml:space="preserve">included in </w:t>
      </w:r>
      <w:r>
        <w:t>ngs</w:t>
      </w:r>
      <w:r w:rsidRPr="0077112A">
        <w:t xml:space="preserve">_crumbs </w:t>
      </w:r>
      <w:r>
        <w:t>(</w:t>
      </w:r>
      <w:r w:rsidRPr="004B3D19">
        <w:t>https://github.com/JoseBlanca/seq_crumbs</w:t>
      </w:r>
      <w:r>
        <w:t>)</w:t>
      </w:r>
    </w:p>
    <w:p w:rsidR="00B941BC" w:rsidRDefault="00B941BC" w:rsidP="004B3D19">
      <w:r>
        <w:t xml:space="preserve">3) Ngs_crumbs is a more updated version than seq crumbs </w:t>
      </w:r>
      <w:r w:rsidRPr="0077112A">
        <w:t xml:space="preserve"> (</w:t>
      </w:r>
      <w:hyperlink r:id="rId6" w:history="1">
        <w:r w:rsidRPr="002B7849">
          <w:rPr>
            <w:rStyle w:val="Hyperlink"/>
          </w:rPr>
          <w:t>http://bioinf.comav.upv.es/seq_crumbs/</w:t>
        </w:r>
      </w:hyperlink>
      <w:r w:rsidRPr="0077112A">
        <w:t>)</w:t>
      </w:r>
    </w:p>
    <w:p w:rsidR="00B941BC" w:rsidRDefault="00B941BC">
      <w:r>
        <w:rPr>
          <w:highlight w:val="yellow"/>
        </w:rPr>
        <w:t xml:space="preserve">4) </w:t>
      </w:r>
      <w:r w:rsidRPr="000E2CCF">
        <w:rPr>
          <w:highlight w:val="yellow"/>
        </w:rPr>
        <w:t>Join_paired_ends.py</w:t>
      </w:r>
      <w:r>
        <w:t xml:space="preserve"> is included in qiime (</w:t>
      </w:r>
      <w:r>
        <w:rPr>
          <w:rFonts w:ascii="Arial" w:hAnsi="Arial" w:cs="Arial"/>
        </w:rPr>
        <w:t> </w:t>
      </w:r>
      <w:hyperlink r:id="rId7" w:tgtFrame="_blank" w:tooltip="blocked::http://qiime.org/install/install.html" w:history="1">
        <w:r>
          <w:rPr>
            <w:rStyle w:val="Hyperlink"/>
            <w:rFonts w:ascii="Arial" w:hAnsi="Arial" w:cs="Arial"/>
          </w:rPr>
          <w:t>http://qiime.org/install/install.html</w:t>
        </w:r>
      </w:hyperlink>
      <w:r>
        <w:rPr>
          <w:rFonts w:ascii="Arial" w:hAnsi="Arial" w:cs="Arial"/>
        </w:rPr>
        <w:t>). Alternatively qiime is included in biolinux</w:t>
      </w:r>
    </w:p>
    <w:p w:rsidR="00B941BC" w:rsidRDefault="00B941BC">
      <w:pPr>
        <w:rPr>
          <w:b/>
        </w:rPr>
      </w:pPr>
      <w:r>
        <w:t xml:space="preserve">5) convert_format </w:t>
      </w:r>
      <w:r w:rsidRPr="0077112A">
        <w:t xml:space="preserve">included in </w:t>
      </w:r>
      <w:r>
        <w:t>ngs</w:t>
      </w:r>
      <w:r w:rsidRPr="0077112A">
        <w:t xml:space="preserve">_crumbs </w:t>
      </w:r>
      <w:r>
        <w:t>(</w:t>
      </w:r>
      <w:r w:rsidRPr="004B3D19">
        <w:t>https://github.com/JoseBlanca/seq_crumbs</w:t>
      </w:r>
      <w:r>
        <w:t>)</w:t>
      </w:r>
    </w:p>
    <w:p w:rsidR="00B941BC" w:rsidRDefault="00B941BC">
      <w:r>
        <w:rPr>
          <w:highlight w:val="yellow"/>
        </w:rPr>
        <w:t xml:space="preserve">6) </w:t>
      </w:r>
      <w:r w:rsidRPr="009A5717">
        <w:rPr>
          <w:highlight w:val="yellow"/>
        </w:rPr>
        <w:t>trim_longitudes.py</w:t>
      </w:r>
      <w:r>
        <w:t xml:space="preserve">  is a home made script and is attached</w:t>
      </w:r>
    </w:p>
    <w:p w:rsidR="00B941BC" w:rsidRDefault="00B941BC">
      <w:r>
        <w:t xml:space="preserve">7) AND 8) blastclust and muscle are included in biolinux </w:t>
      </w:r>
    </w:p>
    <w:p w:rsidR="00B941BC" w:rsidRDefault="00B941BC">
      <w:r>
        <w:rPr>
          <w:highlight w:val="yellow"/>
        </w:rPr>
        <w:t xml:space="preserve">9) </w:t>
      </w:r>
      <w:r w:rsidRPr="009A5717">
        <w:rPr>
          <w:highlight w:val="yellow"/>
        </w:rPr>
        <w:t>blastclust_lst2fasta.py</w:t>
      </w:r>
      <w:r>
        <w:t xml:space="preserve"> is a home made script and is attached</w:t>
      </w:r>
    </w:p>
    <w:p w:rsidR="00B941BC" w:rsidRDefault="00B941BC"/>
    <w:p w:rsidR="00B941BC" w:rsidRDefault="00B941BC">
      <w:pPr>
        <w:rPr>
          <w:b/>
        </w:rPr>
      </w:pPr>
    </w:p>
    <w:p w:rsidR="00B941BC" w:rsidRDefault="00B941BC">
      <w:pPr>
        <w:rPr>
          <w:b/>
        </w:rPr>
      </w:pPr>
    </w:p>
    <w:p w:rsidR="00B941BC" w:rsidRPr="00084F38" w:rsidRDefault="00B941BC">
      <w:pPr>
        <w:rPr>
          <w:b/>
        </w:rPr>
      </w:pPr>
      <w:r w:rsidRPr="00084F38">
        <w:rPr>
          <w:b/>
        </w:rPr>
        <w:t>Bioinformatics</w:t>
      </w:r>
      <w:r>
        <w:rPr>
          <w:b/>
        </w:rPr>
        <w:t xml:space="preserve"> (methods written up by </w:t>
      </w:r>
      <w:smartTag w:uri="urn:schemas-microsoft-com:office:smarttags" w:element="City">
        <w:smartTag w:uri="urn:schemas-microsoft-com:office:smarttags" w:element="place">
          <w:r>
            <w:rPr>
              <w:b/>
            </w:rPr>
            <w:t>Santiago</w:t>
          </w:r>
        </w:smartTag>
      </w:smartTag>
      <w:r>
        <w:rPr>
          <w:b/>
        </w:rPr>
        <w:t xml:space="preserve"> Garcia )</w:t>
      </w:r>
    </w:p>
    <w:p w:rsidR="00B941BC" w:rsidRDefault="00B941BC" w:rsidP="00A7292F">
      <w:r>
        <w:t>Sequences were demultiplexed into separated fastq files based on their index sequences. Fastqc software (</w:t>
      </w:r>
      <w:hyperlink r:id="rId8" w:history="1">
        <w:r w:rsidRPr="002B7849">
          <w:rPr>
            <w:rStyle w:val="Hyperlink"/>
          </w:rPr>
          <w:t>http://www.bioinformatics.babraham.ac.uk/projects/fastqc/</w:t>
        </w:r>
      </w:hyperlink>
      <w:r>
        <w:t xml:space="preserve">) was used to visualize quality and length distribution of each dataset. Both pair-ends from each individual library were trimmed based on quality scores using trim_quality </w:t>
      </w:r>
      <w:r w:rsidRPr="0077112A">
        <w:t>software included in seq_crumbs (</w:t>
      </w:r>
      <w:hyperlink r:id="rId9" w:history="1">
        <w:r w:rsidRPr="002B7849">
          <w:rPr>
            <w:rStyle w:val="Hyperlink"/>
          </w:rPr>
          <w:t>http://bioinf.comav.upv.es/seq_crumbs/</w:t>
        </w:r>
      </w:hyperlink>
      <w:r w:rsidRPr="0077112A">
        <w:t>)</w:t>
      </w:r>
      <w:r>
        <w:t xml:space="preserve"> using default parameters. After the trimming, the join_paired_ends python script included in Qiime pipeline (Caporaso et al., 2010) was used to combine both paired ends to create a single fastq file. The resultant fastq file from each library was converted into a fasta file using convert_format software included in seq_crumbs. A custom python script was used to remove forward and reverse primer sequences from the fasta file, which was clustered into Operational Taxonomic Units (OTUs) using blastclust software (</w:t>
      </w:r>
      <w:r w:rsidRPr="00C01B9A">
        <w:t>Altschul</w:t>
      </w:r>
      <w:r>
        <w:t xml:space="preserve"> et al., 1997) with a 99% of barcoding threshold. Resultant list file containing all the OTUs was converted into separate fasta files using a custom python script, and then were aligned using MUSCLE (Edgar, 2004). Singletons were removed from the analysis. A </w:t>
      </w:r>
      <w:r w:rsidRPr="00151395">
        <w:t>consensus sequen</w:t>
      </w:r>
      <w:r>
        <w:t>ce was generated from each OTU and identified using local blast against a custom-curated database and phylogenetics analyses.</w:t>
      </w:r>
    </w:p>
    <w:p w:rsidR="00B941BC" w:rsidRDefault="00B941BC"/>
    <w:p w:rsidR="00B941BC" w:rsidRDefault="00B941BC"/>
    <w:p w:rsidR="00B941BC" w:rsidRPr="00B252DE" w:rsidRDefault="00B941BC">
      <w:pPr>
        <w:rPr>
          <w:b/>
        </w:rPr>
      </w:pPr>
      <w:r w:rsidRPr="00B252DE">
        <w:rPr>
          <w:b/>
        </w:rPr>
        <w:t>References</w:t>
      </w:r>
    </w:p>
    <w:p w:rsidR="00B941BC" w:rsidRDefault="00B941BC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Altschul SF, Madden TL, Schäffer AA, Zhang J, Zhang Z, Miller W, et al. Gapped BLAST and PSI-BLAST: a new generation of protein database search programs. Nucleic Acids Res. 1997;25(17): 3389–3402. pmid:9254694 doi: 10.1093/nar/25.17.3389</w:t>
      </w:r>
    </w:p>
    <w:p w:rsidR="00B941BC" w:rsidRDefault="00B941BC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Andrews S. FastQC: a quality control tool for high throughput sequence data. Available: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0" w:history="1">
        <w:r>
          <w:rPr>
            <w:rStyle w:val="Hyperlink"/>
            <w:rFonts w:ascii="Arial" w:hAnsi="Arial" w:cs="Arial"/>
            <w:color w:val="3C63AF"/>
            <w:sz w:val="20"/>
            <w:szCs w:val="20"/>
            <w:u w:val="none"/>
            <w:shd w:val="clear" w:color="auto" w:fill="FFFFFF"/>
          </w:rPr>
          <w:t>http://www.bioinformatics.bbsrc.ac.uk/pr</w:t>
        </w:r>
        <w:r>
          <w:rPr>
            <w:rStyle w:val="Hyperlink"/>
            <w:rFonts w:ascii="Arial Unicode MS" w:eastAsia="Arial Unicode MS" w:hAnsi="Arial Unicode MS" w:cs="Arial Unicode MS" w:hint="eastAsia"/>
            <w:color w:val="3C63AF"/>
            <w:sz w:val="20"/>
            <w:szCs w:val="20"/>
            <w:u w:val="none"/>
            <w:shd w:val="clear" w:color="auto" w:fill="FFFFFF"/>
          </w:rPr>
          <w:t>​</w:t>
        </w:r>
        <w:r>
          <w:rPr>
            <w:rStyle w:val="Hyperlink"/>
            <w:rFonts w:ascii="Arial" w:hAnsi="Arial" w:cs="Arial"/>
            <w:color w:val="3C63AF"/>
            <w:sz w:val="20"/>
            <w:szCs w:val="20"/>
            <w:u w:val="none"/>
            <w:shd w:val="clear" w:color="auto" w:fill="FFFFFF"/>
          </w:rPr>
          <w:t>ojects/fastqc/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 Accessed 2015 Mar 25.</w:t>
      </w:r>
    </w:p>
    <w:p w:rsidR="00B941BC" w:rsidRDefault="00B941B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Caporaso, J. G., Kuczynski, J., Stombaugh, J., Bittinger, K., Bushman, F. D., Costello, E. K., ... &amp; Knight, R. (2010). QIIME allows analysis of high-throughput community sequencing data.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methods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335-336.</w:t>
      </w:r>
    </w:p>
    <w:p w:rsidR="00B941BC" w:rsidRPr="004D5414" w:rsidRDefault="00B941B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Edgar RC. MUSCLE: multiple sequence alignment with high accuracy and high throughput. Nucleic Acids Res. 2004;32(5): 1792–1797. pmid:15034147 doi: 10.1093/nar/gkh340</w:t>
      </w:r>
    </w:p>
    <w:sectPr w:rsidR="00B941BC" w:rsidRPr="004D5414" w:rsidSect="00F4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D6D02"/>
    <w:multiLevelType w:val="hybridMultilevel"/>
    <w:tmpl w:val="50B4A2D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6A02"/>
    <w:rsid w:val="000810E4"/>
    <w:rsid w:val="00084F38"/>
    <w:rsid w:val="000E2CCF"/>
    <w:rsid w:val="00151395"/>
    <w:rsid w:val="0016208A"/>
    <w:rsid w:val="002116FB"/>
    <w:rsid w:val="002628D5"/>
    <w:rsid w:val="002A109B"/>
    <w:rsid w:val="002B143A"/>
    <w:rsid w:val="002B7849"/>
    <w:rsid w:val="002F5D8E"/>
    <w:rsid w:val="00303634"/>
    <w:rsid w:val="00376A02"/>
    <w:rsid w:val="00390B44"/>
    <w:rsid w:val="003B3AC4"/>
    <w:rsid w:val="00437A30"/>
    <w:rsid w:val="004B3D19"/>
    <w:rsid w:val="004D5414"/>
    <w:rsid w:val="0050430B"/>
    <w:rsid w:val="00584886"/>
    <w:rsid w:val="005F65B0"/>
    <w:rsid w:val="006244F5"/>
    <w:rsid w:val="007430F4"/>
    <w:rsid w:val="0077112A"/>
    <w:rsid w:val="0080288F"/>
    <w:rsid w:val="00855671"/>
    <w:rsid w:val="008F5C49"/>
    <w:rsid w:val="009A5717"/>
    <w:rsid w:val="00A52BB6"/>
    <w:rsid w:val="00A7292F"/>
    <w:rsid w:val="00AF4C75"/>
    <w:rsid w:val="00B252DE"/>
    <w:rsid w:val="00B941BC"/>
    <w:rsid w:val="00C01B9A"/>
    <w:rsid w:val="00C76143"/>
    <w:rsid w:val="00D774AE"/>
    <w:rsid w:val="00DD6029"/>
    <w:rsid w:val="00F43A9B"/>
    <w:rsid w:val="00FC7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F3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084F38"/>
    <w:rPr>
      <w:rFonts w:cs="Times New Roman"/>
    </w:rPr>
  </w:style>
  <w:style w:type="character" w:styleId="Hyperlink">
    <w:name w:val="Hyperlink"/>
    <w:basedOn w:val="DefaultParagraphFont"/>
    <w:uiPriority w:val="99"/>
    <w:rsid w:val="00084F3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084F38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2116F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16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116FB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1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116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21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116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252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informatics.babraham.ac.uk/projects/fastq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iime.org/install/instal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inf.comav.upv.es/seq_crumb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ioinformatics.babraham.ac.uk/projects/fastqc/" TargetMode="External"/><Relationship Id="rId10" Type="http://schemas.openxmlformats.org/officeDocument/2006/relationships/hyperlink" Target="http://www.bioinformatics.bbsrc.ac.uk/projects/fastq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.comav.upv.es/seq_crum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661</Words>
  <Characters>3771</Characters>
  <Application>Microsoft Office Outlook</Application>
  <DocSecurity>0</DocSecurity>
  <Lines>0</Lines>
  <Paragraphs>0</Paragraphs>
  <ScaleCrop>false</ScaleCrop>
  <Company>The James Hutton Institute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pipeline</dc:title>
  <dc:subject/>
  <dc:creator>Santiago Garcia</dc:creator>
  <cp:keywords/>
  <dc:description/>
  <cp:lastModifiedBy>Authenticated User</cp:lastModifiedBy>
  <cp:revision>3</cp:revision>
  <dcterms:created xsi:type="dcterms:W3CDTF">2016-01-12T16:39:00Z</dcterms:created>
  <dcterms:modified xsi:type="dcterms:W3CDTF">2016-01-12T16:39:00Z</dcterms:modified>
</cp:coreProperties>
</file>