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</w:t>
      </w:r>
    </w:p>
    <w:p>
      <w:pPr>
        <w:jc w:val="left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6"/>
          <w:szCs w:val="36"/>
          <w:lang w:val="en-US" w:eastAsia="zh-CN"/>
        </w:rPr>
        <w:t>首批“人工智能+高等教育”应用场景典型案例名单</w:t>
      </w:r>
    </w:p>
    <w:p>
      <w:pPr>
        <w:jc w:val="center"/>
        <w:rPr>
          <w:rFonts w:hint="default" w:ascii="方正小标宋简体" w:hAnsi="方正小标宋简体" w:eastAsia="方正小标宋简体" w:cs="方正小标宋简体"/>
          <w:sz w:val="36"/>
          <w:szCs w:val="36"/>
          <w:lang w:val="en-US" w:eastAsia="zh-CN"/>
        </w:rPr>
      </w:pPr>
    </w:p>
    <w:tbl>
      <w:tblPr>
        <w:tblStyle w:val="3"/>
        <w:tblW w:w="10178" w:type="dxa"/>
        <w:tblInd w:w="-7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2916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学校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口腔虚拟仿真智慧实验室的建设与应用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清华大学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清华大学人工智能赋能教学试点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北京航空航天大学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人工智能赋能的全过程交互式在线教学平台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北京理工大学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知识图谱驱动的智慧教学系统建设与应用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北京邮电大学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“码上”——大模型赋能的智能编程教学应用平台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北京师范大学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创新“AI+”课堂教学智能评测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中国传媒大学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default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AIGC赋能传统文化传承与创新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哈尔滨工业大学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人工智能技术在自主学习模式下电工电子实验教学中的应用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华东师范大学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水杉在线：大规模个性化全民数字素养在线学习提升平台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东南大学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大学物理课程智慧AI助教系统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11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浙江大学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新一代科教平台（“智海平台”）赋能知识点微课程教育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12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华中科技大学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构建智能学业预警与协同帮扶机制，助力学生成长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13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华中农业大学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“有教灵境”智慧实验室实验教学管理系统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14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华中师范大学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人工智能赋能教与学——基于小雅平台的智能场景创设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15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西安交通大学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首创教学质量实时监测数智平台，创立采评督帮“四精模式”教学管理新机制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16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方正小标宋简体" w:hAnsi="方正小标宋简体" w:eastAsia="方正小标宋简体" w:cs="方正小标宋简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西安电子科技大学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方正小标宋简体" w:hAnsi="方正小标宋简体" w:eastAsia="方正小标宋简体" w:cs="方正小标宋简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打造AI赋能督导新模式，启动教学质量提升新引擎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17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西北农林科技大学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作物智慧生产实践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87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29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方正小标宋简体" w:hAnsi="方正小标宋简体" w:eastAsia="方正小标宋简体" w:cs="方正小标宋简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国家开放大学</w:t>
            </w:r>
          </w:p>
        </w:tc>
        <w:tc>
          <w:tcPr>
            <w:tcW w:w="63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center"/>
              <w:rPr>
                <w:rFonts w:hint="eastAsia" w:ascii="方正小标宋简体" w:hAnsi="方正小标宋简体" w:eastAsia="方正小标宋简体" w:cs="方正小标宋简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基于AI技术的大规模个性化英语教学创新实践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jc w:val="left"/>
        <w:textAlignment w:val="center"/>
        <w:rPr>
          <w:rFonts w:hint="default" w:ascii="仿宋_GB2312" w:hAnsi="宋体" w:eastAsia="仿宋_GB2312" w:cs="仿宋_GB2312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仿宋_GB2312" w:hAnsi="宋体" w:eastAsia="仿宋_GB2312" w:cs="仿宋_GB2312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注：按学校代码排序。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xM2FiYjZlYTA1N2QwODMwYTE5MmVkYmRjZTM3N2IifQ=="/>
    <w:docVar w:name="KSO_WPS_MARK_KEY" w:val="f6a2f510-f266-4597-957c-bf7b56b4dfb3"/>
  </w:docVars>
  <w:rsids>
    <w:rsidRoot w:val="00000000"/>
    <w:rsid w:val="02CB1CF7"/>
    <w:rsid w:val="04E72FA3"/>
    <w:rsid w:val="06FA2BAB"/>
    <w:rsid w:val="09304F59"/>
    <w:rsid w:val="099A2423"/>
    <w:rsid w:val="211A1221"/>
    <w:rsid w:val="266C0D63"/>
    <w:rsid w:val="27AC7A9A"/>
    <w:rsid w:val="2CE657FC"/>
    <w:rsid w:val="367E6AA5"/>
    <w:rsid w:val="38953FFE"/>
    <w:rsid w:val="39D25525"/>
    <w:rsid w:val="420B2E64"/>
    <w:rsid w:val="48DB38E3"/>
    <w:rsid w:val="516A7EFA"/>
    <w:rsid w:val="59A33FA9"/>
    <w:rsid w:val="61FA13F9"/>
    <w:rsid w:val="637A308B"/>
    <w:rsid w:val="6FE4739E"/>
    <w:rsid w:val="78D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565</Words>
  <Characters>587</Characters>
  <Lines>0</Lines>
  <Paragraphs>0</Paragraphs>
  <TotalTime>1</TotalTime>
  <ScaleCrop>false</ScaleCrop>
  <LinksUpToDate>false</LinksUpToDate>
  <CharactersWithSpaces>588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2024-03-28T11:17:00Z</dcterms:created>
  <dc:creator>panwi</dc:creator>
  <cp:lastModifiedBy>郜盼盼</cp:lastModifiedBy>
  <cp:lastPrinted>2024-04-15T03:43:18Z</cp:lastPrinted>
  <dcterms:modified xsi:type="dcterms:W3CDTF">2024-04-15T03:55:34Z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E012CC804C26401CADEE05E4915C14FB_13</vt:lpwstr>
  </property>
</Properties>
</file>