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46AB" w14:textId="77777777" w:rsidR="00B634C4" w:rsidRPr="00234A63" w:rsidRDefault="00B634C4" w:rsidP="00B634C4">
      <w:p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Kyle Jones</w:t>
      </w:r>
    </w:p>
    <w:p w14:paraId="0C67D562" w14:textId="77777777" w:rsidR="00B634C4" w:rsidRPr="00234A63" w:rsidRDefault="00B634C4" w:rsidP="00B634C4">
      <w:pPr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>Module 10.2</w:t>
      </w:r>
    </w:p>
    <w:p w14:paraId="0671BA1E" w14:textId="77777777" w:rsidR="00B634C4" w:rsidRPr="00234A63" w:rsidRDefault="00B634C4" w:rsidP="00B634C4">
      <w:pPr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>7-1</w:t>
      </w:r>
      <w:r>
        <w:rPr>
          <w:rFonts w:ascii="Helvetica Neue" w:eastAsia="Times New Roman" w:hAnsi="Helvetica Neue" w:cs="Times New Roman"/>
          <w:sz w:val="24"/>
          <w:szCs w:val="24"/>
        </w:rPr>
        <w:t>7</w:t>
      </w:r>
      <w:r w:rsidRPr="00234A63">
        <w:rPr>
          <w:rFonts w:ascii="Helvetica Neue" w:eastAsia="Times New Roman" w:hAnsi="Helvetica Neue" w:cs="Times New Roman"/>
          <w:sz w:val="24"/>
          <w:szCs w:val="24"/>
        </w:rPr>
        <w:t>-22</w:t>
      </w:r>
    </w:p>
    <w:p w14:paraId="53FDB623" w14:textId="3DF24B43" w:rsidR="00B634C4" w:rsidRPr="00234A63" w:rsidRDefault="00B634C4" w:rsidP="00B634C4">
      <w:pPr>
        <w:jc w:val="center"/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 xml:space="preserve">Peer Review for </w:t>
      </w:r>
      <w:r w:rsidR="000845BA">
        <w:rPr>
          <w:rFonts w:ascii="Helvetica Neue" w:eastAsia="Times New Roman" w:hAnsi="Helvetica Neue" w:cs="Times New Roman"/>
          <w:sz w:val="24"/>
          <w:szCs w:val="24"/>
        </w:rPr>
        <w:t>Andrew White</w:t>
      </w:r>
    </w:p>
    <w:p w14:paraId="4741411E" w14:textId="25A08D35" w:rsidR="00B634C4" w:rsidRDefault="000845BA" w:rsidP="00B634C4">
      <w:p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Andrew</w:t>
      </w:r>
      <w:r w:rsidR="00B634C4" w:rsidRPr="00234A63">
        <w:rPr>
          <w:rFonts w:ascii="Helvetica Neue" w:eastAsia="Times New Roman" w:hAnsi="Helvetica Neue" w:cs="Times New Roman"/>
          <w:sz w:val="24"/>
          <w:szCs w:val="24"/>
        </w:rPr>
        <w:t xml:space="preserve">, </w:t>
      </w:r>
      <w:r>
        <w:rPr>
          <w:rFonts w:ascii="Helvetica Neue" w:eastAsia="Times New Roman" w:hAnsi="Helvetica Neue" w:cs="Times New Roman"/>
          <w:sz w:val="24"/>
          <w:szCs w:val="24"/>
        </w:rPr>
        <w:t xml:space="preserve">I enjoyed reviewing your </w:t>
      </w:r>
      <w:proofErr w:type="spellStart"/>
      <w:r>
        <w:rPr>
          <w:rFonts w:ascii="Helvetica Neue" w:eastAsia="Times New Roman" w:hAnsi="Helvetica Neue" w:cs="Times New Roman"/>
          <w:sz w:val="24"/>
          <w:szCs w:val="24"/>
        </w:rPr>
        <w:t>bioSite</w:t>
      </w:r>
      <w:proofErr w:type="spellEnd"/>
      <w:r>
        <w:rPr>
          <w:rFonts w:ascii="Helvetica Neue" w:eastAsia="Times New Roman" w:hAnsi="Helvetica Neue" w:cs="Times New Roman"/>
          <w:sz w:val="24"/>
          <w:szCs w:val="24"/>
        </w:rPr>
        <w:t xml:space="preserve"> and found it very well done! Thank you for sharing it.</w:t>
      </w:r>
    </w:p>
    <w:p w14:paraId="2D6C0506" w14:textId="77777777" w:rsidR="00B634C4" w:rsidRPr="00234A63" w:rsidRDefault="00B634C4" w:rsidP="00B634C4">
      <w:pPr>
        <w:rPr>
          <w:rFonts w:ascii="Helvetica Neue" w:eastAsia="Times New Roman" w:hAnsi="Helvetica Neue" w:cs="Times New Roman"/>
          <w:sz w:val="24"/>
          <w:szCs w:val="24"/>
        </w:rPr>
      </w:pPr>
    </w:p>
    <w:p w14:paraId="24098AF4" w14:textId="77777777" w:rsidR="00B634C4" w:rsidRPr="00234A63" w:rsidRDefault="00B634C4" w:rsidP="00B634C4">
      <w:pPr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>Positives</w:t>
      </w:r>
    </w:p>
    <w:p w14:paraId="1D2468F7" w14:textId="7392B5D5" w:rsidR="00B634C4" w:rsidRPr="00234A63" w:rsidRDefault="000845BA" w:rsidP="00B634C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The user of color and imagery is great. Very aesthetically pleasing.</w:t>
      </w:r>
    </w:p>
    <w:p w14:paraId="67B891E4" w14:textId="3DC1272C" w:rsidR="00B634C4" w:rsidRDefault="000845BA" w:rsidP="00B634C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The content itself and layout is great. I want to know what else he found!</w:t>
      </w:r>
    </w:p>
    <w:p w14:paraId="36088FF0" w14:textId="37631768" w:rsidR="000845BA" w:rsidRPr="000845BA" w:rsidRDefault="000845BA" w:rsidP="00B634C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The contrast between the text and background is great and easy on the eyes. It is very easy to follow and to read.</w:t>
      </w:r>
    </w:p>
    <w:p w14:paraId="2EC1B737" w14:textId="77777777" w:rsidR="00B634C4" w:rsidRPr="00234A63" w:rsidRDefault="00B634C4" w:rsidP="00B634C4">
      <w:pPr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>Room for Improvement</w:t>
      </w:r>
    </w:p>
    <w:p w14:paraId="589E7539" w14:textId="395BB639" w:rsidR="00B634C4" w:rsidRPr="00234A63" w:rsidRDefault="000845BA" w:rsidP="00B634C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 xml:space="preserve">On the home page if the main image was smaller </w:t>
      </w:r>
      <w:r w:rsidR="00E40CE4">
        <w:rPr>
          <w:rFonts w:ascii="Helvetica Neue" w:eastAsia="Times New Roman" w:hAnsi="Helvetica Neue" w:cs="Times New Roman"/>
          <w:sz w:val="24"/>
          <w:szCs w:val="24"/>
        </w:rPr>
        <w:t xml:space="preserve">or if positioned differently </w:t>
      </w:r>
      <w:proofErr w:type="spellStart"/>
      <w:r w:rsidR="00E40CE4">
        <w:rPr>
          <w:rFonts w:ascii="Helvetica Neue" w:eastAsia="Times New Roman" w:hAnsi="Helvetica Neue" w:cs="Times New Roman"/>
          <w:sz w:val="24"/>
          <w:szCs w:val="24"/>
        </w:rPr>
        <w:t>seeif</w:t>
      </w:r>
      <w:proofErr w:type="spellEnd"/>
      <w:r w:rsidR="00E40CE4">
        <w:rPr>
          <w:rFonts w:ascii="Helvetica Neue" w:eastAsia="Times New Roman" w:hAnsi="Helvetica Neue" w:cs="Times New Roman"/>
          <w:sz w:val="24"/>
          <w:szCs w:val="24"/>
        </w:rPr>
        <w:t xml:space="preserve"> the entire “Crazy Spider Adventures” without scrolling would be helpful to the site. I am on a MacBook though and it could just be me.</w:t>
      </w:r>
    </w:p>
    <w:p w14:paraId="5203E70B" w14:textId="4524BFF6" w:rsidR="00B634C4" w:rsidRPr="00234A63" w:rsidRDefault="00E40CE4" w:rsidP="00B634C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On the bio page it could help readability by making the paragraphs not quite so wide.</w:t>
      </w:r>
    </w:p>
    <w:p w14:paraId="7AC37AF1" w14:textId="77777777" w:rsidR="00B634C4" w:rsidRPr="00234A63" w:rsidRDefault="00B634C4" w:rsidP="00B634C4">
      <w:pPr>
        <w:rPr>
          <w:rFonts w:ascii="Helvetica Neue" w:eastAsia="Times New Roman" w:hAnsi="Helvetica Neue" w:cs="Times New Roman"/>
          <w:sz w:val="24"/>
          <w:szCs w:val="24"/>
        </w:rPr>
      </w:pPr>
    </w:p>
    <w:p w14:paraId="3850699C" w14:textId="77777777" w:rsidR="00B634C4" w:rsidRPr="00234A63" w:rsidRDefault="00B634C4" w:rsidP="00B634C4">
      <w:pPr>
        <w:rPr>
          <w:rFonts w:ascii="Helvetica Neue" w:hAnsi="Helvetica Neue"/>
        </w:rPr>
      </w:pPr>
    </w:p>
    <w:p w14:paraId="78EA639A" w14:textId="77777777" w:rsidR="0044557D" w:rsidRDefault="00000000"/>
    <w:sectPr w:rsidR="0044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174C3"/>
    <w:multiLevelType w:val="hybridMultilevel"/>
    <w:tmpl w:val="150CC548"/>
    <w:lvl w:ilvl="0" w:tplc="FFE82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CF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AB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E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24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5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AA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ED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4C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B42F1"/>
    <w:multiLevelType w:val="hybridMultilevel"/>
    <w:tmpl w:val="F5AEAEBE"/>
    <w:lvl w:ilvl="0" w:tplc="4A285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E4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4E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A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4C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C1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60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AF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43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86673">
    <w:abstractNumId w:val="1"/>
  </w:num>
  <w:num w:numId="2" w16cid:durableId="132469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C4"/>
    <w:rsid w:val="000845BA"/>
    <w:rsid w:val="00252372"/>
    <w:rsid w:val="00B634C4"/>
    <w:rsid w:val="00D25C21"/>
    <w:rsid w:val="00E4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E2B8D"/>
  <w15:chartTrackingRefBased/>
  <w15:docId w15:val="{FCC3EACB-3907-AB4F-AFF6-B89E52B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C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1</cp:revision>
  <dcterms:created xsi:type="dcterms:W3CDTF">2022-07-17T19:25:00Z</dcterms:created>
  <dcterms:modified xsi:type="dcterms:W3CDTF">2022-07-17T19:38:00Z</dcterms:modified>
</cp:coreProperties>
</file>