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8625A" w14:textId="77777777" w:rsidR="00E03B4F" w:rsidRDefault="00E03B4F" w:rsidP="00E03B4F">
      <w:pPr>
        <w:pStyle w:val="Heading1"/>
        <w:spacing w:before="322" w:after="322"/>
        <w:rPr>
          <w:rFonts w:cstheme="minorBidi"/>
        </w:rPr>
      </w:pPr>
      <w:r w:rsidRPr="197B0116">
        <w:rPr>
          <w:rFonts w:ascii="Aptos" w:eastAsia="Aptos" w:hAnsi="Aptos" w:cs="Aptos"/>
          <w:b/>
          <w:bCs/>
          <w:sz w:val="48"/>
          <w:szCs w:val="48"/>
        </w:rPr>
        <w:t xml:space="preserve">HubSpot </w:t>
      </w:r>
      <w:r>
        <w:rPr>
          <w:rFonts w:ascii="Aptos" w:hAnsi="Aptos" w:cstheme="minorBidi"/>
          <w:b/>
          <w:bCs/>
          <w:sz w:val="48"/>
          <w:szCs w:val="48"/>
        </w:rPr>
        <w:t>Managed Content</w:t>
      </w:r>
      <w:r w:rsidRPr="197B0116">
        <w:rPr>
          <w:rFonts w:ascii="Aptos" w:eastAsia="Aptos" w:hAnsi="Aptos" w:cs="Aptos"/>
          <w:b/>
          <w:bCs/>
          <w:sz w:val="48"/>
          <w:szCs w:val="48"/>
        </w:rPr>
        <w:t xml:space="preserve"> Approval Process Guide</w:t>
      </w:r>
    </w:p>
    <w:p w14:paraId="46FECB77" w14:textId="77777777" w:rsidR="00360688" w:rsidRDefault="00360688" w:rsidP="00360688">
      <w:pPr>
        <w:pStyle w:val="Heading2"/>
        <w:spacing w:before="299" w:after="299"/>
      </w:pPr>
      <w:r w:rsidRPr="197B0116">
        <w:rPr>
          <w:rFonts w:ascii="Aptos" w:eastAsia="Aptos" w:hAnsi="Aptos" w:cs="Aptos"/>
          <w:b/>
          <w:bCs/>
          <w:sz w:val="36"/>
          <w:szCs w:val="36"/>
        </w:rPr>
        <w:t>Prerequisites</w:t>
      </w:r>
    </w:p>
    <w:p w14:paraId="37D07C62" w14:textId="77777777" w:rsidR="00360688" w:rsidRDefault="00360688" w:rsidP="00360688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97B0116">
        <w:rPr>
          <w:rFonts w:ascii="Aptos" w:eastAsia="Aptos" w:hAnsi="Aptos" w:cs="Aptos"/>
        </w:rPr>
        <w:t>HubSpot account access</w:t>
      </w:r>
    </w:p>
    <w:p w14:paraId="54408182" w14:textId="77777777" w:rsidR="00360688" w:rsidRDefault="00360688" w:rsidP="00360688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97B0116">
        <w:rPr>
          <w:rFonts w:ascii="Aptos" w:eastAsia="Aptos" w:hAnsi="Aptos" w:cs="Aptos"/>
        </w:rPr>
        <w:t>Appropriate user permissions (Marketing User, Content Specialist, or similar role)</w:t>
      </w:r>
    </w:p>
    <w:p w14:paraId="5F1DA660" w14:textId="77777777" w:rsidR="00E03B4F" w:rsidRDefault="00E03B4F" w:rsidP="00E03B4F">
      <w:pPr>
        <w:pStyle w:val="Heading2"/>
        <w:spacing w:before="299" w:after="299"/>
        <w:rPr>
          <w:rFonts w:cstheme="minorBidi"/>
        </w:rPr>
      </w:pPr>
      <w:r w:rsidRPr="197B0116">
        <w:rPr>
          <w:rFonts w:ascii="Aptos" w:eastAsia="Aptos" w:hAnsi="Aptos" w:cs="Aptos"/>
          <w:b/>
          <w:bCs/>
          <w:sz w:val="36"/>
          <w:szCs w:val="36"/>
        </w:rPr>
        <w:t xml:space="preserve">Creating and Requesting Approval for </w:t>
      </w:r>
      <w:r>
        <w:rPr>
          <w:rFonts w:ascii="Aptos" w:hAnsi="Aptos" w:cstheme="minorBidi"/>
          <w:b/>
          <w:bCs/>
          <w:sz w:val="36"/>
          <w:szCs w:val="36"/>
        </w:rPr>
        <w:t>HubSpot-Managed Content</w:t>
      </w:r>
    </w:p>
    <w:p w14:paraId="7917FCE5" w14:textId="77777777" w:rsidR="00E03B4F" w:rsidRDefault="00E03B4F" w:rsidP="00E03B4F">
      <w:pPr>
        <w:pStyle w:val="Heading3"/>
        <w:spacing w:before="281" w:after="281"/>
        <w:rPr>
          <w:rFonts w:cstheme="minorBidi"/>
        </w:rPr>
      </w:pPr>
      <w:r>
        <w:rPr>
          <w:rFonts w:cstheme="minorBidi"/>
          <w:b/>
          <w:bCs/>
        </w:rPr>
        <w:t>Step 1: Access the Appropriate HubSpot Content Tool</w:t>
      </w:r>
    </w:p>
    <w:p w14:paraId="7B0818DE" w14:textId="77777777" w:rsidR="00360688" w:rsidRDefault="00360688" w:rsidP="00360688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197B0116">
        <w:rPr>
          <w:rFonts w:ascii="Aptos" w:eastAsia="Aptos" w:hAnsi="Aptos" w:cs="Aptos"/>
        </w:rPr>
        <w:t>Log into your HubSpot account</w:t>
      </w:r>
    </w:p>
    <w:p w14:paraId="3AFB87F6" w14:textId="77777777" w:rsidR="00E03B4F" w:rsidRPr="00E03B4F" w:rsidRDefault="00E03B4F" w:rsidP="00E03B4F">
      <w:pPr>
        <w:pStyle w:val="ListParagraph"/>
        <w:numPr>
          <w:ilvl w:val="0"/>
          <w:numId w:val="9"/>
        </w:numPr>
        <w:rPr>
          <w:rFonts w:ascii="Aptos" w:eastAsia="Aptos" w:hAnsi="Aptos" w:cs="Aptos"/>
        </w:rPr>
      </w:pPr>
      <w:r>
        <w:t>Navigate to the appropriate HubSpot content tool for the asset you are creating: marketing emails, social media posts, blog posts, landing pages, or website pages</w:t>
      </w:r>
    </w:p>
    <w:p w14:paraId="5F262A37" w14:textId="77777777" w:rsidR="00E03B4F" w:rsidRDefault="00E03B4F" w:rsidP="00E03B4F">
      <w:pPr>
        <w:pStyle w:val="Heading3"/>
        <w:spacing w:before="281" w:after="281"/>
        <w:rPr>
          <w:rFonts w:cstheme="minorBidi"/>
        </w:rPr>
      </w:pPr>
      <w:r w:rsidRPr="197B0116">
        <w:rPr>
          <w:rFonts w:ascii="Aptos" w:eastAsia="Aptos" w:hAnsi="Aptos" w:cs="Aptos"/>
          <w:b/>
          <w:bCs/>
        </w:rPr>
        <w:t xml:space="preserve">Step 2: Prepare Your </w:t>
      </w:r>
      <w:r>
        <w:rPr>
          <w:rFonts w:cstheme="minorBidi"/>
          <w:b/>
          <w:bCs/>
        </w:rPr>
        <w:t>HubSpot-Managed Content</w:t>
      </w:r>
    </w:p>
    <w:p w14:paraId="6816E0FC" w14:textId="77777777" w:rsidR="00E03B4F" w:rsidRDefault="00E03B4F" w:rsidP="00E03B4F">
      <w:pPr>
        <w:pStyle w:val="ListParagraph"/>
        <w:numPr>
          <w:ilvl w:val="0"/>
          <w:numId w:val="5"/>
        </w:numPr>
      </w:pPr>
      <w:r w:rsidRPr="197B0116">
        <w:rPr>
          <w:rFonts w:ascii="Aptos" w:eastAsia="Aptos" w:hAnsi="Aptos" w:cs="Aptos"/>
        </w:rPr>
        <w:t xml:space="preserve">Create a new </w:t>
      </w:r>
      <w:r>
        <w:t>asset</w:t>
      </w:r>
      <w:r w:rsidRPr="197B0116">
        <w:rPr>
          <w:rFonts w:ascii="Aptos" w:eastAsia="Aptos" w:hAnsi="Aptos" w:cs="Aptos"/>
        </w:rPr>
        <w:t xml:space="preserve"> or select an existing draft</w:t>
      </w:r>
      <w:r>
        <w:t xml:space="preserve"> for the applicable content type</w:t>
      </w:r>
    </w:p>
    <w:p w14:paraId="4ACB2FFE" w14:textId="77777777" w:rsidR="00E03B4F" w:rsidRDefault="00E03B4F" w:rsidP="00E03B4F">
      <w:pPr>
        <w:pStyle w:val="ListParagraph"/>
        <w:numPr>
          <w:ilvl w:val="0"/>
          <w:numId w:val="5"/>
        </w:numPr>
      </w:pPr>
      <w:r>
        <w:t>Complete all content, design, audience, and publishing details required for the asset</w:t>
      </w:r>
    </w:p>
    <w:p w14:paraId="55154701" w14:textId="77777777" w:rsidR="00E03B4F" w:rsidRDefault="00E03B4F" w:rsidP="00E03B4F">
      <w:pPr>
        <w:pStyle w:val="ListParagraph"/>
        <w:numPr>
          <w:ilvl w:val="0"/>
          <w:numId w:val="5"/>
        </w:numPr>
      </w:pPr>
      <w:r>
        <w:t>Configure any settings specific to the content type, such as recipients, social channels, blog settings, page metadata, forms, or scheduling options</w:t>
      </w:r>
    </w:p>
    <w:p w14:paraId="40BD6F5A" w14:textId="77777777" w:rsidR="00360688" w:rsidRDefault="00360688" w:rsidP="00360688">
      <w:pPr>
        <w:pStyle w:val="Heading3"/>
        <w:spacing w:before="281" w:after="281"/>
      </w:pPr>
      <w:r w:rsidRPr="197B0116">
        <w:rPr>
          <w:rFonts w:ascii="Aptos" w:eastAsia="Aptos" w:hAnsi="Aptos" w:cs="Aptos"/>
          <w:b/>
          <w:bCs/>
        </w:rPr>
        <w:t>Step 3: Request Approval</w:t>
      </w:r>
    </w:p>
    <w:p w14:paraId="6A8BF891" w14:textId="77777777" w:rsidR="00E03B4F" w:rsidRDefault="00E03B4F" w:rsidP="00E03B4F">
      <w:pPr>
        <w:pStyle w:val="ListParagraph"/>
        <w:numPr>
          <w:ilvl w:val="0"/>
          <w:numId w:val="15"/>
        </w:numPr>
      </w:pPr>
      <w:r>
        <w:t>Look for the approval or review option within the applicable HubSpot editor before sending, scheduling, or publishing the asset</w:t>
      </w:r>
    </w:p>
    <w:p w14:paraId="5C231877" w14:textId="77777777" w:rsidR="00360688" w:rsidRDefault="00360688" w:rsidP="00360688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197B0116">
        <w:rPr>
          <w:rFonts w:ascii="Aptos" w:eastAsia="Aptos" w:hAnsi="Aptos" w:cs="Aptos"/>
        </w:rPr>
        <w:t>Click "Request Approval"</w:t>
      </w:r>
    </w:p>
    <w:p w14:paraId="496E7B73" w14:textId="77777777" w:rsidR="00360688" w:rsidRDefault="00360688" w:rsidP="00360688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197B0116">
        <w:rPr>
          <w:rFonts w:ascii="Aptos" w:eastAsia="Aptos" w:hAnsi="Aptos" w:cs="Aptos"/>
        </w:rPr>
        <w:t xml:space="preserve">Select appropriate approver(s): </w:t>
      </w:r>
    </w:p>
    <w:p w14:paraId="678C6B8F" w14:textId="358C1E74" w:rsidR="00E03B4F" w:rsidRDefault="00E03B4F" w:rsidP="00E03B4F">
      <w:pPr>
        <w:pStyle w:val="ListParagraph"/>
        <w:numPr>
          <w:ilvl w:val="1"/>
          <w:numId w:val="15"/>
        </w:numPr>
      </w:pPr>
      <w:r w:rsidRPr="197B0116">
        <w:rPr>
          <w:rFonts w:ascii="Aptos" w:eastAsia="Aptos" w:hAnsi="Aptos" w:cs="Aptos"/>
        </w:rPr>
        <w:t xml:space="preserve">For department-specific </w:t>
      </w:r>
      <w:r>
        <w:t>content</w:t>
      </w:r>
      <w:r w:rsidRPr="197B0116">
        <w:rPr>
          <w:rFonts w:ascii="Aptos" w:eastAsia="Aptos" w:hAnsi="Aptos" w:cs="Aptos"/>
        </w:rPr>
        <w:t xml:space="preserve">: Select your </w:t>
      </w:r>
      <w:r>
        <w:rPr>
          <w:rFonts w:ascii="Aptos" w:eastAsia="Aptos" w:hAnsi="Aptos" w:cs="Aptos"/>
        </w:rPr>
        <w:t>Strategic</w:t>
      </w:r>
      <w:r w:rsidRPr="197B0116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>Marketing</w:t>
      </w:r>
      <w:r w:rsidRPr="197B0116">
        <w:rPr>
          <w:rFonts w:ascii="Aptos" w:eastAsia="Aptos" w:hAnsi="Aptos" w:cs="Aptos"/>
        </w:rPr>
        <w:t xml:space="preserve"> Director (SMD)</w:t>
      </w:r>
    </w:p>
    <w:p w14:paraId="52C6861A" w14:textId="77777777" w:rsidR="00360688" w:rsidRDefault="00360688" w:rsidP="00360688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197B0116">
        <w:rPr>
          <w:rFonts w:ascii="Aptos" w:eastAsia="Aptos" w:hAnsi="Aptos" w:cs="Aptos"/>
        </w:rPr>
        <w:t>(Optional) Add a message for the approver</w:t>
      </w:r>
    </w:p>
    <w:p w14:paraId="251386C3" w14:textId="77777777" w:rsidR="00360688" w:rsidRDefault="00360688" w:rsidP="00360688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197B0116">
        <w:rPr>
          <w:rFonts w:ascii="Aptos" w:eastAsia="Aptos" w:hAnsi="Aptos" w:cs="Aptos"/>
        </w:rPr>
        <w:lastRenderedPageBreak/>
        <w:t>Click "Request Approval" to submit</w:t>
      </w:r>
    </w:p>
    <w:p w14:paraId="251386C3" w14:textId="77777777" w:rsidR="00360688" w:rsidRDefault="00360688" w:rsidP="00360688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>
        <w:rPr>
          <w:b/>
        </w:rPr>
        <w:t xml:space="preserve">Note: </w:t>
      </w:r>
      <w:r>
        <w:t>You cannot select a publish or schedule date until approval is granted. The publish and schedule options are locked while a request is pending.</w:t>
      </w:r>
    </w:p>
    <w:p w14:paraId="7925AF38" w14:textId="77777777" w:rsidR="00360688" w:rsidRDefault="00360688" w:rsidP="00360688">
      <w:pPr>
        <w:pStyle w:val="Heading3"/>
        <w:spacing w:before="281" w:after="281"/>
      </w:pPr>
      <w:r w:rsidRPr="197B0116">
        <w:rPr>
          <w:rFonts w:ascii="Aptos" w:eastAsia="Aptos" w:hAnsi="Aptos" w:cs="Aptos"/>
          <w:b/>
          <w:bCs/>
        </w:rPr>
        <w:t>Step 4: Managing Approval Requests</w:t>
      </w:r>
    </w:p>
    <w:p w14:paraId="35BFE304" w14:textId="77777777" w:rsidR="00360688" w:rsidRDefault="00360688" w:rsidP="00360688">
      <w:pPr>
        <w:spacing w:before="240" w:after="240"/>
      </w:pPr>
      <w:r w:rsidRPr="197B0116">
        <w:rPr>
          <w:rFonts w:ascii="Aptos" w:eastAsia="Aptos" w:hAnsi="Aptos" w:cs="Aptos"/>
        </w:rPr>
        <w:t>If you need to make changes after requesting approval:</w:t>
      </w:r>
    </w:p>
    <w:p w14:paraId="11EF1040" w14:textId="77777777" w:rsidR="00E03B4F" w:rsidRDefault="00E03B4F" w:rsidP="00E03B4F">
      <w:pPr>
        <w:pStyle w:val="ListParagraph"/>
        <w:numPr>
          <w:ilvl w:val="0"/>
          <w:numId w:val="2"/>
        </w:numPr>
      </w:pPr>
      <w:r>
        <w:t>Open the HubSpot-managed content asset</w:t>
      </w:r>
    </w:p>
    <w:p w14:paraId="2969CFA0" w14:textId="77777777" w:rsidR="00360688" w:rsidRDefault="00360688" w:rsidP="00360688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97B0116">
        <w:rPr>
          <w:rFonts w:ascii="Aptos" w:eastAsia="Aptos" w:hAnsi="Aptos" w:cs="Aptos"/>
        </w:rPr>
        <w:t>Click "Recall Approval"</w:t>
      </w:r>
    </w:p>
    <w:p w14:paraId="5B4F03AA" w14:textId="77777777" w:rsidR="00360688" w:rsidRDefault="00360688" w:rsidP="00360688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97B0116">
        <w:rPr>
          <w:rFonts w:ascii="Aptos" w:eastAsia="Aptos" w:hAnsi="Aptos" w:cs="Aptos"/>
        </w:rPr>
        <w:t>Make necessary edits</w:t>
      </w:r>
    </w:p>
    <w:p w14:paraId="014C8919" w14:textId="77777777" w:rsidR="00360688" w:rsidRDefault="00360688" w:rsidP="00360688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97B0116">
        <w:rPr>
          <w:rFonts w:ascii="Aptos" w:eastAsia="Aptos" w:hAnsi="Aptos" w:cs="Aptos"/>
        </w:rPr>
        <w:t>Request approval again following Step 3</w:t>
      </w:r>
    </w:p>
    <w:p w14:paraId="70342C9E" w14:textId="77777777" w:rsidR="00360688" w:rsidRDefault="00360688" w:rsidP="00360688">
      <w:pPr>
        <w:pStyle w:val="Heading2"/>
        <w:spacing w:before="299" w:after="299"/>
      </w:pPr>
      <w:r>
        <w:t>Blog Post Approval Process</w:t>
      </w:r>
    </w:p>
    <w:p w14:paraId="7E9E49FC" w14:textId="77777777" w:rsidR="00E03B4F" w:rsidRDefault="00E03B4F">
      <w:pPr>
        <w:spacing w:before="240" w:after="240"/>
      </w:pPr>
      <w:r>
        <w:t>Blog posts follow the same request-and-approve flow, but publish and update scheduling behaves in a specific order. Use these steps for blog post assets.</w:t>
      </w:r>
    </w:p>
    <w:p w14:paraId="4C1FA1E4" w14:textId="77777777" w:rsidR="00E03B4F" w:rsidRDefault="00E03B4F" w:rsidP="00E03B4F">
      <w:pPr>
        <w:pStyle w:val="Heading3"/>
        <w:spacing w:before="281" w:after="281"/>
        <w:rPr>
          <w:rFonts w:cstheme="minorBidi"/>
        </w:rPr>
      </w:pPr>
      <w:r>
        <w:t>For the Requester</w:t>
      </w:r>
    </w:p>
    <w:p w14:paraId="6E0510A9" w14:textId="77777777" w:rsidR="00E03B4F" w:rsidRDefault="00E03B4F" w:rsidP="00E03B4F">
      <w:pPr>
        <w:pStyle w:val="ListParagraph"/>
        <w:numPr>
          <w:ilvl w:val="0"/>
          <w:numId w:val="26"/>
        </w:numPr>
      </w:pPr>
      <w:r>
        <w:t>Prepare the blog post (content, blog settings, metadata, author, and tags).</w:t>
      </w:r>
    </w:p>
    <w:p w14:paraId="6E0510A9" w14:textId="77777777" w:rsidR="00E03B4F" w:rsidRDefault="00E03B4F" w:rsidP="00E03B4F">
      <w:pPr>
        <w:pStyle w:val="ListParagraph"/>
        <w:numPr>
          <w:ilvl w:val="0"/>
          <w:numId w:val="26"/>
        </w:numPr>
      </w:pPr>
      <w:r>
        <w:t xml:space="preserve">Click "Request Approval" and select your approver. </w:t>
      </w:r>
      <w:r>
        <w:rPr>
          <w:b/>
        </w:rPr>
        <w:t>You cannot select a publish date before getting approval</w:t>
      </w:r>
      <w:r>
        <w:t xml:space="preserve"> — the schedule and publish date options are unavailable until the post is approved.</w:t>
      </w:r>
    </w:p>
    <w:p w14:paraId="6E0510A9" w14:textId="77777777" w:rsidR="00E03B4F" w:rsidRDefault="00E03B4F" w:rsidP="00E03B4F">
      <w:pPr>
        <w:pStyle w:val="ListParagraph"/>
        <w:numPr>
          <w:ilvl w:val="0"/>
          <w:numId w:val="26"/>
        </w:numPr>
      </w:pPr>
      <w:r>
        <w:t>If you need to edit while a request is pending, click "Recall Approval," make your edits, and request approval again.</w:t>
      </w:r>
    </w:p>
    <w:p w14:paraId="6E0510A9" w14:textId="77777777" w:rsidR="00E03B4F" w:rsidRDefault="00E03B4F" w:rsidP="00E03B4F">
      <w:pPr>
        <w:pStyle w:val="ListParagraph"/>
        <w:numPr>
          <w:ilvl w:val="0"/>
          <w:numId w:val="26"/>
        </w:numPr>
      </w:pPr>
      <w:r>
        <w:rPr>
          <w:b/>
        </w:rPr>
        <w:t>Once you receive approval</w:t>
      </w:r>
      <w:r>
        <w:t>, you can schedule a publish date or a future update, or immediately publish or update the post.</w:t>
      </w:r>
    </w:p>
    <w:p w14:paraId="4C1FA1E4" w14:textId="77777777" w:rsidR="00E03B4F" w:rsidRDefault="00E03B4F" w:rsidP="00E03B4F">
      <w:pPr>
        <w:pStyle w:val="Heading3"/>
        <w:spacing w:before="281" w:after="281"/>
        <w:rPr>
          <w:rFonts w:cstheme="minorBidi"/>
        </w:rPr>
      </w:pPr>
      <w:r>
        <w:t>For the Approver</w:t>
      </w:r>
    </w:p>
    <w:p w14:paraId="6E0510A9" w14:textId="77777777" w:rsidR="00E03B4F" w:rsidRDefault="00E03B4F" w:rsidP="00E03B4F">
      <w:pPr>
        <w:pStyle w:val="ListParagraph"/>
        <w:numPr>
          <w:ilvl w:val="0"/>
          <w:numId w:val="26"/>
        </w:numPr>
      </w:pPr>
      <w:r>
        <w:t>Review the blog post, then click "Approve."</w:t>
      </w:r>
    </w:p>
    <w:p w14:paraId="6E0510A9" w14:textId="77777777" w:rsidR="00E03B4F" w:rsidRDefault="00E03B4F" w:rsidP="00E03B4F">
      <w:pPr>
        <w:pStyle w:val="ListParagraph"/>
        <w:numPr>
          <w:ilvl w:val="0"/>
          <w:numId w:val="26"/>
        </w:numPr>
      </w:pPr>
      <w:r>
        <w:t>After approving, you can publish the post yourself if it needs to go live, or leave it for the requester to publish or update on their own schedule.</w:t>
      </w:r>
    </w:p>
    <w:p w14:paraId="70342C9E" w14:textId="77777777" w:rsidR="00360688" w:rsidRDefault="00360688" w:rsidP="00360688">
      <w:pPr>
        <w:pStyle w:val="Heading2"/>
        <w:spacing w:before="299" w:after="299"/>
      </w:pPr>
      <w:r w:rsidRPr="197B0116">
        <w:rPr>
          <w:rFonts w:ascii="Aptos" w:eastAsia="Aptos" w:hAnsi="Aptos" w:cs="Aptos"/>
          <w:b/>
          <w:bCs/>
          <w:sz w:val="36"/>
          <w:szCs w:val="36"/>
        </w:rPr>
        <w:t>After Approval</w:t>
      </w:r>
    </w:p>
    <w:p w14:paraId="4C1FA1E4" w14:textId="77777777" w:rsidR="00E03B4F" w:rsidRDefault="00E03B4F" w:rsidP="00E03B4F">
      <w:pPr>
        <w:pStyle w:val="Heading3"/>
        <w:spacing w:before="281" w:after="281"/>
        <w:rPr>
          <w:rFonts w:cstheme="minorBidi"/>
        </w:rPr>
      </w:pPr>
      <w:r w:rsidRPr="197B0116">
        <w:rPr>
          <w:rFonts w:ascii="Aptos" w:eastAsia="Aptos" w:hAnsi="Aptos" w:cs="Aptos"/>
          <w:b/>
          <w:bCs/>
        </w:rPr>
        <w:t xml:space="preserve">Step 5: </w:t>
      </w:r>
      <w:r>
        <w:rPr>
          <w:rFonts w:ascii="Aptos" w:eastAsia="Aptos" w:hAnsi="Aptos" w:cs="Aptos"/>
          <w:b/>
          <w:bCs/>
        </w:rPr>
        <w:t>Publishing</w:t>
      </w:r>
      <w:r w:rsidRPr="197B0116">
        <w:rPr>
          <w:rFonts w:ascii="Aptos" w:eastAsia="Aptos" w:hAnsi="Aptos" w:cs="Aptos"/>
          <w:b/>
          <w:bCs/>
        </w:rPr>
        <w:t xml:space="preserve"> Approved </w:t>
      </w:r>
      <w:r>
        <w:rPr>
          <w:rFonts w:cstheme="minorBidi"/>
          <w:b/>
          <w:bCs/>
        </w:rPr>
        <w:t>HubSpot-Managed Content</w:t>
      </w:r>
    </w:p>
    <w:p w14:paraId="7E9E49FC" w14:textId="77777777" w:rsidR="00E03B4F" w:rsidRDefault="00E03B4F">
      <w:pPr>
        <w:spacing w:before="240" w:after="240"/>
      </w:pPr>
      <w:r w:rsidRPr="197B0116">
        <w:rPr>
          <w:rFonts w:ascii="Aptos" w:eastAsia="Aptos" w:hAnsi="Aptos" w:cs="Aptos"/>
        </w:rPr>
        <w:t xml:space="preserve">Once your </w:t>
      </w:r>
      <w:r>
        <w:t>content</w:t>
      </w:r>
      <w:r w:rsidRPr="197B0116">
        <w:rPr>
          <w:rFonts w:ascii="Aptos" w:eastAsia="Aptos" w:hAnsi="Aptos" w:cs="Aptos"/>
        </w:rPr>
        <w:t xml:space="preserve"> is approved:</w:t>
      </w:r>
    </w:p>
    <w:p w14:paraId="08E52DBC" w14:textId="77777777" w:rsidR="00E03B4F" w:rsidRDefault="00E03B4F" w:rsidP="00E03B4F">
      <w:pPr>
        <w:pStyle w:val="ListParagraph"/>
        <w:numPr>
          <w:ilvl w:val="0"/>
          <w:numId w:val="26"/>
        </w:numPr>
      </w:pPr>
      <w:r w:rsidRPr="197B0116">
        <w:rPr>
          <w:rFonts w:ascii="Aptos" w:eastAsia="Aptos" w:hAnsi="Aptos" w:cs="Aptos"/>
        </w:rPr>
        <w:t xml:space="preserve">Open the approved </w:t>
      </w:r>
      <w:r>
        <w:t>asset</w:t>
      </w:r>
    </w:p>
    <w:p w14:paraId="6E0510A9" w14:textId="77777777" w:rsidR="00E03B4F" w:rsidRDefault="00E03B4F" w:rsidP="00E03B4F">
      <w:pPr>
        <w:pStyle w:val="ListParagraph"/>
        <w:numPr>
          <w:ilvl w:val="0"/>
          <w:numId w:val="26"/>
        </w:numPr>
      </w:pPr>
      <w:r>
        <w:t>Send, schedule, or publish the content according to the applicable HubSpot workflow</w:t>
      </w:r>
    </w:p>
    <w:p w14:paraId="2A4A7D6F" w14:textId="77777777" w:rsidR="00360688" w:rsidRDefault="00360688" w:rsidP="00360688">
      <w:pPr>
        <w:pStyle w:val="Heading2"/>
        <w:spacing w:before="299" w:after="299"/>
      </w:pPr>
      <w:r w:rsidRPr="197B0116">
        <w:rPr>
          <w:rFonts w:ascii="Aptos" w:eastAsia="Aptos" w:hAnsi="Aptos" w:cs="Aptos"/>
          <w:b/>
          <w:bCs/>
          <w:sz w:val="36"/>
          <w:szCs w:val="36"/>
        </w:rPr>
        <w:t>Important Notes</w:t>
      </w:r>
    </w:p>
    <w:p w14:paraId="38AD461A" w14:textId="77777777" w:rsidR="00E03B4F" w:rsidRDefault="00E03B4F" w:rsidP="00E03B4F">
      <w:pPr>
        <w:pStyle w:val="ListParagraph"/>
        <w:numPr>
          <w:ilvl w:val="0"/>
          <w:numId w:val="16"/>
        </w:numPr>
      </w:pPr>
      <w:r>
        <w:t>Approval</w:t>
      </w:r>
      <w:r w:rsidRPr="197B0116">
        <w:rPr>
          <w:rFonts w:ascii="Aptos" w:eastAsia="Aptos" w:hAnsi="Aptos" w:cs="Aptos"/>
        </w:rPr>
        <w:t xml:space="preserve"> status will be visible </w:t>
      </w:r>
      <w:r>
        <w:t>in</w:t>
      </w:r>
      <w:r w:rsidRPr="197B0116">
        <w:rPr>
          <w:rFonts w:ascii="Aptos" w:eastAsia="Aptos" w:hAnsi="Aptos" w:cs="Aptos"/>
        </w:rPr>
        <w:t xml:space="preserve"> the </w:t>
      </w:r>
      <w:r>
        <w:t>relevant HubSpot content tool or</w:t>
      </w:r>
      <w:r w:rsidRPr="197B0116">
        <w:rPr>
          <w:rFonts w:ascii="Aptos" w:eastAsia="Aptos" w:hAnsi="Aptos" w:cs="Aptos"/>
        </w:rPr>
        <w:t xml:space="preserve"> dashboard</w:t>
      </w:r>
    </w:p>
    <w:p w14:paraId="4A1FDFE6" w14:textId="77777777" w:rsidR="00E03B4F" w:rsidRDefault="00E03B4F" w:rsidP="00E03B4F">
      <w:pPr>
        <w:pStyle w:val="ListParagraph"/>
        <w:numPr>
          <w:ilvl w:val="0"/>
          <w:numId w:val="16"/>
        </w:numPr>
      </w:pPr>
      <w:r w:rsidRPr="197B0116">
        <w:rPr>
          <w:rFonts w:ascii="Aptos" w:eastAsia="Aptos" w:hAnsi="Aptos" w:cs="Aptos"/>
        </w:rPr>
        <w:t xml:space="preserve">You can track approval activity in </w:t>
      </w:r>
      <w:r>
        <w:rPr>
          <w:rFonts w:ascii="Aptos" w:eastAsia="Aptos" w:hAnsi="Aptos" w:cs="Aptos"/>
        </w:rPr>
        <w:t xml:space="preserve">the </w:t>
      </w:r>
      <w:r>
        <w:t>applicable content</w:t>
      </w:r>
      <w:r w:rsidRPr="197B0116">
        <w:rPr>
          <w:rFonts w:ascii="Aptos" w:eastAsia="Aptos" w:hAnsi="Aptos" w:cs="Aptos"/>
        </w:rPr>
        <w:t xml:space="preserve"> activity log</w:t>
      </w:r>
      <w:r>
        <w:t xml:space="preserve"> or approval history</w:t>
      </w:r>
    </w:p>
    <w:p w14:paraId="3E57C4BB" w14:textId="77777777" w:rsidR="00E03B4F" w:rsidRDefault="00E03B4F" w:rsidP="00E03B4F">
      <w:pPr>
        <w:pStyle w:val="ListParagraph"/>
        <w:numPr>
          <w:ilvl w:val="0"/>
          <w:numId w:val="16"/>
        </w:numPr>
      </w:pPr>
      <w:r>
        <w:t>Edits may still be possible after approval depending on the content type and HubSpot workflow settings</w:t>
      </w:r>
    </w:p>
    <w:p w14:paraId="04EDC2FF" w14:textId="77777777" w:rsidR="00E03B4F" w:rsidRDefault="00E03B4F" w:rsidP="00E03B4F">
      <w:pPr>
        <w:pStyle w:val="ListParagraph"/>
        <w:numPr>
          <w:ilvl w:val="0"/>
          <w:numId w:val="16"/>
        </w:numPr>
      </w:pPr>
      <w:r w:rsidRPr="197B0116">
        <w:rPr>
          <w:rFonts w:ascii="Aptos" w:eastAsia="Aptos" w:hAnsi="Aptos" w:cs="Aptos"/>
        </w:rPr>
        <w:t xml:space="preserve">Approvers can </w:t>
      </w:r>
      <w:r>
        <w:t>provide feedback or request changes</w:t>
      </w:r>
      <w:r w:rsidRPr="197B0116">
        <w:rPr>
          <w:rFonts w:ascii="Aptos" w:eastAsia="Aptos" w:hAnsi="Aptos" w:cs="Aptos"/>
        </w:rPr>
        <w:t xml:space="preserve"> during the approval process</w:t>
      </w:r>
    </w:p>
    <w:p w14:paraId="04EDC2FF" w14:textId="77777777" w:rsidR="00E03B4F" w:rsidRDefault="00E03B4F" w:rsidP="00E03B4F">
      <w:pPr>
        <w:pStyle w:val="ListParagraph"/>
        <w:numPr>
          <w:ilvl w:val="0"/>
          <w:numId w:val="16"/>
        </w:numPr>
      </w:pPr>
      <w:r>
        <w:t>For blog posts, publish and update scheduling only becomes available after approval is granted.</w:t>
      </w:r>
    </w:p>
    <w:p w14:paraId="203C3EA9" w14:textId="77777777" w:rsidR="00360688" w:rsidRDefault="00360688" w:rsidP="00360688">
      <w:pPr>
        <w:pStyle w:val="Heading2"/>
        <w:spacing w:before="299" w:after="299"/>
      </w:pPr>
      <w:r w:rsidRPr="197B0116">
        <w:rPr>
          <w:rFonts w:ascii="Aptos" w:eastAsia="Aptos" w:hAnsi="Aptos" w:cs="Aptos"/>
          <w:b/>
          <w:bCs/>
          <w:sz w:val="36"/>
          <w:szCs w:val="36"/>
        </w:rPr>
        <w:t>For Approvers</w:t>
      </w:r>
    </w:p>
    <w:p w14:paraId="37022978" w14:textId="77777777" w:rsidR="00E03B4F" w:rsidRDefault="00E03B4F" w:rsidP="00E03B4F">
      <w:pPr>
        <w:pStyle w:val="Heading3"/>
        <w:spacing w:before="281" w:after="281"/>
        <w:rPr>
          <w:rFonts w:cstheme="minorBidi"/>
        </w:rPr>
      </w:pPr>
      <w:r w:rsidRPr="197B0116">
        <w:rPr>
          <w:rFonts w:ascii="Aptos" w:eastAsia="Aptos" w:hAnsi="Aptos" w:cs="Aptos"/>
          <w:b/>
          <w:bCs/>
        </w:rPr>
        <w:t xml:space="preserve">Reviewing and Approving </w:t>
      </w:r>
      <w:r>
        <w:rPr>
          <w:rFonts w:cstheme="minorBidi"/>
          <w:b/>
          <w:bCs/>
        </w:rPr>
        <w:t>HubSpot-Managed Content</w:t>
      </w:r>
    </w:p>
    <w:p w14:paraId="21C8A74C" w14:textId="77777777" w:rsidR="00E03B4F" w:rsidRDefault="00E03B4F" w:rsidP="00E03B4F">
      <w:pPr>
        <w:pStyle w:val="ListParagraph"/>
        <w:numPr>
          <w:ilvl w:val="0"/>
          <w:numId w:val="10"/>
        </w:numPr>
      </w:pPr>
      <w:r w:rsidRPr="197B0116">
        <w:rPr>
          <w:rFonts w:ascii="Aptos" w:eastAsia="Aptos" w:hAnsi="Aptos" w:cs="Aptos"/>
        </w:rPr>
        <w:t xml:space="preserve">Access the </w:t>
      </w:r>
      <w:r>
        <w:t>HubSpot-managed content asset</w:t>
      </w:r>
      <w:r w:rsidRPr="197B0116">
        <w:rPr>
          <w:rFonts w:ascii="Aptos" w:eastAsia="Aptos" w:hAnsi="Aptos" w:cs="Aptos"/>
        </w:rPr>
        <w:t xml:space="preserve"> pending your approval</w:t>
      </w:r>
    </w:p>
    <w:p w14:paraId="03904973" w14:textId="77777777" w:rsidR="00E03B4F" w:rsidRDefault="00E03B4F" w:rsidP="00E03B4F">
      <w:pPr>
        <w:pStyle w:val="ListParagraph"/>
        <w:numPr>
          <w:ilvl w:val="0"/>
          <w:numId w:val="10"/>
        </w:numPr>
      </w:pPr>
      <w:r w:rsidRPr="197B0116">
        <w:rPr>
          <w:rFonts w:ascii="Aptos" w:eastAsia="Aptos" w:hAnsi="Aptos" w:cs="Aptos"/>
        </w:rPr>
        <w:t xml:space="preserve">Review all content, settings, </w:t>
      </w:r>
      <w:r>
        <w:t xml:space="preserve">audience details, metadata, </w:t>
      </w:r>
      <w:r w:rsidRPr="197B0116">
        <w:rPr>
          <w:rFonts w:ascii="Aptos" w:eastAsia="Aptos" w:hAnsi="Aptos" w:cs="Aptos"/>
        </w:rPr>
        <w:t xml:space="preserve">and </w:t>
      </w:r>
      <w:r>
        <w:t>publishing requirements</w:t>
      </w:r>
    </w:p>
    <w:p w14:paraId="75524358" w14:textId="77777777" w:rsidR="00360688" w:rsidRDefault="00360688" w:rsidP="00360688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197B0116">
        <w:rPr>
          <w:rFonts w:ascii="Aptos" w:eastAsia="Aptos" w:hAnsi="Aptos" w:cs="Aptos"/>
        </w:rPr>
        <w:t>Click "Approve" button (available in multiple locations in the interface)</w:t>
      </w:r>
    </w:p>
    <w:p w14:paraId="6FEE83A6" w14:textId="77777777" w:rsidR="00360688" w:rsidRDefault="00360688" w:rsidP="00360688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197B0116">
        <w:rPr>
          <w:rFonts w:ascii="Aptos" w:eastAsia="Aptos" w:hAnsi="Aptos" w:cs="Aptos"/>
        </w:rPr>
        <w:lastRenderedPageBreak/>
        <w:t>Add any comments if needed</w:t>
      </w:r>
    </w:p>
    <w:p w14:paraId="2C3D5ABC" w14:textId="77777777" w:rsidR="00360688" w:rsidRDefault="00360688" w:rsidP="00360688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197B0116">
        <w:rPr>
          <w:rFonts w:ascii="Aptos" w:eastAsia="Aptos" w:hAnsi="Aptos" w:cs="Aptos"/>
        </w:rPr>
        <w:t>Confirm approval</w:t>
      </w:r>
    </w:p>
    <w:p w14:paraId="2C3D5ABC" w14:textId="77777777" w:rsidR="00360688" w:rsidRDefault="00360688" w:rsidP="00360688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>
        <w:t>For blog posts: after approving, decide whether to publish or update the post yourself, or let the requester handle publishing and updates.</w:t>
      </w:r>
    </w:p>
    <w:p w14:paraId="48CEB9A2" w14:textId="77777777" w:rsidR="00360688" w:rsidRDefault="00360688" w:rsidP="00360688">
      <w:pPr>
        <w:pStyle w:val="Heading3"/>
        <w:spacing w:before="281" w:after="281"/>
      </w:pPr>
      <w:r w:rsidRPr="197B0116">
        <w:rPr>
          <w:rFonts w:ascii="Aptos" w:eastAsia="Aptos" w:hAnsi="Aptos" w:cs="Aptos"/>
          <w:b/>
          <w:bCs/>
        </w:rPr>
        <w:t>Best Practices for Approvers</w:t>
      </w:r>
    </w:p>
    <w:p w14:paraId="67E06E46" w14:textId="77777777" w:rsidR="00E03B4F" w:rsidRDefault="00E03B4F" w:rsidP="00E03B4F">
      <w:pPr>
        <w:pStyle w:val="ListParagraph"/>
        <w:numPr>
          <w:ilvl w:val="0"/>
          <w:numId w:val="17"/>
        </w:numPr>
      </w:pPr>
      <w:r>
        <w:t>Review all content elements thoroughly before approval, including copy, design, audience or channel settings, links, metadata, and publishing timing</w:t>
      </w:r>
    </w:p>
    <w:p w14:paraId="4CB23D2B" w14:textId="77777777" w:rsidR="00360688" w:rsidRDefault="00360688" w:rsidP="00360688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197B0116">
        <w:rPr>
          <w:rFonts w:ascii="Aptos" w:eastAsia="Aptos" w:hAnsi="Aptos" w:cs="Aptos"/>
        </w:rPr>
        <w:t>Consider whether additional edits might be needed</w:t>
      </w:r>
    </w:p>
    <w:p w14:paraId="0CE6A9B0" w14:textId="77777777" w:rsidR="00E03B4F" w:rsidRPr="00E03B4F" w:rsidRDefault="00E03B4F" w:rsidP="00E03B4F">
      <w:pPr>
        <w:pStyle w:val="ListParagraph"/>
        <w:numPr>
          <w:ilvl w:val="0"/>
          <w:numId w:val="17"/>
        </w:numPr>
        <w:rPr>
          <w:rFonts w:ascii="Aptos" w:eastAsia="Aptos" w:hAnsi="Aptos" w:cs="Aptos"/>
        </w:rPr>
      </w:pPr>
      <w:r>
        <w:t>Remember that approved content may still be editable depending on the content type and workflow settings</w:t>
      </w:r>
    </w:p>
    <w:p w14:paraId="1F9F8BA7" w14:textId="77777777" w:rsidR="00360688" w:rsidRDefault="00360688" w:rsidP="00360688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197B0116">
        <w:rPr>
          <w:rFonts w:ascii="Aptos" w:eastAsia="Aptos" w:hAnsi="Aptos" w:cs="Aptos"/>
        </w:rPr>
        <w:t>Document any specific feedback or requirements in the approval comments</w:t>
      </w:r>
    </w:p>
    <w:p w14:paraId="4B490640" w14:textId="77777777" w:rsidR="00B87F93" w:rsidRDefault="00B87F93"/>
    <w:sectPr w:rsidR="00B87F93" w:rsidSect="002E0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45F"/>
    <w:multiLevelType w:val="multilevel"/>
    <w:tmpl w:val="E05C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63BBA"/>
    <w:multiLevelType w:val="multilevel"/>
    <w:tmpl w:val="40BA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49CA1"/>
    <w:multiLevelType w:val="hybridMultilevel"/>
    <w:tmpl w:val="6AA6DA24"/>
    <w:lvl w:ilvl="0" w:tplc="33ACDC62">
      <w:start w:val="1"/>
      <w:numFmt w:val="decimal"/>
      <w:lvlText w:val="%1."/>
      <w:lvlJc w:val="left"/>
      <w:pPr>
        <w:ind w:left="720" w:hanging="360"/>
      </w:pPr>
    </w:lvl>
    <w:lvl w:ilvl="1" w:tplc="5A7CC020">
      <w:start w:val="1"/>
      <w:numFmt w:val="lowerLetter"/>
      <w:lvlText w:val="%2."/>
      <w:lvlJc w:val="left"/>
      <w:pPr>
        <w:ind w:left="1440" w:hanging="360"/>
      </w:pPr>
    </w:lvl>
    <w:lvl w:ilvl="2" w:tplc="0EE24A5E">
      <w:start w:val="1"/>
      <w:numFmt w:val="lowerRoman"/>
      <w:lvlText w:val="%3."/>
      <w:lvlJc w:val="right"/>
      <w:pPr>
        <w:ind w:left="2160" w:hanging="180"/>
      </w:pPr>
    </w:lvl>
    <w:lvl w:ilvl="3" w:tplc="81727A7E">
      <w:start w:val="1"/>
      <w:numFmt w:val="decimal"/>
      <w:lvlText w:val="%4."/>
      <w:lvlJc w:val="left"/>
      <w:pPr>
        <w:ind w:left="2880" w:hanging="360"/>
      </w:pPr>
    </w:lvl>
    <w:lvl w:ilvl="4" w:tplc="91BC5066">
      <w:start w:val="1"/>
      <w:numFmt w:val="lowerLetter"/>
      <w:lvlText w:val="%5."/>
      <w:lvlJc w:val="left"/>
      <w:pPr>
        <w:ind w:left="3600" w:hanging="360"/>
      </w:pPr>
    </w:lvl>
    <w:lvl w:ilvl="5" w:tplc="C8804958">
      <w:start w:val="1"/>
      <w:numFmt w:val="lowerRoman"/>
      <w:lvlText w:val="%6."/>
      <w:lvlJc w:val="right"/>
      <w:pPr>
        <w:ind w:left="4320" w:hanging="180"/>
      </w:pPr>
    </w:lvl>
    <w:lvl w:ilvl="6" w:tplc="29A64F24">
      <w:start w:val="1"/>
      <w:numFmt w:val="decimal"/>
      <w:lvlText w:val="%7."/>
      <w:lvlJc w:val="left"/>
      <w:pPr>
        <w:ind w:left="5040" w:hanging="360"/>
      </w:pPr>
    </w:lvl>
    <w:lvl w:ilvl="7" w:tplc="7EA4BA3E">
      <w:start w:val="1"/>
      <w:numFmt w:val="lowerLetter"/>
      <w:lvlText w:val="%8."/>
      <w:lvlJc w:val="left"/>
      <w:pPr>
        <w:ind w:left="5760" w:hanging="360"/>
      </w:pPr>
    </w:lvl>
    <w:lvl w:ilvl="8" w:tplc="6D40CE0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A6C22"/>
    <w:multiLevelType w:val="multilevel"/>
    <w:tmpl w:val="639C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23F49"/>
    <w:multiLevelType w:val="multilevel"/>
    <w:tmpl w:val="265A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43D40"/>
    <w:multiLevelType w:val="multilevel"/>
    <w:tmpl w:val="27B0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42362"/>
    <w:multiLevelType w:val="multilevel"/>
    <w:tmpl w:val="2252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34589"/>
    <w:multiLevelType w:val="multilevel"/>
    <w:tmpl w:val="97FE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E11A4"/>
    <w:multiLevelType w:val="hybridMultilevel"/>
    <w:tmpl w:val="240C3E88"/>
    <w:lvl w:ilvl="0" w:tplc="3DC8A4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A6E3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7631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3E3C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8E4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ECEB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94B7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2E06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7A6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770D93"/>
    <w:multiLevelType w:val="multilevel"/>
    <w:tmpl w:val="EB8E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54D00"/>
    <w:multiLevelType w:val="multilevel"/>
    <w:tmpl w:val="7806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523DD"/>
    <w:multiLevelType w:val="multilevel"/>
    <w:tmpl w:val="22F6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52A1"/>
    <w:multiLevelType w:val="multilevel"/>
    <w:tmpl w:val="8674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D4BB01"/>
    <w:multiLevelType w:val="hybridMultilevel"/>
    <w:tmpl w:val="38D234DA"/>
    <w:lvl w:ilvl="0" w:tplc="05F4D448">
      <w:start w:val="1"/>
      <w:numFmt w:val="decimal"/>
      <w:lvlText w:val="%1."/>
      <w:lvlJc w:val="left"/>
      <w:pPr>
        <w:ind w:left="720" w:hanging="360"/>
      </w:pPr>
    </w:lvl>
    <w:lvl w:ilvl="1" w:tplc="5D88996A">
      <w:start w:val="1"/>
      <w:numFmt w:val="lowerLetter"/>
      <w:lvlText w:val="%2."/>
      <w:lvlJc w:val="left"/>
      <w:pPr>
        <w:ind w:left="1440" w:hanging="360"/>
      </w:pPr>
    </w:lvl>
    <w:lvl w:ilvl="2" w:tplc="1EB2D5BA">
      <w:start w:val="1"/>
      <w:numFmt w:val="lowerRoman"/>
      <w:lvlText w:val="%3."/>
      <w:lvlJc w:val="right"/>
      <w:pPr>
        <w:ind w:left="2160" w:hanging="180"/>
      </w:pPr>
    </w:lvl>
    <w:lvl w:ilvl="3" w:tplc="E3249828">
      <w:start w:val="1"/>
      <w:numFmt w:val="decimal"/>
      <w:lvlText w:val="%4."/>
      <w:lvlJc w:val="left"/>
      <w:pPr>
        <w:ind w:left="2880" w:hanging="360"/>
      </w:pPr>
    </w:lvl>
    <w:lvl w:ilvl="4" w:tplc="E020CEC2">
      <w:start w:val="1"/>
      <w:numFmt w:val="lowerLetter"/>
      <w:lvlText w:val="%5."/>
      <w:lvlJc w:val="left"/>
      <w:pPr>
        <w:ind w:left="3600" w:hanging="360"/>
      </w:pPr>
    </w:lvl>
    <w:lvl w:ilvl="5" w:tplc="A6768E56">
      <w:start w:val="1"/>
      <w:numFmt w:val="lowerRoman"/>
      <w:lvlText w:val="%6."/>
      <w:lvlJc w:val="right"/>
      <w:pPr>
        <w:ind w:left="4320" w:hanging="180"/>
      </w:pPr>
    </w:lvl>
    <w:lvl w:ilvl="6" w:tplc="EE5033B8">
      <w:start w:val="1"/>
      <w:numFmt w:val="decimal"/>
      <w:lvlText w:val="%7."/>
      <w:lvlJc w:val="left"/>
      <w:pPr>
        <w:ind w:left="5040" w:hanging="360"/>
      </w:pPr>
    </w:lvl>
    <w:lvl w:ilvl="7" w:tplc="611CD15C">
      <w:start w:val="1"/>
      <w:numFmt w:val="lowerLetter"/>
      <w:lvlText w:val="%8."/>
      <w:lvlJc w:val="left"/>
      <w:pPr>
        <w:ind w:left="5760" w:hanging="360"/>
      </w:pPr>
    </w:lvl>
    <w:lvl w:ilvl="8" w:tplc="67FC97F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7D2CB7"/>
    <w:multiLevelType w:val="hybridMultilevel"/>
    <w:tmpl w:val="F9E80478"/>
    <w:lvl w:ilvl="0" w:tplc="F23EF860">
      <w:start w:val="1"/>
      <w:numFmt w:val="decimal"/>
      <w:lvlText w:val="%1."/>
      <w:lvlJc w:val="left"/>
      <w:pPr>
        <w:ind w:left="720" w:hanging="360"/>
      </w:pPr>
    </w:lvl>
    <w:lvl w:ilvl="1" w:tplc="070CD504">
      <w:start w:val="1"/>
      <w:numFmt w:val="lowerLetter"/>
      <w:lvlText w:val="%2."/>
      <w:lvlJc w:val="left"/>
      <w:pPr>
        <w:ind w:left="1440" w:hanging="360"/>
      </w:pPr>
    </w:lvl>
    <w:lvl w:ilvl="2" w:tplc="7A6E688C">
      <w:start w:val="1"/>
      <w:numFmt w:val="lowerRoman"/>
      <w:lvlText w:val="%3."/>
      <w:lvlJc w:val="right"/>
      <w:pPr>
        <w:ind w:left="2160" w:hanging="180"/>
      </w:pPr>
    </w:lvl>
    <w:lvl w:ilvl="3" w:tplc="2FDC9768">
      <w:start w:val="1"/>
      <w:numFmt w:val="decimal"/>
      <w:lvlText w:val="%4."/>
      <w:lvlJc w:val="left"/>
      <w:pPr>
        <w:ind w:left="2880" w:hanging="360"/>
      </w:pPr>
    </w:lvl>
    <w:lvl w:ilvl="4" w:tplc="04E641B2">
      <w:start w:val="1"/>
      <w:numFmt w:val="lowerLetter"/>
      <w:lvlText w:val="%5."/>
      <w:lvlJc w:val="left"/>
      <w:pPr>
        <w:ind w:left="3600" w:hanging="360"/>
      </w:pPr>
    </w:lvl>
    <w:lvl w:ilvl="5" w:tplc="D72C4FDE">
      <w:start w:val="1"/>
      <w:numFmt w:val="lowerRoman"/>
      <w:lvlText w:val="%6."/>
      <w:lvlJc w:val="right"/>
      <w:pPr>
        <w:ind w:left="4320" w:hanging="180"/>
      </w:pPr>
    </w:lvl>
    <w:lvl w:ilvl="6" w:tplc="5A3E6F6C">
      <w:start w:val="1"/>
      <w:numFmt w:val="decimal"/>
      <w:lvlText w:val="%7."/>
      <w:lvlJc w:val="left"/>
      <w:pPr>
        <w:ind w:left="5040" w:hanging="360"/>
      </w:pPr>
    </w:lvl>
    <w:lvl w:ilvl="7" w:tplc="148825CA">
      <w:start w:val="1"/>
      <w:numFmt w:val="lowerLetter"/>
      <w:lvlText w:val="%8."/>
      <w:lvlJc w:val="left"/>
      <w:pPr>
        <w:ind w:left="5760" w:hanging="360"/>
      </w:pPr>
    </w:lvl>
    <w:lvl w:ilvl="8" w:tplc="23CEF0C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4D5B84"/>
    <w:multiLevelType w:val="multilevel"/>
    <w:tmpl w:val="5DC0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750B61"/>
    <w:multiLevelType w:val="hybridMultilevel"/>
    <w:tmpl w:val="32D44230"/>
    <w:lvl w:ilvl="0" w:tplc="7BCCE7DE">
      <w:start w:val="1"/>
      <w:numFmt w:val="decimal"/>
      <w:lvlText w:val="%1."/>
      <w:lvlJc w:val="left"/>
      <w:pPr>
        <w:ind w:left="720" w:hanging="360"/>
      </w:pPr>
    </w:lvl>
    <w:lvl w:ilvl="1" w:tplc="B318540C">
      <w:start w:val="1"/>
      <w:numFmt w:val="lowerLetter"/>
      <w:lvlText w:val="%2."/>
      <w:lvlJc w:val="left"/>
      <w:pPr>
        <w:ind w:left="1440" w:hanging="360"/>
      </w:pPr>
    </w:lvl>
    <w:lvl w:ilvl="2" w:tplc="E036F5A2">
      <w:start w:val="1"/>
      <w:numFmt w:val="lowerRoman"/>
      <w:lvlText w:val="%3."/>
      <w:lvlJc w:val="right"/>
      <w:pPr>
        <w:ind w:left="2160" w:hanging="180"/>
      </w:pPr>
    </w:lvl>
    <w:lvl w:ilvl="3" w:tplc="FB72C778">
      <w:start w:val="1"/>
      <w:numFmt w:val="decimal"/>
      <w:lvlText w:val="%4."/>
      <w:lvlJc w:val="left"/>
      <w:pPr>
        <w:ind w:left="2880" w:hanging="360"/>
      </w:pPr>
    </w:lvl>
    <w:lvl w:ilvl="4" w:tplc="0096DE06">
      <w:start w:val="1"/>
      <w:numFmt w:val="lowerLetter"/>
      <w:lvlText w:val="%5."/>
      <w:lvlJc w:val="left"/>
      <w:pPr>
        <w:ind w:left="3600" w:hanging="360"/>
      </w:pPr>
    </w:lvl>
    <w:lvl w:ilvl="5" w:tplc="4F46ABD4">
      <w:start w:val="1"/>
      <w:numFmt w:val="lowerRoman"/>
      <w:lvlText w:val="%6."/>
      <w:lvlJc w:val="right"/>
      <w:pPr>
        <w:ind w:left="4320" w:hanging="180"/>
      </w:pPr>
    </w:lvl>
    <w:lvl w:ilvl="6" w:tplc="7F9CE038">
      <w:start w:val="1"/>
      <w:numFmt w:val="decimal"/>
      <w:lvlText w:val="%7."/>
      <w:lvlJc w:val="left"/>
      <w:pPr>
        <w:ind w:left="5040" w:hanging="360"/>
      </w:pPr>
    </w:lvl>
    <w:lvl w:ilvl="7" w:tplc="7E3AD578">
      <w:start w:val="1"/>
      <w:numFmt w:val="lowerLetter"/>
      <w:lvlText w:val="%8."/>
      <w:lvlJc w:val="left"/>
      <w:pPr>
        <w:ind w:left="5760" w:hanging="360"/>
      </w:pPr>
    </w:lvl>
    <w:lvl w:ilvl="8" w:tplc="18667DD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926B05"/>
    <w:multiLevelType w:val="multilevel"/>
    <w:tmpl w:val="D5AC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A47D40"/>
    <w:multiLevelType w:val="multilevel"/>
    <w:tmpl w:val="8B00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2959A5"/>
    <w:multiLevelType w:val="hybridMultilevel"/>
    <w:tmpl w:val="2924D0F2"/>
    <w:lvl w:ilvl="0" w:tplc="5F549A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60ED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424D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7C1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88EB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8C62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B6A4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D663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0C46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C49C16"/>
    <w:multiLevelType w:val="hybridMultilevel"/>
    <w:tmpl w:val="20F47938"/>
    <w:lvl w:ilvl="0" w:tplc="C7A47DC2">
      <w:start w:val="1"/>
      <w:numFmt w:val="decimal"/>
      <w:lvlText w:val="%1."/>
      <w:lvlJc w:val="left"/>
      <w:pPr>
        <w:ind w:left="720" w:hanging="360"/>
      </w:pPr>
    </w:lvl>
    <w:lvl w:ilvl="1" w:tplc="EE281334">
      <w:start w:val="1"/>
      <w:numFmt w:val="lowerLetter"/>
      <w:lvlText w:val="%2."/>
      <w:lvlJc w:val="left"/>
      <w:pPr>
        <w:ind w:left="1440" w:hanging="360"/>
      </w:pPr>
    </w:lvl>
    <w:lvl w:ilvl="2" w:tplc="FC887FDA">
      <w:start w:val="1"/>
      <w:numFmt w:val="lowerRoman"/>
      <w:lvlText w:val="%3."/>
      <w:lvlJc w:val="right"/>
      <w:pPr>
        <w:ind w:left="2160" w:hanging="180"/>
      </w:pPr>
    </w:lvl>
    <w:lvl w:ilvl="3" w:tplc="48DEC3D4">
      <w:start w:val="1"/>
      <w:numFmt w:val="decimal"/>
      <w:lvlText w:val="%4."/>
      <w:lvlJc w:val="left"/>
      <w:pPr>
        <w:ind w:left="2880" w:hanging="360"/>
      </w:pPr>
    </w:lvl>
    <w:lvl w:ilvl="4" w:tplc="367218D4">
      <w:start w:val="1"/>
      <w:numFmt w:val="lowerLetter"/>
      <w:lvlText w:val="%5."/>
      <w:lvlJc w:val="left"/>
      <w:pPr>
        <w:ind w:left="3600" w:hanging="360"/>
      </w:pPr>
    </w:lvl>
    <w:lvl w:ilvl="5" w:tplc="DE969A48">
      <w:start w:val="1"/>
      <w:numFmt w:val="lowerRoman"/>
      <w:lvlText w:val="%6."/>
      <w:lvlJc w:val="right"/>
      <w:pPr>
        <w:ind w:left="4320" w:hanging="180"/>
      </w:pPr>
    </w:lvl>
    <w:lvl w:ilvl="6" w:tplc="244AB490">
      <w:start w:val="1"/>
      <w:numFmt w:val="decimal"/>
      <w:lvlText w:val="%7."/>
      <w:lvlJc w:val="left"/>
      <w:pPr>
        <w:ind w:left="5040" w:hanging="360"/>
      </w:pPr>
    </w:lvl>
    <w:lvl w:ilvl="7" w:tplc="77F46C0A">
      <w:start w:val="1"/>
      <w:numFmt w:val="lowerLetter"/>
      <w:lvlText w:val="%8."/>
      <w:lvlJc w:val="left"/>
      <w:pPr>
        <w:ind w:left="5760" w:hanging="360"/>
      </w:pPr>
    </w:lvl>
    <w:lvl w:ilvl="8" w:tplc="25BAA75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040976"/>
    <w:multiLevelType w:val="hybridMultilevel"/>
    <w:tmpl w:val="E1229840"/>
    <w:lvl w:ilvl="0" w:tplc="7F44E864">
      <w:start w:val="1"/>
      <w:numFmt w:val="decimal"/>
      <w:lvlText w:val="%1."/>
      <w:lvlJc w:val="left"/>
      <w:pPr>
        <w:ind w:left="720" w:hanging="360"/>
      </w:pPr>
    </w:lvl>
    <w:lvl w:ilvl="1" w:tplc="CD223AAE">
      <w:start w:val="1"/>
      <w:numFmt w:val="lowerLetter"/>
      <w:lvlText w:val="%2."/>
      <w:lvlJc w:val="left"/>
      <w:pPr>
        <w:ind w:left="1440" w:hanging="360"/>
      </w:pPr>
    </w:lvl>
    <w:lvl w:ilvl="2" w:tplc="B25AA5AA">
      <w:start w:val="1"/>
      <w:numFmt w:val="lowerRoman"/>
      <w:lvlText w:val="%3."/>
      <w:lvlJc w:val="right"/>
      <w:pPr>
        <w:ind w:left="2160" w:hanging="180"/>
      </w:pPr>
    </w:lvl>
    <w:lvl w:ilvl="3" w:tplc="036CB8BA">
      <w:start w:val="1"/>
      <w:numFmt w:val="decimal"/>
      <w:lvlText w:val="%4."/>
      <w:lvlJc w:val="left"/>
      <w:pPr>
        <w:ind w:left="2880" w:hanging="360"/>
      </w:pPr>
    </w:lvl>
    <w:lvl w:ilvl="4" w:tplc="5EA08668">
      <w:start w:val="1"/>
      <w:numFmt w:val="lowerLetter"/>
      <w:lvlText w:val="%5."/>
      <w:lvlJc w:val="left"/>
      <w:pPr>
        <w:ind w:left="3600" w:hanging="360"/>
      </w:pPr>
    </w:lvl>
    <w:lvl w:ilvl="5" w:tplc="DDE2ABD8">
      <w:start w:val="1"/>
      <w:numFmt w:val="lowerRoman"/>
      <w:lvlText w:val="%6."/>
      <w:lvlJc w:val="right"/>
      <w:pPr>
        <w:ind w:left="4320" w:hanging="180"/>
      </w:pPr>
    </w:lvl>
    <w:lvl w:ilvl="6" w:tplc="083E8C48">
      <w:start w:val="1"/>
      <w:numFmt w:val="decimal"/>
      <w:lvlText w:val="%7."/>
      <w:lvlJc w:val="left"/>
      <w:pPr>
        <w:ind w:left="5040" w:hanging="360"/>
      </w:pPr>
    </w:lvl>
    <w:lvl w:ilvl="7" w:tplc="26F02A7C">
      <w:start w:val="1"/>
      <w:numFmt w:val="lowerLetter"/>
      <w:lvlText w:val="%8."/>
      <w:lvlJc w:val="left"/>
      <w:pPr>
        <w:ind w:left="5760" w:hanging="360"/>
      </w:pPr>
    </w:lvl>
    <w:lvl w:ilvl="8" w:tplc="5AC6E10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A023AF"/>
    <w:multiLevelType w:val="multilevel"/>
    <w:tmpl w:val="6138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51CFD"/>
    <w:multiLevelType w:val="hybridMultilevel"/>
    <w:tmpl w:val="E8D8661C"/>
    <w:lvl w:ilvl="0" w:tplc="AE5468A2">
      <w:start w:val="1"/>
      <w:numFmt w:val="decimal"/>
      <w:lvlText w:val="%1."/>
      <w:lvlJc w:val="left"/>
      <w:pPr>
        <w:ind w:left="720" w:hanging="360"/>
      </w:pPr>
    </w:lvl>
    <w:lvl w:ilvl="1" w:tplc="A8CC18B4">
      <w:start w:val="1"/>
      <w:numFmt w:val="lowerLetter"/>
      <w:lvlText w:val="%2."/>
      <w:lvlJc w:val="left"/>
      <w:pPr>
        <w:ind w:left="1440" w:hanging="360"/>
      </w:pPr>
    </w:lvl>
    <w:lvl w:ilvl="2" w:tplc="0EC4D8DA">
      <w:start w:val="1"/>
      <w:numFmt w:val="lowerRoman"/>
      <w:lvlText w:val="%3."/>
      <w:lvlJc w:val="right"/>
      <w:pPr>
        <w:ind w:left="2160" w:hanging="180"/>
      </w:pPr>
    </w:lvl>
    <w:lvl w:ilvl="3" w:tplc="CD1C5A78">
      <w:start w:val="1"/>
      <w:numFmt w:val="decimal"/>
      <w:lvlText w:val="%4."/>
      <w:lvlJc w:val="left"/>
      <w:pPr>
        <w:ind w:left="2880" w:hanging="360"/>
      </w:pPr>
    </w:lvl>
    <w:lvl w:ilvl="4" w:tplc="2F0C2CAA">
      <w:start w:val="1"/>
      <w:numFmt w:val="lowerLetter"/>
      <w:lvlText w:val="%5."/>
      <w:lvlJc w:val="left"/>
      <w:pPr>
        <w:ind w:left="3600" w:hanging="360"/>
      </w:pPr>
    </w:lvl>
    <w:lvl w:ilvl="5" w:tplc="BE58DE70">
      <w:start w:val="1"/>
      <w:numFmt w:val="lowerRoman"/>
      <w:lvlText w:val="%6."/>
      <w:lvlJc w:val="right"/>
      <w:pPr>
        <w:ind w:left="4320" w:hanging="180"/>
      </w:pPr>
    </w:lvl>
    <w:lvl w:ilvl="6" w:tplc="14CE7F1A">
      <w:start w:val="1"/>
      <w:numFmt w:val="decimal"/>
      <w:lvlText w:val="%7."/>
      <w:lvlJc w:val="left"/>
      <w:pPr>
        <w:ind w:left="5040" w:hanging="360"/>
      </w:pPr>
    </w:lvl>
    <w:lvl w:ilvl="7" w:tplc="A2ECB066">
      <w:start w:val="1"/>
      <w:numFmt w:val="lowerLetter"/>
      <w:lvlText w:val="%8."/>
      <w:lvlJc w:val="left"/>
      <w:pPr>
        <w:ind w:left="5760" w:hanging="360"/>
      </w:pPr>
    </w:lvl>
    <w:lvl w:ilvl="8" w:tplc="C794F36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646A70"/>
    <w:multiLevelType w:val="multilevel"/>
    <w:tmpl w:val="52F6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E35E08"/>
    <w:multiLevelType w:val="multilevel"/>
    <w:tmpl w:val="428C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241635">
    <w:abstractNumId w:val="12"/>
  </w:num>
  <w:num w:numId="2" w16cid:durableId="1203833050">
    <w:abstractNumId w:val="13"/>
  </w:num>
  <w:num w:numId="3" w16cid:durableId="1209872777">
    <w:abstractNumId w:val="19"/>
  </w:num>
  <w:num w:numId="4" w16cid:durableId="1271746007">
    <w:abstractNumId w:val="24"/>
  </w:num>
  <w:num w:numId="5" w16cid:durableId="1391152821">
    <w:abstractNumId w:val="21"/>
  </w:num>
  <w:num w:numId="6" w16cid:durableId="1490439418">
    <w:abstractNumId w:val="18"/>
  </w:num>
  <w:num w:numId="7" w16cid:durableId="1578897965">
    <w:abstractNumId w:val="6"/>
  </w:num>
  <w:num w:numId="8" w16cid:durableId="1580628342">
    <w:abstractNumId w:val="22"/>
  </w:num>
  <w:num w:numId="9" w16cid:durableId="1649241808">
    <w:abstractNumId w:val="2"/>
  </w:num>
  <w:num w:numId="10" w16cid:durableId="1679232648">
    <w:abstractNumId w:val="23"/>
  </w:num>
  <w:num w:numId="11" w16cid:durableId="1683511293">
    <w:abstractNumId w:val="17"/>
  </w:num>
  <w:num w:numId="12" w16cid:durableId="1737237762">
    <w:abstractNumId w:val="1"/>
  </w:num>
  <w:num w:numId="13" w16cid:durableId="1757239767">
    <w:abstractNumId w:val="0"/>
  </w:num>
  <w:num w:numId="14" w16cid:durableId="1855991828">
    <w:abstractNumId w:val="5"/>
  </w:num>
  <w:num w:numId="15" w16cid:durableId="1879048228">
    <w:abstractNumId w:val="16"/>
  </w:num>
  <w:num w:numId="16" w16cid:durableId="270475762">
    <w:abstractNumId w:val="14"/>
  </w:num>
  <w:num w:numId="17" w16cid:durableId="276986075">
    <w:abstractNumId w:val="8"/>
  </w:num>
  <w:num w:numId="18" w16cid:durableId="283771938">
    <w:abstractNumId w:val="7"/>
  </w:num>
  <w:num w:numId="19" w16cid:durableId="283931611">
    <w:abstractNumId w:val="11"/>
  </w:num>
  <w:num w:numId="20" w16cid:durableId="684788585">
    <w:abstractNumId w:val="9"/>
  </w:num>
  <w:num w:numId="21" w16cid:durableId="693309794">
    <w:abstractNumId w:val="4"/>
  </w:num>
  <w:num w:numId="22" w16cid:durableId="729037018">
    <w:abstractNumId w:val="15"/>
  </w:num>
  <w:num w:numId="23" w16cid:durableId="753090142">
    <w:abstractNumId w:val="25"/>
  </w:num>
  <w:num w:numId="24" w16cid:durableId="810052853">
    <w:abstractNumId w:val="3"/>
  </w:num>
  <w:num w:numId="25" w16cid:durableId="886910336">
    <w:abstractNumId w:val="10"/>
  </w:num>
  <w:num w:numId="26" w16cid:durableId="94504328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688"/>
    <w:rsid w:val="000F2CAE"/>
    <w:rsid w:val="00156EEA"/>
    <w:rsid w:val="00191C70"/>
    <w:rsid w:val="00211F11"/>
    <w:rsid w:val="00236742"/>
    <w:rsid w:val="002B0735"/>
    <w:rsid w:val="002E09AD"/>
    <w:rsid w:val="00360688"/>
    <w:rsid w:val="00476724"/>
    <w:rsid w:val="005C6CC5"/>
    <w:rsid w:val="00766285"/>
    <w:rsid w:val="008C7270"/>
    <w:rsid w:val="00941CAC"/>
    <w:rsid w:val="009E5F9F"/>
    <w:rsid w:val="00A9215E"/>
    <w:rsid w:val="00AD38B4"/>
    <w:rsid w:val="00AE7B8F"/>
    <w:rsid w:val="00B87F93"/>
    <w:rsid w:val="00C35835"/>
    <w:rsid w:val="00C943D8"/>
    <w:rsid w:val="00E03B4F"/>
    <w:rsid w:val="00EC77EA"/>
    <w:rsid w:val="00F9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628F2"/>
  <w15:chartTrackingRefBased/>
  <w15:docId w15:val="{EE197ADC-20D2-4DA1-9218-86C0B4816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688"/>
    <w:pPr>
      <w:spacing w:after="160"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0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0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0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8B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6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6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6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6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4-Helvetica">
    <w:name w:val="H4 - Helvetica"/>
    <w:basedOn w:val="Heading4"/>
    <w:autoRedefine/>
    <w:qFormat/>
    <w:rsid w:val="00AD38B4"/>
    <w:pPr>
      <w:spacing w:line="259" w:lineRule="auto"/>
    </w:pPr>
    <w:rPr>
      <w:rFonts w:ascii="Helvetica" w:hAnsi="Helvetica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8B4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360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0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0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6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D361591C52794DA292519E836FBC29" ma:contentTypeVersion="19" ma:contentTypeDescription="Create a new document." ma:contentTypeScope="" ma:versionID="944f7b66dd12da0dc25f6a30375288bb">
  <xsd:schema xmlns:xsd="http://www.w3.org/2001/XMLSchema" xmlns:xs="http://www.w3.org/2001/XMLSchema" xmlns:p="http://schemas.microsoft.com/office/2006/metadata/properties" xmlns:ns2="e9fed6b4-bf6e-4fb1-9307-fe88a680c06c" xmlns:ns3="3ae5fad0-adcc-447c-9dee-f24ffd761f12" targetNamespace="http://schemas.microsoft.com/office/2006/metadata/properties" ma:root="true" ma:fieldsID="aeffd68ff5af470f20e07023fcb822c1" ns2:_="" ns3:_="">
    <xsd:import namespace="e9fed6b4-bf6e-4fb1-9307-fe88a680c06c"/>
    <xsd:import namespace="3ae5fad0-adcc-447c-9dee-f24ffd761f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3:_dlc_DocId" minOccurs="0"/>
                <xsd:element ref="ns3:_dlc_DocIdUrl" minOccurs="0"/>
                <xsd:element ref="ns3:_dlc_DocIdPersistId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fed6b4-bf6e-4fb1-9307-fe88a680c0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d0266b7-5690-4e28-acf1-1bad9dc329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5fad0-adcc-447c-9dee-f24ffd761f1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8ffb4c4-94bf-4631-92e3-c52a3664cec4}" ma:internalName="TaxCatchAll" ma:showField="CatchAllData" ma:web="3ae5fad0-adcc-447c-9dee-f24ffd761f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e5fad0-adcc-447c-9dee-f24ffd761f12" xsi:nil="true"/>
    <lcf76f155ced4ddcb4097134ff3c332f xmlns="e9fed6b4-bf6e-4fb1-9307-fe88a680c06c">
      <Terms xmlns="http://schemas.microsoft.com/office/infopath/2007/PartnerControls"/>
    </lcf76f155ced4ddcb4097134ff3c332f>
    <_dlc_DocId xmlns="3ae5fad0-adcc-447c-9dee-f24ffd761f12">N24XVQNHZ2CY-1294464848-6537</_dlc_DocId>
    <_dlc_DocIdUrl xmlns="3ae5fad0-adcc-447c-9dee-f24ffd761f12">
      <Url>https://gfscia.sharepoint.com/sites/GreatAmericaMarketing/_layouts/15/DocIdRedir.aspx?ID=N24XVQNHZ2CY-1294464848-6537</Url>
      <Description>N24XVQNHZ2CY-1294464848-6537</Description>
    </_dlc_DocIdUrl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FE1F59-56A7-4183-B106-51970DBE20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fed6b4-bf6e-4fb1-9307-fe88a680c06c"/>
    <ds:schemaRef ds:uri="3ae5fad0-adcc-447c-9dee-f24ffd761f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0EEC82-4D40-41EF-9EB4-1C249B0F2404}">
  <ds:schemaRefs>
    <ds:schemaRef ds:uri="http://schemas.microsoft.com/office/2006/metadata/properties"/>
    <ds:schemaRef ds:uri="http://schemas.microsoft.com/office/infopath/2007/PartnerControls"/>
    <ds:schemaRef ds:uri="3ae5fad0-adcc-447c-9dee-f24ffd761f12"/>
    <ds:schemaRef ds:uri="e9fed6b4-bf6e-4fb1-9307-fe88a680c06c"/>
  </ds:schemaRefs>
</ds:datastoreItem>
</file>

<file path=customXml/itemProps3.xml><?xml version="1.0" encoding="utf-8"?>
<ds:datastoreItem xmlns:ds="http://schemas.openxmlformats.org/officeDocument/2006/customXml" ds:itemID="{023F8814-F56F-46D1-80DE-C292034BF9C8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3CF667E8-BFAC-46C8-9B6E-0A8665928E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Wiedenheft</dc:creator>
  <cp:keywords/>
  <dc:description/>
  <cp:lastModifiedBy>John Wiedenheft</cp:lastModifiedBy>
  <cp:revision>2</cp:revision>
  <dcterms:created xsi:type="dcterms:W3CDTF">2026-07-07T22:00:00Z</dcterms:created>
  <dcterms:modified xsi:type="dcterms:W3CDTF">2026-07-07T22:00:00Z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0x010100E1D361591C52794DA292519E836FBC29</vt:lpwstr>
  </property>
  <property fmtid="{D5CDD505-2E9C-101B-9397-08002B2CF9AE}" pid="3" name="_dlc_DocIdItemGuid">
    <vt:lpwstr>623a716a-c250-4e56-a972-b373878af58c</vt:lpwstr>
  </property>
  <property fmtid="{D5CDD505-2E9C-101B-9397-08002B2CF9AE}" pid="4" name="MediaServiceImageTags">
    <vt:lpwstr/>
  </property>
  <property fmtid="{D5CDD505-2E9C-101B-9397-08002B2CF9AE}" pid="5" name="docLang">
    <vt:lpwstr>en</vt:lpwstr>
  </property>
</Properties>
</file>