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531A8" w14:textId="77777777" w:rsidR="00893FFE" w:rsidRPr="00D24774" w:rsidRDefault="00893FFE" w:rsidP="00893FFE">
      <w:pPr>
        <w:ind w:right="-1"/>
        <w:jc w:val="right"/>
        <w:rPr>
          <w:rFonts w:ascii="Arial" w:hAnsi="Arial"/>
          <w:b/>
          <w:sz w:val="36"/>
          <w:szCs w:val="20"/>
        </w:rPr>
      </w:pPr>
      <w:r w:rsidRPr="00D24774">
        <w:rPr>
          <w:rFonts w:ascii="Arial" w:hAnsi="Arial"/>
          <w:b/>
          <w:noProof/>
          <w:sz w:val="36"/>
          <w:szCs w:val="20"/>
        </w:rPr>
        <w:drawing>
          <wp:inline distT="0" distB="0" distL="0" distR="0" wp14:anchorId="4E156E6F" wp14:editId="273A8978">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380EE4E1" w14:textId="77777777" w:rsidR="00893FFE" w:rsidRPr="00D24774" w:rsidRDefault="00893FFE" w:rsidP="00893FFE">
      <w:pPr>
        <w:jc w:val="center"/>
        <w:rPr>
          <w:rFonts w:ascii="Arial" w:hAnsi="Arial"/>
          <w:b/>
          <w:sz w:val="36"/>
          <w:szCs w:val="20"/>
          <w:u w:val="single"/>
        </w:rPr>
      </w:pPr>
    </w:p>
    <w:p w14:paraId="2E6F6654" w14:textId="77777777" w:rsidR="00893FFE" w:rsidRPr="00D24774" w:rsidRDefault="00893FFE" w:rsidP="00893FFE">
      <w:pPr>
        <w:jc w:val="center"/>
        <w:rPr>
          <w:rFonts w:ascii="Arial" w:hAnsi="Arial"/>
          <w:b/>
          <w:sz w:val="36"/>
          <w:szCs w:val="20"/>
          <w:u w:val="single"/>
        </w:rPr>
      </w:pPr>
      <w:r w:rsidRPr="00D24774">
        <w:rPr>
          <w:rFonts w:ascii="Arial" w:hAnsi="Arial"/>
          <w:b/>
          <w:sz w:val="36"/>
          <w:szCs w:val="20"/>
          <w:u w:val="single"/>
        </w:rPr>
        <w:t>FH - Studiengang für</w:t>
      </w:r>
    </w:p>
    <w:p w14:paraId="02B56F26" w14:textId="77777777" w:rsidR="00893FFE" w:rsidRPr="00D24774" w:rsidRDefault="00893FFE" w:rsidP="00893FFE">
      <w:pPr>
        <w:jc w:val="center"/>
        <w:rPr>
          <w:rFonts w:ascii="Arial" w:hAnsi="Arial"/>
          <w:b/>
          <w:sz w:val="36"/>
          <w:szCs w:val="20"/>
          <w:u w:val="single"/>
        </w:rPr>
      </w:pPr>
      <w:r w:rsidRPr="00D24774">
        <w:rPr>
          <w:rFonts w:ascii="Arial" w:hAnsi="Arial"/>
          <w:b/>
          <w:sz w:val="36"/>
          <w:szCs w:val="20"/>
          <w:u w:val="single"/>
        </w:rPr>
        <w:t>Informationstechnik und System-Management</w:t>
      </w:r>
    </w:p>
    <w:p w14:paraId="0575B4FD" w14:textId="77777777" w:rsidR="00893FFE" w:rsidRPr="00D24774" w:rsidRDefault="00893FFE" w:rsidP="00893FFE">
      <w:pPr>
        <w:jc w:val="center"/>
        <w:rPr>
          <w:rFonts w:ascii="Arial" w:hAnsi="Arial"/>
          <w:sz w:val="36"/>
          <w:szCs w:val="20"/>
        </w:rPr>
      </w:pPr>
      <w:r w:rsidRPr="00D24774">
        <w:rPr>
          <w:rFonts w:ascii="Arial" w:hAnsi="Arial"/>
          <w:b/>
          <w:sz w:val="36"/>
          <w:szCs w:val="20"/>
          <w:u w:val="single"/>
        </w:rPr>
        <w:t>Salzburg</w:t>
      </w:r>
    </w:p>
    <w:p w14:paraId="0FACF986" w14:textId="77777777" w:rsidR="00893FFE" w:rsidRPr="00D24774" w:rsidRDefault="00893FFE" w:rsidP="00893FFE">
      <w:pPr>
        <w:jc w:val="center"/>
        <w:rPr>
          <w:rFonts w:ascii="Arial" w:hAnsi="Arial"/>
          <w:sz w:val="14"/>
          <w:szCs w:val="20"/>
        </w:rPr>
      </w:pPr>
    </w:p>
    <w:p w14:paraId="79ED4935" w14:textId="77777777" w:rsidR="00893FFE" w:rsidRPr="00D24774" w:rsidRDefault="00893FFE" w:rsidP="00893FFE">
      <w:pPr>
        <w:jc w:val="center"/>
        <w:rPr>
          <w:rFonts w:ascii="Arial" w:hAnsi="Arial"/>
          <w:b/>
          <w:color w:val="FF0000"/>
          <w:sz w:val="36"/>
          <w:szCs w:val="20"/>
        </w:rPr>
      </w:pPr>
      <w:bookmarkStart w:id="0" w:name="_Toc384902825"/>
      <w:r w:rsidRPr="00D24774">
        <w:rPr>
          <w:rFonts w:ascii="Arial" w:hAnsi="Arial"/>
          <w:b/>
          <w:color w:val="FF0000"/>
          <w:sz w:val="36"/>
          <w:szCs w:val="20"/>
        </w:rPr>
        <w:t>ITS</w:t>
      </w:r>
      <w:bookmarkEnd w:id="0"/>
    </w:p>
    <w:p w14:paraId="1F1E6869" w14:textId="77777777" w:rsidR="00893FFE" w:rsidRPr="00D24774" w:rsidRDefault="00893FFE" w:rsidP="00893FFE">
      <w:pPr>
        <w:rPr>
          <w:rFonts w:ascii="Arial" w:hAnsi="Arial"/>
          <w:sz w:val="36"/>
          <w:szCs w:val="20"/>
        </w:rPr>
      </w:pPr>
    </w:p>
    <w:p w14:paraId="6C984076" w14:textId="77777777" w:rsidR="00893FFE" w:rsidRPr="00D24774" w:rsidRDefault="00893FFE" w:rsidP="00893FFE">
      <w:pPr>
        <w:rPr>
          <w:rFonts w:ascii="Arial" w:hAnsi="Arial"/>
          <w:sz w:val="20"/>
          <w:szCs w:val="20"/>
        </w:rPr>
      </w:pPr>
    </w:p>
    <w:p w14:paraId="27EDD12D" w14:textId="77777777" w:rsidR="00893FFE" w:rsidRPr="00D24774" w:rsidRDefault="00893FFE" w:rsidP="00893FFE">
      <w:pPr>
        <w:rPr>
          <w:rFonts w:ascii="Arial" w:hAnsi="Arial"/>
          <w:sz w:val="20"/>
          <w:szCs w:val="20"/>
        </w:rPr>
      </w:pPr>
    </w:p>
    <w:p w14:paraId="697E6ACF" w14:textId="77777777" w:rsidR="00893FFE" w:rsidRPr="00D24774" w:rsidRDefault="00893FFE" w:rsidP="00893FFE">
      <w:pPr>
        <w:rPr>
          <w:rFonts w:ascii="Arial" w:hAnsi="Arial"/>
          <w:sz w:val="20"/>
          <w:szCs w:val="20"/>
        </w:rPr>
      </w:pPr>
    </w:p>
    <w:p w14:paraId="31D481A2" w14:textId="25438BDB" w:rsidR="00893FFE" w:rsidRPr="00D24774" w:rsidRDefault="00423F86" w:rsidP="00893FFE">
      <w:pPr>
        <w:jc w:val="center"/>
        <w:rPr>
          <w:rFonts w:ascii="Arial" w:hAnsi="Arial"/>
          <w:sz w:val="56"/>
          <w:szCs w:val="20"/>
        </w:rPr>
      </w:pPr>
      <w:r w:rsidRPr="00D24774">
        <w:rPr>
          <w:rFonts w:ascii="Arial" w:hAnsi="Arial"/>
          <w:b/>
          <w:sz w:val="56"/>
          <w:szCs w:val="20"/>
        </w:rPr>
        <w:t>Software Architektur</w:t>
      </w:r>
      <w:r w:rsidR="008A68FE">
        <w:rPr>
          <w:rFonts w:ascii="Arial" w:hAnsi="Arial"/>
          <w:b/>
          <w:sz w:val="56"/>
          <w:szCs w:val="20"/>
        </w:rPr>
        <w:t xml:space="preserve"> Labor - </w:t>
      </w:r>
      <w:r w:rsidRPr="00D24774">
        <w:rPr>
          <w:rFonts w:ascii="Arial" w:hAnsi="Arial"/>
          <w:b/>
          <w:sz w:val="56"/>
          <w:szCs w:val="20"/>
        </w:rPr>
        <w:t xml:space="preserve"> </w:t>
      </w:r>
      <w:r w:rsidR="00C867DC" w:rsidRPr="00D24774">
        <w:rPr>
          <w:rFonts w:ascii="Arial" w:hAnsi="Arial"/>
          <w:b/>
          <w:sz w:val="56"/>
          <w:szCs w:val="20"/>
        </w:rPr>
        <w:t>Review</w:t>
      </w:r>
    </w:p>
    <w:p w14:paraId="407DF60C" w14:textId="77777777" w:rsidR="00893FFE" w:rsidRPr="00D24774" w:rsidRDefault="00893FFE" w:rsidP="00893FFE">
      <w:pPr>
        <w:jc w:val="center"/>
        <w:rPr>
          <w:rFonts w:ascii="Arial" w:hAnsi="Arial"/>
          <w:b/>
          <w:sz w:val="20"/>
          <w:szCs w:val="20"/>
        </w:rPr>
      </w:pPr>
    </w:p>
    <w:p w14:paraId="3B550E2A" w14:textId="77777777" w:rsidR="00893FFE" w:rsidRPr="00D24774" w:rsidRDefault="00893FFE" w:rsidP="00893FFE">
      <w:pPr>
        <w:rPr>
          <w:rFonts w:ascii="Arial" w:hAnsi="Arial"/>
          <w:sz w:val="14"/>
          <w:szCs w:val="20"/>
        </w:rPr>
      </w:pPr>
    </w:p>
    <w:p w14:paraId="490D3900" w14:textId="77777777" w:rsidR="00893FFE" w:rsidRPr="00D24774" w:rsidRDefault="00893FFE" w:rsidP="00893FFE">
      <w:pPr>
        <w:rPr>
          <w:rFonts w:ascii="Arial" w:hAnsi="Arial"/>
          <w:sz w:val="14"/>
          <w:szCs w:val="20"/>
        </w:rPr>
      </w:pPr>
    </w:p>
    <w:p w14:paraId="1B508361" w14:textId="77777777" w:rsidR="00893FFE" w:rsidRPr="00D24774" w:rsidRDefault="00893FFE" w:rsidP="00893FFE">
      <w:pPr>
        <w:rPr>
          <w:rFonts w:ascii="Arial" w:hAnsi="Arial"/>
          <w:sz w:val="14"/>
          <w:szCs w:val="20"/>
        </w:rPr>
      </w:pPr>
    </w:p>
    <w:p w14:paraId="7ACCD390" w14:textId="77777777" w:rsidR="00893FFE" w:rsidRPr="00D24774" w:rsidRDefault="00893FFE" w:rsidP="00893FFE">
      <w:pPr>
        <w:rPr>
          <w:rFonts w:ascii="Arial" w:hAnsi="Arial"/>
          <w:b/>
          <w:szCs w:val="20"/>
        </w:rPr>
      </w:pPr>
    </w:p>
    <w:p w14:paraId="1EDD256A" w14:textId="77777777" w:rsidR="00893FFE" w:rsidRPr="00D24774" w:rsidRDefault="00893FFE" w:rsidP="00893FFE">
      <w:pPr>
        <w:rPr>
          <w:rFonts w:ascii="Arial" w:hAnsi="Arial"/>
          <w:b/>
          <w:szCs w:val="20"/>
        </w:rPr>
      </w:pPr>
    </w:p>
    <w:p w14:paraId="24F10EC7" w14:textId="77777777" w:rsidR="00893FFE" w:rsidRPr="00D24774" w:rsidRDefault="00893FFE" w:rsidP="00893FFE">
      <w:pPr>
        <w:rPr>
          <w:rFonts w:ascii="Arial" w:hAnsi="Arial"/>
          <w:b/>
          <w:szCs w:val="20"/>
        </w:rPr>
      </w:pPr>
    </w:p>
    <w:p w14:paraId="4ED0B5C5" w14:textId="77777777" w:rsidR="00893FFE" w:rsidRPr="00D24774" w:rsidRDefault="00893FFE" w:rsidP="00893FFE">
      <w:pPr>
        <w:rPr>
          <w:rFonts w:ascii="Arial" w:hAnsi="Arial"/>
          <w:b/>
          <w:szCs w:val="20"/>
        </w:rPr>
      </w:pPr>
    </w:p>
    <w:p w14:paraId="37DA195D" w14:textId="77777777" w:rsidR="00893FFE" w:rsidRPr="00D24774" w:rsidRDefault="00893FFE" w:rsidP="00893FFE">
      <w:pPr>
        <w:rPr>
          <w:rFonts w:ascii="Arial" w:hAnsi="Arial"/>
          <w:b/>
          <w:szCs w:val="20"/>
        </w:rPr>
      </w:pPr>
    </w:p>
    <w:p w14:paraId="450BD39C" w14:textId="77777777" w:rsidR="00893FFE" w:rsidRPr="00D24774" w:rsidRDefault="00893FFE" w:rsidP="00893FFE">
      <w:pPr>
        <w:rPr>
          <w:rFonts w:ascii="Arial" w:hAnsi="Arial"/>
          <w:b/>
          <w:szCs w:val="20"/>
        </w:rPr>
      </w:pPr>
    </w:p>
    <w:p w14:paraId="71C1E4CE" w14:textId="77777777" w:rsidR="00893FFE" w:rsidRPr="00D24774" w:rsidRDefault="00893FFE" w:rsidP="00893FFE">
      <w:pPr>
        <w:rPr>
          <w:rFonts w:ascii="Arial" w:hAnsi="Arial"/>
          <w:b/>
          <w:szCs w:val="20"/>
        </w:rPr>
      </w:pPr>
    </w:p>
    <w:p w14:paraId="3673AA93" w14:textId="77777777" w:rsidR="00893FFE" w:rsidRPr="00D24774" w:rsidRDefault="00893FFE" w:rsidP="00893FFE">
      <w:pPr>
        <w:rPr>
          <w:rFonts w:ascii="Arial" w:hAnsi="Arial"/>
          <w:b/>
          <w:szCs w:val="20"/>
        </w:rPr>
      </w:pPr>
    </w:p>
    <w:p w14:paraId="0E638712" w14:textId="77777777" w:rsidR="00893FFE" w:rsidRPr="00D24774" w:rsidRDefault="00893FFE" w:rsidP="00893FFE">
      <w:pPr>
        <w:rPr>
          <w:rFonts w:ascii="Arial" w:hAnsi="Arial"/>
          <w:b/>
          <w:szCs w:val="20"/>
        </w:rPr>
      </w:pPr>
    </w:p>
    <w:p w14:paraId="1B4183D3" w14:textId="77777777" w:rsidR="00893FFE" w:rsidRPr="00D24774" w:rsidRDefault="00893FFE" w:rsidP="00893FFE">
      <w:pPr>
        <w:rPr>
          <w:rFonts w:ascii="Arial" w:hAnsi="Arial"/>
          <w:b/>
          <w:szCs w:val="20"/>
        </w:rPr>
      </w:pPr>
    </w:p>
    <w:p w14:paraId="3B6AF7AA" w14:textId="77777777" w:rsidR="00893FFE" w:rsidRPr="00D24774" w:rsidRDefault="00893FFE" w:rsidP="00893FFE">
      <w:pPr>
        <w:rPr>
          <w:rFonts w:ascii="Arial" w:hAnsi="Arial"/>
          <w:b/>
          <w:szCs w:val="20"/>
        </w:rPr>
      </w:pPr>
    </w:p>
    <w:p w14:paraId="11AC0F93" w14:textId="77777777" w:rsidR="00C867DC" w:rsidRPr="00D24774" w:rsidRDefault="00C867DC" w:rsidP="00893FFE">
      <w:pPr>
        <w:rPr>
          <w:rFonts w:ascii="Arial" w:hAnsi="Arial"/>
          <w:b/>
          <w:szCs w:val="20"/>
        </w:rPr>
      </w:pPr>
    </w:p>
    <w:p w14:paraId="6E4B8F6F" w14:textId="77777777" w:rsidR="00C867DC" w:rsidRDefault="00C867DC" w:rsidP="00893FFE">
      <w:pPr>
        <w:rPr>
          <w:rFonts w:ascii="Arial" w:hAnsi="Arial"/>
          <w:b/>
          <w:szCs w:val="20"/>
        </w:rPr>
      </w:pPr>
    </w:p>
    <w:p w14:paraId="1D5EF8D2" w14:textId="77777777" w:rsidR="003006FD" w:rsidRPr="00D24774" w:rsidRDefault="003006FD" w:rsidP="00893FFE">
      <w:pPr>
        <w:rPr>
          <w:rFonts w:ascii="Arial" w:hAnsi="Arial"/>
          <w:b/>
          <w:szCs w:val="20"/>
        </w:rPr>
      </w:pPr>
    </w:p>
    <w:p w14:paraId="22ACF2F5" w14:textId="77777777" w:rsidR="00996A9B" w:rsidRPr="00D24774" w:rsidRDefault="00996A9B" w:rsidP="00996A9B">
      <w:pPr>
        <w:pBdr>
          <w:bottom w:val="single" w:sz="12" w:space="0" w:color="auto"/>
        </w:pBdr>
        <w:rPr>
          <w:rFonts w:ascii="Arial" w:hAnsi="Arial"/>
          <w:b/>
          <w:szCs w:val="20"/>
        </w:rPr>
      </w:pPr>
    </w:p>
    <w:p w14:paraId="10EB18B4" w14:textId="77777777" w:rsidR="00996A9B" w:rsidRDefault="00996A9B" w:rsidP="00893FFE">
      <w:pPr>
        <w:rPr>
          <w:rFonts w:ascii="Arial" w:hAnsi="Arial"/>
          <w:b/>
          <w:szCs w:val="20"/>
        </w:rPr>
      </w:pPr>
    </w:p>
    <w:p w14:paraId="6D71CF86" w14:textId="45454753" w:rsidR="00893FFE" w:rsidRPr="00996A9B" w:rsidRDefault="00893FFE" w:rsidP="00893FFE">
      <w:pPr>
        <w:rPr>
          <w:sz w:val="32"/>
          <w:szCs w:val="32"/>
        </w:rPr>
      </w:pPr>
      <w:r w:rsidRPr="00D24774">
        <w:rPr>
          <w:rFonts w:ascii="Arial" w:hAnsi="Arial"/>
          <w:b/>
          <w:szCs w:val="20"/>
        </w:rPr>
        <w:t xml:space="preserve">Version: </w:t>
      </w:r>
      <w:r w:rsidRPr="00D24774">
        <w:rPr>
          <w:rFonts w:ascii="Arial" w:hAnsi="Arial"/>
          <w:b/>
          <w:szCs w:val="20"/>
        </w:rPr>
        <w:tab/>
      </w:r>
      <w:r w:rsidR="003006FD">
        <w:rPr>
          <w:rFonts w:ascii="Arial" w:hAnsi="Arial"/>
          <w:b/>
          <w:szCs w:val="20"/>
        </w:rPr>
        <w:tab/>
      </w:r>
      <w:r w:rsidRPr="00D24774">
        <w:rPr>
          <w:rFonts w:ascii="Arial" w:hAnsi="Arial"/>
          <w:b/>
          <w:szCs w:val="20"/>
        </w:rPr>
        <w:t>1</w:t>
      </w:r>
    </w:p>
    <w:p w14:paraId="42334017" w14:textId="77777777" w:rsidR="00893FFE" w:rsidRPr="00D24774" w:rsidRDefault="00893FFE" w:rsidP="00893FFE">
      <w:pPr>
        <w:rPr>
          <w:rFonts w:ascii="Arial" w:hAnsi="Arial"/>
          <w:b/>
          <w:szCs w:val="20"/>
        </w:rPr>
      </w:pPr>
    </w:p>
    <w:p w14:paraId="432E884C" w14:textId="0DCE1751" w:rsidR="00893FFE" w:rsidRPr="00D24774" w:rsidRDefault="00893FFE" w:rsidP="00893FFE">
      <w:pPr>
        <w:rPr>
          <w:rFonts w:ascii="Arial" w:hAnsi="Arial"/>
          <w:b/>
          <w:szCs w:val="20"/>
        </w:rPr>
      </w:pPr>
      <w:r w:rsidRPr="00D24774">
        <w:rPr>
          <w:rFonts w:ascii="Arial" w:hAnsi="Arial"/>
          <w:b/>
          <w:szCs w:val="20"/>
        </w:rPr>
        <w:t>Datum:</w:t>
      </w:r>
      <w:r w:rsidRPr="00D24774">
        <w:rPr>
          <w:rFonts w:ascii="Arial" w:hAnsi="Arial"/>
          <w:b/>
          <w:szCs w:val="20"/>
        </w:rPr>
        <w:tab/>
      </w:r>
      <w:r w:rsidR="003006FD">
        <w:rPr>
          <w:rFonts w:ascii="Arial" w:hAnsi="Arial"/>
          <w:b/>
          <w:szCs w:val="20"/>
        </w:rPr>
        <w:tab/>
      </w:r>
      <w:r w:rsidR="00C867DC" w:rsidRPr="00D24774">
        <w:rPr>
          <w:rFonts w:ascii="Arial" w:hAnsi="Arial"/>
          <w:b/>
          <w:szCs w:val="20"/>
        </w:rPr>
        <w:t>25</w:t>
      </w:r>
      <w:r w:rsidRPr="00D24774">
        <w:rPr>
          <w:rFonts w:ascii="Arial" w:hAnsi="Arial"/>
          <w:b/>
          <w:szCs w:val="20"/>
        </w:rPr>
        <w:t>.</w:t>
      </w:r>
      <w:r w:rsidR="00C867DC" w:rsidRPr="00D24774">
        <w:rPr>
          <w:rFonts w:ascii="Arial" w:hAnsi="Arial"/>
          <w:b/>
          <w:szCs w:val="20"/>
        </w:rPr>
        <w:t>06</w:t>
      </w:r>
      <w:r w:rsidRPr="00D24774">
        <w:rPr>
          <w:rFonts w:ascii="Arial" w:hAnsi="Arial"/>
          <w:b/>
          <w:szCs w:val="20"/>
        </w:rPr>
        <w:t>.2017</w:t>
      </w:r>
    </w:p>
    <w:p w14:paraId="6B2FB28F" w14:textId="77777777" w:rsidR="00893FFE" w:rsidRPr="00D24774" w:rsidRDefault="00893FFE" w:rsidP="00893FFE">
      <w:pPr>
        <w:rPr>
          <w:rFonts w:ascii="Arial" w:hAnsi="Arial"/>
          <w:b/>
          <w:szCs w:val="20"/>
        </w:rPr>
      </w:pPr>
    </w:p>
    <w:p w14:paraId="1FE207D2" w14:textId="366141F0" w:rsidR="00893FFE" w:rsidRDefault="00893FFE" w:rsidP="003006FD">
      <w:pPr>
        <w:ind w:left="2120" w:hanging="2120"/>
        <w:rPr>
          <w:rFonts w:ascii="Arial" w:hAnsi="Arial"/>
          <w:b/>
          <w:szCs w:val="20"/>
        </w:rPr>
      </w:pPr>
      <w:r w:rsidRPr="00D24774">
        <w:rPr>
          <w:rFonts w:ascii="Arial" w:hAnsi="Arial"/>
          <w:b/>
          <w:szCs w:val="20"/>
        </w:rPr>
        <w:t xml:space="preserve">Autoren:  </w:t>
      </w:r>
      <w:r w:rsidR="003006FD">
        <w:rPr>
          <w:rFonts w:ascii="Arial" w:hAnsi="Arial"/>
          <w:b/>
          <w:szCs w:val="20"/>
        </w:rPr>
        <w:tab/>
      </w:r>
      <w:r w:rsidR="003006FD">
        <w:rPr>
          <w:rFonts w:ascii="Arial" w:hAnsi="Arial"/>
          <w:b/>
          <w:szCs w:val="20"/>
        </w:rPr>
        <w:tab/>
      </w:r>
      <w:r w:rsidR="003A2B9E" w:rsidRPr="00D24774">
        <w:rPr>
          <w:rFonts w:ascii="Arial" w:hAnsi="Arial"/>
          <w:b/>
          <w:szCs w:val="20"/>
        </w:rPr>
        <w:t>Stephanie Kaschnitz</w:t>
      </w:r>
      <w:r w:rsidR="00411E14" w:rsidRPr="00D24774">
        <w:rPr>
          <w:rFonts w:ascii="Arial" w:hAnsi="Arial"/>
          <w:b/>
          <w:szCs w:val="20"/>
        </w:rPr>
        <w:t xml:space="preserve">, </w:t>
      </w:r>
      <w:r w:rsidRPr="00D24774">
        <w:rPr>
          <w:rFonts w:ascii="Arial" w:hAnsi="Arial"/>
          <w:b/>
          <w:szCs w:val="20"/>
        </w:rPr>
        <w:t>Chri</w:t>
      </w:r>
      <w:r w:rsidR="00411E14" w:rsidRPr="00D24774">
        <w:rPr>
          <w:rFonts w:ascii="Arial" w:hAnsi="Arial"/>
          <w:b/>
          <w:szCs w:val="20"/>
        </w:rPr>
        <w:t>stopher Wieland, Martin Wieser</w:t>
      </w:r>
      <w:r w:rsidRPr="00D24774">
        <w:rPr>
          <w:rFonts w:ascii="Arial" w:hAnsi="Arial"/>
          <w:b/>
          <w:szCs w:val="20"/>
        </w:rPr>
        <w:t>, Andreas Lippmann, Hannes Kleiner</w:t>
      </w:r>
    </w:p>
    <w:p w14:paraId="210BB98E" w14:textId="77777777" w:rsidR="003006FD" w:rsidRDefault="003006FD" w:rsidP="00893FFE">
      <w:pPr>
        <w:ind w:left="1134" w:hanging="1134"/>
        <w:rPr>
          <w:rFonts w:ascii="Arial" w:hAnsi="Arial"/>
          <w:b/>
          <w:szCs w:val="20"/>
        </w:rPr>
      </w:pPr>
    </w:p>
    <w:p w14:paraId="26F02DBE" w14:textId="77777777" w:rsidR="003006FD" w:rsidRDefault="003006FD" w:rsidP="003006FD">
      <w:pPr>
        <w:ind w:left="1134" w:hanging="1134"/>
        <w:rPr>
          <w:rFonts w:ascii="Arial" w:hAnsi="Arial"/>
          <w:b/>
          <w:szCs w:val="20"/>
        </w:rPr>
      </w:pPr>
      <w:r>
        <w:rPr>
          <w:rFonts w:ascii="Arial" w:hAnsi="Arial"/>
          <w:b/>
          <w:szCs w:val="20"/>
        </w:rPr>
        <w:t>Zu evaluierende</w:t>
      </w:r>
    </w:p>
    <w:p w14:paraId="242793D4" w14:textId="3731CAD9" w:rsidR="003006FD" w:rsidRPr="003006FD" w:rsidRDefault="003006FD" w:rsidP="003006FD">
      <w:pPr>
        <w:ind w:left="2124" w:hanging="2120"/>
        <w:rPr>
          <w:rFonts w:ascii="Arial" w:hAnsi="Arial"/>
          <w:b/>
          <w:szCs w:val="20"/>
        </w:rPr>
      </w:pPr>
      <w:r w:rsidRPr="003006FD">
        <w:rPr>
          <w:rFonts w:ascii="Arial" w:hAnsi="Arial"/>
          <w:b/>
          <w:szCs w:val="20"/>
        </w:rPr>
        <w:t xml:space="preserve">Gruppe: </w:t>
      </w:r>
      <w:r>
        <w:rPr>
          <w:rFonts w:ascii="Arial" w:hAnsi="Arial"/>
          <w:b/>
          <w:szCs w:val="20"/>
        </w:rPr>
        <w:tab/>
      </w:r>
      <w:bookmarkStart w:id="1" w:name="_GoBack"/>
      <w:bookmarkEnd w:id="1"/>
      <w:r w:rsidRPr="003006FD">
        <w:rPr>
          <w:rFonts w:ascii="Arial" w:hAnsi="Arial"/>
          <w:b/>
          <w:szCs w:val="20"/>
        </w:rPr>
        <w:t>Martin Uray, Elisabeth Birnbacher, Dieter Draxler, Fellner Tobias, Waldner Simon</w:t>
      </w:r>
    </w:p>
    <w:p w14:paraId="59DA3B73" w14:textId="77777777" w:rsidR="003006FD" w:rsidRPr="00D24774" w:rsidRDefault="003006FD" w:rsidP="00893FFE">
      <w:pPr>
        <w:ind w:left="1134" w:hanging="1134"/>
        <w:rPr>
          <w:rFonts w:ascii="Arial" w:hAnsi="Arial"/>
          <w:b/>
          <w:szCs w:val="20"/>
        </w:rPr>
      </w:pPr>
    </w:p>
    <w:p w14:paraId="141E3D4F" w14:textId="77777777" w:rsidR="00996A9B" w:rsidRDefault="00996A9B">
      <w:pPr>
        <w:rPr>
          <w:b/>
          <w:sz w:val="28"/>
          <w:szCs w:val="28"/>
        </w:rPr>
      </w:pPr>
    </w:p>
    <w:p w14:paraId="6722CE12" w14:textId="77777777" w:rsidR="00996A9B" w:rsidRDefault="00996A9B">
      <w:pPr>
        <w:rPr>
          <w:b/>
          <w:sz w:val="28"/>
          <w:szCs w:val="28"/>
        </w:rPr>
      </w:pPr>
    </w:p>
    <w:p w14:paraId="3D488898" w14:textId="77777777" w:rsidR="00996A9B" w:rsidRDefault="00996A9B">
      <w:pPr>
        <w:rPr>
          <w:b/>
          <w:sz w:val="28"/>
          <w:szCs w:val="28"/>
        </w:rPr>
      </w:pPr>
    </w:p>
    <w:p w14:paraId="261F5954" w14:textId="77777777" w:rsidR="00996A9B" w:rsidRDefault="00996A9B">
      <w:pPr>
        <w:rPr>
          <w:b/>
          <w:sz w:val="28"/>
          <w:szCs w:val="28"/>
        </w:rPr>
      </w:pPr>
    </w:p>
    <w:p w14:paraId="75A94C53" w14:textId="16EA4302" w:rsidR="005909C9" w:rsidRPr="005909C9" w:rsidRDefault="00162CDA" w:rsidP="005909C9">
      <w:pPr>
        <w:rPr>
          <w:rFonts w:eastAsia="Times New Roman"/>
          <w:lang w:eastAsia="de-AT"/>
        </w:rPr>
      </w:pPr>
      <w:r>
        <w:rPr>
          <w:rFonts w:eastAsia="Times New Roman"/>
          <w:b/>
          <w:bCs/>
          <w:color w:val="000000"/>
          <w:sz w:val="28"/>
          <w:szCs w:val="28"/>
          <w:lang w:eastAsia="de-AT"/>
        </w:rPr>
        <w:t>Versionsh</w:t>
      </w:r>
      <w:r w:rsidR="005909C9" w:rsidRPr="005909C9">
        <w:rPr>
          <w:rFonts w:eastAsia="Times New Roman"/>
          <w:b/>
          <w:bCs/>
          <w:color w:val="000000"/>
          <w:sz w:val="28"/>
          <w:szCs w:val="28"/>
          <w:lang w:eastAsia="de-AT"/>
        </w:rPr>
        <w:t>istorie</w:t>
      </w:r>
    </w:p>
    <w:p w14:paraId="7AE1F9EB" w14:textId="77777777" w:rsidR="005909C9" w:rsidRPr="005909C9" w:rsidRDefault="005909C9" w:rsidP="005909C9">
      <w:pPr>
        <w:rPr>
          <w:rFonts w:eastAsia="Times New Roman"/>
          <w:lang w:eastAsia="de-AT"/>
        </w:rPr>
      </w:pPr>
      <w:r w:rsidRPr="005909C9">
        <w:rPr>
          <w:rFonts w:eastAsia="Times New Roman"/>
          <w:lang w:eastAsia="de-AT"/>
        </w:rPr>
        <w:t> </w:t>
      </w:r>
    </w:p>
    <w:p w14:paraId="4A3DB09F" w14:textId="63337AE1" w:rsidR="005909C9" w:rsidRPr="005909C9" w:rsidRDefault="005909C9" w:rsidP="005909C9">
      <w:pPr>
        <w:rPr>
          <w:rFonts w:eastAsia="Times New Roman"/>
          <w:lang w:eastAsia="de-AT"/>
        </w:rPr>
      </w:pPr>
      <w:r w:rsidRPr="005909C9">
        <w:rPr>
          <w:rFonts w:eastAsia="Times New Roman"/>
          <w:b/>
          <w:bCs/>
          <w:color w:val="000000"/>
          <w:lang w:eastAsia="de-AT"/>
        </w:rPr>
        <w:t>Version</w:t>
      </w:r>
      <w:r w:rsidRPr="005909C9">
        <w:rPr>
          <w:rFonts w:eastAsia="Times New Roman"/>
          <w:b/>
          <w:bCs/>
          <w:color w:val="000000"/>
          <w:lang w:eastAsia="de-AT"/>
        </w:rPr>
        <w:tab/>
        <w:t>Datum</w:t>
      </w:r>
      <w:r w:rsidRPr="005909C9">
        <w:rPr>
          <w:rFonts w:eastAsia="Times New Roman"/>
          <w:b/>
          <w:bCs/>
          <w:color w:val="000000"/>
          <w:lang w:eastAsia="de-AT"/>
        </w:rPr>
        <w:tab/>
      </w:r>
      <w:r w:rsidRPr="005909C9">
        <w:rPr>
          <w:rFonts w:eastAsia="Times New Roman"/>
          <w:b/>
          <w:bCs/>
          <w:color w:val="000000"/>
          <w:lang w:eastAsia="de-AT"/>
        </w:rPr>
        <w:tab/>
      </w:r>
      <w:r w:rsidRPr="005909C9">
        <w:rPr>
          <w:rFonts w:eastAsia="Times New Roman"/>
          <w:b/>
          <w:bCs/>
          <w:color w:val="000000"/>
          <w:lang w:eastAsia="de-AT"/>
        </w:rPr>
        <w:tab/>
        <w:t>Änderungen</w:t>
      </w:r>
    </w:p>
    <w:p w14:paraId="158A7509" w14:textId="31021568" w:rsidR="009A168E" w:rsidRPr="00162CDA" w:rsidRDefault="005909C9" w:rsidP="0083079F">
      <w:pPr>
        <w:rPr>
          <w:rFonts w:eastAsia="Times New Roman"/>
          <w:color w:val="000000"/>
          <w:lang w:eastAsia="de-AT"/>
        </w:rPr>
      </w:pPr>
      <w:r w:rsidRPr="005909C9">
        <w:rPr>
          <w:rFonts w:eastAsia="Times New Roman"/>
          <w:color w:val="000000"/>
          <w:lang w:eastAsia="de-AT"/>
        </w:rPr>
        <w:t>1</w:t>
      </w:r>
      <w:r w:rsidRPr="005909C9">
        <w:rPr>
          <w:rFonts w:eastAsia="Times New Roman"/>
          <w:color w:val="000000"/>
          <w:lang w:eastAsia="de-AT"/>
        </w:rPr>
        <w:tab/>
      </w:r>
      <w:r w:rsidRPr="005909C9">
        <w:rPr>
          <w:rFonts w:eastAsia="Times New Roman"/>
          <w:color w:val="000000"/>
          <w:lang w:eastAsia="de-AT"/>
        </w:rPr>
        <w:tab/>
        <w:t>25.06.17</w:t>
      </w:r>
      <w:r w:rsidRPr="005909C9">
        <w:rPr>
          <w:rFonts w:eastAsia="Times New Roman"/>
          <w:color w:val="000000"/>
          <w:lang w:eastAsia="de-AT"/>
        </w:rPr>
        <w:tab/>
      </w:r>
      <w:r w:rsidRPr="005909C9">
        <w:rPr>
          <w:rFonts w:eastAsia="Times New Roman"/>
          <w:color w:val="000000"/>
          <w:lang w:eastAsia="de-AT"/>
        </w:rPr>
        <w:tab/>
        <w:t>Erstelle</w:t>
      </w:r>
      <w:r w:rsidR="007E1BDA">
        <w:rPr>
          <w:rFonts w:eastAsia="Times New Roman"/>
          <w:color w:val="000000"/>
          <w:lang w:eastAsia="de-AT"/>
        </w:rPr>
        <w:t>n der Struktur und Bewertungskri</w:t>
      </w:r>
      <w:r w:rsidRPr="005909C9">
        <w:rPr>
          <w:rFonts w:eastAsia="Times New Roman"/>
          <w:color w:val="000000"/>
          <w:lang w:eastAsia="de-AT"/>
        </w:rPr>
        <w:t>terien</w:t>
      </w:r>
    </w:p>
    <w:p w14:paraId="7BB8844D" w14:textId="77777777" w:rsidR="009A168E" w:rsidRPr="00D24774" w:rsidRDefault="009A168E">
      <w:r w:rsidRPr="00D24774">
        <w:br w:type="page"/>
      </w:r>
    </w:p>
    <w:p w14:paraId="70B87A5A" w14:textId="77777777" w:rsidR="00FD2970" w:rsidRPr="00D24774" w:rsidRDefault="00FD2970">
      <w:pPr>
        <w:rPr>
          <w:b/>
          <w:sz w:val="28"/>
          <w:szCs w:val="28"/>
        </w:rPr>
      </w:pPr>
      <w:r w:rsidRPr="00D24774">
        <w:rPr>
          <w:b/>
          <w:sz w:val="28"/>
          <w:szCs w:val="28"/>
        </w:rPr>
        <w:lastRenderedPageBreak/>
        <w:t>Inhaltsverzeichnis</w:t>
      </w:r>
    </w:p>
    <w:sdt>
      <w:sdtPr>
        <w:rPr>
          <w:rFonts w:asciiTheme="minorHAnsi" w:eastAsiaTheme="minorHAnsi" w:hAnsiTheme="minorHAnsi" w:cstheme="minorBidi"/>
          <w:color w:val="auto"/>
          <w:sz w:val="22"/>
          <w:szCs w:val="22"/>
          <w:lang w:eastAsia="en-US"/>
        </w:rPr>
        <w:id w:val="-60183131"/>
        <w:docPartObj>
          <w:docPartGallery w:val="Table of Contents"/>
          <w:docPartUnique/>
        </w:docPartObj>
      </w:sdtPr>
      <w:sdtEndPr>
        <w:rPr>
          <w:rFonts w:ascii="Times New Roman" w:hAnsi="Times New Roman" w:cs="Times New Roman"/>
          <w:b/>
          <w:bCs/>
          <w:sz w:val="24"/>
          <w:szCs w:val="24"/>
          <w:lang w:eastAsia="de-DE"/>
        </w:rPr>
      </w:sdtEndPr>
      <w:sdtContent>
        <w:p w14:paraId="703ABC9D" w14:textId="77777777" w:rsidR="009A168E" w:rsidRPr="00D24774" w:rsidRDefault="009A168E" w:rsidP="009A168E">
          <w:pPr>
            <w:pStyle w:val="Inhaltsverzeichnisberschrift"/>
            <w:spacing w:line="360" w:lineRule="auto"/>
            <w:rPr>
              <w:sz w:val="36"/>
            </w:rPr>
          </w:pPr>
        </w:p>
        <w:p w14:paraId="30768818" w14:textId="77777777" w:rsidR="007E1BDA" w:rsidRDefault="009A168E">
          <w:pPr>
            <w:pStyle w:val="Verzeichnis1"/>
            <w:tabs>
              <w:tab w:val="left" w:pos="440"/>
              <w:tab w:val="right" w:leader="dot" w:pos="9062"/>
            </w:tabs>
            <w:rPr>
              <w:rFonts w:asciiTheme="minorHAnsi" w:eastAsiaTheme="minorEastAsia" w:hAnsiTheme="minorHAnsi" w:cstheme="minorBidi"/>
              <w:noProof/>
            </w:rPr>
          </w:pPr>
          <w:r w:rsidRPr="00D24774">
            <w:fldChar w:fldCharType="begin"/>
          </w:r>
          <w:r w:rsidRPr="00D24774">
            <w:instrText xml:space="preserve"> TOC \o "1-3" \h \z \u </w:instrText>
          </w:r>
          <w:r w:rsidRPr="00D24774">
            <w:fldChar w:fldCharType="separate"/>
          </w:r>
          <w:hyperlink w:anchor="_Toc486330959" w:history="1">
            <w:r w:rsidR="007E1BDA" w:rsidRPr="007D7352">
              <w:rPr>
                <w:rStyle w:val="Link"/>
                <w:b/>
                <w:noProof/>
              </w:rPr>
              <w:t>1</w:t>
            </w:r>
            <w:r w:rsidR="007E1BDA">
              <w:rPr>
                <w:rFonts w:asciiTheme="minorHAnsi" w:eastAsiaTheme="minorEastAsia" w:hAnsiTheme="minorHAnsi" w:cstheme="minorBidi"/>
                <w:noProof/>
              </w:rPr>
              <w:tab/>
            </w:r>
            <w:r w:rsidR="007E1BDA" w:rsidRPr="007D7352">
              <w:rPr>
                <w:rStyle w:val="Link"/>
                <w:b/>
                <w:noProof/>
              </w:rPr>
              <w:t>Ziel des Architektur-Reviews</w:t>
            </w:r>
            <w:r w:rsidR="007E1BDA">
              <w:rPr>
                <w:noProof/>
                <w:webHidden/>
              </w:rPr>
              <w:tab/>
            </w:r>
            <w:r w:rsidR="007E1BDA">
              <w:rPr>
                <w:noProof/>
                <w:webHidden/>
              </w:rPr>
              <w:fldChar w:fldCharType="begin"/>
            </w:r>
            <w:r w:rsidR="007E1BDA">
              <w:rPr>
                <w:noProof/>
                <w:webHidden/>
              </w:rPr>
              <w:instrText xml:space="preserve"> PAGEREF _Toc486330959 \h </w:instrText>
            </w:r>
            <w:r w:rsidR="007E1BDA">
              <w:rPr>
                <w:noProof/>
                <w:webHidden/>
              </w:rPr>
            </w:r>
            <w:r w:rsidR="007E1BDA">
              <w:rPr>
                <w:noProof/>
                <w:webHidden/>
              </w:rPr>
              <w:fldChar w:fldCharType="separate"/>
            </w:r>
            <w:r w:rsidR="007E1BDA">
              <w:rPr>
                <w:noProof/>
                <w:webHidden/>
              </w:rPr>
              <w:t>4</w:t>
            </w:r>
            <w:r w:rsidR="007E1BDA">
              <w:rPr>
                <w:noProof/>
                <w:webHidden/>
              </w:rPr>
              <w:fldChar w:fldCharType="end"/>
            </w:r>
          </w:hyperlink>
        </w:p>
        <w:p w14:paraId="4E4FBEAF" w14:textId="77777777" w:rsidR="007E1BDA" w:rsidRDefault="00E9533C">
          <w:pPr>
            <w:pStyle w:val="Verzeichnis1"/>
            <w:tabs>
              <w:tab w:val="left" w:pos="440"/>
              <w:tab w:val="right" w:leader="dot" w:pos="9062"/>
            </w:tabs>
            <w:rPr>
              <w:rFonts w:asciiTheme="minorHAnsi" w:eastAsiaTheme="minorEastAsia" w:hAnsiTheme="minorHAnsi" w:cstheme="minorBidi"/>
              <w:noProof/>
            </w:rPr>
          </w:pPr>
          <w:hyperlink w:anchor="_Toc486330960" w:history="1">
            <w:r w:rsidR="007E1BDA" w:rsidRPr="007D7352">
              <w:rPr>
                <w:rStyle w:val="Link"/>
                <w:b/>
                <w:noProof/>
              </w:rPr>
              <w:t>2</w:t>
            </w:r>
            <w:r w:rsidR="007E1BDA">
              <w:rPr>
                <w:rFonts w:asciiTheme="minorHAnsi" w:eastAsiaTheme="minorEastAsia" w:hAnsiTheme="minorHAnsi" w:cstheme="minorBidi"/>
                <w:noProof/>
              </w:rPr>
              <w:tab/>
            </w:r>
            <w:r w:rsidR="007E1BDA" w:rsidRPr="007D7352">
              <w:rPr>
                <w:rStyle w:val="Link"/>
                <w:b/>
                <w:noProof/>
              </w:rPr>
              <w:t>Bewertungskriterien und Ziele des Reviews</w:t>
            </w:r>
            <w:r w:rsidR="007E1BDA">
              <w:rPr>
                <w:noProof/>
                <w:webHidden/>
              </w:rPr>
              <w:tab/>
            </w:r>
            <w:r w:rsidR="007E1BDA">
              <w:rPr>
                <w:noProof/>
                <w:webHidden/>
              </w:rPr>
              <w:fldChar w:fldCharType="begin"/>
            </w:r>
            <w:r w:rsidR="007E1BDA">
              <w:rPr>
                <w:noProof/>
                <w:webHidden/>
              </w:rPr>
              <w:instrText xml:space="preserve"> PAGEREF _Toc486330960 \h </w:instrText>
            </w:r>
            <w:r w:rsidR="007E1BDA">
              <w:rPr>
                <w:noProof/>
                <w:webHidden/>
              </w:rPr>
            </w:r>
            <w:r w:rsidR="007E1BDA">
              <w:rPr>
                <w:noProof/>
                <w:webHidden/>
              </w:rPr>
              <w:fldChar w:fldCharType="separate"/>
            </w:r>
            <w:r w:rsidR="007E1BDA">
              <w:rPr>
                <w:noProof/>
                <w:webHidden/>
              </w:rPr>
              <w:t>4</w:t>
            </w:r>
            <w:r w:rsidR="007E1BDA">
              <w:rPr>
                <w:noProof/>
                <w:webHidden/>
              </w:rPr>
              <w:fldChar w:fldCharType="end"/>
            </w:r>
          </w:hyperlink>
        </w:p>
        <w:p w14:paraId="645321BA" w14:textId="77777777" w:rsidR="007E1BDA" w:rsidRDefault="00E9533C">
          <w:pPr>
            <w:pStyle w:val="Verzeichnis2"/>
            <w:tabs>
              <w:tab w:val="left" w:pos="960"/>
              <w:tab w:val="right" w:leader="dot" w:pos="9062"/>
            </w:tabs>
            <w:rPr>
              <w:rFonts w:asciiTheme="minorHAnsi" w:eastAsiaTheme="minorEastAsia" w:hAnsiTheme="minorHAnsi" w:cstheme="minorBidi"/>
              <w:noProof/>
            </w:rPr>
          </w:pPr>
          <w:hyperlink w:anchor="_Toc486330961" w:history="1">
            <w:r w:rsidR="007E1BDA" w:rsidRPr="007D7352">
              <w:rPr>
                <w:rStyle w:val="Link"/>
                <w:noProof/>
              </w:rPr>
              <w:t>2.1</w:t>
            </w:r>
            <w:r w:rsidR="007E1BDA">
              <w:rPr>
                <w:rFonts w:asciiTheme="minorHAnsi" w:eastAsiaTheme="minorEastAsia" w:hAnsiTheme="minorHAnsi" w:cstheme="minorBidi"/>
                <w:noProof/>
              </w:rPr>
              <w:tab/>
            </w:r>
            <w:r w:rsidR="007E1BDA" w:rsidRPr="007D7352">
              <w:rPr>
                <w:rStyle w:val="Link"/>
                <w:noProof/>
              </w:rPr>
              <w:t>Bewertungskriterien – Funktionale Anforderungen</w:t>
            </w:r>
            <w:r w:rsidR="007E1BDA">
              <w:rPr>
                <w:noProof/>
                <w:webHidden/>
              </w:rPr>
              <w:tab/>
            </w:r>
            <w:r w:rsidR="007E1BDA">
              <w:rPr>
                <w:noProof/>
                <w:webHidden/>
              </w:rPr>
              <w:fldChar w:fldCharType="begin"/>
            </w:r>
            <w:r w:rsidR="007E1BDA">
              <w:rPr>
                <w:noProof/>
                <w:webHidden/>
              </w:rPr>
              <w:instrText xml:space="preserve"> PAGEREF _Toc486330961 \h </w:instrText>
            </w:r>
            <w:r w:rsidR="007E1BDA">
              <w:rPr>
                <w:noProof/>
                <w:webHidden/>
              </w:rPr>
            </w:r>
            <w:r w:rsidR="007E1BDA">
              <w:rPr>
                <w:noProof/>
                <w:webHidden/>
              </w:rPr>
              <w:fldChar w:fldCharType="separate"/>
            </w:r>
            <w:r w:rsidR="007E1BDA">
              <w:rPr>
                <w:noProof/>
                <w:webHidden/>
              </w:rPr>
              <w:t>4</w:t>
            </w:r>
            <w:r w:rsidR="007E1BDA">
              <w:rPr>
                <w:noProof/>
                <w:webHidden/>
              </w:rPr>
              <w:fldChar w:fldCharType="end"/>
            </w:r>
          </w:hyperlink>
        </w:p>
        <w:p w14:paraId="6441DAD3" w14:textId="77777777" w:rsidR="007E1BDA" w:rsidRDefault="00E9533C">
          <w:pPr>
            <w:pStyle w:val="Verzeichnis2"/>
            <w:tabs>
              <w:tab w:val="left" w:pos="960"/>
              <w:tab w:val="right" w:leader="dot" w:pos="9062"/>
            </w:tabs>
            <w:rPr>
              <w:rFonts w:asciiTheme="minorHAnsi" w:eastAsiaTheme="minorEastAsia" w:hAnsiTheme="minorHAnsi" w:cstheme="minorBidi"/>
              <w:noProof/>
            </w:rPr>
          </w:pPr>
          <w:hyperlink w:anchor="_Toc486330962" w:history="1">
            <w:r w:rsidR="007E1BDA" w:rsidRPr="007D7352">
              <w:rPr>
                <w:rStyle w:val="Link"/>
                <w:noProof/>
              </w:rPr>
              <w:t>2.2</w:t>
            </w:r>
            <w:r w:rsidR="007E1BDA">
              <w:rPr>
                <w:rFonts w:asciiTheme="minorHAnsi" w:eastAsiaTheme="minorEastAsia" w:hAnsiTheme="minorHAnsi" w:cstheme="minorBidi"/>
                <w:noProof/>
              </w:rPr>
              <w:tab/>
            </w:r>
            <w:r w:rsidR="007E1BDA" w:rsidRPr="007D7352">
              <w:rPr>
                <w:rStyle w:val="Link"/>
                <w:noProof/>
              </w:rPr>
              <w:t>Bewertungskriterien - Qualitätsziele</w:t>
            </w:r>
            <w:r w:rsidR="007E1BDA">
              <w:rPr>
                <w:noProof/>
                <w:webHidden/>
              </w:rPr>
              <w:tab/>
            </w:r>
            <w:r w:rsidR="007E1BDA">
              <w:rPr>
                <w:noProof/>
                <w:webHidden/>
              </w:rPr>
              <w:fldChar w:fldCharType="begin"/>
            </w:r>
            <w:r w:rsidR="007E1BDA">
              <w:rPr>
                <w:noProof/>
                <w:webHidden/>
              </w:rPr>
              <w:instrText xml:space="preserve"> PAGEREF _Toc486330962 \h </w:instrText>
            </w:r>
            <w:r w:rsidR="007E1BDA">
              <w:rPr>
                <w:noProof/>
                <w:webHidden/>
              </w:rPr>
            </w:r>
            <w:r w:rsidR="007E1BDA">
              <w:rPr>
                <w:noProof/>
                <w:webHidden/>
              </w:rPr>
              <w:fldChar w:fldCharType="separate"/>
            </w:r>
            <w:r w:rsidR="007E1BDA">
              <w:rPr>
                <w:noProof/>
                <w:webHidden/>
              </w:rPr>
              <w:t>4</w:t>
            </w:r>
            <w:r w:rsidR="007E1BDA">
              <w:rPr>
                <w:noProof/>
                <w:webHidden/>
              </w:rPr>
              <w:fldChar w:fldCharType="end"/>
            </w:r>
          </w:hyperlink>
        </w:p>
        <w:p w14:paraId="4D74ACF7" w14:textId="77777777" w:rsidR="007E1BDA" w:rsidRDefault="00E9533C">
          <w:pPr>
            <w:pStyle w:val="Verzeichnis1"/>
            <w:tabs>
              <w:tab w:val="left" w:pos="440"/>
              <w:tab w:val="right" w:leader="dot" w:pos="9062"/>
            </w:tabs>
            <w:rPr>
              <w:rFonts w:asciiTheme="minorHAnsi" w:eastAsiaTheme="minorEastAsia" w:hAnsiTheme="minorHAnsi" w:cstheme="minorBidi"/>
              <w:noProof/>
            </w:rPr>
          </w:pPr>
          <w:hyperlink w:anchor="_Toc486330963" w:history="1">
            <w:r w:rsidR="007E1BDA" w:rsidRPr="007D7352">
              <w:rPr>
                <w:rStyle w:val="Link"/>
                <w:b/>
                <w:noProof/>
              </w:rPr>
              <w:t>3</w:t>
            </w:r>
            <w:r w:rsidR="007E1BDA">
              <w:rPr>
                <w:rFonts w:asciiTheme="minorHAnsi" w:eastAsiaTheme="minorEastAsia" w:hAnsiTheme="minorHAnsi" w:cstheme="minorBidi"/>
                <w:noProof/>
              </w:rPr>
              <w:tab/>
            </w:r>
            <w:r w:rsidR="007E1BDA" w:rsidRPr="007D7352">
              <w:rPr>
                <w:rStyle w:val="Link"/>
                <w:b/>
                <w:noProof/>
              </w:rPr>
              <w:t>Ergebnisse und Verbesserungsvorschläge</w:t>
            </w:r>
            <w:r w:rsidR="007E1BDA">
              <w:rPr>
                <w:noProof/>
                <w:webHidden/>
              </w:rPr>
              <w:tab/>
            </w:r>
            <w:r w:rsidR="007E1BDA">
              <w:rPr>
                <w:noProof/>
                <w:webHidden/>
              </w:rPr>
              <w:fldChar w:fldCharType="begin"/>
            </w:r>
            <w:r w:rsidR="007E1BDA">
              <w:rPr>
                <w:noProof/>
                <w:webHidden/>
              </w:rPr>
              <w:instrText xml:space="preserve"> PAGEREF _Toc486330963 \h </w:instrText>
            </w:r>
            <w:r w:rsidR="007E1BDA">
              <w:rPr>
                <w:noProof/>
                <w:webHidden/>
              </w:rPr>
            </w:r>
            <w:r w:rsidR="007E1BDA">
              <w:rPr>
                <w:noProof/>
                <w:webHidden/>
              </w:rPr>
              <w:fldChar w:fldCharType="separate"/>
            </w:r>
            <w:r w:rsidR="007E1BDA">
              <w:rPr>
                <w:noProof/>
                <w:webHidden/>
              </w:rPr>
              <w:t>4</w:t>
            </w:r>
            <w:r w:rsidR="007E1BDA">
              <w:rPr>
                <w:noProof/>
                <w:webHidden/>
              </w:rPr>
              <w:fldChar w:fldCharType="end"/>
            </w:r>
          </w:hyperlink>
        </w:p>
        <w:p w14:paraId="101C512E" w14:textId="77777777" w:rsidR="007E1BDA" w:rsidRDefault="00E9533C">
          <w:pPr>
            <w:pStyle w:val="Verzeichnis1"/>
            <w:tabs>
              <w:tab w:val="left" w:pos="440"/>
              <w:tab w:val="right" w:leader="dot" w:pos="9062"/>
            </w:tabs>
            <w:rPr>
              <w:rFonts w:asciiTheme="minorHAnsi" w:eastAsiaTheme="minorEastAsia" w:hAnsiTheme="minorHAnsi" w:cstheme="minorBidi"/>
              <w:noProof/>
            </w:rPr>
          </w:pPr>
          <w:hyperlink w:anchor="_Toc486330964" w:history="1">
            <w:r w:rsidR="007E1BDA" w:rsidRPr="007D7352">
              <w:rPr>
                <w:rStyle w:val="Link"/>
                <w:b/>
                <w:noProof/>
              </w:rPr>
              <w:t>4</w:t>
            </w:r>
            <w:r w:rsidR="007E1BDA">
              <w:rPr>
                <w:rFonts w:asciiTheme="minorHAnsi" w:eastAsiaTheme="minorEastAsia" w:hAnsiTheme="minorHAnsi" w:cstheme="minorBidi"/>
                <w:noProof/>
              </w:rPr>
              <w:tab/>
            </w:r>
            <w:r w:rsidR="007E1BDA" w:rsidRPr="007D7352">
              <w:rPr>
                <w:rStyle w:val="Link"/>
                <w:b/>
                <w:noProof/>
              </w:rPr>
              <w:t>Aktionsplan</w:t>
            </w:r>
            <w:r w:rsidR="007E1BDA">
              <w:rPr>
                <w:noProof/>
                <w:webHidden/>
              </w:rPr>
              <w:tab/>
            </w:r>
            <w:r w:rsidR="007E1BDA">
              <w:rPr>
                <w:noProof/>
                <w:webHidden/>
              </w:rPr>
              <w:fldChar w:fldCharType="begin"/>
            </w:r>
            <w:r w:rsidR="007E1BDA">
              <w:rPr>
                <w:noProof/>
                <w:webHidden/>
              </w:rPr>
              <w:instrText xml:space="preserve"> PAGEREF _Toc486330964 \h </w:instrText>
            </w:r>
            <w:r w:rsidR="007E1BDA">
              <w:rPr>
                <w:noProof/>
                <w:webHidden/>
              </w:rPr>
            </w:r>
            <w:r w:rsidR="007E1BDA">
              <w:rPr>
                <w:noProof/>
                <w:webHidden/>
              </w:rPr>
              <w:fldChar w:fldCharType="separate"/>
            </w:r>
            <w:r w:rsidR="007E1BDA">
              <w:rPr>
                <w:noProof/>
                <w:webHidden/>
              </w:rPr>
              <w:t>4</w:t>
            </w:r>
            <w:r w:rsidR="007E1BDA">
              <w:rPr>
                <w:noProof/>
                <w:webHidden/>
              </w:rPr>
              <w:fldChar w:fldCharType="end"/>
            </w:r>
          </w:hyperlink>
        </w:p>
        <w:p w14:paraId="2E6A114C" w14:textId="77777777" w:rsidR="009A168E" w:rsidRPr="00D24774" w:rsidRDefault="009A168E" w:rsidP="009A168E">
          <w:pPr>
            <w:spacing w:line="360" w:lineRule="auto"/>
          </w:pPr>
          <w:r w:rsidRPr="00D24774">
            <w:rPr>
              <w:b/>
              <w:bCs/>
            </w:rPr>
            <w:fldChar w:fldCharType="end"/>
          </w:r>
        </w:p>
      </w:sdtContent>
    </w:sdt>
    <w:p w14:paraId="3626521A" w14:textId="77777777" w:rsidR="00FD2970" w:rsidRPr="00D24774" w:rsidRDefault="00FD2970"/>
    <w:p w14:paraId="1868BC79" w14:textId="77777777" w:rsidR="00162CDA" w:rsidRDefault="00162CDA" w:rsidP="00162CDA">
      <w:pPr>
        <w:rPr>
          <w:b/>
          <w:sz w:val="28"/>
          <w:szCs w:val="28"/>
        </w:rPr>
      </w:pPr>
    </w:p>
    <w:p w14:paraId="051337C4" w14:textId="77777777" w:rsidR="00162CDA" w:rsidRPr="00D24774" w:rsidRDefault="00162CDA" w:rsidP="00162CDA">
      <w:pPr>
        <w:rPr>
          <w:b/>
          <w:sz w:val="28"/>
          <w:szCs w:val="28"/>
        </w:rPr>
      </w:pPr>
      <w:r w:rsidRPr="00D24774">
        <w:rPr>
          <w:b/>
          <w:sz w:val="28"/>
          <w:szCs w:val="28"/>
        </w:rPr>
        <w:t>Tabellenverzeichnis</w:t>
      </w:r>
    </w:p>
    <w:p w14:paraId="4D4F0A75" w14:textId="77777777" w:rsidR="00162CDA" w:rsidRPr="00D24774" w:rsidRDefault="00162CDA" w:rsidP="00162CDA">
      <w:pPr>
        <w:spacing w:line="360" w:lineRule="auto"/>
      </w:pPr>
      <w:r w:rsidRPr="00D24774">
        <w:fldChar w:fldCharType="begin"/>
      </w:r>
      <w:r w:rsidRPr="00D24774">
        <w:instrText xml:space="preserve"> TOC \h \z \c "Tabelle" </w:instrText>
      </w:r>
      <w:r w:rsidRPr="00D24774">
        <w:fldChar w:fldCharType="separate"/>
      </w:r>
      <w:r>
        <w:rPr>
          <w:b/>
          <w:bCs/>
          <w:noProof/>
        </w:rPr>
        <w:t>Es konnten keine Einträge für ein Abbildungsverzeichnis gefunden werden.</w:t>
      </w:r>
      <w:r>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Pr>
          <w:bCs/>
          <w:noProof/>
        </w:rPr>
        <w:cr/>
        <w:t xml:space="preserve">
</w:t>
      </w:r>
      <w:r>
        <w:rPr>
          <w:bCs/>
          <w:noProof/>
        </w:rPr>
        <w:cr/>
        <w:t>Wenn Sie Ihre eigenen Einträge eingeben möchten, verwenden Sie ein manuelles Inhaltsverzeichnis (im gleichen Menü wie das automatische).</w:t>
      </w:r>
      <w:r w:rsidRPr="00D24774">
        <w:fldChar w:fldCharType="end"/>
      </w:r>
    </w:p>
    <w:p w14:paraId="7728707B" w14:textId="77777777" w:rsidR="00FD2970" w:rsidRPr="00D24774" w:rsidRDefault="00FD2970">
      <w:r w:rsidRPr="00D24774">
        <w:br w:type="page"/>
      </w:r>
    </w:p>
    <w:p w14:paraId="657011FF" w14:textId="0A24F286" w:rsidR="00FD2970" w:rsidRPr="00D24774" w:rsidRDefault="00043367" w:rsidP="00051752">
      <w:pPr>
        <w:pStyle w:val="berschrift1"/>
        <w:rPr>
          <w:b/>
          <w:color w:val="auto"/>
        </w:rPr>
      </w:pPr>
      <w:bookmarkStart w:id="2" w:name="_Toc486330959"/>
      <w:r>
        <w:rPr>
          <w:b/>
          <w:color w:val="auto"/>
        </w:rPr>
        <w:lastRenderedPageBreak/>
        <w:t>Zweck</w:t>
      </w:r>
      <w:r w:rsidR="009E7146" w:rsidRPr="00D24774">
        <w:rPr>
          <w:b/>
          <w:color w:val="auto"/>
        </w:rPr>
        <w:t xml:space="preserve"> des Architektur-</w:t>
      </w:r>
      <w:r w:rsidR="00C867DC" w:rsidRPr="00D24774">
        <w:rPr>
          <w:b/>
          <w:color w:val="auto"/>
        </w:rPr>
        <w:t>Review</w:t>
      </w:r>
      <w:r w:rsidR="009E7146" w:rsidRPr="00D24774">
        <w:rPr>
          <w:b/>
          <w:color w:val="auto"/>
        </w:rPr>
        <w:t>s</w:t>
      </w:r>
      <w:bookmarkEnd w:id="2"/>
      <w:r w:rsidR="004C7900" w:rsidRPr="00D24774">
        <w:rPr>
          <w:b/>
          <w:color w:val="auto"/>
        </w:rPr>
        <w:br/>
      </w:r>
    </w:p>
    <w:p w14:paraId="0688C881" w14:textId="1E0A0935" w:rsidR="00146610" w:rsidRDefault="00043367" w:rsidP="00FC1B96">
      <w:pPr>
        <w:spacing w:line="360" w:lineRule="auto"/>
      </w:pPr>
      <w:r>
        <w:t>Zweck</w:t>
      </w:r>
      <w:r w:rsidR="009E7146" w:rsidRPr="00D24774">
        <w:t xml:space="preserve"> dieses Dokuments </w:t>
      </w:r>
      <w:r w:rsidR="00EF32BA">
        <w:t xml:space="preserve">ist die Erstellung eines Architekturreviews im Rahmen des </w:t>
      </w:r>
      <w:r w:rsidR="008B6210">
        <w:t>Software Architektur</w:t>
      </w:r>
      <w:r w:rsidR="00F6290B">
        <w:t xml:space="preserve"> L</w:t>
      </w:r>
      <w:r w:rsidR="00146610">
        <w:t>abors.</w:t>
      </w:r>
    </w:p>
    <w:p w14:paraId="53104D62" w14:textId="77777777" w:rsidR="002919AB" w:rsidRDefault="002919AB" w:rsidP="00FC1B96">
      <w:pPr>
        <w:spacing w:line="360" w:lineRule="auto"/>
      </w:pPr>
    </w:p>
    <w:p w14:paraId="7256F4BD" w14:textId="1DB565D5" w:rsidR="002919AB" w:rsidRDefault="002919AB" w:rsidP="002919AB">
      <w:pPr>
        <w:pStyle w:val="berschrift2"/>
        <w:rPr>
          <w:rFonts w:ascii="Times New Roman" w:hAnsi="Times New Roman" w:cs="Times New Roman"/>
          <w:color w:val="auto"/>
        </w:rPr>
      </w:pPr>
      <w:r>
        <w:rPr>
          <w:rFonts w:ascii="Times New Roman" w:hAnsi="Times New Roman" w:cs="Times New Roman"/>
          <w:color w:val="auto"/>
        </w:rPr>
        <w:t>Aufgabenstellung</w:t>
      </w:r>
    </w:p>
    <w:p w14:paraId="33757A80" w14:textId="77777777" w:rsidR="002919AB" w:rsidRDefault="002919AB" w:rsidP="002919AB"/>
    <w:p w14:paraId="1427B207" w14:textId="2E383E90" w:rsidR="00AA3058" w:rsidRDefault="00043367" w:rsidP="00043367">
      <w:pPr>
        <w:spacing w:line="360" w:lineRule="auto"/>
      </w:pPr>
      <w:r>
        <w:t xml:space="preserve">Ein Teil der im Rahmen des Labors erstellten Verkehrssimulation ist die Durchführung eines Reviews. </w:t>
      </w:r>
      <w:r>
        <w:t>Dabei werden zwischen den Gruppen die jeweilige Architekturdokumentation sowie die Projektmappe mit der zug</w:t>
      </w:r>
      <w:r w:rsidR="00AA3058">
        <w:t>ehörigen Visual Studio Solutions</w:t>
      </w:r>
      <w:r>
        <w:t xml:space="preserve"> ausgetauscht.</w:t>
      </w:r>
      <w:r>
        <w:t xml:space="preserve"> Nun muss diese auf Grundlage der definierten Anforderungen und Ziele an das Projekt geprüft und bewertet werden.</w:t>
      </w:r>
    </w:p>
    <w:p w14:paraId="3EC4DAD3" w14:textId="77777777" w:rsidR="003006FD" w:rsidRDefault="003006FD" w:rsidP="00043367">
      <w:pPr>
        <w:spacing w:line="360" w:lineRule="auto"/>
      </w:pPr>
    </w:p>
    <w:p w14:paraId="51E57050" w14:textId="16CFE9D2" w:rsidR="00AA3058" w:rsidRDefault="00AA3058" w:rsidP="00043367">
      <w:pPr>
        <w:spacing w:line="360" w:lineRule="auto"/>
        <w:rPr>
          <w:b/>
        </w:rPr>
      </w:pPr>
      <w:r w:rsidRPr="003006FD">
        <w:rPr>
          <w:b/>
          <w:u w:val="single"/>
        </w:rPr>
        <w:t>Bereitgestellte Dokumente:</w:t>
      </w:r>
      <w:r w:rsidRPr="003006FD">
        <w:rPr>
          <w:b/>
        </w:rPr>
        <w:t xml:space="preserve"> Dokumentation der Softwarearchitektur, Source Code des Projekts (Projektmappe mit Verkehrssimulation und Ampelsteuerung)</w:t>
      </w:r>
    </w:p>
    <w:p w14:paraId="4D8F0FE1" w14:textId="77777777" w:rsidR="003006FD" w:rsidRPr="003006FD" w:rsidRDefault="003006FD" w:rsidP="00043367">
      <w:pPr>
        <w:spacing w:line="360" w:lineRule="auto"/>
        <w:rPr>
          <w:b/>
        </w:rPr>
      </w:pPr>
    </w:p>
    <w:p w14:paraId="690D018E" w14:textId="74D2C5B0" w:rsidR="00672319" w:rsidRDefault="007E1BDA" w:rsidP="00C86F56">
      <w:pPr>
        <w:pStyle w:val="berschrift1"/>
        <w:rPr>
          <w:b/>
          <w:color w:val="auto"/>
        </w:rPr>
      </w:pPr>
      <w:bookmarkStart w:id="3" w:name="_Toc486330960"/>
      <w:r>
        <w:rPr>
          <w:b/>
          <w:color w:val="auto"/>
        </w:rPr>
        <w:t>Bewertungskriterien und</w:t>
      </w:r>
      <w:r w:rsidR="00C867DC" w:rsidRPr="00D24774">
        <w:rPr>
          <w:b/>
          <w:color w:val="auto"/>
        </w:rPr>
        <w:t xml:space="preserve"> </w:t>
      </w:r>
      <w:r>
        <w:rPr>
          <w:b/>
          <w:color w:val="auto"/>
        </w:rPr>
        <w:t xml:space="preserve">Ziele des </w:t>
      </w:r>
      <w:r w:rsidR="00C867DC" w:rsidRPr="00D24774">
        <w:rPr>
          <w:b/>
          <w:color w:val="auto"/>
        </w:rPr>
        <w:t>Review</w:t>
      </w:r>
      <w:r>
        <w:rPr>
          <w:b/>
          <w:color w:val="auto"/>
        </w:rPr>
        <w:t>s</w:t>
      </w:r>
      <w:bookmarkEnd w:id="3"/>
    </w:p>
    <w:p w14:paraId="0A161E6E" w14:textId="77777777" w:rsidR="00D65880" w:rsidRDefault="00D65880" w:rsidP="00C457B5">
      <w:pPr>
        <w:spacing w:line="360" w:lineRule="auto"/>
      </w:pPr>
    </w:p>
    <w:p w14:paraId="55EF518A" w14:textId="1C3BEFFB" w:rsidR="00C457B5" w:rsidRDefault="00C457B5" w:rsidP="00C457B5">
      <w:pPr>
        <w:spacing w:line="360" w:lineRule="auto"/>
      </w:pPr>
      <w:r>
        <w:t xml:space="preserve">Die folgenden Bewertungskriterien wurden von der zu evaluierenden Gruppe festgelegt und sind im Appendix des Dokuments angehängt. </w:t>
      </w:r>
    </w:p>
    <w:p w14:paraId="16264585" w14:textId="59180FB8" w:rsidR="00C457B5" w:rsidRPr="00D65880" w:rsidRDefault="00C457B5" w:rsidP="00C457B5">
      <w:pPr>
        <w:spacing w:line="360" w:lineRule="auto"/>
      </w:pPr>
      <w:r>
        <w:t xml:space="preserve"> </w:t>
      </w:r>
    </w:p>
    <w:p w14:paraId="1B5D84D2" w14:textId="77777777" w:rsidR="00D65880" w:rsidRPr="00C457B5" w:rsidRDefault="00D65880" w:rsidP="00C457B5">
      <w:pPr>
        <w:pStyle w:val="berschrift2"/>
        <w:rPr>
          <w:rFonts w:ascii="Times New Roman" w:hAnsi="Times New Roman" w:cs="Times New Roman"/>
          <w:color w:val="auto"/>
        </w:rPr>
      </w:pPr>
      <w:bookmarkStart w:id="4" w:name="_Toc486330962"/>
      <w:r w:rsidRPr="00C457B5">
        <w:rPr>
          <w:rFonts w:ascii="Times New Roman" w:hAnsi="Times New Roman" w:cs="Times New Roman"/>
          <w:color w:val="auto"/>
        </w:rPr>
        <w:t>Bewertungskriterien - Qualitätsziele</w:t>
      </w:r>
      <w:bookmarkEnd w:id="4"/>
    </w:p>
    <w:p w14:paraId="366A873E" w14:textId="77777777" w:rsidR="00AF3DDA" w:rsidRDefault="00AF3DDA" w:rsidP="00AF3DDA">
      <w:pPr>
        <w:spacing w:line="360" w:lineRule="auto"/>
      </w:pPr>
    </w:p>
    <w:p w14:paraId="0A6DEEB0" w14:textId="32440145" w:rsidR="00AF3DDA" w:rsidRPr="00EC3D52" w:rsidRDefault="00AF3DDA" w:rsidP="00AF3DDA">
      <w:pPr>
        <w:spacing w:line="360" w:lineRule="auto"/>
      </w:pPr>
      <w:r>
        <w:t xml:space="preserve">Tabelle </w:t>
      </w:r>
      <w:r w:rsidRPr="00EC3D52">
        <w:rPr>
          <w:color w:val="FF0000"/>
        </w:rPr>
        <w:t>TODO</w:t>
      </w:r>
      <w:r>
        <w:rPr>
          <w:color w:val="FF0000"/>
        </w:rPr>
        <w:t xml:space="preserve"> </w:t>
      </w:r>
      <w:r>
        <w:t xml:space="preserve">zeigt die zu bewertenden </w:t>
      </w:r>
      <w:r w:rsidR="00253700">
        <w:t>Qualitätsziele der Verkehrssimulation</w:t>
      </w:r>
      <w:r>
        <w:t>.</w:t>
      </w:r>
      <w:r w:rsidR="00C457B5">
        <w:t xml:space="preserve"> </w:t>
      </w:r>
      <w:r w:rsidR="00C457B5">
        <w:t xml:space="preserve">Diese werden nun analysiert und gegen die </w:t>
      </w:r>
      <w:r w:rsidR="00253700">
        <w:t>vorliegende Architektur geprüft</w:t>
      </w:r>
      <w:r>
        <w:t>.</w:t>
      </w:r>
      <w:r w:rsidR="00253700">
        <w:t xml:space="preserve"> </w:t>
      </w:r>
      <w:r w:rsidR="00253700">
        <w:t>Dabei wird auf jedes Kriterium eingegangen und die Auswirkungen der darauf basierenden Architekturentscheidung bewertet</w:t>
      </w:r>
      <w:r w:rsidR="00253700">
        <w:t>.</w:t>
      </w:r>
      <w:r>
        <w:t xml:space="preserve"> Anhang A liefert eine genauere Beschreibung der Kriterien. </w:t>
      </w:r>
    </w:p>
    <w:p w14:paraId="6DBD1AAB" w14:textId="77777777" w:rsidR="00D65880" w:rsidRPr="00D24774" w:rsidRDefault="00D65880" w:rsidP="00D65880"/>
    <w:p w14:paraId="0AB4FCAC" w14:textId="77777777" w:rsidR="00D65880" w:rsidRPr="00D24774" w:rsidRDefault="00D65880" w:rsidP="00D65880"/>
    <w:tbl>
      <w:tblPr>
        <w:tblStyle w:val="Tabellenraster"/>
        <w:tblW w:w="0" w:type="auto"/>
        <w:tblLook w:val="04A0" w:firstRow="1" w:lastRow="0" w:firstColumn="1" w:lastColumn="0" w:noHBand="0" w:noVBand="1"/>
      </w:tblPr>
      <w:tblGrid>
        <w:gridCol w:w="3020"/>
        <w:gridCol w:w="3021"/>
        <w:gridCol w:w="3021"/>
      </w:tblGrid>
      <w:tr w:rsidR="00D65880" w:rsidRPr="00D24774" w14:paraId="7F6D2839" w14:textId="77777777" w:rsidTr="00675D87">
        <w:trPr>
          <w:trHeight w:val="306"/>
        </w:trPr>
        <w:tc>
          <w:tcPr>
            <w:tcW w:w="3020" w:type="dxa"/>
          </w:tcPr>
          <w:p w14:paraId="5C4E1159" w14:textId="77777777" w:rsidR="00D65880" w:rsidRPr="00D24774" w:rsidRDefault="00D65880" w:rsidP="00675D87">
            <w:pPr>
              <w:rPr>
                <w:b/>
              </w:rPr>
            </w:pPr>
            <w:r w:rsidRPr="00D24774">
              <w:rPr>
                <w:b/>
              </w:rPr>
              <w:t xml:space="preserve">Verweisnummer # </w:t>
            </w:r>
          </w:p>
        </w:tc>
        <w:tc>
          <w:tcPr>
            <w:tcW w:w="3021" w:type="dxa"/>
          </w:tcPr>
          <w:p w14:paraId="39FC6C62" w14:textId="77777777" w:rsidR="00D65880" w:rsidRPr="00D24774" w:rsidRDefault="00D65880" w:rsidP="00675D87">
            <w:pPr>
              <w:rPr>
                <w:b/>
              </w:rPr>
            </w:pPr>
            <w:r w:rsidRPr="00D24774">
              <w:rPr>
                <w:b/>
              </w:rPr>
              <w:t>Kriterium</w:t>
            </w:r>
          </w:p>
        </w:tc>
        <w:tc>
          <w:tcPr>
            <w:tcW w:w="3021" w:type="dxa"/>
          </w:tcPr>
          <w:p w14:paraId="23D6B868" w14:textId="77777777" w:rsidR="00D65880" w:rsidRPr="00D24774" w:rsidRDefault="00D65880" w:rsidP="00675D87">
            <w:pPr>
              <w:rPr>
                <w:b/>
              </w:rPr>
            </w:pPr>
            <w:r w:rsidRPr="00D24774">
              <w:rPr>
                <w:b/>
              </w:rPr>
              <w:t>Bewertung</w:t>
            </w:r>
          </w:p>
        </w:tc>
      </w:tr>
      <w:tr w:rsidR="00D65880" w:rsidRPr="00D24774" w14:paraId="60C2AAC9" w14:textId="77777777" w:rsidTr="00675D87">
        <w:tc>
          <w:tcPr>
            <w:tcW w:w="3020" w:type="dxa"/>
          </w:tcPr>
          <w:p w14:paraId="19AD06A0" w14:textId="77777777" w:rsidR="00D65880" w:rsidRPr="00D24774" w:rsidRDefault="00D65880" w:rsidP="00675D87">
            <w:r w:rsidRPr="00D24774">
              <w:t>1</w:t>
            </w:r>
          </w:p>
        </w:tc>
        <w:tc>
          <w:tcPr>
            <w:tcW w:w="3021" w:type="dxa"/>
          </w:tcPr>
          <w:p w14:paraId="1DE3DB9A" w14:textId="77777777" w:rsidR="00D65880" w:rsidRPr="00D24774" w:rsidRDefault="00D65880" w:rsidP="00675D87">
            <w:r w:rsidRPr="00D24774">
              <w:t>Wartbarkeit</w:t>
            </w:r>
          </w:p>
        </w:tc>
        <w:tc>
          <w:tcPr>
            <w:tcW w:w="3021" w:type="dxa"/>
          </w:tcPr>
          <w:p w14:paraId="496C749E" w14:textId="77777777" w:rsidR="00D65880" w:rsidRPr="00D24774" w:rsidRDefault="00D65880" w:rsidP="00675D87"/>
        </w:tc>
      </w:tr>
      <w:tr w:rsidR="00D65880" w:rsidRPr="00D24774" w14:paraId="08829A4A" w14:textId="77777777" w:rsidTr="00675D87">
        <w:tc>
          <w:tcPr>
            <w:tcW w:w="3020" w:type="dxa"/>
          </w:tcPr>
          <w:p w14:paraId="271ED59C" w14:textId="77777777" w:rsidR="00D65880" w:rsidRPr="00D24774" w:rsidRDefault="00D65880" w:rsidP="00675D87">
            <w:r w:rsidRPr="00D24774">
              <w:t>2</w:t>
            </w:r>
          </w:p>
        </w:tc>
        <w:tc>
          <w:tcPr>
            <w:tcW w:w="3021" w:type="dxa"/>
          </w:tcPr>
          <w:p w14:paraId="64F58D6C" w14:textId="77777777" w:rsidR="00D65880" w:rsidRPr="00D24774" w:rsidRDefault="00D65880" w:rsidP="00675D87">
            <w:r w:rsidRPr="00D24774">
              <w:t>Bedienbarkeit</w:t>
            </w:r>
          </w:p>
        </w:tc>
        <w:tc>
          <w:tcPr>
            <w:tcW w:w="3021" w:type="dxa"/>
          </w:tcPr>
          <w:p w14:paraId="3B3F5A93" w14:textId="77777777" w:rsidR="00D65880" w:rsidRPr="00D24774" w:rsidRDefault="00D65880" w:rsidP="00675D87"/>
        </w:tc>
      </w:tr>
      <w:tr w:rsidR="00D65880" w:rsidRPr="00D24774" w14:paraId="61FB8B26" w14:textId="77777777" w:rsidTr="00675D87">
        <w:trPr>
          <w:trHeight w:val="320"/>
        </w:trPr>
        <w:tc>
          <w:tcPr>
            <w:tcW w:w="3020" w:type="dxa"/>
          </w:tcPr>
          <w:p w14:paraId="1565B70B" w14:textId="77777777" w:rsidR="00D65880" w:rsidRPr="00D24774" w:rsidRDefault="00D65880" w:rsidP="00675D87">
            <w:r w:rsidRPr="00D24774">
              <w:t>3</w:t>
            </w:r>
          </w:p>
        </w:tc>
        <w:tc>
          <w:tcPr>
            <w:tcW w:w="3021" w:type="dxa"/>
          </w:tcPr>
          <w:p w14:paraId="7A2BD046" w14:textId="77777777" w:rsidR="00D65880" w:rsidRPr="00D24774" w:rsidRDefault="00D65880" w:rsidP="00675D87">
            <w:r w:rsidRPr="00D24774">
              <w:t>Verfügbarkeit</w:t>
            </w:r>
          </w:p>
        </w:tc>
        <w:tc>
          <w:tcPr>
            <w:tcW w:w="3021" w:type="dxa"/>
          </w:tcPr>
          <w:p w14:paraId="7DE1FEDE" w14:textId="77777777" w:rsidR="00D65880" w:rsidRPr="00D24774" w:rsidRDefault="00D65880" w:rsidP="00675D87"/>
        </w:tc>
      </w:tr>
    </w:tbl>
    <w:p w14:paraId="0782D7B6" w14:textId="77777777" w:rsidR="00717835" w:rsidRPr="00717835" w:rsidRDefault="00717835" w:rsidP="00717835"/>
    <w:p w14:paraId="5A0AE541" w14:textId="037988FA" w:rsidR="00672319" w:rsidRDefault="00BB075A" w:rsidP="00672319">
      <w:pPr>
        <w:pStyle w:val="berschrift2"/>
        <w:rPr>
          <w:rFonts w:ascii="Times New Roman" w:hAnsi="Times New Roman" w:cs="Times New Roman"/>
          <w:color w:val="auto"/>
          <w:sz w:val="28"/>
        </w:rPr>
      </w:pPr>
      <w:bookmarkStart w:id="5" w:name="_Toc486330961"/>
      <w:r w:rsidRPr="00407768">
        <w:rPr>
          <w:rFonts w:ascii="Times New Roman" w:hAnsi="Times New Roman" w:cs="Times New Roman"/>
          <w:color w:val="auto"/>
          <w:sz w:val="28"/>
        </w:rPr>
        <w:t>Bewertungskri</w:t>
      </w:r>
      <w:r w:rsidR="00672319" w:rsidRPr="00407768">
        <w:rPr>
          <w:rFonts w:ascii="Times New Roman" w:hAnsi="Times New Roman" w:cs="Times New Roman"/>
          <w:color w:val="auto"/>
          <w:sz w:val="28"/>
        </w:rPr>
        <w:t>terien</w:t>
      </w:r>
      <w:r w:rsidR="00DA4838" w:rsidRPr="00407768">
        <w:rPr>
          <w:rFonts w:ascii="Times New Roman" w:hAnsi="Times New Roman" w:cs="Times New Roman"/>
          <w:color w:val="auto"/>
          <w:sz w:val="28"/>
        </w:rPr>
        <w:t xml:space="preserve"> – Funktionale Anforderungen</w:t>
      </w:r>
      <w:bookmarkEnd w:id="5"/>
    </w:p>
    <w:p w14:paraId="353B5C99" w14:textId="77777777" w:rsidR="00430BF7" w:rsidRDefault="00430BF7" w:rsidP="00430BF7">
      <w:pPr>
        <w:spacing w:line="360" w:lineRule="auto"/>
      </w:pPr>
    </w:p>
    <w:p w14:paraId="415C36B8" w14:textId="4197D43A" w:rsidR="00430BF7" w:rsidRPr="00DB3C23" w:rsidRDefault="00DB3C23" w:rsidP="00430BF7">
      <w:pPr>
        <w:spacing w:line="360" w:lineRule="auto"/>
      </w:pPr>
      <w:r>
        <w:lastRenderedPageBreak/>
        <w:t xml:space="preserve">Die folgende Tabelle </w:t>
      </w:r>
      <w:r w:rsidRPr="00DB3C23">
        <w:rPr>
          <w:color w:val="FF0000"/>
        </w:rPr>
        <w:t>TODO</w:t>
      </w:r>
      <w:r>
        <w:rPr>
          <w:color w:val="FF0000"/>
        </w:rPr>
        <w:t xml:space="preserve"> </w:t>
      </w:r>
      <w:r>
        <w:t xml:space="preserve">beinhaltet die festgelegten </w:t>
      </w:r>
      <w:r>
        <w:t>funktionalen Anforderungen</w:t>
      </w:r>
      <w:r>
        <w:t xml:space="preserve"> an das Projekt. Diese werden nun mit der umgesetzten Architektur verglichen. Anhang B liefert eine genauere Beschrei</w:t>
      </w:r>
      <w:r w:rsidR="007A0D41">
        <w:t>bung der Kri</w:t>
      </w:r>
      <w:r>
        <w:t>terien.</w:t>
      </w:r>
    </w:p>
    <w:p w14:paraId="37054125" w14:textId="77777777" w:rsidR="00DA4838" w:rsidRPr="00D24774" w:rsidRDefault="00DA4838" w:rsidP="00430BF7">
      <w:pPr>
        <w:spacing w:line="360" w:lineRule="auto"/>
        <w:rPr>
          <w:lang w:eastAsia="en-US"/>
        </w:rPr>
      </w:pPr>
    </w:p>
    <w:tbl>
      <w:tblPr>
        <w:tblStyle w:val="Tabellenraster"/>
        <w:tblW w:w="0" w:type="auto"/>
        <w:tblLook w:val="04A0" w:firstRow="1" w:lastRow="0" w:firstColumn="1" w:lastColumn="0" w:noHBand="0" w:noVBand="1"/>
      </w:tblPr>
      <w:tblGrid>
        <w:gridCol w:w="611"/>
        <w:gridCol w:w="2296"/>
        <w:gridCol w:w="4122"/>
        <w:gridCol w:w="2033"/>
      </w:tblGrid>
      <w:tr w:rsidR="007A0D41" w:rsidRPr="009C0F3C" w14:paraId="49B7EF21" w14:textId="51ACDB56" w:rsidTr="008A68FE">
        <w:trPr>
          <w:trHeight w:val="349"/>
        </w:trPr>
        <w:tc>
          <w:tcPr>
            <w:tcW w:w="613" w:type="dxa"/>
          </w:tcPr>
          <w:p w14:paraId="403D262E" w14:textId="6E937041" w:rsidR="007A0D41" w:rsidRPr="009C0F3C" w:rsidRDefault="007A0D41" w:rsidP="009E39FB">
            <w:pPr>
              <w:rPr>
                <w:b/>
              </w:rPr>
            </w:pPr>
            <w:r>
              <w:rPr>
                <w:b/>
              </w:rPr>
              <w:t>No</w:t>
            </w:r>
          </w:p>
        </w:tc>
        <w:tc>
          <w:tcPr>
            <w:tcW w:w="2213" w:type="dxa"/>
          </w:tcPr>
          <w:p w14:paraId="04EE8C2E" w14:textId="72A60DEE" w:rsidR="007A0D41" w:rsidRPr="009C0F3C" w:rsidRDefault="007A0D41" w:rsidP="009E39FB">
            <w:pPr>
              <w:rPr>
                <w:b/>
              </w:rPr>
            </w:pPr>
            <w:r w:rsidRPr="009C0F3C">
              <w:rPr>
                <w:b/>
              </w:rPr>
              <w:t>Kriterium</w:t>
            </w:r>
          </w:p>
        </w:tc>
        <w:tc>
          <w:tcPr>
            <w:tcW w:w="4199" w:type="dxa"/>
          </w:tcPr>
          <w:p w14:paraId="4E846F8A" w14:textId="77777777" w:rsidR="007A0D41" w:rsidRPr="009C0F3C" w:rsidRDefault="007A0D41" w:rsidP="009E39FB">
            <w:pPr>
              <w:rPr>
                <w:b/>
              </w:rPr>
            </w:pPr>
            <w:r w:rsidRPr="009C0F3C">
              <w:rPr>
                <w:b/>
              </w:rPr>
              <w:t>Bewertung</w:t>
            </w:r>
          </w:p>
        </w:tc>
        <w:tc>
          <w:tcPr>
            <w:tcW w:w="2037" w:type="dxa"/>
          </w:tcPr>
          <w:p w14:paraId="6F675392" w14:textId="29B475E3" w:rsidR="007A0D41" w:rsidRPr="009C0F3C" w:rsidRDefault="007A0D41" w:rsidP="009E39FB">
            <w:pPr>
              <w:rPr>
                <w:b/>
              </w:rPr>
            </w:pPr>
            <w:r>
              <w:rPr>
                <w:b/>
              </w:rPr>
              <w:t>Erfüllungsgrad</w:t>
            </w:r>
          </w:p>
        </w:tc>
      </w:tr>
      <w:tr w:rsidR="007A0D41" w:rsidRPr="009C0F3C" w14:paraId="732A913D" w14:textId="69FE065E" w:rsidTr="008A68FE">
        <w:tc>
          <w:tcPr>
            <w:tcW w:w="613" w:type="dxa"/>
          </w:tcPr>
          <w:p w14:paraId="7F9A19FE" w14:textId="77777777" w:rsidR="007A0D41" w:rsidRDefault="007A0D41" w:rsidP="009E39FB"/>
          <w:p w14:paraId="305D9157" w14:textId="1295D648" w:rsidR="007A0D41" w:rsidRPr="009C0F3C" w:rsidRDefault="007A0D41" w:rsidP="009E39FB">
            <w:r w:rsidRPr="009C0F3C">
              <w:t>1</w:t>
            </w:r>
          </w:p>
        </w:tc>
        <w:tc>
          <w:tcPr>
            <w:tcW w:w="2213" w:type="dxa"/>
          </w:tcPr>
          <w:p w14:paraId="76FDBF20" w14:textId="77777777" w:rsidR="007A0D41" w:rsidRDefault="007A0D41" w:rsidP="009E39FB"/>
          <w:p w14:paraId="109D93F8" w14:textId="5F88CFF7" w:rsidR="007A0D41" w:rsidRPr="009C0F3C" w:rsidRDefault="007A0D41" w:rsidP="009E39FB">
            <w:r w:rsidRPr="009C0F3C">
              <w:t>Verteilt</w:t>
            </w:r>
          </w:p>
        </w:tc>
        <w:tc>
          <w:tcPr>
            <w:tcW w:w="4199" w:type="dxa"/>
          </w:tcPr>
          <w:p w14:paraId="40D6440F" w14:textId="77777777" w:rsidR="007A0D41" w:rsidRDefault="007A0D41" w:rsidP="00C51117"/>
          <w:p w14:paraId="66CFBA7E" w14:textId="77777777" w:rsidR="007A0D41" w:rsidRDefault="007A0D41" w:rsidP="00C51117">
            <w:r w:rsidRPr="009C0F3C">
              <w:t>Verkehrssimulation und Ampelsteuerung sind in diesem Fall getrennte Komponenten, die über ein Interface (IPC) kommunizieren. Öffnet man das Projekt mit Visual Studio findet man zwei unabhängige Projekte: LightControlUnit.sln und TrafficSim.sln.</w:t>
            </w:r>
          </w:p>
          <w:p w14:paraId="1091B4EB" w14:textId="77777777" w:rsidR="007A0D41" w:rsidRPr="009C0F3C" w:rsidRDefault="007A0D41" w:rsidP="00C51117"/>
          <w:p w14:paraId="55E430B7" w14:textId="77777777" w:rsidR="007A0D41" w:rsidRDefault="007A0D41" w:rsidP="00C51117">
            <w:r w:rsidRPr="009C0F3C">
              <w:t>Beide Projekte können gleichzeitig und unabhängig von Fremdsystemen ausgeführt werden.</w:t>
            </w:r>
          </w:p>
          <w:p w14:paraId="08425103" w14:textId="6F0D2F24" w:rsidR="007A0D41" w:rsidRPr="009C0F3C" w:rsidRDefault="007A0D41" w:rsidP="00C51117"/>
        </w:tc>
        <w:tc>
          <w:tcPr>
            <w:tcW w:w="2037" w:type="dxa"/>
          </w:tcPr>
          <w:p w14:paraId="0B1B4575" w14:textId="77777777" w:rsidR="007A0D41" w:rsidRDefault="007A0D41" w:rsidP="00C51117"/>
          <w:p w14:paraId="51472794" w14:textId="42E44D7E" w:rsidR="007A0D41" w:rsidRDefault="007A0D41" w:rsidP="007A0D41">
            <w:r w:rsidRPr="00FD04F0">
              <w:rPr>
                <w:color w:val="00B050"/>
              </w:rPr>
              <w:t>Die Anforderung wurden vollständig erfüllt.</w:t>
            </w:r>
          </w:p>
        </w:tc>
      </w:tr>
      <w:tr w:rsidR="007A0D41" w:rsidRPr="009C0F3C" w14:paraId="3AE27487" w14:textId="31C63408" w:rsidTr="008A68FE">
        <w:trPr>
          <w:trHeight w:val="893"/>
        </w:trPr>
        <w:tc>
          <w:tcPr>
            <w:tcW w:w="613" w:type="dxa"/>
          </w:tcPr>
          <w:p w14:paraId="2E2DB7AB" w14:textId="77777777" w:rsidR="007A0D41" w:rsidRDefault="007A0D41" w:rsidP="009E39FB"/>
          <w:p w14:paraId="4C757EDA" w14:textId="77777777" w:rsidR="007A0D41" w:rsidRDefault="007A0D41" w:rsidP="009E39FB">
            <w:r w:rsidRPr="009C0F3C">
              <w:t>2</w:t>
            </w:r>
          </w:p>
          <w:p w14:paraId="4312D75B" w14:textId="4A326B5C" w:rsidR="007A0D41" w:rsidRPr="009C0F3C" w:rsidRDefault="007A0D41" w:rsidP="009E39FB"/>
        </w:tc>
        <w:tc>
          <w:tcPr>
            <w:tcW w:w="2213" w:type="dxa"/>
          </w:tcPr>
          <w:p w14:paraId="2AEBF722" w14:textId="77777777" w:rsidR="007A0D41" w:rsidRDefault="007A0D41" w:rsidP="009E39FB"/>
          <w:p w14:paraId="52904A49" w14:textId="77777777" w:rsidR="007A0D41" w:rsidRDefault="007A0D41" w:rsidP="009E39FB">
            <w:r w:rsidRPr="009C0F3C">
              <w:t>Komponentenbasiert</w:t>
            </w:r>
          </w:p>
          <w:p w14:paraId="44DCA430" w14:textId="5BD4CE76" w:rsidR="007A0D41" w:rsidRPr="009C0F3C" w:rsidRDefault="007A0D41" w:rsidP="009E39FB"/>
        </w:tc>
        <w:tc>
          <w:tcPr>
            <w:tcW w:w="4199" w:type="dxa"/>
          </w:tcPr>
          <w:p w14:paraId="3974AF4A" w14:textId="77777777" w:rsidR="007A0D41" w:rsidRDefault="007A0D41" w:rsidP="009E39FB"/>
          <w:p w14:paraId="047EAB3D" w14:textId="4FBC8724" w:rsidR="007A0D41" w:rsidRDefault="003E2823" w:rsidP="009E39FB">
            <w:r>
              <w:t xml:space="preserve">Wie in der Architekturdokumentation beschrieben gibt es in der Komponente Verkehrssimulation ein zentrales Modul: den Simulator, der gleich mehrere Aufgaben übernimmt (Simulation der </w:t>
            </w:r>
            <w:r w:rsidR="008A68FE">
              <w:t>Fahrzeuge</w:t>
            </w:r>
            <w:r>
              <w:t xml:space="preserve">, Darstellung). Um </w:t>
            </w:r>
            <w:r w:rsidR="00684037">
              <w:t xml:space="preserve">komponentenbasiert zu Entwickeln wäre hier die Trennung von Logik und Darstellung </w:t>
            </w:r>
            <w:r w:rsidR="008A68FE">
              <w:t>erforderlich</w:t>
            </w:r>
            <w:r w:rsidR="00684037">
              <w:t>.</w:t>
            </w:r>
          </w:p>
          <w:p w14:paraId="5F938F04" w14:textId="77777777" w:rsidR="007A0D41" w:rsidRPr="009C0F3C" w:rsidRDefault="007A0D41" w:rsidP="009E39FB"/>
        </w:tc>
        <w:tc>
          <w:tcPr>
            <w:tcW w:w="2037" w:type="dxa"/>
          </w:tcPr>
          <w:p w14:paraId="050E4638" w14:textId="77777777" w:rsidR="007A0D41" w:rsidRDefault="007A0D41" w:rsidP="009E39FB"/>
          <w:p w14:paraId="092475DF" w14:textId="77777777" w:rsidR="003E2823" w:rsidRDefault="003E2823" w:rsidP="009E39FB">
            <w:pPr>
              <w:rPr>
                <w:color w:val="FFC000"/>
              </w:rPr>
            </w:pPr>
            <w:r w:rsidRPr="003E2823">
              <w:rPr>
                <w:color w:val="FFC000"/>
              </w:rPr>
              <w:t>Die Anforderung wurde teilweise erfüllt.</w:t>
            </w:r>
          </w:p>
          <w:p w14:paraId="1BC6D387" w14:textId="6C2F8774" w:rsidR="003E2823" w:rsidRPr="003E2823" w:rsidRDefault="003E2823" w:rsidP="003E2823"/>
        </w:tc>
      </w:tr>
      <w:tr w:rsidR="007A0D41" w:rsidRPr="009C0F3C" w14:paraId="2C91D70A" w14:textId="35AD937F" w:rsidTr="008A68FE">
        <w:trPr>
          <w:trHeight w:val="613"/>
        </w:trPr>
        <w:tc>
          <w:tcPr>
            <w:tcW w:w="613" w:type="dxa"/>
          </w:tcPr>
          <w:p w14:paraId="34286521" w14:textId="77777777" w:rsidR="007A0D41" w:rsidRDefault="007A0D41" w:rsidP="009E39FB"/>
          <w:p w14:paraId="44C2A4DD" w14:textId="77777777" w:rsidR="007A0D41" w:rsidRDefault="007A0D41" w:rsidP="009E39FB">
            <w:r w:rsidRPr="009C0F3C">
              <w:t>3</w:t>
            </w:r>
          </w:p>
          <w:p w14:paraId="7A3B79D7" w14:textId="77777777" w:rsidR="007A0D41" w:rsidRDefault="007A0D41" w:rsidP="009E39FB"/>
          <w:p w14:paraId="1C9D4459" w14:textId="77777777" w:rsidR="007A0D41" w:rsidRPr="009C0F3C" w:rsidRDefault="007A0D41" w:rsidP="009E39FB"/>
        </w:tc>
        <w:tc>
          <w:tcPr>
            <w:tcW w:w="2213" w:type="dxa"/>
          </w:tcPr>
          <w:p w14:paraId="0CBC647B" w14:textId="77777777" w:rsidR="007A0D41" w:rsidRDefault="007A0D41" w:rsidP="009E39FB"/>
          <w:p w14:paraId="32676CB8" w14:textId="77777777" w:rsidR="007A0D41" w:rsidRDefault="007A0D41" w:rsidP="009E39FB">
            <w:r w:rsidRPr="009C0F3C">
              <w:t>Zusammenhängendes Verkehrsnetz</w:t>
            </w:r>
          </w:p>
          <w:p w14:paraId="5853D3FC" w14:textId="68FF305E" w:rsidR="007A0D41" w:rsidRPr="009C0F3C" w:rsidRDefault="007A0D41" w:rsidP="009E39FB"/>
        </w:tc>
        <w:tc>
          <w:tcPr>
            <w:tcW w:w="4199" w:type="dxa"/>
          </w:tcPr>
          <w:p w14:paraId="6BDDF9ED" w14:textId="77777777" w:rsidR="007A0D41" w:rsidRDefault="007A0D41" w:rsidP="009E39FB"/>
          <w:p w14:paraId="08476294" w14:textId="77777777" w:rsidR="007A0D41" w:rsidRDefault="007A0D41" w:rsidP="009E39FB">
            <w:r>
              <w:t>Nach dem Start der Anwendung erscheint ein Fenster, dass die Verkehrssimulation zeigt. Alle Straßen sind hierbei zusammenhängend, wobei es einen zentralen Ein- und Ausfahrtspunkt für alle Fahrzeuge gibt.</w:t>
            </w:r>
          </w:p>
          <w:p w14:paraId="22F85998" w14:textId="2F206174" w:rsidR="007A0D41" w:rsidRPr="009C0F3C" w:rsidRDefault="007A0D41" w:rsidP="009E39FB"/>
        </w:tc>
        <w:tc>
          <w:tcPr>
            <w:tcW w:w="2037" w:type="dxa"/>
          </w:tcPr>
          <w:p w14:paraId="47FC42D6" w14:textId="77777777" w:rsidR="007A0D41" w:rsidRDefault="007A0D41" w:rsidP="009E39FB"/>
          <w:p w14:paraId="5176B338" w14:textId="77777777" w:rsidR="00FD04F0" w:rsidRDefault="007A0D41" w:rsidP="009E39FB">
            <w:r w:rsidRPr="00FD04F0">
              <w:rPr>
                <w:color w:val="00B050"/>
              </w:rPr>
              <w:t xml:space="preserve">Die Anforderung wurde erfüllt. </w:t>
            </w:r>
          </w:p>
          <w:p w14:paraId="3F10E578" w14:textId="77777777" w:rsidR="00FD04F0" w:rsidRDefault="00FD04F0" w:rsidP="009E39FB"/>
          <w:p w14:paraId="78B59DBE" w14:textId="06400AC8" w:rsidR="007A0D41" w:rsidRDefault="007A0D41" w:rsidP="009E39FB">
            <w:r>
              <w:t>Eine mögliche Erweiterung ist ein Verkehrsnetz mit mehreren Ein-/Ausfahrtpunkten.</w:t>
            </w:r>
          </w:p>
          <w:p w14:paraId="5F00447A" w14:textId="4B7DC193" w:rsidR="007A0D41" w:rsidRDefault="007A0D41" w:rsidP="009E39FB"/>
        </w:tc>
      </w:tr>
      <w:tr w:rsidR="007A0D41" w:rsidRPr="009C0F3C" w14:paraId="36C4CF0D" w14:textId="284FF841" w:rsidTr="008A68FE">
        <w:trPr>
          <w:trHeight w:val="250"/>
        </w:trPr>
        <w:tc>
          <w:tcPr>
            <w:tcW w:w="613" w:type="dxa"/>
          </w:tcPr>
          <w:p w14:paraId="7F922291" w14:textId="6A7178B5" w:rsidR="007A0D41" w:rsidRDefault="007A0D41" w:rsidP="009E39FB"/>
          <w:p w14:paraId="244509DE" w14:textId="77777777" w:rsidR="007A0D41" w:rsidRDefault="007A0D41" w:rsidP="009E39FB">
            <w:r w:rsidRPr="009C0F3C">
              <w:t>4</w:t>
            </w:r>
          </w:p>
          <w:p w14:paraId="71F364A9" w14:textId="1513DC91" w:rsidR="007A0D41" w:rsidRPr="009C0F3C" w:rsidRDefault="007A0D41" w:rsidP="009E39FB"/>
        </w:tc>
        <w:tc>
          <w:tcPr>
            <w:tcW w:w="2213" w:type="dxa"/>
          </w:tcPr>
          <w:p w14:paraId="0798406D" w14:textId="77777777" w:rsidR="007A0D41" w:rsidRDefault="007A0D41" w:rsidP="009E39FB"/>
          <w:p w14:paraId="76EC409A" w14:textId="77777777" w:rsidR="007A0D41" w:rsidRDefault="007A0D41" w:rsidP="009E39FB">
            <w:r w:rsidRPr="009C0F3C">
              <w:t>Kreuzungen</w:t>
            </w:r>
          </w:p>
          <w:p w14:paraId="216992EB" w14:textId="20EF74F8" w:rsidR="007A0D41" w:rsidRPr="009C0F3C" w:rsidRDefault="007A0D41" w:rsidP="009E39FB"/>
        </w:tc>
        <w:tc>
          <w:tcPr>
            <w:tcW w:w="4199" w:type="dxa"/>
          </w:tcPr>
          <w:p w14:paraId="60775E30" w14:textId="77777777" w:rsidR="007A0D41" w:rsidRDefault="007A0D41" w:rsidP="009E39FB"/>
          <w:p w14:paraId="5E653638" w14:textId="4CA474CB" w:rsidR="007A0D41" w:rsidRDefault="00FD04F0" w:rsidP="009E39FB">
            <w:r>
              <w:t xml:space="preserve">Die Simulation beinhaltet mehrere geregelte und eine ungeregelte Kreuzung. Die geregelte Kreuzung sind durch Ampeln geschaltet und von den Verkehrsteilnehmern beachtet. Die ungeregelte Kreuzung wurde implementiert jedoch keine </w:t>
            </w:r>
            <w:r>
              <w:lastRenderedPageBreak/>
              <w:t>Verkehrsregeln dabei festgelegt (z.B. Rechts vor links)</w:t>
            </w:r>
          </w:p>
          <w:p w14:paraId="6A360E05" w14:textId="77777777" w:rsidR="007A0D41" w:rsidRPr="009C0F3C" w:rsidRDefault="007A0D41" w:rsidP="009E39FB"/>
        </w:tc>
        <w:tc>
          <w:tcPr>
            <w:tcW w:w="2037" w:type="dxa"/>
          </w:tcPr>
          <w:p w14:paraId="61EA5A7E" w14:textId="77777777" w:rsidR="007A0D41" w:rsidRDefault="007A0D41" w:rsidP="009E39FB"/>
          <w:p w14:paraId="3B3B3F87" w14:textId="77777777" w:rsidR="00FD04F0" w:rsidRDefault="00FD04F0" w:rsidP="009E39FB">
            <w:pPr>
              <w:rPr>
                <w:color w:val="FFC000"/>
              </w:rPr>
            </w:pPr>
            <w:r w:rsidRPr="00FD04F0">
              <w:rPr>
                <w:color w:val="FFC000"/>
              </w:rPr>
              <w:t>Die Anforderung wurde teilweise erfüllt</w:t>
            </w:r>
            <w:r>
              <w:rPr>
                <w:color w:val="FFC000"/>
              </w:rPr>
              <w:t>.</w:t>
            </w:r>
          </w:p>
          <w:p w14:paraId="1EF399BA" w14:textId="769E8AAE" w:rsidR="00FD04F0" w:rsidRDefault="00FD04F0" w:rsidP="009E39FB"/>
        </w:tc>
      </w:tr>
      <w:tr w:rsidR="007A0D41" w:rsidRPr="009C0F3C" w14:paraId="08D742A2" w14:textId="025D2C52" w:rsidTr="008A68FE">
        <w:trPr>
          <w:trHeight w:val="251"/>
        </w:trPr>
        <w:tc>
          <w:tcPr>
            <w:tcW w:w="613" w:type="dxa"/>
          </w:tcPr>
          <w:p w14:paraId="419A192A" w14:textId="77777777" w:rsidR="008A68FE" w:rsidRDefault="008A68FE" w:rsidP="009E39FB"/>
          <w:p w14:paraId="4FC43500" w14:textId="77777777" w:rsidR="007A0D41" w:rsidRDefault="007A0D41" w:rsidP="009E39FB">
            <w:r w:rsidRPr="009C0F3C">
              <w:t>5</w:t>
            </w:r>
          </w:p>
          <w:p w14:paraId="496C0691" w14:textId="6B0103DE" w:rsidR="008A68FE" w:rsidRPr="009C0F3C" w:rsidRDefault="008A68FE" w:rsidP="009E39FB"/>
        </w:tc>
        <w:tc>
          <w:tcPr>
            <w:tcW w:w="2213" w:type="dxa"/>
          </w:tcPr>
          <w:p w14:paraId="60BB984C" w14:textId="77777777" w:rsidR="008A68FE" w:rsidRDefault="008A68FE" w:rsidP="009E39FB"/>
          <w:p w14:paraId="17CE9705" w14:textId="77777777" w:rsidR="007A0D41" w:rsidRDefault="007A0D41" w:rsidP="009E39FB">
            <w:r w:rsidRPr="009C0F3C">
              <w:t>Notwendige Regelungen</w:t>
            </w:r>
          </w:p>
          <w:p w14:paraId="5044CC08" w14:textId="360163D1" w:rsidR="008A68FE" w:rsidRPr="009C0F3C" w:rsidRDefault="008A68FE" w:rsidP="009E39FB"/>
        </w:tc>
        <w:tc>
          <w:tcPr>
            <w:tcW w:w="4199" w:type="dxa"/>
          </w:tcPr>
          <w:p w14:paraId="7A542333" w14:textId="77777777" w:rsidR="007A0D41" w:rsidRPr="009C0F3C" w:rsidRDefault="007A0D41" w:rsidP="009E39FB"/>
        </w:tc>
        <w:tc>
          <w:tcPr>
            <w:tcW w:w="2037" w:type="dxa"/>
          </w:tcPr>
          <w:p w14:paraId="4B79FEA9" w14:textId="77777777" w:rsidR="007A0D41" w:rsidRPr="009C0F3C" w:rsidRDefault="007A0D41" w:rsidP="009E39FB"/>
        </w:tc>
      </w:tr>
      <w:tr w:rsidR="007A0D41" w:rsidRPr="009C0F3C" w14:paraId="1FE61F82" w14:textId="222B6E11" w:rsidTr="008A68FE">
        <w:trPr>
          <w:trHeight w:val="348"/>
        </w:trPr>
        <w:tc>
          <w:tcPr>
            <w:tcW w:w="613" w:type="dxa"/>
          </w:tcPr>
          <w:p w14:paraId="6B845482" w14:textId="77777777" w:rsidR="008A68FE" w:rsidRDefault="008A68FE" w:rsidP="009E39FB"/>
          <w:p w14:paraId="4EAAFA2F" w14:textId="77777777" w:rsidR="007A0D41" w:rsidRDefault="007A0D41" w:rsidP="009E39FB">
            <w:r w:rsidRPr="009C0F3C">
              <w:t>6</w:t>
            </w:r>
          </w:p>
          <w:p w14:paraId="2E749AC1" w14:textId="1A26DFE2" w:rsidR="008A68FE" w:rsidRPr="009C0F3C" w:rsidRDefault="008A68FE" w:rsidP="009E39FB"/>
        </w:tc>
        <w:tc>
          <w:tcPr>
            <w:tcW w:w="2213" w:type="dxa"/>
          </w:tcPr>
          <w:p w14:paraId="104CB9C4" w14:textId="77777777" w:rsidR="008A68FE" w:rsidRDefault="008A68FE" w:rsidP="009E39FB"/>
          <w:p w14:paraId="6A7F3BC3" w14:textId="77777777" w:rsidR="007A0D41" w:rsidRDefault="007A0D41" w:rsidP="009E39FB">
            <w:r w:rsidRPr="009C0F3C">
              <w:t>Vernetzung der Simulation</w:t>
            </w:r>
          </w:p>
          <w:p w14:paraId="4A61A778" w14:textId="6E5F2B27" w:rsidR="008A68FE" w:rsidRPr="009C0F3C" w:rsidRDefault="008A68FE" w:rsidP="009E39FB"/>
        </w:tc>
        <w:tc>
          <w:tcPr>
            <w:tcW w:w="4199" w:type="dxa"/>
          </w:tcPr>
          <w:p w14:paraId="1F6279C4" w14:textId="77777777" w:rsidR="007A0D41" w:rsidRPr="009C0F3C" w:rsidRDefault="007A0D41" w:rsidP="009E39FB"/>
        </w:tc>
        <w:tc>
          <w:tcPr>
            <w:tcW w:w="2037" w:type="dxa"/>
          </w:tcPr>
          <w:p w14:paraId="772A5664" w14:textId="77777777" w:rsidR="007A0D41" w:rsidRPr="009C0F3C" w:rsidRDefault="007A0D41" w:rsidP="009E39FB"/>
        </w:tc>
      </w:tr>
      <w:tr w:rsidR="007A0D41" w:rsidRPr="009C0F3C" w14:paraId="66A64E39" w14:textId="2E4140D3" w:rsidTr="008A68FE">
        <w:trPr>
          <w:trHeight w:val="251"/>
        </w:trPr>
        <w:tc>
          <w:tcPr>
            <w:tcW w:w="613" w:type="dxa"/>
          </w:tcPr>
          <w:p w14:paraId="2E24A472" w14:textId="77777777" w:rsidR="008A68FE" w:rsidRDefault="008A68FE" w:rsidP="009E39FB"/>
          <w:p w14:paraId="4EC585E0" w14:textId="77777777" w:rsidR="007A0D41" w:rsidRDefault="007A0D41" w:rsidP="009E39FB">
            <w:r w:rsidRPr="009C0F3C">
              <w:t>7</w:t>
            </w:r>
          </w:p>
          <w:p w14:paraId="10C31D19" w14:textId="606799D2" w:rsidR="008A68FE" w:rsidRPr="009C0F3C" w:rsidRDefault="008A68FE" w:rsidP="009E39FB"/>
        </w:tc>
        <w:tc>
          <w:tcPr>
            <w:tcW w:w="2213" w:type="dxa"/>
          </w:tcPr>
          <w:p w14:paraId="0AADC1C3" w14:textId="77777777" w:rsidR="008A68FE" w:rsidRDefault="008A68FE" w:rsidP="009E39FB"/>
          <w:p w14:paraId="46EF1215" w14:textId="77777777" w:rsidR="007A0D41" w:rsidRDefault="007A0D41" w:rsidP="009E39FB">
            <w:r w:rsidRPr="009C0F3C">
              <w:t>Hindernisse</w:t>
            </w:r>
          </w:p>
          <w:p w14:paraId="283FF557" w14:textId="0184FA64" w:rsidR="008A68FE" w:rsidRPr="009C0F3C" w:rsidRDefault="008A68FE" w:rsidP="009E39FB"/>
        </w:tc>
        <w:tc>
          <w:tcPr>
            <w:tcW w:w="4199" w:type="dxa"/>
          </w:tcPr>
          <w:p w14:paraId="38B3D95B" w14:textId="77777777" w:rsidR="007A0D41" w:rsidRPr="009C0F3C" w:rsidRDefault="007A0D41" w:rsidP="009E39FB"/>
        </w:tc>
        <w:tc>
          <w:tcPr>
            <w:tcW w:w="2037" w:type="dxa"/>
          </w:tcPr>
          <w:p w14:paraId="1860BA4B" w14:textId="77777777" w:rsidR="007A0D41" w:rsidRPr="009C0F3C" w:rsidRDefault="007A0D41" w:rsidP="009E39FB"/>
        </w:tc>
      </w:tr>
      <w:tr w:rsidR="007A0D41" w:rsidRPr="009C0F3C" w14:paraId="2E20434A" w14:textId="51D78857" w:rsidTr="008A68FE">
        <w:trPr>
          <w:trHeight w:val="251"/>
        </w:trPr>
        <w:tc>
          <w:tcPr>
            <w:tcW w:w="613" w:type="dxa"/>
          </w:tcPr>
          <w:p w14:paraId="5C958AF7" w14:textId="77777777" w:rsidR="008A68FE" w:rsidRDefault="008A68FE" w:rsidP="009E39FB"/>
          <w:p w14:paraId="70010FAD" w14:textId="77777777" w:rsidR="007A0D41" w:rsidRDefault="007A0D41" w:rsidP="009E39FB">
            <w:r w:rsidRPr="009C0F3C">
              <w:t>Opt</w:t>
            </w:r>
          </w:p>
          <w:p w14:paraId="0CA349D6" w14:textId="5800972D" w:rsidR="008A68FE" w:rsidRPr="009C0F3C" w:rsidRDefault="008A68FE" w:rsidP="009E39FB"/>
        </w:tc>
        <w:tc>
          <w:tcPr>
            <w:tcW w:w="2213" w:type="dxa"/>
          </w:tcPr>
          <w:p w14:paraId="73C359E7" w14:textId="77777777" w:rsidR="008A68FE" w:rsidRDefault="008A68FE" w:rsidP="009E39FB"/>
          <w:p w14:paraId="50A8B225" w14:textId="77777777" w:rsidR="008A68FE" w:rsidRDefault="007A0D41" w:rsidP="009E39FB">
            <w:r w:rsidRPr="009C0F3C">
              <w:t>Optionale Regelungen</w:t>
            </w:r>
            <w:r w:rsidR="008A68FE">
              <w:t xml:space="preserve"> </w:t>
            </w:r>
          </w:p>
          <w:p w14:paraId="285CEF13" w14:textId="72C72648" w:rsidR="007A0D41" w:rsidRDefault="008A68FE" w:rsidP="009E39FB">
            <w:r>
              <w:t>(siehe Anhang A)</w:t>
            </w:r>
          </w:p>
          <w:p w14:paraId="6F545E85" w14:textId="39A1026B" w:rsidR="008A68FE" w:rsidRPr="009C0F3C" w:rsidRDefault="008A68FE" w:rsidP="009E39FB"/>
        </w:tc>
        <w:tc>
          <w:tcPr>
            <w:tcW w:w="4199" w:type="dxa"/>
          </w:tcPr>
          <w:p w14:paraId="12BB14F9" w14:textId="77777777" w:rsidR="007A0D41" w:rsidRPr="009C0F3C" w:rsidRDefault="007A0D41" w:rsidP="009E39FB"/>
        </w:tc>
        <w:tc>
          <w:tcPr>
            <w:tcW w:w="2037" w:type="dxa"/>
          </w:tcPr>
          <w:p w14:paraId="54965B2E" w14:textId="77777777" w:rsidR="007A0D41" w:rsidRPr="009C0F3C" w:rsidRDefault="007A0D41" w:rsidP="009E39FB"/>
        </w:tc>
      </w:tr>
    </w:tbl>
    <w:p w14:paraId="5FA10B58" w14:textId="77777777" w:rsidR="00DA4838" w:rsidRPr="00D24774" w:rsidRDefault="00DA4838" w:rsidP="00DA4838">
      <w:pPr>
        <w:rPr>
          <w:lang w:eastAsia="en-US"/>
        </w:rPr>
      </w:pPr>
    </w:p>
    <w:p w14:paraId="04F17F9A" w14:textId="3FB8E494" w:rsidR="00C86F56" w:rsidRPr="00D24774" w:rsidRDefault="00C86F56" w:rsidP="006310BB"/>
    <w:p w14:paraId="07D9BA6B" w14:textId="77777777" w:rsidR="006310BB" w:rsidRPr="00D24774" w:rsidRDefault="006310BB"/>
    <w:p w14:paraId="1EB75469" w14:textId="3F3520DE" w:rsidR="00C867DC" w:rsidRPr="00787FE4" w:rsidRDefault="00F737CC" w:rsidP="00C867DC">
      <w:pPr>
        <w:pStyle w:val="berschrift1"/>
        <w:rPr>
          <w:b/>
          <w:color w:val="auto"/>
        </w:rPr>
      </w:pPr>
      <w:bookmarkStart w:id="6" w:name="_Toc486330963"/>
      <w:r>
        <w:rPr>
          <w:b/>
          <w:color w:val="auto"/>
        </w:rPr>
        <w:t>Ergebnisse</w:t>
      </w:r>
      <w:r w:rsidR="00C867DC" w:rsidRPr="00D24774">
        <w:rPr>
          <w:b/>
          <w:color w:val="auto"/>
        </w:rPr>
        <w:t xml:space="preserve"> </w:t>
      </w:r>
      <w:r>
        <w:rPr>
          <w:b/>
          <w:color w:val="auto"/>
        </w:rPr>
        <w:t>und Verbesserungsvorschläge</w:t>
      </w:r>
      <w:bookmarkEnd w:id="6"/>
    </w:p>
    <w:p w14:paraId="7A2E00E1" w14:textId="4D89217E" w:rsidR="00C867DC" w:rsidRPr="00D24774" w:rsidRDefault="00F737CC" w:rsidP="00C867DC">
      <w:pPr>
        <w:pStyle w:val="berschrift1"/>
        <w:rPr>
          <w:b/>
          <w:color w:val="auto"/>
        </w:rPr>
      </w:pPr>
      <w:bookmarkStart w:id="7" w:name="_Toc486330964"/>
      <w:r>
        <w:rPr>
          <w:b/>
          <w:color w:val="auto"/>
        </w:rPr>
        <w:t>Ak</w:t>
      </w:r>
      <w:r w:rsidR="00C867DC" w:rsidRPr="00D24774">
        <w:rPr>
          <w:b/>
          <w:color w:val="auto"/>
        </w:rPr>
        <w:t>tion</w:t>
      </w:r>
      <w:r>
        <w:rPr>
          <w:b/>
          <w:color w:val="auto"/>
        </w:rPr>
        <w:t>sp</w:t>
      </w:r>
      <w:r w:rsidR="00C867DC" w:rsidRPr="00D24774">
        <w:rPr>
          <w:b/>
          <w:color w:val="auto"/>
        </w:rPr>
        <w:t>lan</w:t>
      </w:r>
      <w:bookmarkEnd w:id="7"/>
    </w:p>
    <w:p w14:paraId="30350E69" w14:textId="77777777" w:rsidR="004868D8" w:rsidRPr="00D24774" w:rsidRDefault="004868D8" w:rsidP="004868D8"/>
    <w:p w14:paraId="7E7691AE" w14:textId="33E54018" w:rsidR="00407768" w:rsidRDefault="00407768">
      <w:pPr>
        <w:spacing w:after="160" w:line="259" w:lineRule="auto"/>
      </w:pPr>
      <w:r>
        <w:br w:type="page"/>
      </w:r>
    </w:p>
    <w:p w14:paraId="7CD8ABA9" w14:textId="77777777" w:rsidR="004868D8" w:rsidRPr="00D24774" w:rsidRDefault="004868D8" w:rsidP="004868D8"/>
    <w:p w14:paraId="4ABE2272" w14:textId="782848BC" w:rsidR="004868D8" w:rsidRPr="00407768" w:rsidRDefault="004868D8" w:rsidP="004868D8">
      <w:pPr>
        <w:pStyle w:val="berschrift7"/>
        <w:rPr>
          <w:rFonts w:ascii="Times New Roman" w:hAnsi="Times New Roman" w:cs="Times New Roman"/>
          <w:i w:val="0"/>
          <w:color w:val="auto"/>
          <w:sz w:val="32"/>
          <w14:textOutline w14:w="0" w14:cap="flat" w14:cmpd="sng" w14:algn="ctr">
            <w14:noFill/>
            <w14:prstDash w14:val="solid"/>
            <w14:round/>
          </w14:textOutline>
        </w:rPr>
      </w:pPr>
      <w:r w:rsidRPr="00D24774">
        <w:rPr>
          <w:rFonts w:ascii="Times New Roman" w:hAnsi="Times New Roman" w:cs="Times New Roman"/>
          <w:i w:val="0"/>
          <w:color w:val="auto"/>
          <w:sz w:val="32"/>
          <w14:textOutline w14:w="0" w14:cap="flat" w14:cmpd="sng" w14:algn="ctr">
            <w14:noFill/>
            <w14:prstDash w14:val="solid"/>
            <w14:round/>
          </w14:textOutline>
        </w:rPr>
        <w:t xml:space="preserve">- </w:t>
      </w:r>
      <w:r w:rsidR="00540570" w:rsidRPr="00D24774">
        <w:rPr>
          <w:rFonts w:ascii="Times New Roman" w:hAnsi="Times New Roman" w:cs="Times New Roman"/>
          <w:i w:val="0"/>
          <w:color w:val="auto"/>
          <w:sz w:val="32"/>
          <w14:textOutline w14:w="0" w14:cap="flat" w14:cmpd="sng" w14:algn="ctr">
            <w14:noFill/>
            <w14:prstDash w14:val="solid"/>
            <w14:round/>
          </w14:textOutline>
        </w:rPr>
        <w:t>Funktionale Anforderungen an die</w:t>
      </w:r>
      <w:r w:rsidR="0035596A" w:rsidRPr="00D24774">
        <w:rPr>
          <w:rFonts w:ascii="Times New Roman" w:hAnsi="Times New Roman" w:cs="Times New Roman"/>
          <w:i w:val="0"/>
          <w:color w:val="auto"/>
          <w:sz w:val="32"/>
          <w14:textOutline w14:w="0" w14:cap="flat" w14:cmpd="sng" w14:algn="ctr">
            <w14:noFill/>
            <w14:prstDash w14:val="solid"/>
            <w14:round/>
          </w14:textOutline>
        </w:rPr>
        <w:t xml:space="preserve"> Verkehrssimulation</w:t>
      </w:r>
    </w:p>
    <w:p w14:paraId="7B3C5AEF" w14:textId="77777777" w:rsidR="004868D8" w:rsidRPr="00D24774" w:rsidRDefault="004868D8" w:rsidP="004868D8"/>
    <w:p w14:paraId="26106B22" w14:textId="77777777" w:rsidR="004A36A3" w:rsidRPr="00D24774" w:rsidRDefault="004A36A3" w:rsidP="004A36A3">
      <w:pPr>
        <w:rPr>
          <w:lang w:eastAsia="en-US"/>
        </w:rPr>
      </w:pPr>
    </w:p>
    <w:tbl>
      <w:tblPr>
        <w:tblW w:w="9639" w:type="dxa"/>
        <w:jc w:val="center"/>
        <w:tblBorders>
          <w:top w:val="nil"/>
          <w:left w:val="nil"/>
          <w:right w:val="nil"/>
        </w:tblBorders>
        <w:tblLayout w:type="fixed"/>
        <w:tblLook w:val="0000" w:firstRow="0" w:lastRow="0" w:firstColumn="0" w:lastColumn="0" w:noHBand="0" w:noVBand="0"/>
      </w:tblPr>
      <w:tblGrid>
        <w:gridCol w:w="728"/>
        <w:gridCol w:w="2378"/>
        <w:gridCol w:w="6533"/>
      </w:tblGrid>
      <w:tr w:rsidR="004A36A3" w:rsidRPr="00D24774" w14:paraId="2ADCAC0A" w14:textId="77777777" w:rsidTr="004A36A3">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38DE1783"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Nr.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3B38D741"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Anforderung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0EA6AA37"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Beschreibung </w:t>
            </w:r>
          </w:p>
        </w:tc>
      </w:tr>
      <w:tr w:rsidR="004A36A3" w:rsidRPr="00D24774" w14:paraId="7BA95A80" w14:textId="77777777" w:rsidTr="004A36A3">
        <w:tblPrEx>
          <w:tblBorders>
            <w:top w:val="none" w:sz="0" w:space="0" w:color="auto"/>
          </w:tblBorders>
        </w:tblPrEx>
        <w:trPr>
          <w:trHeight w:val="1047"/>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EC0CDFA"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M-1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75AAE18F"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Verteilt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379C20F6" w14:textId="23A683FC"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Verkehrssimulation und Konfigurationseinheit für die Ampeln werden verteilt implementiert (beide Komponenten sind eigene Prozesse) </w:t>
            </w:r>
          </w:p>
        </w:tc>
      </w:tr>
      <w:tr w:rsidR="004A36A3" w:rsidRPr="00D24774" w14:paraId="30FCABFD" w14:textId="77777777" w:rsidTr="004A36A3">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2B01D83D"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M-2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0D159D5"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Komponentenbasiert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A6FE04C"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Die einzelnen Funktionen sollen in Komponenten eingeteilt sein </w:t>
            </w:r>
          </w:p>
        </w:tc>
      </w:tr>
      <w:tr w:rsidR="004A36A3" w:rsidRPr="00D24774" w14:paraId="76E1E398" w14:textId="77777777" w:rsidTr="004A36A3">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85EC8F9"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M-3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1750DDEA" w14:textId="51F12D35"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Zusammenhängendes Verkehrsnetz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145E0B3D"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Das Verkehrsnetz ist zusammenhängend und ist komplett befahrbar. </w:t>
            </w:r>
          </w:p>
        </w:tc>
      </w:tr>
      <w:tr w:rsidR="004A36A3" w:rsidRPr="00D24774" w14:paraId="62E8137F" w14:textId="77777777" w:rsidTr="004A36A3">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2E54683"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M-4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40CEF904"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Kreuzungen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5F33D7BB"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Es werden geregelte und ungeregelte Kreuzungen implementiert. </w:t>
            </w:r>
          </w:p>
        </w:tc>
      </w:tr>
      <w:tr w:rsidR="004A36A3" w:rsidRPr="00D24774" w14:paraId="0CB633FD" w14:textId="77777777" w:rsidTr="004A36A3">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7C40E4EC"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M-5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609B2040" w14:textId="1F7914B9"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Notwendige Regelungen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3A313475"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Anzahl der einfahrenden Fahrzeuge </w:t>
            </w:r>
          </w:p>
        </w:tc>
      </w:tr>
      <w:tr w:rsidR="004A36A3" w:rsidRPr="00D24774" w14:paraId="36830723" w14:textId="77777777" w:rsidTr="004A36A3">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4F52F53"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M-6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D2568C2" w14:textId="008D538C"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Vernetzung der Simulationen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F3099A3"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Vernetzung von Simulationen. Ausfahrende Fahrzeuge fahren in eine entfernte Simulation. </w:t>
            </w:r>
          </w:p>
        </w:tc>
      </w:tr>
      <w:tr w:rsidR="004A36A3" w:rsidRPr="00D24774" w14:paraId="0A4FF5B6" w14:textId="77777777" w:rsidTr="004A36A3">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BB5AC8B"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M-7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63A940BD"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Hindernisse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F25703E"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mittels Mausklick werden Hindernisse hinzufügen/entfernen </w:t>
            </w:r>
          </w:p>
        </w:tc>
      </w:tr>
      <w:tr w:rsidR="004A36A3" w:rsidRPr="00D24774" w14:paraId="62C4E2D0" w14:textId="77777777" w:rsidTr="004A36A3">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3891EBE8"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O-1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5114043D" w14:textId="2A417793"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Optionale Regelungen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07F373A7" w14:textId="63024513" w:rsidR="004A36A3" w:rsidRPr="00D24774" w:rsidRDefault="004A36A3" w:rsidP="004A36A3">
            <w:pPr>
              <w:widowControl w:val="0"/>
              <w:numPr>
                <w:ilvl w:val="0"/>
                <w:numId w:val="13"/>
              </w:numPr>
              <w:tabs>
                <w:tab w:val="left" w:pos="220"/>
                <w:tab w:val="left" w:pos="720"/>
              </w:tabs>
              <w:autoSpaceDE w:val="0"/>
              <w:autoSpaceDN w:val="0"/>
              <w:adjustRightInd w:val="0"/>
              <w:spacing w:after="266" w:line="280" w:lineRule="atLeast"/>
              <w:ind w:hanging="720"/>
              <w:rPr>
                <w:color w:val="000000"/>
                <w:lang w:eastAsia="en-US"/>
              </w:rPr>
            </w:pPr>
            <w:r w:rsidRPr="00D24774">
              <w:rPr>
                <w:color w:val="000000"/>
                <w:lang w:eastAsia="en-US"/>
              </w:rPr>
              <w:t>Das Verhalten der Verkehrsteilnehmer sollte parametrisierbar sein: aggressiv, schnell, langsam..</w:t>
            </w:r>
            <w:r w:rsidRPr="00D24774">
              <w:rPr>
                <w:rFonts w:ascii="MS Mincho" w:eastAsia="MS Mincho" w:hAnsi="MS Mincho" w:cs="MS Mincho"/>
                <w:color w:val="000000"/>
                <w:lang w:eastAsia="en-US"/>
              </w:rPr>
              <w:t> </w:t>
            </w:r>
          </w:p>
          <w:p w14:paraId="21A878D4" w14:textId="77777777" w:rsidR="004A36A3" w:rsidRPr="00D24774" w:rsidRDefault="004A36A3" w:rsidP="004A36A3">
            <w:pPr>
              <w:widowControl w:val="0"/>
              <w:numPr>
                <w:ilvl w:val="0"/>
                <w:numId w:val="13"/>
              </w:numPr>
              <w:tabs>
                <w:tab w:val="left" w:pos="220"/>
                <w:tab w:val="left" w:pos="720"/>
              </w:tabs>
              <w:autoSpaceDE w:val="0"/>
              <w:autoSpaceDN w:val="0"/>
              <w:adjustRightInd w:val="0"/>
              <w:spacing w:after="266" w:line="280" w:lineRule="atLeast"/>
              <w:ind w:hanging="720"/>
              <w:rPr>
                <w:color w:val="000000"/>
                <w:lang w:eastAsia="en-US"/>
              </w:rPr>
            </w:pPr>
            <w:r w:rsidRPr="00D24774">
              <w:rPr>
                <w:color w:val="000000"/>
                <w:lang w:eastAsia="en-US"/>
              </w:rPr>
              <w:t xml:space="preserve">maximale Geschwindigkeit der Verkehrsteilnehmer </w:t>
            </w:r>
            <w:r w:rsidRPr="00D24774">
              <w:rPr>
                <w:rFonts w:ascii="MS Mincho" w:eastAsia="MS Mincho" w:hAnsi="MS Mincho" w:cs="MS Mincho"/>
                <w:color w:val="000000"/>
                <w:lang w:eastAsia="en-US"/>
              </w:rPr>
              <w:t> </w:t>
            </w:r>
          </w:p>
          <w:p w14:paraId="57302878" w14:textId="77777777" w:rsidR="004A36A3" w:rsidRPr="00D24774" w:rsidRDefault="004A36A3" w:rsidP="004A36A3">
            <w:pPr>
              <w:widowControl w:val="0"/>
              <w:numPr>
                <w:ilvl w:val="0"/>
                <w:numId w:val="13"/>
              </w:numPr>
              <w:tabs>
                <w:tab w:val="left" w:pos="220"/>
                <w:tab w:val="left" w:pos="720"/>
              </w:tabs>
              <w:autoSpaceDE w:val="0"/>
              <w:autoSpaceDN w:val="0"/>
              <w:adjustRightInd w:val="0"/>
              <w:spacing w:after="266" w:line="280" w:lineRule="atLeast"/>
              <w:ind w:hanging="720"/>
              <w:rPr>
                <w:color w:val="000000"/>
                <w:lang w:eastAsia="en-US"/>
              </w:rPr>
            </w:pPr>
            <w:r w:rsidRPr="00D24774">
              <w:rPr>
                <w:color w:val="000000"/>
                <w:lang w:eastAsia="en-US"/>
              </w:rPr>
              <w:t xml:space="preserve">Anteil an LKW’s </w:t>
            </w:r>
            <w:r w:rsidRPr="00D24774">
              <w:rPr>
                <w:rFonts w:ascii="MS Mincho" w:eastAsia="MS Mincho" w:hAnsi="MS Mincho" w:cs="MS Mincho"/>
                <w:color w:val="000000"/>
                <w:lang w:eastAsia="en-US"/>
              </w:rPr>
              <w:t> </w:t>
            </w:r>
          </w:p>
          <w:p w14:paraId="6D8D5A0F" w14:textId="4769B7F2" w:rsidR="004A36A3" w:rsidRPr="00D24774" w:rsidRDefault="004A36A3" w:rsidP="004A36A3">
            <w:pPr>
              <w:widowControl w:val="0"/>
              <w:numPr>
                <w:ilvl w:val="0"/>
                <w:numId w:val="13"/>
              </w:numPr>
              <w:tabs>
                <w:tab w:val="left" w:pos="220"/>
                <w:tab w:val="left" w:pos="720"/>
              </w:tabs>
              <w:autoSpaceDE w:val="0"/>
              <w:autoSpaceDN w:val="0"/>
              <w:adjustRightInd w:val="0"/>
              <w:spacing w:after="266" w:line="280" w:lineRule="atLeast"/>
              <w:ind w:hanging="720"/>
              <w:rPr>
                <w:color w:val="000000"/>
                <w:lang w:eastAsia="en-US"/>
              </w:rPr>
            </w:pPr>
            <w:r w:rsidRPr="00D24774">
              <w:rPr>
                <w:color w:val="000000"/>
                <w:lang w:eastAsia="en-US"/>
              </w:rPr>
              <w:t xml:space="preserve">Maximale Anzahl an Fahrzeugen die in die Simulation generiert werden (ein Überschreiten durch Einfahren von außerhalb möglich) </w:t>
            </w:r>
            <w:r w:rsidRPr="00D24774">
              <w:rPr>
                <w:rFonts w:ascii="MS Mincho" w:eastAsia="MS Mincho" w:hAnsi="MS Mincho" w:cs="MS Mincho"/>
                <w:color w:val="000000"/>
                <w:lang w:eastAsia="en-US"/>
              </w:rPr>
              <w:t> </w:t>
            </w:r>
          </w:p>
        </w:tc>
      </w:tr>
    </w:tbl>
    <w:p w14:paraId="477192A3" w14:textId="77777777" w:rsidR="00540570" w:rsidRPr="00D24774" w:rsidRDefault="00540570" w:rsidP="004A36A3">
      <w:pPr>
        <w:rPr>
          <w:lang w:eastAsia="en-US"/>
        </w:rPr>
      </w:pPr>
    </w:p>
    <w:p w14:paraId="31A08DB4" w14:textId="77777777" w:rsidR="00540570" w:rsidRPr="00D24774" w:rsidRDefault="00540570" w:rsidP="004A36A3">
      <w:pPr>
        <w:rPr>
          <w:lang w:eastAsia="en-US"/>
        </w:rPr>
      </w:pPr>
    </w:p>
    <w:p w14:paraId="7A1B3B06" w14:textId="74DAC102" w:rsidR="004868D8" w:rsidRPr="00D24774" w:rsidRDefault="004868D8" w:rsidP="004868D8">
      <w:pPr>
        <w:pStyle w:val="berschrift7"/>
        <w:rPr>
          <w:rFonts w:ascii="Times New Roman" w:hAnsi="Times New Roman" w:cs="Times New Roman"/>
          <w:i w:val="0"/>
          <w:color w:val="auto"/>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774">
        <w:rPr>
          <w:rFonts w:ascii="Times New Roman" w:hAnsi="Times New Roman" w:cs="Times New Roman"/>
          <w:i w:val="0"/>
          <w:color w:val="auto"/>
          <w:sz w:val="32"/>
          <w14:textOutline w14:w="0" w14:cap="flat" w14:cmpd="sng" w14:algn="ctr">
            <w14:noFill/>
            <w14:prstDash w14:val="solid"/>
            <w14:round/>
          </w14:textOutline>
        </w:rPr>
        <w:t>- Qualitätsziele des Projekts</w:t>
      </w:r>
    </w:p>
    <w:p w14:paraId="10A737FA" w14:textId="77777777" w:rsidR="004868D8" w:rsidRPr="00D24774" w:rsidRDefault="004868D8" w:rsidP="004868D8"/>
    <w:p w14:paraId="7768EFE7" w14:textId="77777777" w:rsidR="00540570" w:rsidRPr="00D24774" w:rsidRDefault="00540570" w:rsidP="004A36A3">
      <w:pPr>
        <w:rPr>
          <w:lang w:eastAsia="en-US"/>
        </w:rPr>
      </w:pPr>
    </w:p>
    <w:p w14:paraId="18635B88" w14:textId="77777777" w:rsidR="00540570" w:rsidRPr="00D24774" w:rsidRDefault="00540570" w:rsidP="004A36A3">
      <w:pPr>
        <w:rPr>
          <w:lang w:eastAsia="en-US"/>
        </w:rPr>
      </w:pPr>
    </w:p>
    <w:tbl>
      <w:tblPr>
        <w:tblpPr w:leftFromText="141" w:rightFromText="141" w:vertAnchor="text" w:horzAnchor="page" w:tblpXSpec="center" w:tblpY="1"/>
        <w:tblW w:w="9639" w:type="dxa"/>
        <w:jc w:val="center"/>
        <w:tblBorders>
          <w:top w:val="nil"/>
          <w:left w:val="nil"/>
          <w:right w:val="nil"/>
        </w:tblBorders>
        <w:tblLayout w:type="fixed"/>
        <w:tblLook w:val="0000" w:firstRow="0" w:lastRow="0" w:firstColumn="0" w:lastColumn="0" w:noHBand="0" w:noVBand="0"/>
      </w:tblPr>
      <w:tblGrid>
        <w:gridCol w:w="728"/>
        <w:gridCol w:w="2075"/>
        <w:gridCol w:w="6836"/>
      </w:tblGrid>
      <w:tr w:rsidR="00540570" w:rsidRPr="00D24774" w14:paraId="7D690F45" w14:textId="77777777" w:rsidTr="00540570">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D31BBBE"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Nr.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7FC4ADC"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Qualitätsziel </w:t>
            </w: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4D07D6F"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Beschreibung </w:t>
            </w:r>
          </w:p>
        </w:tc>
      </w:tr>
      <w:tr w:rsidR="00540570" w:rsidRPr="00D24774" w14:paraId="6016D374" w14:textId="77777777" w:rsidTr="00540570">
        <w:tblPrEx>
          <w:tblBorders>
            <w:top w:val="none" w:sz="0" w:space="0" w:color="auto"/>
          </w:tblBorders>
        </w:tblPrEx>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27BC553"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Q-1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214DD35A"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Wartbarkeit </w:t>
            </w: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41B1E123" w14:textId="2518FD6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Die einzelnen Komponenten des Systems sol</w:t>
            </w:r>
            <w:r w:rsidR="004868D8" w:rsidRPr="00D24774">
              <w:rPr>
                <w:color w:val="000000"/>
                <w:lang w:eastAsia="en-US"/>
              </w:rPr>
              <w:t>len leicht austauschbar und an</w:t>
            </w:r>
            <w:r w:rsidRPr="00D24774">
              <w:rPr>
                <w:color w:val="000000"/>
                <w:lang w:eastAsia="en-US"/>
              </w:rPr>
              <w:t xml:space="preserve">passbar sein. Änderungen in einer Komponente dürfen keine Auswirkungen auf die jeweils anderen Komponenten besitzen. </w:t>
            </w:r>
          </w:p>
        </w:tc>
      </w:tr>
      <w:tr w:rsidR="00540570" w:rsidRPr="00D24774" w14:paraId="520D3B4B" w14:textId="77777777" w:rsidTr="00540570">
        <w:tblPrEx>
          <w:tblBorders>
            <w:top w:val="none" w:sz="0" w:space="0" w:color="auto"/>
          </w:tblBorders>
        </w:tblPrEx>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6BAFDE0"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Q-2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2EAA7A6E"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Bedienbarkeit </w:t>
            </w: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5D2791B2"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Die grafische Benutzeroberfläche ist benutzerfreundlich und kann </w:t>
            </w:r>
            <w:r w:rsidRPr="00D24774">
              <w:rPr>
                <w:color w:val="000000"/>
                <w:lang w:eastAsia="en-US"/>
              </w:rPr>
              <w:lastRenderedPageBreak/>
              <w:t xml:space="preserve">intuitiv bedient werden. </w:t>
            </w:r>
          </w:p>
        </w:tc>
      </w:tr>
      <w:tr w:rsidR="00540570" w:rsidRPr="00D24774" w14:paraId="66CBC063" w14:textId="77777777" w:rsidTr="00540570">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0A8A015"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lastRenderedPageBreak/>
              <w:t xml:space="preserve">Q-3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40123ECA"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Verfügbarkeit </w:t>
            </w: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16FF9A36"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Die Simulation erfüllt ihre Funktion fehlerfrei. </w:t>
            </w:r>
          </w:p>
        </w:tc>
      </w:tr>
    </w:tbl>
    <w:p w14:paraId="6B136163" w14:textId="77777777" w:rsidR="00540570" w:rsidRPr="00D24774" w:rsidRDefault="00540570" w:rsidP="004A36A3">
      <w:pPr>
        <w:rPr>
          <w:lang w:eastAsia="en-US"/>
        </w:rPr>
      </w:pPr>
    </w:p>
    <w:p w14:paraId="618BFB90" w14:textId="77777777" w:rsidR="00540570" w:rsidRPr="00D24774" w:rsidRDefault="00540570" w:rsidP="004A36A3">
      <w:pPr>
        <w:rPr>
          <w:lang w:eastAsia="en-US"/>
        </w:rPr>
      </w:pPr>
    </w:p>
    <w:p w14:paraId="14E4D42A" w14:textId="77777777" w:rsidR="004A36A3" w:rsidRPr="00D24774" w:rsidRDefault="004A36A3" w:rsidP="004A36A3">
      <w:pPr>
        <w:rPr>
          <w:lang w:eastAsia="en-US"/>
        </w:rPr>
      </w:pPr>
    </w:p>
    <w:p w14:paraId="29AC0F40" w14:textId="77777777" w:rsidR="004A36A3" w:rsidRPr="00D24774" w:rsidRDefault="004A36A3" w:rsidP="004A36A3">
      <w:pPr>
        <w:rPr>
          <w:lang w:eastAsia="en-US"/>
        </w:rPr>
      </w:pPr>
    </w:p>
    <w:p w14:paraId="2ACFC133" w14:textId="77777777" w:rsidR="00DA4838" w:rsidRPr="00D24774" w:rsidRDefault="00DA4838" w:rsidP="00C867DC"/>
    <w:sectPr w:rsidR="00DA4838" w:rsidRPr="00D2477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366F5" w14:textId="77777777" w:rsidR="00E9533C" w:rsidRDefault="00E9533C" w:rsidP="00FD2970">
      <w:r>
        <w:separator/>
      </w:r>
    </w:p>
  </w:endnote>
  <w:endnote w:type="continuationSeparator" w:id="0">
    <w:p w14:paraId="78958FD1" w14:textId="77777777" w:rsidR="00E9533C" w:rsidRDefault="00E9533C" w:rsidP="00FD2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818389"/>
      <w:docPartObj>
        <w:docPartGallery w:val="Page Numbers (Bottom of Page)"/>
        <w:docPartUnique/>
      </w:docPartObj>
    </w:sdtPr>
    <w:sdtEndPr/>
    <w:sdtContent>
      <w:sdt>
        <w:sdtPr>
          <w:id w:val="-1769616900"/>
          <w:docPartObj>
            <w:docPartGallery w:val="Page Numbers (Top of Page)"/>
            <w:docPartUnique/>
          </w:docPartObj>
        </w:sdtPr>
        <w:sdtEndPr/>
        <w:sdtContent>
          <w:p w14:paraId="320FF763" w14:textId="77777777" w:rsidR="00AC7C5F" w:rsidRDefault="00AC7C5F">
            <w:pPr>
              <w:pStyle w:val="Fuzeile"/>
              <w:jc w:val="right"/>
            </w:pPr>
            <w:r>
              <w:t xml:space="preserve">Seite </w:t>
            </w:r>
            <w:r>
              <w:rPr>
                <w:b/>
                <w:bCs/>
              </w:rPr>
              <w:fldChar w:fldCharType="begin"/>
            </w:r>
            <w:r>
              <w:rPr>
                <w:b/>
                <w:bCs/>
              </w:rPr>
              <w:instrText>PAGE</w:instrText>
            </w:r>
            <w:r>
              <w:rPr>
                <w:b/>
                <w:bCs/>
              </w:rPr>
              <w:fldChar w:fldCharType="separate"/>
            </w:r>
            <w:r w:rsidR="003006FD">
              <w:rPr>
                <w:b/>
                <w:bCs/>
                <w:noProof/>
              </w:rPr>
              <w:t>1</w:t>
            </w:r>
            <w:r>
              <w:rPr>
                <w:b/>
                <w:bCs/>
              </w:rPr>
              <w:fldChar w:fldCharType="end"/>
            </w:r>
            <w:r>
              <w:t xml:space="preserve"> von </w:t>
            </w:r>
            <w:r>
              <w:rPr>
                <w:b/>
                <w:bCs/>
              </w:rPr>
              <w:fldChar w:fldCharType="begin"/>
            </w:r>
            <w:r>
              <w:rPr>
                <w:b/>
                <w:bCs/>
              </w:rPr>
              <w:instrText>NUMPAGES</w:instrText>
            </w:r>
            <w:r>
              <w:rPr>
                <w:b/>
                <w:bCs/>
              </w:rPr>
              <w:fldChar w:fldCharType="separate"/>
            </w:r>
            <w:r w:rsidR="003006FD">
              <w:rPr>
                <w:b/>
                <w:bCs/>
                <w:noProof/>
              </w:rPr>
              <w:t>8</w:t>
            </w:r>
            <w:r>
              <w:rPr>
                <w:b/>
                <w:bCs/>
              </w:rPr>
              <w:fldChar w:fldCharType="end"/>
            </w:r>
          </w:p>
        </w:sdtContent>
      </w:sdt>
    </w:sdtContent>
  </w:sdt>
  <w:p w14:paraId="29926DF4" w14:textId="77777777" w:rsidR="00AC7C5F" w:rsidRDefault="00AC7C5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EC847" w14:textId="77777777" w:rsidR="00E9533C" w:rsidRDefault="00E9533C" w:rsidP="00FD2970">
      <w:r>
        <w:separator/>
      </w:r>
    </w:p>
  </w:footnote>
  <w:footnote w:type="continuationSeparator" w:id="0">
    <w:p w14:paraId="4B38A286" w14:textId="77777777" w:rsidR="00E9533C" w:rsidRDefault="00E9533C" w:rsidP="00FD29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FF7E7" w14:textId="77777777" w:rsidR="00AC7C5F" w:rsidRDefault="00AC7C5F">
    <w:pPr>
      <w:pStyle w:val="Kopfzeile"/>
    </w:pPr>
    <w:r>
      <w:t xml:space="preserve">Software Architektur </w:t>
    </w:r>
    <w:r w:rsidR="00C867DC">
      <w:t>Review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BB4FF9"/>
    <w:multiLevelType w:val="hybridMultilevel"/>
    <w:tmpl w:val="804449AA"/>
    <w:lvl w:ilvl="0" w:tplc="2B721D4E">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51D0F9C"/>
    <w:multiLevelType w:val="hybridMultilevel"/>
    <w:tmpl w:val="408A74B8"/>
    <w:lvl w:ilvl="0" w:tplc="36DC203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76518A6"/>
    <w:multiLevelType w:val="multilevel"/>
    <w:tmpl w:val="27506FC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upperLetter"/>
      <w:pStyle w:val="berschrift7"/>
      <w:lvlText w:val="Anhang %7 "/>
      <w:lvlJc w:val="left"/>
      <w:pPr>
        <w:ind w:left="1296" w:hanging="1296"/>
      </w:pPr>
      <w:rPr>
        <w:rFonts w:hint="default"/>
        <w:sz w:val="32"/>
        <w14:shadow w14:blurRad="0" w14:dist="0" w14:dir="0" w14:sx="0" w14:sy="0" w14:kx="0" w14:ky="0" w14:algn="none">
          <w14:srgbClr w14:val="000000"/>
        </w14:shadow>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nsid w:val="4D3B02B1"/>
    <w:multiLevelType w:val="hybridMultilevel"/>
    <w:tmpl w:val="C24A4AA6"/>
    <w:lvl w:ilvl="0" w:tplc="22428EC6">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D1A81"/>
    <w:multiLevelType w:val="hybridMultilevel"/>
    <w:tmpl w:val="BD6EACE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nsid w:val="766B35DF"/>
    <w:multiLevelType w:val="hybridMultilevel"/>
    <w:tmpl w:val="486E0DC6"/>
    <w:lvl w:ilvl="0" w:tplc="108ADDDE">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70"/>
    <w:rsid w:val="00015F98"/>
    <w:rsid w:val="000325EC"/>
    <w:rsid w:val="00034C74"/>
    <w:rsid w:val="0003671E"/>
    <w:rsid w:val="00043367"/>
    <w:rsid w:val="00051752"/>
    <w:rsid w:val="00065C99"/>
    <w:rsid w:val="00070065"/>
    <w:rsid w:val="000941FE"/>
    <w:rsid w:val="000A0B9A"/>
    <w:rsid w:val="000A1727"/>
    <w:rsid w:val="000A576E"/>
    <w:rsid w:val="000E4DF9"/>
    <w:rsid w:val="000E67AB"/>
    <w:rsid w:val="000F0C94"/>
    <w:rsid w:val="00111CB8"/>
    <w:rsid w:val="00130F54"/>
    <w:rsid w:val="001361D4"/>
    <w:rsid w:val="00146610"/>
    <w:rsid w:val="00152E9F"/>
    <w:rsid w:val="001558E2"/>
    <w:rsid w:val="00162CDA"/>
    <w:rsid w:val="001659F8"/>
    <w:rsid w:val="001724EE"/>
    <w:rsid w:val="001772C6"/>
    <w:rsid w:val="00182AD0"/>
    <w:rsid w:val="001838C0"/>
    <w:rsid w:val="00184F6A"/>
    <w:rsid w:val="001860F4"/>
    <w:rsid w:val="0019364D"/>
    <w:rsid w:val="00197C63"/>
    <w:rsid w:val="001D2620"/>
    <w:rsid w:val="001D55C5"/>
    <w:rsid w:val="001F21C8"/>
    <w:rsid w:val="00214F4F"/>
    <w:rsid w:val="00222DBE"/>
    <w:rsid w:val="00227293"/>
    <w:rsid w:val="00227E0D"/>
    <w:rsid w:val="00253700"/>
    <w:rsid w:val="00255C08"/>
    <w:rsid w:val="00256CD8"/>
    <w:rsid w:val="0027508A"/>
    <w:rsid w:val="00281E20"/>
    <w:rsid w:val="00282DF9"/>
    <w:rsid w:val="0029048F"/>
    <w:rsid w:val="002919AB"/>
    <w:rsid w:val="00292720"/>
    <w:rsid w:val="00292EA1"/>
    <w:rsid w:val="002A264F"/>
    <w:rsid w:val="002B55AD"/>
    <w:rsid w:val="002C1370"/>
    <w:rsid w:val="002F125C"/>
    <w:rsid w:val="003006FD"/>
    <w:rsid w:val="00304F24"/>
    <w:rsid w:val="00316932"/>
    <w:rsid w:val="00320B1C"/>
    <w:rsid w:val="00335087"/>
    <w:rsid w:val="00336901"/>
    <w:rsid w:val="0035596A"/>
    <w:rsid w:val="003564C1"/>
    <w:rsid w:val="00375243"/>
    <w:rsid w:val="003835A2"/>
    <w:rsid w:val="00386097"/>
    <w:rsid w:val="00392D61"/>
    <w:rsid w:val="003A1BB9"/>
    <w:rsid w:val="003A2B9E"/>
    <w:rsid w:val="003A7FA3"/>
    <w:rsid w:val="003B4A27"/>
    <w:rsid w:val="003D0784"/>
    <w:rsid w:val="003D3CA7"/>
    <w:rsid w:val="003E17A7"/>
    <w:rsid w:val="003E1F68"/>
    <w:rsid w:val="003E2823"/>
    <w:rsid w:val="003E2F1E"/>
    <w:rsid w:val="003F542E"/>
    <w:rsid w:val="00407721"/>
    <w:rsid w:val="00407768"/>
    <w:rsid w:val="00411E14"/>
    <w:rsid w:val="00412438"/>
    <w:rsid w:val="00423F86"/>
    <w:rsid w:val="00430BF7"/>
    <w:rsid w:val="00437912"/>
    <w:rsid w:val="00443927"/>
    <w:rsid w:val="00446078"/>
    <w:rsid w:val="00453E2C"/>
    <w:rsid w:val="00482A66"/>
    <w:rsid w:val="004868D8"/>
    <w:rsid w:val="00487BBA"/>
    <w:rsid w:val="004A36A3"/>
    <w:rsid w:val="004A6346"/>
    <w:rsid w:val="004C3590"/>
    <w:rsid w:val="004C7900"/>
    <w:rsid w:val="004D0956"/>
    <w:rsid w:val="004D3A6E"/>
    <w:rsid w:val="004E5B85"/>
    <w:rsid w:val="00520BB3"/>
    <w:rsid w:val="00540570"/>
    <w:rsid w:val="00555A4C"/>
    <w:rsid w:val="0055722A"/>
    <w:rsid w:val="00563199"/>
    <w:rsid w:val="005909C9"/>
    <w:rsid w:val="00594E81"/>
    <w:rsid w:val="00596054"/>
    <w:rsid w:val="005A193E"/>
    <w:rsid w:val="005A5436"/>
    <w:rsid w:val="005A6BF6"/>
    <w:rsid w:val="005B416A"/>
    <w:rsid w:val="005E120B"/>
    <w:rsid w:val="005F2247"/>
    <w:rsid w:val="005F3B73"/>
    <w:rsid w:val="006219B9"/>
    <w:rsid w:val="00624B6A"/>
    <w:rsid w:val="00624E9B"/>
    <w:rsid w:val="00625578"/>
    <w:rsid w:val="006310BB"/>
    <w:rsid w:val="00642A7E"/>
    <w:rsid w:val="006446B0"/>
    <w:rsid w:val="00662B5E"/>
    <w:rsid w:val="00672319"/>
    <w:rsid w:val="00674382"/>
    <w:rsid w:val="00684037"/>
    <w:rsid w:val="00685070"/>
    <w:rsid w:val="0068665B"/>
    <w:rsid w:val="006A0F32"/>
    <w:rsid w:val="006B0CA7"/>
    <w:rsid w:val="006C433B"/>
    <w:rsid w:val="006D2FFE"/>
    <w:rsid w:val="006F461B"/>
    <w:rsid w:val="006F6C8E"/>
    <w:rsid w:val="00717835"/>
    <w:rsid w:val="00720C60"/>
    <w:rsid w:val="00722D68"/>
    <w:rsid w:val="007246CE"/>
    <w:rsid w:val="00724D01"/>
    <w:rsid w:val="0075106F"/>
    <w:rsid w:val="00751BB7"/>
    <w:rsid w:val="00752D33"/>
    <w:rsid w:val="007567D0"/>
    <w:rsid w:val="00756C02"/>
    <w:rsid w:val="00770DC7"/>
    <w:rsid w:val="00777909"/>
    <w:rsid w:val="00780DAE"/>
    <w:rsid w:val="00785833"/>
    <w:rsid w:val="00787FE4"/>
    <w:rsid w:val="007A0D41"/>
    <w:rsid w:val="007B54A0"/>
    <w:rsid w:val="007C32A6"/>
    <w:rsid w:val="007D7E07"/>
    <w:rsid w:val="007E1BDA"/>
    <w:rsid w:val="007F00B3"/>
    <w:rsid w:val="00823293"/>
    <w:rsid w:val="00824EE5"/>
    <w:rsid w:val="0083079F"/>
    <w:rsid w:val="0083684B"/>
    <w:rsid w:val="008470D9"/>
    <w:rsid w:val="00863F3E"/>
    <w:rsid w:val="00864A39"/>
    <w:rsid w:val="00893FFE"/>
    <w:rsid w:val="008979B3"/>
    <w:rsid w:val="008A00EF"/>
    <w:rsid w:val="008A57DB"/>
    <w:rsid w:val="008A68FE"/>
    <w:rsid w:val="008B6210"/>
    <w:rsid w:val="008C1810"/>
    <w:rsid w:val="008C7167"/>
    <w:rsid w:val="008D0E6C"/>
    <w:rsid w:val="008F1795"/>
    <w:rsid w:val="00903B14"/>
    <w:rsid w:val="009167FF"/>
    <w:rsid w:val="00934B24"/>
    <w:rsid w:val="00945B32"/>
    <w:rsid w:val="00960A03"/>
    <w:rsid w:val="00981A8A"/>
    <w:rsid w:val="00985724"/>
    <w:rsid w:val="00996A9B"/>
    <w:rsid w:val="009A168E"/>
    <w:rsid w:val="009C0F3C"/>
    <w:rsid w:val="009D14DE"/>
    <w:rsid w:val="009D5F17"/>
    <w:rsid w:val="009E2D08"/>
    <w:rsid w:val="009E7146"/>
    <w:rsid w:val="009F622C"/>
    <w:rsid w:val="009F7109"/>
    <w:rsid w:val="009F7C3E"/>
    <w:rsid w:val="00A2045D"/>
    <w:rsid w:val="00A21E0E"/>
    <w:rsid w:val="00A317D1"/>
    <w:rsid w:val="00A46EBA"/>
    <w:rsid w:val="00A51221"/>
    <w:rsid w:val="00A51722"/>
    <w:rsid w:val="00A5470E"/>
    <w:rsid w:val="00A6131F"/>
    <w:rsid w:val="00A73201"/>
    <w:rsid w:val="00A90925"/>
    <w:rsid w:val="00AA3058"/>
    <w:rsid w:val="00AB6D81"/>
    <w:rsid w:val="00AC7C5F"/>
    <w:rsid w:val="00AF3DDA"/>
    <w:rsid w:val="00AF3FFF"/>
    <w:rsid w:val="00AF5A82"/>
    <w:rsid w:val="00AF6E45"/>
    <w:rsid w:val="00B0277A"/>
    <w:rsid w:val="00B17D51"/>
    <w:rsid w:val="00B5607E"/>
    <w:rsid w:val="00B5669E"/>
    <w:rsid w:val="00B72B35"/>
    <w:rsid w:val="00B938CE"/>
    <w:rsid w:val="00BA08B1"/>
    <w:rsid w:val="00BA3C29"/>
    <w:rsid w:val="00BA7FC8"/>
    <w:rsid w:val="00BB075A"/>
    <w:rsid w:val="00BB727F"/>
    <w:rsid w:val="00BC19A9"/>
    <w:rsid w:val="00BD22ED"/>
    <w:rsid w:val="00BD6273"/>
    <w:rsid w:val="00C037BB"/>
    <w:rsid w:val="00C11315"/>
    <w:rsid w:val="00C150CD"/>
    <w:rsid w:val="00C41D8E"/>
    <w:rsid w:val="00C457B5"/>
    <w:rsid w:val="00C50630"/>
    <w:rsid w:val="00C51117"/>
    <w:rsid w:val="00C563E6"/>
    <w:rsid w:val="00C5693C"/>
    <w:rsid w:val="00C6380A"/>
    <w:rsid w:val="00C867DC"/>
    <w:rsid w:val="00C86F56"/>
    <w:rsid w:val="00C95C66"/>
    <w:rsid w:val="00CA2F03"/>
    <w:rsid w:val="00CA69D5"/>
    <w:rsid w:val="00CB4D24"/>
    <w:rsid w:val="00CD0EF6"/>
    <w:rsid w:val="00CD1BFB"/>
    <w:rsid w:val="00CE3354"/>
    <w:rsid w:val="00CF2A14"/>
    <w:rsid w:val="00CF44A9"/>
    <w:rsid w:val="00D0397B"/>
    <w:rsid w:val="00D13985"/>
    <w:rsid w:val="00D227DE"/>
    <w:rsid w:val="00D22EF0"/>
    <w:rsid w:val="00D24774"/>
    <w:rsid w:val="00D507C5"/>
    <w:rsid w:val="00D65880"/>
    <w:rsid w:val="00D734E0"/>
    <w:rsid w:val="00D807ED"/>
    <w:rsid w:val="00D813CA"/>
    <w:rsid w:val="00D816EB"/>
    <w:rsid w:val="00D81907"/>
    <w:rsid w:val="00D876F7"/>
    <w:rsid w:val="00DA4838"/>
    <w:rsid w:val="00DB149B"/>
    <w:rsid w:val="00DB23A1"/>
    <w:rsid w:val="00DB2748"/>
    <w:rsid w:val="00DB3C23"/>
    <w:rsid w:val="00DB4C52"/>
    <w:rsid w:val="00DC5E52"/>
    <w:rsid w:val="00DE3D47"/>
    <w:rsid w:val="00E01BB2"/>
    <w:rsid w:val="00E27022"/>
    <w:rsid w:val="00E32A39"/>
    <w:rsid w:val="00E343CA"/>
    <w:rsid w:val="00E35370"/>
    <w:rsid w:val="00E37BEC"/>
    <w:rsid w:val="00E41693"/>
    <w:rsid w:val="00E8060F"/>
    <w:rsid w:val="00E80EC5"/>
    <w:rsid w:val="00E9533C"/>
    <w:rsid w:val="00EC3D52"/>
    <w:rsid w:val="00EC7549"/>
    <w:rsid w:val="00EE108E"/>
    <w:rsid w:val="00EF32BA"/>
    <w:rsid w:val="00F25046"/>
    <w:rsid w:val="00F335B0"/>
    <w:rsid w:val="00F555FC"/>
    <w:rsid w:val="00F57DE0"/>
    <w:rsid w:val="00F6290B"/>
    <w:rsid w:val="00F737CC"/>
    <w:rsid w:val="00F805B1"/>
    <w:rsid w:val="00FB73B9"/>
    <w:rsid w:val="00FC1B96"/>
    <w:rsid w:val="00FC2C17"/>
    <w:rsid w:val="00FC4B20"/>
    <w:rsid w:val="00FD04F0"/>
    <w:rsid w:val="00FD2970"/>
    <w:rsid w:val="00FD3D86"/>
    <w:rsid w:val="00FE4387"/>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9840"/>
  <w15:chartTrackingRefBased/>
  <w15:docId w15:val="{1D7D8D21-27A1-43F0-A72F-B707C061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15F98"/>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5175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75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1752"/>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05175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5175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05175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05175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517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517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2970"/>
    <w:pPr>
      <w:tabs>
        <w:tab w:val="center" w:pos="4536"/>
        <w:tab w:val="right" w:pos="9072"/>
      </w:tabs>
    </w:pPr>
  </w:style>
  <w:style w:type="character" w:customStyle="1" w:styleId="KopfzeileZchn">
    <w:name w:val="Kopfzeile Zchn"/>
    <w:basedOn w:val="Absatz-Standardschriftart"/>
    <w:link w:val="Kopfzeile"/>
    <w:uiPriority w:val="99"/>
    <w:rsid w:val="00FD2970"/>
  </w:style>
  <w:style w:type="paragraph" w:styleId="Fuzeile">
    <w:name w:val="footer"/>
    <w:basedOn w:val="Standard"/>
    <w:link w:val="FuzeileZchn"/>
    <w:uiPriority w:val="99"/>
    <w:unhideWhenUsed/>
    <w:rsid w:val="00FD2970"/>
    <w:pPr>
      <w:tabs>
        <w:tab w:val="center" w:pos="4536"/>
        <w:tab w:val="right" w:pos="9072"/>
      </w:tabs>
    </w:pPr>
  </w:style>
  <w:style w:type="character" w:customStyle="1" w:styleId="FuzeileZchn">
    <w:name w:val="Fußzeile Zchn"/>
    <w:basedOn w:val="Absatz-Standardschriftart"/>
    <w:link w:val="Fuzeile"/>
    <w:uiPriority w:val="99"/>
    <w:rsid w:val="00FD2970"/>
  </w:style>
  <w:style w:type="table" w:styleId="Tabellenraster">
    <w:name w:val="Table Grid"/>
    <w:basedOn w:val="NormaleTabelle"/>
    <w:uiPriority w:val="39"/>
    <w:rsid w:val="00CF2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05175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175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175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5175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5175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05175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05175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517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51752"/>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6131F"/>
    <w:pPr>
      <w:ind w:left="720"/>
      <w:contextualSpacing/>
    </w:pPr>
  </w:style>
  <w:style w:type="paragraph" w:styleId="Beschriftung">
    <w:name w:val="caption"/>
    <w:basedOn w:val="Standard"/>
    <w:next w:val="Standard"/>
    <w:uiPriority w:val="35"/>
    <w:unhideWhenUsed/>
    <w:qFormat/>
    <w:rsid w:val="003F542E"/>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4E5B85"/>
  </w:style>
  <w:style w:type="character" w:styleId="Link">
    <w:name w:val="Hyperlink"/>
    <w:basedOn w:val="Absatz-Standardschriftart"/>
    <w:uiPriority w:val="99"/>
    <w:unhideWhenUsed/>
    <w:rsid w:val="004E5B85"/>
    <w:rPr>
      <w:color w:val="0563C1" w:themeColor="hyperlink"/>
      <w:u w:val="single"/>
    </w:rPr>
  </w:style>
  <w:style w:type="paragraph" w:styleId="Inhaltsverzeichnisberschrift">
    <w:name w:val="TOC Heading"/>
    <w:basedOn w:val="berschrift1"/>
    <w:next w:val="Standard"/>
    <w:uiPriority w:val="39"/>
    <w:unhideWhenUsed/>
    <w:qFormat/>
    <w:rsid w:val="009A168E"/>
    <w:pPr>
      <w:numPr>
        <w:numId w:val="0"/>
      </w:numPr>
      <w:outlineLvl w:val="9"/>
    </w:pPr>
    <w:rPr>
      <w:lang w:eastAsia="de-AT"/>
    </w:rPr>
  </w:style>
  <w:style w:type="paragraph" w:styleId="Verzeichnis1">
    <w:name w:val="toc 1"/>
    <w:basedOn w:val="Standard"/>
    <w:next w:val="Standard"/>
    <w:autoRedefine/>
    <w:uiPriority w:val="39"/>
    <w:unhideWhenUsed/>
    <w:rsid w:val="009A168E"/>
    <w:pPr>
      <w:spacing w:after="100"/>
    </w:pPr>
  </w:style>
  <w:style w:type="paragraph" w:styleId="Verzeichnis2">
    <w:name w:val="toc 2"/>
    <w:basedOn w:val="Standard"/>
    <w:next w:val="Standard"/>
    <w:autoRedefine/>
    <w:uiPriority w:val="39"/>
    <w:unhideWhenUsed/>
    <w:rsid w:val="009A168E"/>
    <w:pPr>
      <w:spacing w:after="100"/>
      <w:ind w:left="220"/>
    </w:pPr>
  </w:style>
  <w:style w:type="paragraph" w:styleId="Verzeichnis3">
    <w:name w:val="toc 3"/>
    <w:basedOn w:val="Standard"/>
    <w:next w:val="Standard"/>
    <w:autoRedefine/>
    <w:uiPriority w:val="39"/>
    <w:unhideWhenUsed/>
    <w:rsid w:val="00823293"/>
    <w:pPr>
      <w:spacing w:after="100"/>
      <w:ind w:left="440"/>
    </w:pPr>
  </w:style>
  <w:style w:type="character" w:customStyle="1" w:styleId="apple-converted-space">
    <w:name w:val="apple-converted-space"/>
    <w:basedOn w:val="Absatz-Standardschriftart"/>
    <w:rsid w:val="00C86F56"/>
  </w:style>
  <w:style w:type="character" w:styleId="Hervorhebung">
    <w:name w:val="Emphasis"/>
    <w:basedOn w:val="Absatz-Standardschriftart"/>
    <w:uiPriority w:val="20"/>
    <w:qFormat/>
    <w:rsid w:val="00C86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8918">
      <w:bodyDiv w:val="1"/>
      <w:marLeft w:val="0"/>
      <w:marRight w:val="0"/>
      <w:marTop w:val="0"/>
      <w:marBottom w:val="0"/>
      <w:divBdr>
        <w:top w:val="none" w:sz="0" w:space="0" w:color="auto"/>
        <w:left w:val="none" w:sz="0" w:space="0" w:color="auto"/>
        <w:bottom w:val="none" w:sz="0" w:space="0" w:color="auto"/>
        <w:right w:val="none" w:sz="0" w:space="0" w:color="auto"/>
      </w:divBdr>
    </w:div>
    <w:div w:id="514851414">
      <w:bodyDiv w:val="1"/>
      <w:marLeft w:val="0"/>
      <w:marRight w:val="0"/>
      <w:marTop w:val="0"/>
      <w:marBottom w:val="0"/>
      <w:divBdr>
        <w:top w:val="none" w:sz="0" w:space="0" w:color="auto"/>
        <w:left w:val="none" w:sz="0" w:space="0" w:color="auto"/>
        <w:bottom w:val="none" w:sz="0" w:space="0" w:color="auto"/>
        <w:right w:val="none" w:sz="0" w:space="0" w:color="auto"/>
      </w:divBdr>
    </w:div>
    <w:div w:id="1370565404">
      <w:bodyDiv w:val="1"/>
      <w:marLeft w:val="0"/>
      <w:marRight w:val="0"/>
      <w:marTop w:val="0"/>
      <w:marBottom w:val="0"/>
      <w:divBdr>
        <w:top w:val="none" w:sz="0" w:space="0" w:color="auto"/>
        <w:left w:val="none" w:sz="0" w:space="0" w:color="auto"/>
        <w:bottom w:val="none" w:sz="0" w:space="0" w:color="auto"/>
        <w:right w:val="none" w:sz="0" w:space="0" w:color="auto"/>
      </w:divBdr>
    </w:div>
    <w:div w:id="17124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3306-6B87-844C-8147-083F0631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893</Words>
  <Characters>5630</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Kaschnitz</dc:creator>
  <cp:keywords/>
  <dc:description/>
  <cp:lastModifiedBy>Hannes Kleiner</cp:lastModifiedBy>
  <cp:revision>221</cp:revision>
  <dcterms:created xsi:type="dcterms:W3CDTF">2017-05-30T18:27:00Z</dcterms:created>
  <dcterms:modified xsi:type="dcterms:W3CDTF">2017-06-27T12:52:00Z</dcterms:modified>
</cp:coreProperties>
</file>