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AE" w:rsidRDefault="00A3110D">
      <w:pPr>
        <w:spacing w:after="0" w:line="100" w:lineRule="atLeast"/>
        <w:rPr>
          <w:lang w:val="pl-PL"/>
        </w:rPr>
      </w:pPr>
      <w:bookmarkStart w:id="0" w:name="_GoBack"/>
      <w:bookmarkEnd w:id="0"/>
      <w:r>
        <w:rPr>
          <w:lang w:val="pl-PL"/>
        </w:rPr>
        <w:t>Tomasz Kuliński 94329</w:t>
      </w:r>
    </w:p>
    <w:p w:rsidR="00163BAE" w:rsidRDefault="00A3110D">
      <w:pPr>
        <w:rPr>
          <w:lang w:val="pl-PL"/>
        </w:rPr>
      </w:pPr>
      <w:r>
        <w:rPr>
          <w:lang w:val="pl-PL"/>
        </w:rPr>
        <w:t>Wojciech Mioduszewski 94344</w:t>
      </w:r>
    </w:p>
    <w:p w:rsidR="00163BAE" w:rsidRDefault="00A3110D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:rsidR="00163BAE" w:rsidRDefault="00A3110D">
      <w:pPr>
        <w:pStyle w:val="Podtytu"/>
        <w:rPr>
          <w:lang w:val="pl-PL"/>
        </w:rPr>
      </w:pPr>
      <w:r>
        <w:rPr>
          <w:lang w:val="pl-PL"/>
        </w:rPr>
        <w:t>Temat: Pakowanie palet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Opis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 w:rsidR="00C813C0" w:rsidRDefault="00816524">
      <w:pPr>
        <w:jc w:val="both"/>
        <w:rPr>
          <w:color w:val="FF3333"/>
          <w:lang w:val="pl-PL"/>
        </w:rPr>
      </w:pPr>
      <w:r>
        <w:rPr>
          <w:noProof/>
          <w:color w:val="FF3333"/>
          <w:lang w:val="pl-PL" w:eastAsia="pl-PL"/>
        </w:rPr>
        <mc:AlternateContent>
          <mc:Choice Requires="wps">
            <w:drawing>
              <wp:inline distT="0" distB="0" distL="0" distR="0">
                <wp:extent cx="5746115" cy="2540635"/>
                <wp:effectExtent l="10160" t="12065" r="6350" b="9525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115" cy="254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function przydziel_paczki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: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Paleta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palety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List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foreach paczka in paczki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foreach paleta in palety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  <w:t>// sprawdzenie, czy dołożenie paczki do palety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  <w:t>// nie narusza zadanych ograniczeń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if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paleta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zmieści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paleta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dodaj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break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l-PL" w:eastAsia="pl-PL"/>
                              </w:rPr>
                              <w:t>// paczka nie została przydzielona do żadnej palety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Paleta p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Paleta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p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dodaj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dodaj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return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palety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suma_powierzchni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palety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najmniejsza_objętość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end function</w:t>
                            </w:r>
                          </w:p>
                          <w:p w:rsidR="00C813C0" w:rsidRPr="00C813C0" w:rsidRDefault="00C813C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2.45pt;height:2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">
                <v:textbox>
                  <w:txbxContent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function przydziel_paczki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: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Paleta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palety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List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foreach paczka in paczki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foreach paleta in palety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  <w:t>// sprawdzenie, czy dołożenie paczki do palety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  <w:t>// nie narusza zadanych ograniczeń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if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paleta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zmieści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paleta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dodaj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break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l-PL" w:eastAsia="pl-PL"/>
                        </w:rPr>
                        <w:t>// paczka nie została przydzielona do żadnej palety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Paleta p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Paleta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p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dodaj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dodaj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return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palety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suma_powierzchni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palety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najmniejsza_objętość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end function</w:t>
                      </w:r>
                    </w:p>
                    <w:p w:rsidR="00C813C0" w:rsidRPr="00C813C0" w:rsidRDefault="00C813C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813C0" w:rsidRDefault="00A3110D">
      <w:pPr>
        <w:jc w:val="both"/>
        <w:rPr>
          <w:color w:val="FF3333"/>
          <w:lang w:val="pl-PL"/>
        </w:rPr>
      </w:pPr>
      <w:r>
        <w:rPr>
          <w:lang w:val="pl-PL"/>
        </w:rPr>
        <w:t>Przetwarzanie realizowane jest równolegle przez cztery wątki obliczające i jeden wątek główny, który odpowiada za synchronizację pozostałych wątków i zapisywanie wyników, natomiast nie przeprowadza właściwych obliczeń.</w:t>
      </w:r>
    </w:p>
    <w:p w:rsidR="00615A61" w:rsidRDefault="00615A61">
      <w:pPr>
        <w:suppressAutoHyphens w:val="0"/>
        <w:rPr>
          <w:lang w:val="pl-PL"/>
        </w:rPr>
      </w:pPr>
      <w:r>
        <w:rPr>
          <w:lang w:val="pl-PL"/>
        </w:rPr>
        <w:br w:type="page"/>
      </w:r>
    </w:p>
    <w:p w:rsidR="00C813C0" w:rsidRDefault="00A3110D">
      <w:pPr>
        <w:jc w:val="both"/>
        <w:rPr>
          <w:lang w:val="pl-PL"/>
        </w:rPr>
      </w:pPr>
      <w:r>
        <w:rPr>
          <w:lang w:val="pl-PL"/>
        </w:rPr>
        <w:lastRenderedPageBreak/>
        <w:t>Główny wątek wykonuje następujące czynności:</w:t>
      </w:r>
    </w:p>
    <w:p w:rsidR="00C813C0" w:rsidRPr="00C813C0" w:rsidRDefault="00816524">
      <w:pPr>
        <w:jc w:val="both"/>
        <w:rPr>
          <w:color w:val="FF3333"/>
          <w:lang w:val="pl-PL"/>
        </w:rPr>
      </w:pPr>
      <w:r>
        <w:rPr>
          <w:noProof/>
          <w:color w:val="FF3333"/>
          <w:lang w:val="pl-PL" w:eastAsia="pl-PL"/>
        </w:rPr>
        <mc:AlternateContent>
          <mc:Choice Requires="wps">
            <w:drawing>
              <wp:inline distT="0" distB="0" distL="0" distR="0">
                <wp:extent cx="5748655" cy="3722370"/>
                <wp:effectExtent l="5715" t="11430" r="8255" b="9525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372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function wątek_główny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sortuj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StanPrzetwarzania stan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StanPrzetwarzania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kolejność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paczki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przydziel_paczki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wynik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temperatura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czas_przetwarzania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120ms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for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t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1..stan.LICZBA_WĄTKÓW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Thread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wątek_liczący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)).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start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C813C0" w:rsidRDefault="00C813C0" w:rsidP="001A44E3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najlepszy_wynik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for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i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1..8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for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t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1..stan.LICZBA_WĄTKÓW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blokada_wątku_głównego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czekaj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temperatura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*=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0.8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przetwarzanie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i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!=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8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if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najlepszy_wynik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zapisz_do_pliku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for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t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l-PL" w:eastAsia="pl-PL"/>
                              </w:rPr>
                              <w:t>1..stan.LICZBA_WĄTKÓW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blokada_wątków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zwolnij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615A61" w:rsidRPr="00C813C0" w:rsidRDefault="00615A61" w:rsidP="00615A61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end function</w:t>
                            </w:r>
                          </w:p>
                          <w:p w:rsidR="00615A61" w:rsidRPr="00C813C0" w:rsidRDefault="00615A61" w:rsidP="00615A61">
                            <w:pPr>
                              <w:rPr>
                                <w:lang w:val="pl-PL"/>
                              </w:rPr>
                            </w:pPr>
                          </w:p>
                          <w:p w:rsidR="00615A61" w:rsidRPr="001A44E3" w:rsidRDefault="00615A61" w:rsidP="001A44E3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2.65pt;height:29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">
                <v:textbox>
                  <w:txbxContent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function wątek_główny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sortuj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StanPrzetwarzania stan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StanPrzetwarzania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kolejność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paczki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przydziel_paczki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wynik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temperatura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czas_przetwarzania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120ms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for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t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1..stan.LICZBA_WĄTKÓW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Thread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wątek_liczący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)).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start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C813C0" w:rsidRDefault="00C813C0" w:rsidP="001A44E3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najlepszy_wynik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for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i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1..8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for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t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1..stan.LICZBA_WĄTKÓW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blokada_wątku_głównego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czekaj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temperatura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*=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0.8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przetwarzanie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i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!=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8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if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najlepszy_wynik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zapisz_do_pliku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for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t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l-PL" w:eastAsia="pl-PL"/>
                        </w:rPr>
                        <w:t>1..stan.LICZBA_WĄTKÓW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blokada_wątków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zwolnij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615A61" w:rsidRPr="00C813C0" w:rsidRDefault="00615A61" w:rsidP="00615A61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end function</w:t>
                      </w:r>
                    </w:p>
                    <w:p w:rsidR="00615A61" w:rsidRPr="00C813C0" w:rsidRDefault="00615A61" w:rsidP="00615A61">
                      <w:pPr>
                        <w:rPr>
                          <w:lang w:val="pl-PL"/>
                        </w:rPr>
                      </w:pPr>
                    </w:p>
                    <w:p w:rsidR="00615A61" w:rsidRPr="001A44E3" w:rsidRDefault="00615A61" w:rsidP="001A44E3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 pierwszej kolejności lista wczytanych paczek sortowana jest zgodnie z malejącą objętością – otrzymana w ten sposób kolejność paczek przyjmowana jest jako kolejność domyślna. Następnie tworzony jest obiekt współdzielony między wszystkie wątki, przechowuje on najlepszy wynik, podstawowe dane do komunikacji głównego wątku z pozostałymi i kilka semaforów wykorzystywanych do synchronizacji wątków. Dalej następuje utworzenie wątków. Kolejne czynności wykonywane są w pętli: wątek główny oczekuje na zakończenie wykonywanych przez pozostałe wątki obliczeń. Później zmienia temperaturę i ewentualne informuje wątki o zakończeniu przetwarzania (przy ostatniej iteracji), a także zapisanie nowego wyniku, o ile się takowy pojawi (ta ostatnia czynność jest wykonywana po zwolnieniu wątków obliczających, ale dodanie kolejnego semafora zwiększałoby tylko skomplikowanie pseudokodu) i zwolnienie wątków.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Łącznie wykonywane jest 8 iteracji po 120ms, natomiast reszta czasu jest zarezerwowana na potrzeby początkowego przetwarzania i synchronizacji w trakcie obliczeń.</w:t>
      </w:r>
    </w:p>
    <w:p w:rsidR="00615A61" w:rsidRDefault="00615A61">
      <w:pPr>
        <w:suppressAutoHyphens w:val="0"/>
        <w:rPr>
          <w:lang w:val="pl-PL"/>
        </w:rPr>
      </w:pPr>
      <w:r>
        <w:rPr>
          <w:lang w:val="pl-PL"/>
        </w:rPr>
        <w:br w:type="page"/>
      </w:r>
    </w:p>
    <w:p w:rsidR="00C813C0" w:rsidRDefault="00A3110D" w:rsidP="00384D94">
      <w:pPr>
        <w:spacing w:after="0" w:line="240" w:lineRule="auto"/>
        <w:jc w:val="both"/>
        <w:rPr>
          <w:lang w:val="pl-PL"/>
        </w:rPr>
      </w:pPr>
      <w:r>
        <w:rPr>
          <w:lang w:val="pl-PL"/>
        </w:rPr>
        <w:lastRenderedPageBreak/>
        <w:t>Każdy wątek obliczający wykonuje następujący algorytm:</w:t>
      </w:r>
    </w:p>
    <w:p w:rsidR="00615A61" w:rsidRDefault="00615A61" w:rsidP="00384D94">
      <w:pPr>
        <w:spacing w:after="0" w:line="240" w:lineRule="auto"/>
        <w:jc w:val="both"/>
        <w:rPr>
          <w:lang w:val="pl-PL"/>
        </w:rPr>
      </w:pPr>
    </w:p>
    <w:p w:rsidR="00163BAE" w:rsidRDefault="00816524">
      <w:pPr>
        <w:jc w:val="both"/>
        <w:rPr>
          <w:color w:val="FF3333"/>
          <w:lang w:val="pl-PL"/>
        </w:rPr>
      </w:pPr>
      <w:r>
        <w:rPr>
          <w:noProof/>
          <w:color w:val="FF3333"/>
          <w:lang w:val="pl-PL" w:eastAsia="pl-PL"/>
        </w:rPr>
        <mc:AlternateContent>
          <mc:Choice Requires="wps">
            <w:drawing>
              <wp:inline distT="0" distB="0" distL="0" distR="0">
                <wp:extent cx="5734685" cy="4156075"/>
                <wp:effectExtent l="8255" t="6350" r="10160" b="9525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415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function oblicz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koniec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temperatura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: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najlepsza_kolejność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najlepszy_wynik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przydziel_paczki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najlepsza_kolejność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while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czas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koniec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losuj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temperatura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l-PL" w:eastAsia="pl-PL"/>
                              </w:rPr>
                              <w:t>float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przydziel_paczki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if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najlepszy_wynik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najlepszy_wynik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najlepsza_kolejność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paczki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C813C0" w:rsidRPr="00C813C0" w:rsidRDefault="00C813C0" w:rsidP="00C813C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return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najlepsza_kolejność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najlepszy_wynik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</w:p>
                          <w:p w:rsidR="00C813C0" w:rsidRDefault="00C813C0" w:rsidP="001A44E3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end function</w:t>
                            </w:r>
                          </w:p>
                          <w:p w:rsidR="003F78B0" w:rsidRDefault="003F78B0" w:rsidP="001A44E3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function wątek_liczący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StanPrzetwarzania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while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przetwarzanie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lista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&gt;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oblicz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new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List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kolejność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czas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+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czas_przetwarzania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,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temperatura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synchronizuj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{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l-PL" w:eastAsia="pl-PL"/>
                              </w:rPr>
                              <w:t>if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&lt;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wynik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)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kolejność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lista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  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wynik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=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wynik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}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blokada_wątku_głównego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zwolnij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3F78B0" w:rsidRPr="00C813C0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 xml:space="preserve">  stan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blokada_wątków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.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czekaj</w:t>
                            </w:r>
                            <w:r w:rsidRPr="00C8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l-PL" w:eastAsia="pl-PL"/>
                              </w:rPr>
                              <w:t>()</w:t>
                            </w:r>
                          </w:p>
                          <w:p w:rsidR="003F78B0" w:rsidRPr="001A44E3" w:rsidRDefault="003F78B0" w:rsidP="003F78B0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l-PL" w:eastAsia="pl-PL"/>
                              </w:rPr>
                            </w:pPr>
                            <w:r w:rsidRPr="00C8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l-PL" w:eastAsia="pl-PL"/>
                              </w:rPr>
                              <w:t>end function</w:t>
                            </w:r>
                          </w:p>
                          <w:p w:rsidR="003F78B0" w:rsidRPr="001A44E3" w:rsidRDefault="003F78B0" w:rsidP="001A44E3">
                            <w:pPr>
                              <w:shd w:val="clear" w:color="auto" w:fill="FFFFFF"/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l-PL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55pt;height:3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">
                <v:textbox>
                  <w:txbxContent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function oblicz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koniec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temperatura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: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najlepsza_kolejność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najlepszy_wynik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przydziel_paczki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najlepsza_kolejność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while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czas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koniec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losuj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temperatura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l-PL" w:eastAsia="pl-PL"/>
                        </w:rPr>
                        <w:t>float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przydziel_paczki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if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najlepszy_wynik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najlepszy_wynik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najlepsza_kolejność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paczki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C813C0" w:rsidRPr="00C813C0" w:rsidRDefault="00C813C0" w:rsidP="00C813C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return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najlepsza_kolejność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najlepszy_wynik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</w:p>
                    <w:p w:rsidR="00C813C0" w:rsidRDefault="00C813C0" w:rsidP="001A44E3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end function</w:t>
                      </w:r>
                    </w:p>
                    <w:p w:rsidR="003F78B0" w:rsidRDefault="003F78B0" w:rsidP="001A44E3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function wątek_liczący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StanPrzetwarzania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while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przetwarzanie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lista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&gt;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oblicz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new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List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kolejność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czas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+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czas_przetwarzania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,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temperatura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synchronizuj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{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l-PL" w:eastAsia="pl-PL"/>
                        </w:rPr>
                        <w:t>if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&lt;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wynik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)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kolejność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lista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  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wynik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=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wynik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}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blokada_wątku_głównego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zwolnij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3F78B0" w:rsidRPr="00C813C0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 xml:space="preserve">  stan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blokada_wątków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.</w:t>
                      </w: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czekaj</w:t>
                      </w:r>
                      <w:r w:rsidRPr="00C8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l-PL" w:eastAsia="pl-PL"/>
                        </w:rPr>
                        <w:t>()</w:t>
                      </w:r>
                    </w:p>
                    <w:p w:rsidR="003F78B0" w:rsidRPr="001A44E3" w:rsidRDefault="003F78B0" w:rsidP="003F78B0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l-PL" w:eastAsia="pl-PL"/>
                        </w:rPr>
                      </w:pPr>
                      <w:r w:rsidRPr="00C8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l-PL" w:eastAsia="pl-PL"/>
                        </w:rPr>
                        <w:t>end function</w:t>
                      </w:r>
                    </w:p>
                    <w:p w:rsidR="003F78B0" w:rsidRPr="001A44E3" w:rsidRDefault="003F78B0" w:rsidP="001A44E3">
                      <w:pPr>
                        <w:shd w:val="clear" w:color="auto" w:fill="FFFFFF"/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l-PL" w:eastAsia="pl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638CC" w:rsidRDefault="00A3110D" w:rsidP="00384D94">
      <w:pPr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 zmienia pozycję każdego elementu z prawdopodobieństwem równym temperaturze).</w:t>
      </w:r>
      <w:r w:rsidR="00F638CC">
        <w:rPr>
          <w:lang w:val="pl-PL"/>
        </w:rPr>
        <w:br w:type="page"/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lastRenderedPageBreak/>
        <w:t>Wyniki (11 uruchomień programu dla każdej instancji):</w:t>
      </w:r>
    </w:p>
    <w:tbl>
      <w:tblPr>
        <w:tblStyle w:val="redniecieniowanie1akcent1"/>
        <w:tblW w:w="0" w:type="auto"/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548"/>
        <w:gridCol w:w="1911"/>
        <w:gridCol w:w="1528"/>
      </w:tblGrid>
      <w:tr w:rsidR="00163BAE" w:rsidTr="00C4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Instancja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suma pól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objętość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min(iteracje)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mediana(iteracje)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max(iteracje)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pp101.in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576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pp102.in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pp103.in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3008634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3652952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3839115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pp104.in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1440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3359585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3488989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3658890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pp105.in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736341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1039389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1078289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pp106.in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1265612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1760972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1833212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pp107.in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960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840324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1138337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1167167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pp108.in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288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2088176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2837216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2957259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pp109.in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309493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414884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461967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pp110.in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861025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948973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995081</w:t>
            </w:r>
          </w:p>
        </w:tc>
      </w:tr>
    </w:tbl>
    <w:p w:rsidR="00163BAE" w:rsidRDefault="00163BAE">
      <w:pPr>
        <w:jc w:val="both"/>
        <w:rPr>
          <w:lang w:val="pl-PL"/>
        </w:rPr>
      </w:pP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1" w:name="__DdeLink__236_20861206"/>
      <w:r>
        <w:rPr>
          <w:i/>
          <w:iCs/>
          <w:lang w:val="pl-PL"/>
        </w:rPr>
        <w:t>pp109.in</w:t>
      </w:r>
      <w:bookmarkEnd w:id="1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czasu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zmieniona liczba i czas iteracji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Specyfikacja środowiska: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Procesor:</w:t>
      </w:r>
      <w:r>
        <w:rPr>
          <w:lang w:val="pl-PL"/>
        </w:rPr>
        <w:tab/>
        <w:t>Intel Xeon 1230v3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Pamięć RAM:</w:t>
      </w:r>
      <w:r>
        <w:rPr>
          <w:lang w:val="pl-PL"/>
        </w:rPr>
        <w:tab/>
        <w:t>16 GB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Java:</w:t>
      </w:r>
      <w:r>
        <w:rPr>
          <w:lang w:val="pl-PL"/>
        </w:rPr>
        <w:tab/>
        <w:t>1.7.0_40-b43</w:t>
      </w:r>
    </w:p>
    <w:p w:rsidR="00163BAE" w:rsidRDefault="00A3110D">
      <w:pPr>
        <w:tabs>
          <w:tab w:val="left" w:pos="2835"/>
        </w:tabs>
        <w:rPr>
          <w:lang w:val="pl-PL"/>
        </w:rPr>
      </w:pPr>
      <w:r>
        <w:rPr>
          <w:lang w:val="pl-PL"/>
        </w:rPr>
        <w:t>Wykorzystywane rdzenie:</w:t>
      </w:r>
      <w:r>
        <w:rPr>
          <w:lang w:val="pl-PL"/>
        </w:rPr>
        <w:tab/>
        <w:t>4 rdzenie</w:t>
      </w:r>
    </w:p>
    <w:p w:rsidR="00163BAE" w:rsidRPr="0089365D" w:rsidRDefault="00163BAE">
      <w:pPr>
        <w:rPr>
          <w:lang w:val="pl-PL"/>
        </w:rPr>
      </w:pPr>
    </w:p>
    <w:sectPr w:rsidR="00163BAE" w:rsidRPr="008936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538A"/>
    <w:multiLevelType w:val="multilevel"/>
    <w:tmpl w:val="5D9A5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448C7"/>
    <w:multiLevelType w:val="multilevel"/>
    <w:tmpl w:val="990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AE"/>
    <w:rsid w:val="00163BAE"/>
    <w:rsid w:val="001A44E3"/>
    <w:rsid w:val="00384D94"/>
    <w:rsid w:val="003F78B0"/>
    <w:rsid w:val="00607A8C"/>
    <w:rsid w:val="00615A61"/>
    <w:rsid w:val="006E2F4C"/>
    <w:rsid w:val="00816524"/>
    <w:rsid w:val="00887C40"/>
    <w:rsid w:val="0089365D"/>
    <w:rsid w:val="00A3110D"/>
    <w:rsid w:val="00C42755"/>
    <w:rsid w:val="00C813C0"/>
    <w:rsid w:val="00F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  <w:style w:type="table" w:styleId="Jasnecieniowanieakcent1">
    <w:name w:val="Light Shading Accent 1"/>
    <w:basedOn w:val="Standardowy"/>
    <w:uiPriority w:val="60"/>
    <w:rsid w:val="00C427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C42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  <w:style w:type="table" w:styleId="Jasnecieniowanieakcent1">
    <w:name w:val="Light Shading Accent 1"/>
    <w:basedOn w:val="Standardowy"/>
    <w:uiPriority w:val="60"/>
    <w:rsid w:val="00C427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C42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2</cp:revision>
  <cp:lastPrinted>2014-02-11T19:11:00Z</cp:lastPrinted>
  <dcterms:created xsi:type="dcterms:W3CDTF">2014-02-11T19:37:00Z</dcterms:created>
  <dcterms:modified xsi:type="dcterms:W3CDTF">2014-02-11T19:37:00Z</dcterms:modified>
</cp:coreProperties>
</file>