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71C5" w14:textId="4B84B7F0" w:rsidR="006149C3" w:rsidRPr="0053678D" w:rsidRDefault="006149C3" w:rsidP="006149C3">
      <w:pPr>
        <w:pStyle w:val="IOP-CS-Title"/>
      </w:pPr>
      <w:r>
        <w:t xml:space="preserve">Tugas </w:t>
      </w:r>
      <w:r w:rsidR="00794D6E">
        <w:t>6</w:t>
      </w:r>
      <w:r>
        <w:t xml:space="preserve">: </w:t>
      </w:r>
      <w:r w:rsidR="00794D6E">
        <w:t>Laporan Praktikum Mandiri Heart Desease Dataset</w:t>
      </w:r>
    </w:p>
    <w:p w14:paraId="0EF375DA" w14:textId="77777777" w:rsidR="006149C3" w:rsidRDefault="006149C3" w:rsidP="006149C3">
      <w:pPr>
        <w:spacing w:after="240"/>
        <w:ind w:left="1418"/>
        <w:rPr>
          <w:rFonts w:ascii="Cambria" w:hAnsi="Cambria"/>
          <w:b/>
          <w:bCs/>
        </w:rPr>
      </w:pPr>
      <w:r>
        <w:rPr>
          <w:rFonts w:ascii="Cambria" w:hAnsi="Cambria"/>
          <w:b/>
          <w:bCs/>
        </w:rPr>
        <w:t xml:space="preserve">Ahmad Azka Ridha - 0110222062 </w:t>
      </w:r>
      <w:r>
        <w:rPr>
          <w:rFonts w:ascii="Cambria" w:hAnsi="Cambria"/>
          <w:b/>
          <w:bCs/>
          <w:vertAlign w:val="superscript"/>
        </w:rPr>
        <w:t>1</w:t>
      </w:r>
    </w:p>
    <w:p w14:paraId="2CFCD329" w14:textId="77777777" w:rsidR="006149C3" w:rsidRPr="00890A2C" w:rsidRDefault="006149C3" w:rsidP="006149C3">
      <w:pPr>
        <w:pStyle w:val="IOP-CS-Affiliation"/>
      </w:pPr>
      <w:r w:rsidRPr="00890A2C">
        <w:rPr>
          <w:vertAlign w:val="superscript"/>
        </w:rPr>
        <w:t xml:space="preserve">1 </w:t>
      </w:r>
      <w:r>
        <w:t>Teknik Informatika, STT Terpadu Nurul Fikri, Depok</w:t>
      </w:r>
    </w:p>
    <w:p w14:paraId="7A3D90C0" w14:textId="77777777" w:rsidR="006149C3" w:rsidRPr="00890A2C" w:rsidRDefault="006149C3" w:rsidP="006149C3">
      <w:pPr>
        <w:pStyle w:val="IOP-CS-Affiliation"/>
      </w:pPr>
    </w:p>
    <w:p w14:paraId="6E4CE22D" w14:textId="77777777" w:rsidR="006149C3" w:rsidRDefault="006149C3" w:rsidP="006149C3">
      <w:pPr>
        <w:pStyle w:val="IOP-CS-Affiliation"/>
      </w:pPr>
      <w:r w:rsidRPr="00890A2C">
        <w:rPr>
          <w:vertAlign w:val="superscript"/>
        </w:rPr>
        <w:t>*</w:t>
      </w:r>
      <w:r w:rsidRPr="00890A2C">
        <w:t>E-mail:</w:t>
      </w:r>
      <w:r>
        <w:t xml:space="preserve"> </w:t>
      </w:r>
      <w:hyperlink r:id="rId6" w:history="1">
        <w:r w:rsidRPr="00DD34A1">
          <w:rPr>
            <w:rStyle w:val="Hyperlink"/>
          </w:rPr>
          <w:t>ahma22062ti@student.nurulfikri.ac.id</w:t>
        </w:r>
      </w:hyperlink>
      <w:r>
        <w:t xml:space="preserve"> </w:t>
      </w:r>
    </w:p>
    <w:p w14:paraId="11C338C3" w14:textId="77777777" w:rsidR="006149C3" w:rsidRDefault="006149C3" w:rsidP="006149C3">
      <w:pPr>
        <w:pStyle w:val="IOP-CS-Affiliation"/>
        <w:ind w:left="0"/>
      </w:pPr>
    </w:p>
    <w:p w14:paraId="10955F96" w14:textId="77777777" w:rsidR="006149C3" w:rsidRDefault="006149C3" w:rsidP="006149C3">
      <w:pPr>
        <w:pStyle w:val="IOP-CS-Affiliation"/>
        <w:ind w:left="0"/>
      </w:pPr>
    </w:p>
    <w:p w14:paraId="7306421E" w14:textId="09655C5F" w:rsidR="00326BEB" w:rsidRPr="006149C3" w:rsidRDefault="00000000" w:rsidP="006149C3">
      <w:pPr>
        <w:pStyle w:val="IOP-CS-Affiliation"/>
        <w:ind w:left="0"/>
        <w:rPr>
          <w:rFonts w:ascii="Calibri" w:hAnsi="Calibri" w:cs="Calibri"/>
          <w:b/>
          <w:bCs/>
          <w:sz w:val="28"/>
          <w:szCs w:val="28"/>
        </w:rPr>
      </w:pPr>
      <w:r w:rsidRPr="006149C3">
        <w:rPr>
          <w:rFonts w:ascii="Calibri" w:hAnsi="Calibri" w:cs="Calibri"/>
          <w:b/>
          <w:bCs/>
          <w:sz w:val="28"/>
          <w:szCs w:val="28"/>
        </w:rPr>
        <w:t>1. Tujuan</w:t>
      </w:r>
    </w:p>
    <w:p w14:paraId="1E950E34" w14:textId="77777777" w:rsidR="006149C3" w:rsidRDefault="00000000" w:rsidP="006149C3">
      <w:r>
        <w:t>Mengetahui penerapan algoritma Support Vector Machine (SVM) dalam memprediksi kemungkinan seseorang menderita penyakit jantung berdasarkan dataset medis yang tersedia.</w:t>
      </w:r>
    </w:p>
    <w:p w14:paraId="36038AF4" w14:textId="141C5928" w:rsidR="00326BEB" w:rsidRPr="006149C3" w:rsidRDefault="00000000" w:rsidP="006149C3">
      <w:pPr>
        <w:rPr>
          <w:rFonts w:asciiTheme="majorHAnsi" w:hAnsiTheme="majorHAnsi" w:cstheme="majorHAnsi"/>
          <w:b/>
          <w:bCs/>
          <w:sz w:val="28"/>
          <w:szCs w:val="28"/>
        </w:rPr>
      </w:pPr>
      <w:r w:rsidRPr="006149C3">
        <w:rPr>
          <w:rFonts w:asciiTheme="majorHAnsi" w:hAnsiTheme="majorHAnsi" w:cstheme="majorHAnsi"/>
          <w:b/>
          <w:bCs/>
          <w:sz w:val="28"/>
          <w:szCs w:val="28"/>
        </w:rPr>
        <w:t>2. Dasar Teori</w:t>
      </w:r>
    </w:p>
    <w:p w14:paraId="40F68D4E" w14:textId="77777777" w:rsidR="00326BEB" w:rsidRPr="006149C3" w:rsidRDefault="00000000" w:rsidP="006149C3">
      <w:pPr>
        <w:rPr>
          <w:rFonts w:asciiTheme="majorHAnsi" w:hAnsiTheme="majorHAnsi" w:cstheme="majorHAnsi"/>
          <w:b/>
          <w:bCs/>
          <w:sz w:val="24"/>
          <w:szCs w:val="24"/>
        </w:rPr>
      </w:pPr>
      <w:r w:rsidRPr="006149C3">
        <w:rPr>
          <w:rFonts w:asciiTheme="majorHAnsi" w:hAnsiTheme="majorHAnsi" w:cstheme="majorHAnsi"/>
          <w:b/>
          <w:bCs/>
          <w:sz w:val="24"/>
          <w:szCs w:val="24"/>
        </w:rPr>
        <w:t>2.1 Support Vector Machine (SVM)</w:t>
      </w:r>
    </w:p>
    <w:p w14:paraId="4D97BAEF" w14:textId="77777777" w:rsidR="00326BEB" w:rsidRDefault="00000000">
      <w:r>
        <w:t>SVM merupakan algoritma supervised learning yang digunakan untuk klasifikasi dan regresi. Konsep utamanya adalah mencari hyperplane terbaik yang dapat memisahkan dua kelas data dengan margin maksimum. Jika data tidak dapat dipisahkan secara linear, SVM menggunakan kernel function untuk memproyeksikan data ke ruang berdimensi lebih tinggi agar dapat dipisahkan. Kernel umum meliputi Linear, Polynomial, RBF, dan Sigmoid.</w:t>
      </w:r>
    </w:p>
    <w:p w14:paraId="50EB353F" w14:textId="77777777" w:rsidR="00326BEB" w:rsidRPr="006149C3" w:rsidRDefault="00000000" w:rsidP="006149C3">
      <w:pPr>
        <w:rPr>
          <w:rFonts w:ascii="Calibri" w:hAnsi="Calibri" w:cs="Calibri"/>
          <w:b/>
          <w:bCs/>
          <w:sz w:val="24"/>
          <w:szCs w:val="24"/>
        </w:rPr>
      </w:pPr>
      <w:r w:rsidRPr="006149C3">
        <w:rPr>
          <w:rFonts w:ascii="Calibri" w:hAnsi="Calibri" w:cs="Calibri"/>
          <w:b/>
          <w:bCs/>
          <w:sz w:val="24"/>
          <w:szCs w:val="24"/>
        </w:rPr>
        <w:t>2.2 Kernel RBF</w:t>
      </w:r>
    </w:p>
    <w:p w14:paraId="6A66843B" w14:textId="3C71AFB4" w:rsidR="00326BEB" w:rsidRDefault="00000000">
      <w:r>
        <w:t>Kernel RBF bekerja dengan menghitung jarak antara titik data dan pusatnya, cocok untuk data yang tidak linear seperti data medis.</w:t>
      </w:r>
    </w:p>
    <w:p w14:paraId="79EBBD2C" w14:textId="77777777" w:rsidR="00326BEB" w:rsidRPr="006149C3" w:rsidRDefault="00000000" w:rsidP="006149C3">
      <w:pPr>
        <w:rPr>
          <w:rFonts w:asciiTheme="majorHAnsi" w:hAnsiTheme="majorHAnsi" w:cstheme="majorHAnsi"/>
          <w:b/>
          <w:bCs/>
          <w:sz w:val="28"/>
          <w:szCs w:val="28"/>
        </w:rPr>
      </w:pPr>
      <w:r w:rsidRPr="006149C3">
        <w:rPr>
          <w:rFonts w:asciiTheme="majorHAnsi" w:hAnsiTheme="majorHAnsi" w:cstheme="majorHAnsi"/>
          <w:b/>
          <w:bCs/>
          <w:sz w:val="28"/>
          <w:szCs w:val="28"/>
        </w:rPr>
        <w:t>3. Dataset</w:t>
      </w:r>
    </w:p>
    <w:p w14:paraId="63C536D8" w14:textId="77777777" w:rsidR="00326BEB" w:rsidRDefault="00000000">
      <w:r>
        <w:t>Dataset yang digunakan berasal dari Kaggle: Heart Disease Dataset. Dataset ini berisi informasi klinis pasien seperti umur, jenis kelamin, tekanan darah, kolesterol, detak jantung, dan lain-lain dengan total 303 data dan 14 kolom.</w:t>
      </w:r>
    </w:p>
    <w:p w14:paraId="1FD5F209" w14:textId="77777777" w:rsidR="00326BEB" w:rsidRPr="006149C3" w:rsidRDefault="00000000" w:rsidP="006149C3">
      <w:pPr>
        <w:rPr>
          <w:rFonts w:asciiTheme="majorHAnsi" w:hAnsiTheme="majorHAnsi" w:cstheme="majorHAnsi"/>
          <w:b/>
          <w:bCs/>
          <w:sz w:val="28"/>
          <w:szCs w:val="28"/>
        </w:rPr>
      </w:pPr>
      <w:r w:rsidRPr="006149C3">
        <w:rPr>
          <w:rFonts w:asciiTheme="majorHAnsi" w:hAnsiTheme="majorHAnsi" w:cstheme="majorHAnsi"/>
          <w:b/>
          <w:bCs/>
          <w:sz w:val="28"/>
          <w:szCs w:val="28"/>
        </w:rPr>
        <w:t>4. Langkah-langkah Percobaan</w:t>
      </w:r>
    </w:p>
    <w:p w14:paraId="6DB2F685" w14:textId="069E8B84" w:rsidR="00326BEB" w:rsidRDefault="00000000">
      <w:r>
        <w:t xml:space="preserve">• </w:t>
      </w:r>
      <w:r w:rsidR="006149C3">
        <w:t>Mount</w:t>
      </w:r>
      <w:r>
        <w:t xml:space="preserve"> ke Google </w:t>
      </w:r>
      <w:r w:rsidR="006149C3">
        <w:t>Drive</w:t>
      </w:r>
      <w:r>
        <w:t>:</w:t>
      </w:r>
    </w:p>
    <w:p w14:paraId="3A3782C1" w14:textId="1E1FCBB0" w:rsidR="006149C3" w:rsidRDefault="006149C3">
      <w:r w:rsidRPr="006149C3">
        <w:drawing>
          <wp:inline distT="0" distB="0" distL="0" distR="0" wp14:anchorId="44D5ED16" wp14:editId="5DF55023">
            <wp:extent cx="2152761" cy="717587"/>
            <wp:effectExtent l="0" t="0" r="0" b="6350"/>
            <wp:docPr id="23949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9346" name=""/>
                    <pic:cNvPicPr/>
                  </pic:nvPicPr>
                  <pic:blipFill>
                    <a:blip r:embed="rId7"/>
                    <a:stretch>
                      <a:fillRect/>
                    </a:stretch>
                  </pic:blipFill>
                  <pic:spPr>
                    <a:xfrm>
                      <a:off x="0" y="0"/>
                      <a:ext cx="2152761" cy="717587"/>
                    </a:xfrm>
                    <a:prstGeom prst="rect">
                      <a:avLst/>
                    </a:prstGeom>
                  </pic:spPr>
                </pic:pic>
              </a:graphicData>
            </a:graphic>
          </wp:inline>
        </w:drawing>
      </w:r>
    </w:p>
    <w:p w14:paraId="05A82F73" w14:textId="77777777" w:rsidR="00326BEB" w:rsidRDefault="00000000">
      <w:r>
        <w:lastRenderedPageBreak/>
        <w:t>• Import dataset di Google Colab menggunakan pandas</w:t>
      </w:r>
    </w:p>
    <w:p w14:paraId="363AAFDB" w14:textId="4768FC80" w:rsidR="006149C3" w:rsidRDefault="006149C3">
      <w:r w:rsidRPr="006149C3">
        <w:drawing>
          <wp:inline distT="0" distB="0" distL="0" distR="0" wp14:anchorId="21AB9D47" wp14:editId="4FBD67D6">
            <wp:extent cx="4667490" cy="2140060"/>
            <wp:effectExtent l="0" t="0" r="0" b="0"/>
            <wp:docPr id="10733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0531" name=""/>
                    <pic:cNvPicPr/>
                  </pic:nvPicPr>
                  <pic:blipFill>
                    <a:blip r:embed="rId8"/>
                    <a:stretch>
                      <a:fillRect/>
                    </a:stretch>
                  </pic:blipFill>
                  <pic:spPr>
                    <a:xfrm>
                      <a:off x="0" y="0"/>
                      <a:ext cx="4667490" cy="2140060"/>
                    </a:xfrm>
                    <a:prstGeom prst="rect">
                      <a:avLst/>
                    </a:prstGeom>
                  </pic:spPr>
                </pic:pic>
              </a:graphicData>
            </a:graphic>
          </wp:inline>
        </w:drawing>
      </w:r>
    </w:p>
    <w:p w14:paraId="20310E3E" w14:textId="77777777" w:rsidR="00326BEB" w:rsidRDefault="00000000">
      <w:r>
        <w:t>• Pisahkan data menjadi training (80%) dan testing (20%)</w:t>
      </w:r>
    </w:p>
    <w:p w14:paraId="6FDADB01" w14:textId="420023EA" w:rsidR="006149C3" w:rsidRDefault="006149C3">
      <w:r w:rsidRPr="006149C3">
        <w:drawing>
          <wp:inline distT="0" distB="0" distL="0" distR="0" wp14:anchorId="1A6E8E4B" wp14:editId="1E559543">
            <wp:extent cx="4902452" cy="755689"/>
            <wp:effectExtent l="0" t="0" r="0" b="6350"/>
            <wp:docPr id="19905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15395" name=""/>
                    <pic:cNvPicPr/>
                  </pic:nvPicPr>
                  <pic:blipFill>
                    <a:blip r:embed="rId9"/>
                    <a:stretch>
                      <a:fillRect/>
                    </a:stretch>
                  </pic:blipFill>
                  <pic:spPr>
                    <a:xfrm>
                      <a:off x="0" y="0"/>
                      <a:ext cx="4902452" cy="755689"/>
                    </a:xfrm>
                    <a:prstGeom prst="rect">
                      <a:avLst/>
                    </a:prstGeom>
                  </pic:spPr>
                </pic:pic>
              </a:graphicData>
            </a:graphic>
          </wp:inline>
        </w:drawing>
      </w:r>
    </w:p>
    <w:p w14:paraId="14FC3499" w14:textId="77777777" w:rsidR="00326BEB" w:rsidRDefault="00000000">
      <w:r>
        <w:t>• Normalisasi fitur menggunakan StandardScaler</w:t>
      </w:r>
    </w:p>
    <w:p w14:paraId="7DD527EA" w14:textId="2CEA5E33" w:rsidR="006149C3" w:rsidRDefault="006149C3">
      <w:r w:rsidRPr="006149C3">
        <w:drawing>
          <wp:inline distT="0" distB="0" distL="0" distR="0" wp14:anchorId="362C9083" wp14:editId="66B0BE17">
            <wp:extent cx="2482978" cy="984301"/>
            <wp:effectExtent l="0" t="0" r="0" b="6350"/>
            <wp:docPr id="181124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3537" name=""/>
                    <pic:cNvPicPr/>
                  </pic:nvPicPr>
                  <pic:blipFill>
                    <a:blip r:embed="rId10"/>
                    <a:stretch>
                      <a:fillRect/>
                    </a:stretch>
                  </pic:blipFill>
                  <pic:spPr>
                    <a:xfrm>
                      <a:off x="0" y="0"/>
                      <a:ext cx="2482978" cy="984301"/>
                    </a:xfrm>
                    <a:prstGeom prst="rect">
                      <a:avLst/>
                    </a:prstGeom>
                  </pic:spPr>
                </pic:pic>
              </a:graphicData>
            </a:graphic>
          </wp:inline>
        </w:drawing>
      </w:r>
    </w:p>
    <w:p w14:paraId="2A7A7D6B" w14:textId="77777777" w:rsidR="00326BEB" w:rsidRDefault="00000000">
      <w:r>
        <w:t>• Buat model SVM dengan kernel RBF dan latih menggunakan data training</w:t>
      </w:r>
    </w:p>
    <w:p w14:paraId="3CF0DBB4" w14:textId="44E35C23" w:rsidR="006149C3" w:rsidRDefault="006149C3">
      <w:r w:rsidRPr="006149C3">
        <w:drawing>
          <wp:inline distT="0" distB="0" distL="0" distR="0" wp14:anchorId="61527CD6" wp14:editId="348BFA94">
            <wp:extent cx="4032457" cy="1301817"/>
            <wp:effectExtent l="0" t="0" r="6350" b="0"/>
            <wp:docPr id="8925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7761" name=""/>
                    <pic:cNvPicPr/>
                  </pic:nvPicPr>
                  <pic:blipFill>
                    <a:blip r:embed="rId11"/>
                    <a:stretch>
                      <a:fillRect/>
                    </a:stretch>
                  </pic:blipFill>
                  <pic:spPr>
                    <a:xfrm>
                      <a:off x="0" y="0"/>
                      <a:ext cx="4032457" cy="1301817"/>
                    </a:xfrm>
                    <a:prstGeom prst="rect">
                      <a:avLst/>
                    </a:prstGeom>
                  </pic:spPr>
                </pic:pic>
              </a:graphicData>
            </a:graphic>
          </wp:inline>
        </w:drawing>
      </w:r>
    </w:p>
    <w:p w14:paraId="43B289F3" w14:textId="77777777" w:rsidR="006149C3" w:rsidRDefault="006149C3">
      <w:r>
        <w:br w:type="page"/>
      </w:r>
    </w:p>
    <w:p w14:paraId="382A2F50" w14:textId="27996B35" w:rsidR="00326BEB" w:rsidRDefault="00000000">
      <w:r>
        <w:lastRenderedPageBreak/>
        <w:t>• Evaluasi model menggunakan Confusion Matrix, Classification Report, dan Akurasi</w:t>
      </w:r>
    </w:p>
    <w:p w14:paraId="49AE7D7D" w14:textId="349BDB1F" w:rsidR="006149C3" w:rsidRDefault="006149C3">
      <w:r w:rsidRPr="006149C3">
        <w:drawing>
          <wp:inline distT="0" distB="0" distL="0" distR="0" wp14:anchorId="5A31F560" wp14:editId="499F37CB">
            <wp:extent cx="3314870" cy="4432528"/>
            <wp:effectExtent l="0" t="0" r="0" b="6350"/>
            <wp:docPr id="5567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624" name=""/>
                    <pic:cNvPicPr/>
                  </pic:nvPicPr>
                  <pic:blipFill>
                    <a:blip r:embed="rId12"/>
                    <a:stretch>
                      <a:fillRect/>
                    </a:stretch>
                  </pic:blipFill>
                  <pic:spPr>
                    <a:xfrm>
                      <a:off x="0" y="0"/>
                      <a:ext cx="3314870" cy="4432528"/>
                    </a:xfrm>
                    <a:prstGeom prst="rect">
                      <a:avLst/>
                    </a:prstGeom>
                  </pic:spPr>
                </pic:pic>
              </a:graphicData>
            </a:graphic>
          </wp:inline>
        </w:drawing>
      </w:r>
    </w:p>
    <w:p w14:paraId="4565E7CE" w14:textId="77777777" w:rsidR="00326BEB" w:rsidRDefault="00000000">
      <w:r>
        <w:t>• Visualisasikan hasil menggunakan heatmap dan plot 3D (PCA)</w:t>
      </w:r>
    </w:p>
    <w:p w14:paraId="0B2564BB" w14:textId="7F670219" w:rsidR="00794D6E" w:rsidRDefault="00794D6E">
      <w:r>
        <w:t>Heatmap :</w:t>
      </w:r>
    </w:p>
    <w:p w14:paraId="78985E9F" w14:textId="2D1704B4" w:rsidR="006149C3" w:rsidRDefault="00794D6E">
      <w:r w:rsidRPr="00794D6E">
        <w:drawing>
          <wp:inline distT="0" distB="0" distL="0" distR="0" wp14:anchorId="671C25A9" wp14:editId="053BCE15">
            <wp:extent cx="2565400" cy="2612906"/>
            <wp:effectExtent l="0" t="0" r="6350" b="0"/>
            <wp:docPr id="19617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0530" name=""/>
                    <pic:cNvPicPr/>
                  </pic:nvPicPr>
                  <pic:blipFill>
                    <a:blip r:embed="rId13"/>
                    <a:stretch>
                      <a:fillRect/>
                    </a:stretch>
                  </pic:blipFill>
                  <pic:spPr>
                    <a:xfrm>
                      <a:off x="0" y="0"/>
                      <a:ext cx="2568806" cy="2616375"/>
                    </a:xfrm>
                    <a:prstGeom prst="rect">
                      <a:avLst/>
                    </a:prstGeom>
                  </pic:spPr>
                </pic:pic>
              </a:graphicData>
            </a:graphic>
          </wp:inline>
        </w:drawing>
      </w:r>
    </w:p>
    <w:p w14:paraId="7759D219" w14:textId="21B77DE4" w:rsidR="00794D6E" w:rsidRDefault="00794D6E">
      <w:r>
        <w:lastRenderedPageBreak/>
        <w:t>3D Model :</w:t>
      </w:r>
    </w:p>
    <w:p w14:paraId="2835D5EB" w14:textId="5F9AD25A" w:rsidR="00794D6E" w:rsidRDefault="00794D6E">
      <w:r w:rsidRPr="00794D6E">
        <w:drawing>
          <wp:inline distT="0" distB="0" distL="0" distR="0" wp14:anchorId="5184B849" wp14:editId="3EA34B6F">
            <wp:extent cx="3155950" cy="2971143"/>
            <wp:effectExtent l="0" t="0" r="6350" b="1270"/>
            <wp:docPr id="79779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0130" name=""/>
                    <pic:cNvPicPr/>
                  </pic:nvPicPr>
                  <pic:blipFill>
                    <a:blip r:embed="rId14"/>
                    <a:stretch>
                      <a:fillRect/>
                    </a:stretch>
                  </pic:blipFill>
                  <pic:spPr>
                    <a:xfrm>
                      <a:off x="0" y="0"/>
                      <a:ext cx="3159436" cy="2974425"/>
                    </a:xfrm>
                    <a:prstGeom prst="rect">
                      <a:avLst/>
                    </a:prstGeom>
                  </pic:spPr>
                </pic:pic>
              </a:graphicData>
            </a:graphic>
          </wp:inline>
        </w:drawing>
      </w:r>
    </w:p>
    <w:p w14:paraId="50B0DE6B" w14:textId="5B11267A" w:rsidR="00326BEB" w:rsidRPr="006149C3" w:rsidRDefault="006149C3" w:rsidP="006149C3">
      <w:pPr>
        <w:rPr>
          <w:rFonts w:asciiTheme="majorHAnsi" w:hAnsiTheme="majorHAnsi" w:cstheme="majorHAnsi"/>
          <w:b/>
          <w:bCs/>
          <w:sz w:val="28"/>
          <w:szCs w:val="28"/>
        </w:rPr>
      </w:pPr>
      <w:r w:rsidRPr="006149C3">
        <w:rPr>
          <w:rFonts w:asciiTheme="majorHAnsi" w:hAnsiTheme="majorHAnsi" w:cstheme="majorHAnsi"/>
          <w:b/>
          <w:bCs/>
          <w:sz w:val="28"/>
          <w:szCs w:val="28"/>
        </w:rPr>
        <w:t>5</w:t>
      </w:r>
      <w:r w:rsidR="00000000" w:rsidRPr="006149C3">
        <w:rPr>
          <w:rFonts w:asciiTheme="majorHAnsi" w:hAnsiTheme="majorHAnsi" w:cstheme="majorHAnsi"/>
          <w:b/>
          <w:bCs/>
          <w:sz w:val="28"/>
          <w:szCs w:val="28"/>
        </w:rPr>
        <w:t>. Pembahasan</w:t>
      </w:r>
    </w:p>
    <w:p w14:paraId="65DE3319" w14:textId="776FCA67" w:rsidR="00326BEB" w:rsidRDefault="00000000">
      <w:r>
        <w:t>Algoritma SVM dengan kernel RBF mampu mempelajari pola non-linear dari data medis dengan baik. Normalisasi data sangat berpengaruh karena SVM sensitif terhadap skala fitur. Akurasi sebesar 88% menunjukkan bahwa model cukup baik dalam memprediksi kemungkinan penyakit jantung. Visualisasi 3D dengan PCA membantu memahami distribusi kelas pada ruang fitur utama.</w:t>
      </w:r>
    </w:p>
    <w:sectPr w:rsidR="00326B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0F7BB4"/>
    <w:multiLevelType w:val="multilevel"/>
    <w:tmpl w:val="E90E7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922300">
    <w:abstractNumId w:val="8"/>
  </w:num>
  <w:num w:numId="2" w16cid:durableId="261685835">
    <w:abstractNumId w:val="6"/>
  </w:num>
  <w:num w:numId="3" w16cid:durableId="2067339048">
    <w:abstractNumId w:val="5"/>
  </w:num>
  <w:num w:numId="4" w16cid:durableId="1518959463">
    <w:abstractNumId w:val="4"/>
  </w:num>
  <w:num w:numId="5" w16cid:durableId="1519000139">
    <w:abstractNumId w:val="7"/>
  </w:num>
  <w:num w:numId="6" w16cid:durableId="1939830894">
    <w:abstractNumId w:val="3"/>
  </w:num>
  <w:num w:numId="7" w16cid:durableId="836307650">
    <w:abstractNumId w:val="2"/>
  </w:num>
  <w:num w:numId="8" w16cid:durableId="724446910">
    <w:abstractNumId w:val="1"/>
  </w:num>
  <w:num w:numId="9" w16cid:durableId="259606335">
    <w:abstractNumId w:val="0"/>
  </w:num>
  <w:num w:numId="10" w16cid:durableId="1996642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802"/>
    <w:rsid w:val="0015074B"/>
    <w:rsid w:val="0029639D"/>
    <w:rsid w:val="00326BEB"/>
    <w:rsid w:val="00326F90"/>
    <w:rsid w:val="006149C3"/>
    <w:rsid w:val="00794D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D92CE"/>
  <w14:defaultImageDpi w14:val="300"/>
  <w15:docId w15:val="{BDC86C54-2906-44E2-88B6-AF744471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OP-CS-Title">
    <w:name w:val="IOP-CS-Title"/>
    <w:basedOn w:val="Normal"/>
    <w:link w:val="IOP-CS-TitleChar"/>
    <w:qFormat/>
    <w:rsid w:val="006149C3"/>
    <w:pPr>
      <w:spacing w:after="480" w:line="259" w:lineRule="auto"/>
    </w:pPr>
    <w:rPr>
      <w:rFonts w:asciiTheme="minorBidi" w:eastAsiaTheme="minorHAnsi" w:hAnsiTheme="minorBidi"/>
      <w:b/>
      <w:kern w:val="2"/>
      <w:sz w:val="36"/>
      <w:szCs w:val="36"/>
      <w:lang w:val="en-GB"/>
      <w14:ligatures w14:val="standardContextual"/>
    </w:rPr>
  </w:style>
  <w:style w:type="character" w:customStyle="1" w:styleId="IOP-CS-TitleChar">
    <w:name w:val="IOP-CS-Title Char"/>
    <w:basedOn w:val="DefaultParagraphFont"/>
    <w:link w:val="IOP-CS-Title"/>
    <w:rsid w:val="006149C3"/>
    <w:rPr>
      <w:rFonts w:asciiTheme="minorBidi" w:eastAsiaTheme="minorHAnsi" w:hAnsiTheme="minorBidi"/>
      <w:b/>
      <w:kern w:val="2"/>
      <w:sz w:val="36"/>
      <w:szCs w:val="36"/>
      <w:lang w:val="en-GB"/>
      <w14:ligatures w14:val="standardContextual"/>
    </w:rPr>
  </w:style>
  <w:style w:type="paragraph" w:customStyle="1" w:styleId="IOP-CS-Affiliation">
    <w:name w:val="IOP-CS-Affiliation"/>
    <w:basedOn w:val="Normal"/>
    <w:link w:val="IOP-CS-AffiliationChar"/>
    <w:qFormat/>
    <w:rsid w:val="006149C3"/>
    <w:pPr>
      <w:spacing w:after="0" w:line="259" w:lineRule="auto"/>
      <w:ind w:left="1418"/>
    </w:pPr>
    <w:rPr>
      <w:rFonts w:ascii="Cambria" w:eastAsiaTheme="minorHAnsi" w:hAnsi="Cambria"/>
      <w:kern w:val="2"/>
      <w:sz w:val="20"/>
      <w:szCs w:val="20"/>
      <w:lang w:val="en-GB"/>
      <w14:ligatures w14:val="standardContextual"/>
    </w:rPr>
  </w:style>
  <w:style w:type="character" w:customStyle="1" w:styleId="IOP-CS-AffiliationChar">
    <w:name w:val="IOP-CS-Affiliation Char"/>
    <w:basedOn w:val="DefaultParagraphFont"/>
    <w:link w:val="IOP-CS-Affiliation"/>
    <w:rsid w:val="006149C3"/>
    <w:rPr>
      <w:rFonts w:ascii="Cambria" w:eastAsiaTheme="minorHAnsi" w:hAnsi="Cambria"/>
      <w:kern w:val="2"/>
      <w:sz w:val="20"/>
      <w:szCs w:val="20"/>
      <w:lang w:val="en-GB"/>
      <w14:ligatures w14:val="standardContextual"/>
    </w:rPr>
  </w:style>
  <w:style w:type="character" w:styleId="Hyperlink">
    <w:name w:val="Hyperlink"/>
    <w:basedOn w:val="DefaultParagraphFont"/>
    <w:uiPriority w:val="99"/>
    <w:semiHidden/>
    <w:rsid w:val="006149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hma22062ti@student.nurulfikri.ac.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ridha ahmad azka</cp:lastModifiedBy>
  <cp:revision>2</cp:revision>
  <dcterms:created xsi:type="dcterms:W3CDTF">2025-10-27T12:04:00Z</dcterms:created>
  <dcterms:modified xsi:type="dcterms:W3CDTF">2025-10-27T12:04:00Z</dcterms:modified>
  <cp:category/>
</cp:coreProperties>
</file>