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proofErr w:type="spellStart"/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</w:t>
      </w:r>
      <w:proofErr w:type="spellEnd"/>
      <w:r w:rsidR="002A0BA9">
        <w:rPr>
          <w:sz w:val="24"/>
        </w:rPr>
        <w:t>.</w:t>
      </w:r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 xml:space="preserve">(bez dodatku </w:t>
      </w:r>
      <w:proofErr w:type="spellStart"/>
      <w:r w:rsidR="0090061B">
        <w:rPr>
          <w:sz w:val="24"/>
        </w:rPr>
        <w:t>aerożeli</w:t>
      </w:r>
      <w:proofErr w:type="spellEnd"/>
      <w:r w:rsidR="0090061B">
        <w:rPr>
          <w:sz w:val="24"/>
        </w:rPr>
        <w:t>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E50BC2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</w:t>
            </w:r>
          </w:p>
          <w:p w:rsidR="00AE1C3A" w:rsidRPr="00AE1C3A" w:rsidRDefault="00E50BC2" w:rsidP="00E50BC2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E50BC2">
            <w:pPr>
              <w:rPr>
                <w:sz w:val="24"/>
              </w:rPr>
            </w:pPr>
            <w:r>
              <w:rPr>
                <w:sz w:val="24"/>
              </w:rPr>
              <w:t xml:space="preserve">Ciepło właściwe </w:t>
            </w:r>
            <m:r>
              <w:rPr>
                <w:rFonts w:ascii="Cambria Math" w:hAnsi="Cambria Math"/>
                <w:sz w:val="24"/>
              </w:rPr>
              <w:br/>
            </m: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kg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E50BC2">
            <w:pPr>
              <w:rPr>
                <w:sz w:val="24"/>
              </w:rPr>
            </w:pPr>
            <w:r>
              <w:rPr>
                <w:sz w:val="24"/>
              </w:rPr>
              <w:t xml:space="preserve">Gęstość </w:t>
            </w:r>
            <m:r>
              <w:rPr>
                <w:rFonts w:ascii="Cambria Math" w:hAnsi="Cambria Math"/>
                <w:sz w:val="24"/>
              </w:rPr>
              <w:br/>
            </m: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E50BC2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 xml:space="preserve">Grubość </w:t>
            </w:r>
          </w:p>
          <w:p w:rsidR="0068264A" w:rsidRDefault="0068264A" w:rsidP="00E50B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[m]</w:t>
            </w:r>
          </w:p>
        </w:tc>
        <w:tc>
          <w:tcPr>
            <w:tcW w:w="2303" w:type="dxa"/>
            <w:vAlign w:val="center"/>
          </w:tcPr>
          <w:p w:rsidR="0068264A" w:rsidRDefault="00202EF6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</w:tr>
    </w:tbl>
    <w:p w:rsidR="00AE1C3A" w:rsidRDefault="00AE1C3A" w:rsidP="00AE1C3A">
      <w:pPr>
        <w:ind w:left="360"/>
        <w:rPr>
          <w:sz w:val="24"/>
        </w:rPr>
      </w:pPr>
    </w:p>
    <w:p w:rsidR="00F4248C" w:rsidRDefault="00F4248C" w:rsidP="00AE1C3A">
      <w:pPr>
        <w:ind w:left="360"/>
        <w:rPr>
          <w:sz w:val="24"/>
        </w:rPr>
      </w:pPr>
      <w:r>
        <w:rPr>
          <w:sz w:val="24"/>
        </w:rPr>
        <w:t>Badan</w:t>
      </w:r>
      <w:r w:rsidR="00B94922">
        <w:rPr>
          <w:sz w:val="24"/>
        </w:rPr>
        <w:t>y obszar ma wielkość 0,15m x 0,15</w:t>
      </w:r>
      <w:r>
        <w:rPr>
          <w:sz w:val="24"/>
        </w:rPr>
        <w:t xml:space="preserve">m, natomiast siatka MES jest wielkości </w:t>
      </w:r>
      <w:r w:rsidR="00B30F10">
        <w:rPr>
          <w:sz w:val="24"/>
        </w:rPr>
        <w:t>31 x 31</w:t>
      </w:r>
      <w:r>
        <w:rPr>
          <w:sz w:val="24"/>
        </w:rPr>
        <w:t xml:space="preserve"> węzłów (</w:t>
      </w:r>
      <w:r w:rsidR="00B30F10">
        <w:rPr>
          <w:sz w:val="24"/>
        </w:rPr>
        <w:t>30</w:t>
      </w:r>
      <w:r>
        <w:rPr>
          <w:sz w:val="24"/>
        </w:rPr>
        <w:t xml:space="preserve"> x </w:t>
      </w:r>
      <w:r w:rsidR="00B30F10">
        <w:rPr>
          <w:sz w:val="24"/>
        </w:rPr>
        <w:t>30</w:t>
      </w:r>
      <w:r>
        <w:rPr>
          <w:sz w:val="24"/>
        </w:rPr>
        <w:t xml:space="preserve"> elementó</w:t>
      </w:r>
      <w:r w:rsidR="00712621">
        <w:rPr>
          <w:sz w:val="24"/>
        </w:rPr>
        <w:t>w) – gdzie każdy element to 0,005</w:t>
      </w:r>
      <w:bookmarkStart w:id="0" w:name="_GoBack"/>
      <w:bookmarkEnd w:id="0"/>
      <w:r>
        <w:rPr>
          <w:sz w:val="24"/>
        </w:rPr>
        <w:t>m.</w:t>
      </w: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  <w:r>
        <w:rPr>
          <w:sz w:val="24"/>
        </w:rPr>
        <w:t>Współczynniki wymiany ciepła opisane są następującymi zależnościami:</w:t>
      </w:r>
    </w:p>
    <w:p w:rsidR="006E1E1F" w:rsidRDefault="006E1E1F" w:rsidP="006E1E1F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wewnętrzna (lewa strona siatki):</w:t>
      </w:r>
    </w:p>
    <w:p w:rsidR="006E1E1F" w:rsidRDefault="006E1E1F" w:rsidP="006E1E1F">
      <w:pPr>
        <w:pStyle w:val="Akapitzlist"/>
        <w:ind w:left="1416"/>
        <w:rPr>
          <w:sz w:val="24"/>
        </w:rPr>
      </w:pPr>
    </w:p>
    <w:p w:rsidR="006E1E1F" w:rsidRDefault="006E1E1F" w:rsidP="006E1E1F">
      <w:pPr>
        <w:pStyle w:val="Akapitzlist"/>
        <w:ind w:left="2832" w:firstLine="708"/>
        <w:rPr>
          <w:rFonts w:eastAsiaTheme="minorEastAsia"/>
          <w:b/>
          <w:sz w:val="32"/>
        </w:rPr>
      </w:pPr>
      <w:r w:rsidRPr="006E1E1F">
        <w:rPr>
          <w:b/>
          <w:sz w:val="32"/>
        </w:rPr>
        <w:t xml:space="preserve">α = ϕ </w:t>
      </w:r>
      <m:oMath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e>
        </m:rad>
      </m:oMath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</w:p>
    <w:p w:rsidR="006E1E1F" w:rsidRDefault="006E1E1F" w:rsidP="006E1E1F">
      <w:pPr>
        <w:pStyle w:val="Akapitzlist"/>
        <w:ind w:left="1416"/>
        <w:rPr>
          <w:rFonts w:eastAsiaTheme="minorEastAsia"/>
          <w:sz w:val="24"/>
        </w:rPr>
      </w:pPr>
    </w:p>
    <w:p w:rsidR="00703061" w:rsidRDefault="006E1E1F" w:rsidP="00703061">
      <w:pPr>
        <w:pStyle w:val="Akapitzlist"/>
        <w:ind w:left="1416"/>
        <w:rPr>
          <w:sz w:val="24"/>
        </w:rPr>
      </w:pPr>
      <w:r>
        <w:rPr>
          <w:rFonts w:eastAsiaTheme="minorEastAsia"/>
          <w:sz w:val="24"/>
        </w:rPr>
        <w:t xml:space="preserve">, przy czym </w:t>
      </w:r>
      <w:r w:rsidRPr="006E1E1F">
        <w:rPr>
          <w:b/>
          <w:sz w:val="32"/>
        </w:rPr>
        <w:t>ϕ</w:t>
      </w:r>
      <w:r>
        <w:rPr>
          <w:b/>
          <w:sz w:val="32"/>
        </w:rPr>
        <w:t xml:space="preserve"> </w:t>
      </w:r>
      <w:r>
        <w:rPr>
          <w:sz w:val="24"/>
        </w:rPr>
        <w:t>= 2,32 dla powi</w:t>
      </w:r>
      <w:r w:rsidR="00703061">
        <w:rPr>
          <w:sz w:val="24"/>
        </w:rPr>
        <w:t>etrza w zamkniętym pomieszczeniu</w:t>
      </w:r>
    </w:p>
    <w:p w:rsidR="00703061" w:rsidRPr="00703061" w:rsidRDefault="00703061" w:rsidP="0070306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zewnętrzna (prawa strona siatki):</w:t>
      </w:r>
    </w:p>
    <w:p w:rsidR="00703061" w:rsidRPr="00703061" w:rsidRDefault="00703061" w:rsidP="00703061">
      <w:pPr>
        <w:ind w:left="3540"/>
        <w:rPr>
          <w:sz w:val="32"/>
          <w:vertAlign w:val="superscript"/>
        </w:rPr>
      </w:pPr>
      <w:r w:rsidRPr="006E1E1F">
        <w:rPr>
          <w:b/>
          <w:sz w:val="32"/>
        </w:rPr>
        <w:t>α =</w:t>
      </w:r>
      <w:r>
        <w:rPr>
          <w:b/>
          <w:sz w:val="32"/>
        </w:rPr>
        <w:t xml:space="preserve"> 7,34</w:t>
      </w:r>
      <w:r>
        <w:rPr>
          <w:b/>
          <w:sz w:val="32"/>
          <w:vertAlign w:val="superscript"/>
        </w:rPr>
        <w:t>0,656</w:t>
      </w:r>
      <w:r>
        <w:rPr>
          <w:b/>
          <w:sz w:val="32"/>
        </w:rPr>
        <w:t xml:space="preserve"> + 3,78*e</w:t>
      </w:r>
      <w:r>
        <w:rPr>
          <w:b/>
          <w:sz w:val="32"/>
          <w:vertAlign w:val="superscript"/>
        </w:rPr>
        <w:t>-1,91w</w:t>
      </w:r>
    </w:p>
    <w:p w:rsidR="00703061" w:rsidRDefault="00703061" w:rsidP="0070306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, gdzie war</w:t>
      </w:r>
      <w:r w:rsidR="004C562E">
        <w:rPr>
          <w:sz w:val="24"/>
        </w:rPr>
        <w:t>tość dla w (prędkości wiatru) przyjmuje się jako 3</w:t>
      </w:r>
      <w:r>
        <w:rPr>
          <w:sz w:val="24"/>
        </w:rPr>
        <w:t xml:space="preserve"> m/s</w:t>
      </w:r>
    </w:p>
    <w:p w:rsidR="003621C7" w:rsidRDefault="003621C7" w:rsidP="00703061">
      <w:pPr>
        <w:rPr>
          <w:sz w:val="24"/>
        </w:rPr>
      </w:pPr>
    </w:p>
    <w:p w:rsidR="0079297E" w:rsidRDefault="0079297E" w:rsidP="00703061">
      <w:pPr>
        <w:rPr>
          <w:sz w:val="24"/>
        </w:rPr>
      </w:pPr>
      <w:r>
        <w:rPr>
          <w:sz w:val="24"/>
        </w:rPr>
        <w:tab/>
        <w:t>Po podstawieniu do powyższych wzorów wartości wymiany ciepła to:</w:t>
      </w:r>
    </w:p>
    <w:p w:rsidR="0079297E" w:rsidRDefault="0079297E" w:rsidP="00703061">
      <w:pPr>
        <w:rPr>
          <w:b/>
          <w:sz w:val="32"/>
        </w:rPr>
      </w:pPr>
      <w:r>
        <w:rPr>
          <w:sz w:val="24"/>
        </w:rPr>
        <w:tab/>
      </w:r>
      <w:proofErr w:type="spellStart"/>
      <w:r>
        <w:rPr>
          <w:b/>
          <w:sz w:val="32"/>
        </w:rPr>
        <w:t>α</w:t>
      </w:r>
      <w:r>
        <w:rPr>
          <w:b/>
          <w:sz w:val="32"/>
          <w:vertAlign w:val="subscript"/>
        </w:rPr>
        <w:t>left</w:t>
      </w:r>
      <w:proofErr w:type="spellEnd"/>
      <w:r>
        <w:rPr>
          <w:b/>
          <w:sz w:val="32"/>
        </w:rPr>
        <w:t xml:space="preserve"> = 3,631</w:t>
      </w:r>
      <w:r w:rsidR="00B57093">
        <w:rPr>
          <w:b/>
          <w:sz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</w:rPr>
              <m:t>*K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]</m:t>
        </m:r>
      </m:oMath>
    </w:p>
    <w:p w:rsidR="0079297E" w:rsidRPr="00B57093" w:rsidRDefault="0079297E" w:rsidP="0079297E">
      <w:pPr>
        <w:ind w:firstLine="708"/>
        <w:rPr>
          <w:sz w:val="24"/>
          <w:lang w:val="en-US"/>
        </w:rPr>
      </w:pPr>
      <w:r>
        <w:rPr>
          <w:b/>
          <w:sz w:val="32"/>
        </w:rPr>
        <w:t>α</w:t>
      </w:r>
      <w:r w:rsidRPr="00B57093">
        <w:rPr>
          <w:b/>
          <w:sz w:val="32"/>
          <w:vertAlign w:val="subscript"/>
          <w:lang w:val="en-US"/>
        </w:rPr>
        <w:t>right</w:t>
      </w:r>
      <w:r w:rsidRPr="00B57093">
        <w:rPr>
          <w:b/>
          <w:sz w:val="32"/>
          <w:lang w:val="en-US"/>
        </w:rPr>
        <w:t xml:space="preserve"> = </w:t>
      </w:r>
      <w:r w:rsidR="004C562E" w:rsidRPr="00B57093">
        <w:rPr>
          <w:b/>
          <w:sz w:val="32"/>
          <w:lang w:val="en-US"/>
        </w:rPr>
        <w:t>3,70968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 xml:space="preserve"> 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]</m:t>
        </m:r>
      </m:oMath>
    </w:p>
    <w:p w:rsidR="003621C7" w:rsidRDefault="003621C7" w:rsidP="00703061">
      <w:pPr>
        <w:rPr>
          <w:sz w:val="24"/>
          <w:lang w:val="en-US"/>
        </w:rPr>
      </w:pPr>
    </w:p>
    <w:p w:rsidR="003709BC" w:rsidRDefault="003709BC" w:rsidP="00170B35">
      <w:pPr>
        <w:ind w:left="705"/>
        <w:rPr>
          <w:sz w:val="24"/>
          <w:lang w:val="en-US"/>
        </w:rPr>
      </w:pPr>
      <w:proofErr w:type="spellStart"/>
      <w:r>
        <w:rPr>
          <w:sz w:val="24"/>
          <w:lang w:val="en-US"/>
        </w:rPr>
        <w:t>Wartość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zmiany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czasu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siatki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policzyłem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korzystając</w:t>
      </w:r>
      <w:proofErr w:type="spellEnd"/>
      <w:r>
        <w:rPr>
          <w:sz w:val="24"/>
          <w:lang w:val="en-US"/>
        </w:rPr>
        <w:t xml:space="preserve"> z </w:t>
      </w:r>
      <w:proofErr w:type="spellStart"/>
      <w:r w:rsidR="00170B35">
        <w:rPr>
          <w:sz w:val="24"/>
          <w:lang w:val="en-US"/>
        </w:rPr>
        <w:t>materiałów</w:t>
      </w:r>
      <w:proofErr w:type="spellEnd"/>
      <w:r w:rsidR="00170B35">
        <w:rPr>
          <w:sz w:val="24"/>
          <w:lang w:val="en-US"/>
        </w:rPr>
        <w:t xml:space="preserve"> </w:t>
      </w:r>
      <w:proofErr w:type="spellStart"/>
      <w:r w:rsidR="00170B35">
        <w:rPr>
          <w:sz w:val="24"/>
          <w:lang w:val="en-US"/>
        </w:rPr>
        <w:t>zamieszczonych</w:t>
      </w:r>
      <w:proofErr w:type="spellEnd"/>
      <w:r w:rsidR="00170B35">
        <w:rPr>
          <w:sz w:val="24"/>
          <w:lang w:val="en-US"/>
        </w:rPr>
        <w:t xml:space="preserve"> </w:t>
      </w:r>
      <w:proofErr w:type="spellStart"/>
      <w:r w:rsidR="00170B35">
        <w:rPr>
          <w:sz w:val="24"/>
          <w:lang w:val="en-US"/>
        </w:rPr>
        <w:t>na</w:t>
      </w:r>
      <w:proofErr w:type="spellEnd"/>
      <w:r w:rsidR="00170B35">
        <w:rPr>
          <w:sz w:val="24"/>
          <w:lang w:val="en-US"/>
        </w:rPr>
        <w:t xml:space="preserve"> </w:t>
      </w:r>
      <w:proofErr w:type="spellStart"/>
      <w:r w:rsidR="00170B35">
        <w:rPr>
          <w:sz w:val="24"/>
          <w:lang w:val="en-US"/>
        </w:rPr>
        <w:t>stronie</w:t>
      </w:r>
      <w:proofErr w:type="spellEnd"/>
      <w:r>
        <w:rPr>
          <w:sz w:val="24"/>
          <w:lang w:val="en-US"/>
        </w:rPr>
        <w:t>:</w:t>
      </w:r>
    </w:p>
    <w:p w:rsidR="003709BC" w:rsidRDefault="003709BC" w:rsidP="00703061">
      <w:pPr>
        <w:rPr>
          <w:rFonts w:eastAsiaTheme="minorEastAsia"/>
          <w:sz w:val="32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proofErr w:type="spellEnd"/>
      <w:r w:rsidRPr="003709BC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2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en-US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C*ρ</m:t>
                </m:r>
              </m:den>
            </m:f>
          </m:den>
        </m:f>
      </m:oMath>
    </w:p>
    <w:p w:rsidR="003709BC" w:rsidRDefault="003709BC" w:rsidP="003709BC">
      <w:pPr>
        <w:spacing w:after="0"/>
        <w:rPr>
          <w:rFonts w:eastAsiaTheme="minorEastAsia"/>
          <w:sz w:val="24"/>
          <w:lang w:val="en-US"/>
        </w:rPr>
      </w:pPr>
      <w:r>
        <w:rPr>
          <w:rFonts w:eastAsiaTheme="minorEastAsia"/>
          <w:sz w:val="32"/>
          <w:lang w:val="en-US"/>
        </w:rPr>
        <w:tab/>
      </w:r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gdzie</w:t>
      </w:r>
      <w:proofErr w:type="spellEnd"/>
    </w:p>
    <w:p w:rsidR="003709BC" w:rsidRDefault="003709BC" w:rsidP="003709BC">
      <w:pPr>
        <w:spacing w:after="0"/>
        <w:ind w:firstLine="708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 B – </w:t>
      </w:r>
      <w:proofErr w:type="spellStart"/>
      <w:r>
        <w:rPr>
          <w:rFonts w:eastAsiaTheme="minorEastAsia"/>
          <w:sz w:val="24"/>
          <w:lang w:val="en-US"/>
        </w:rPr>
        <w:t>wielkość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siatki</w:t>
      </w:r>
      <w:proofErr w:type="spellEnd"/>
      <w:r>
        <w:rPr>
          <w:rFonts w:eastAsiaTheme="minorEastAsia"/>
          <w:sz w:val="24"/>
          <w:lang w:val="en-US"/>
        </w:rPr>
        <w:t xml:space="preserve"> [m]</w:t>
      </w:r>
    </w:p>
    <w:p w:rsidR="003709BC" w:rsidRDefault="003709BC" w:rsidP="003709BC">
      <w:pPr>
        <w:spacing w:after="0"/>
        <w:ind w:firstLine="708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n</w:t>
      </w:r>
      <w:r>
        <w:rPr>
          <w:rFonts w:eastAsiaTheme="minorEastAsia"/>
          <w:sz w:val="24"/>
          <w:vertAlign w:val="subscript"/>
          <w:lang w:val="en-US"/>
        </w:rPr>
        <w:t>b</w:t>
      </w:r>
      <w:proofErr w:type="spellEnd"/>
      <w:r>
        <w:rPr>
          <w:rFonts w:eastAsiaTheme="minorEastAsia"/>
          <w:sz w:val="24"/>
          <w:lang w:val="en-US"/>
        </w:rPr>
        <w:t xml:space="preserve"> – </w:t>
      </w:r>
      <w:proofErr w:type="spellStart"/>
      <w:r>
        <w:rPr>
          <w:rFonts w:eastAsiaTheme="minorEastAsia"/>
          <w:sz w:val="24"/>
          <w:lang w:val="en-US"/>
        </w:rPr>
        <w:t>ilość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węzłów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na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wielkości</w:t>
      </w:r>
      <w:proofErr w:type="spellEnd"/>
      <w:r>
        <w:rPr>
          <w:rFonts w:eastAsiaTheme="minorEastAsia"/>
          <w:sz w:val="24"/>
          <w:lang w:val="en-US"/>
        </w:rPr>
        <w:t xml:space="preserve"> B</w:t>
      </w:r>
    </w:p>
    <w:p w:rsidR="003709BC" w:rsidRDefault="003709BC" w:rsidP="003709BC">
      <w:pPr>
        <w:spacing w:after="0"/>
        <w:ind w:firstLine="708"/>
        <w:rPr>
          <w:rFonts w:eastAsiaTheme="minorEastAsia"/>
          <w:sz w:val="24"/>
          <w:lang w:val="en-US"/>
        </w:rPr>
      </w:pPr>
      <w:r>
        <w:rPr>
          <w:rFonts w:eastAsiaTheme="minorEastAsia" w:cstheme="minorHAnsi"/>
          <w:sz w:val="24"/>
          <w:lang w:val="en-US"/>
        </w:rPr>
        <w:t>λ</w:t>
      </w:r>
      <w:r>
        <w:rPr>
          <w:rFonts w:eastAsiaTheme="minorEastAsia"/>
          <w:sz w:val="24"/>
          <w:lang w:val="en-US"/>
        </w:rPr>
        <w:t xml:space="preserve"> – </w:t>
      </w:r>
      <w:proofErr w:type="spellStart"/>
      <w:r>
        <w:rPr>
          <w:rFonts w:eastAsiaTheme="minorEastAsia"/>
          <w:sz w:val="24"/>
          <w:lang w:val="en-US"/>
        </w:rPr>
        <w:t>współczynnik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przewodzenia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*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o</m:t>
                </m:r>
              </m:sup>
            </m:sSup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Default="003709BC" w:rsidP="003709BC">
      <w:pPr>
        <w:spacing w:after="0"/>
        <w:ind w:firstLine="708"/>
        <w:rPr>
          <w:rFonts w:eastAsiaTheme="minorEastAsia"/>
          <w:sz w:val="24"/>
          <w:lang w:val="en-US"/>
        </w:rPr>
      </w:pPr>
      <w:r>
        <w:rPr>
          <w:rFonts w:eastAsiaTheme="minorEastAsia" w:cstheme="minorHAnsi"/>
          <w:sz w:val="24"/>
          <w:lang w:val="en-US"/>
        </w:rPr>
        <w:t>ρ</w:t>
      </w:r>
      <w:r>
        <w:rPr>
          <w:rFonts w:eastAsiaTheme="minorEastAsia"/>
          <w:sz w:val="24"/>
          <w:lang w:val="en-US"/>
        </w:rPr>
        <w:t xml:space="preserve"> – </w:t>
      </w:r>
      <w:proofErr w:type="spellStart"/>
      <w:r>
        <w:rPr>
          <w:rFonts w:eastAsiaTheme="minorEastAsia"/>
          <w:sz w:val="24"/>
          <w:lang w:val="en-US"/>
        </w:rPr>
        <w:t>gętość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materiału</w:t>
      </w:r>
      <w:proofErr w:type="spellEnd"/>
      <w:r>
        <w:rPr>
          <w:rFonts w:eastAsiaTheme="minorEastAsia"/>
          <w:sz w:val="24"/>
          <w:lang w:val="en-US"/>
        </w:rPr>
        <w:tab/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Pr="003709BC" w:rsidRDefault="003709BC" w:rsidP="003709BC">
      <w:pPr>
        <w:spacing w:after="0"/>
        <w:ind w:firstLine="708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C – </w:t>
      </w:r>
      <w:proofErr w:type="spellStart"/>
      <w:r>
        <w:rPr>
          <w:rFonts w:eastAsiaTheme="minorEastAsia"/>
          <w:sz w:val="24"/>
          <w:lang w:val="en-US"/>
        </w:rPr>
        <w:t>ciepło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właściwe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materiału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</w:rPr>
              <m:t>kg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*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o</m:t>
                </m:r>
              </m:sup>
            </m:sSup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Default="003709BC" w:rsidP="00703061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</w:p>
    <w:p w:rsidR="00C45D0B" w:rsidRDefault="00B562CC" w:rsidP="00703061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</w:p>
    <w:p w:rsidR="00C45D0B" w:rsidRDefault="00C45D0B" w:rsidP="00703061">
      <w:pPr>
        <w:rPr>
          <w:rFonts w:eastAsiaTheme="minorEastAsia"/>
          <w:sz w:val="24"/>
          <w:lang w:val="en-US"/>
        </w:rPr>
      </w:pPr>
    </w:p>
    <w:p w:rsidR="00C45D0B" w:rsidRDefault="00C45D0B" w:rsidP="00703061">
      <w:pPr>
        <w:rPr>
          <w:rFonts w:eastAsiaTheme="minorEastAsia"/>
          <w:sz w:val="24"/>
          <w:lang w:val="en-US"/>
        </w:rPr>
      </w:pPr>
    </w:p>
    <w:p w:rsidR="00B562CC" w:rsidRDefault="00B562CC" w:rsidP="00C45D0B">
      <w:pPr>
        <w:ind w:firstLine="708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lastRenderedPageBreak/>
        <w:t>Dla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poszczególnych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materiałów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wyniosły</w:t>
      </w:r>
      <w:proofErr w:type="spellEnd"/>
      <w:r>
        <w:rPr>
          <w:rFonts w:eastAsiaTheme="minorEastAsia"/>
          <w:sz w:val="24"/>
          <w:lang w:val="en-US"/>
        </w:rPr>
        <w:t xml:space="preserve"> one:</w:t>
      </w:r>
    </w:p>
    <w:p w:rsidR="00B562CC" w:rsidRDefault="00B562CC" w:rsidP="00703061">
      <w:pPr>
        <w:rPr>
          <w:rFonts w:cstheme="minorHAnsi"/>
          <w:sz w:val="32"/>
          <w:lang w:val="en-US"/>
        </w:rPr>
      </w:pPr>
      <w:r>
        <w:rPr>
          <w:rFonts w:eastAsiaTheme="minorEastAsia"/>
          <w:sz w:val="24"/>
          <w:lang w:val="en-US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r>
        <w:rPr>
          <w:rFonts w:cstheme="minorHAnsi"/>
          <w:sz w:val="32"/>
          <w:vertAlign w:val="subscript"/>
          <w:lang w:val="en-US"/>
        </w:rPr>
        <w:t>bloczek</w:t>
      </w:r>
      <w:proofErr w:type="spellEnd"/>
      <w:r>
        <w:rPr>
          <w:rFonts w:cstheme="minorHAnsi"/>
          <w:sz w:val="32"/>
          <w:lang w:val="en-US"/>
        </w:rPr>
        <w:t xml:space="preserve"> = 112,383</w:t>
      </w:r>
    </w:p>
    <w:p w:rsidR="00B562CC" w:rsidRDefault="00B562CC" w:rsidP="00703061">
      <w:pPr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r w:rsidR="008A371C">
        <w:rPr>
          <w:rFonts w:cstheme="minorHAnsi"/>
          <w:sz w:val="32"/>
          <w:vertAlign w:val="subscript"/>
          <w:lang w:val="en-US"/>
        </w:rPr>
        <w:t>wełna</w:t>
      </w:r>
      <w:proofErr w:type="spellEnd"/>
      <w:r>
        <w:rPr>
          <w:rFonts w:cstheme="minorHAnsi"/>
          <w:sz w:val="32"/>
          <w:lang w:val="en-US"/>
        </w:rPr>
        <w:t xml:space="preserve"> = 60,205</w:t>
      </w:r>
    </w:p>
    <w:p w:rsidR="00B562CC" w:rsidRDefault="00B562CC" w:rsidP="00B562CC">
      <w:pPr>
        <w:ind w:firstLine="708"/>
        <w:rPr>
          <w:rFonts w:cstheme="minorHAnsi"/>
          <w:sz w:val="32"/>
          <w:lang w:val="en-US"/>
        </w:rPr>
      </w:pPr>
      <w:proofErr w:type="spellStart"/>
      <w:r>
        <w:rPr>
          <w:rFonts w:cstheme="minorHAnsi"/>
          <w:sz w:val="32"/>
          <w:lang w:val="en-US"/>
        </w:rPr>
        <w:t>Δτ</w:t>
      </w:r>
      <w:r w:rsidR="008A371C">
        <w:rPr>
          <w:rFonts w:cstheme="minorHAnsi"/>
          <w:sz w:val="32"/>
          <w:vertAlign w:val="subscript"/>
          <w:lang w:val="en-US"/>
        </w:rPr>
        <w:t>styropian</w:t>
      </w:r>
      <w:proofErr w:type="spellEnd"/>
      <w:r>
        <w:rPr>
          <w:rFonts w:cstheme="minorHAnsi"/>
          <w:sz w:val="32"/>
          <w:lang w:val="en-US"/>
        </w:rPr>
        <w:t xml:space="preserve"> = 31,798</w:t>
      </w:r>
    </w:p>
    <w:p w:rsidR="008A371C" w:rsidRPr="008A371C" w:rsidRDefault="008A371C" w:rsidP="008A371C">
      <w:pPr>
        <w:rPr>
          <w:sz w:val="24"/>
          <w:szCs w:val="24"/>
          <w:lang w:val="en-US"/>
        </w:rPr>
      </w:pPr>
      <w:r>
        <w:rPr>
          <w:rFonts w:cstheme="minorHAnsi"/>
          <w:sz w:val="32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W</w:t>
      </w:r>
      <w:r w:rsidR="00354735">
        <w:rPr>
          <w:rFonts w:cstheme="minorHAnsi"/>
          <w:sz w:val="24"/>
          <w:szCs w:val="24"/>
          <w:lang w:val="en-US"/>
        </w:rPr>
        <w:t>ybrałem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4735">
        <w:rPr>
          <w:rFonts w:cstheme="minorHAnsi"/>
          <w:sz w:val="24"/>
          <w:szCs w:val="24"/>
          <w:lang w:val="en-US"/>
        </w:rPr>
        <w:t>wartość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 60 </w:t>
      </w:r>
      <w:proofErr w:type="spellStart"/>
      <w:r w:rsidR="00354735">
        <w:rPr>
          <w:rFonts w:cstheme="minorHAnsi"/>
          <w:sz w:val="24"/>
          <w:szCs w:val="24"/>
          <w:lang w:val="en-US"/>
        </w:rPr>
        <w:t>sekund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, a </w:t>
      </w:r>
      <w:proofErr w:type="spellStart"/>
      <w:r w:rsidR="00354735">
        <w:rPr>
          <w:rFonts w:cstheme="minorHAnsi"/>
          <w:sz w:val="24"/>
          <w:szCs w:val="24"/>
          <w:lang w:val="en-US"/>
        </w:rPr>
        <w:t>długość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4735">
        <w:rPr>
          <w:rFonts w:cstheme="minorHAnsi"/>
          <w:sz w:val="24"/>
          <w:szCs w:val="24"/>
          <w:lang w:val="en-US"/>
        </w:rPr>
        <w:t>całego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4735">
        <w:rPr>
          <w:rFonts w:cstheme="minorHAnsi"/>
          <w:sz w:val="24"/>
          <w:szCs w:val="24"/>
          <w:lang w:val="en-US"/>
        </w:rPr>
        <w:t>procesu</w:t>
      </w:r>
      <w:proofErr w:type="spellEnd"/>
      <w:r w:rsidR="00354735">
        <w:rPr>
          <w:rFonts w:cstheme="minorHAnsi"/>
          <w:sz w:val="24"/>
          <w:szCs w:val="24"/>
          <w:lang w:val="en-US"/>
        </w:rPr>
        <w:t xml:space="preserve"> to 1h 10m.</w:t>
      </w:r>
    </w:p>
    <w:p w:rsidR="00227FD7" w:rsidRPr="00B57093" w:rsidRDefault="00227FD7" w:rsidP="00703061">
      <w:pPr>
        <w:rPr>
          <w:sz w:val="24"/>
          <w:lang w:val="en-US"/>
        </w:rPr>
      </w:pPr>
    </w:p>
    <w:p w:rsidR="003621C7" w:rsidRDefault="00B13B85" w:rsidP="003621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Źródła:</w:t>
      </w:r>
    </w:p>
    <w:p w:rsidR="00B13B85" w:rsidRDefault="00CB42C8" w:rsidP="00B13B85">
      <w:pPr>
        <w:pStyle w:val="Akapitzlist"/>
        <w:rPr>
          <w:sz w:val="24"/>
        </w:rPr>
      </w:pPr>
      <w:hyperlink r:id="rId6" w:history="1">
        <w:r w:rsidR="00B13B85" w:rsidRPr="002B21B9">
          <w:rPr>
            <w:rStyle w:val="Hipercze"/>
            <w:sz w:val="24"/>
          </w:rPr>
          <w:t>http://bcpw.bg.pw.edu.pl/Content/3721/12jkzztc_wymiana.pdf</w:t>
        </w:r>
      </w:hyperlink>
    </w:p>
    <w:p w:rsidR="00B13B85" w:rsidRDefault="00CB42C8" w:rsidP="00B13B85">
      <w:pPr>
        <w:pStyle w:val="Akapitzlist"/>
        <w:rPr>
          <w:sz w:val="24"/>
        </w:rPr>
      </w:pPr>
      <w:hyperlink r:id="rId7" w:history="1">
        <w:r w:rsidR="00B13B85" w:rsidRPr="002B21B9">
          <w:rPr>
            <w:rStyle w:val="Hipercze"/>
            <w:sz w:val="24"/>
          </w:rPr>
          <w:t>http://home.agh.edu.pl/~pkustra/MES/FEM_transient_2d.pdf</w:t>
        </w:r>
      </w:hyperlink>
    </w:p>
    <w:p w:rsidR="00B13B85" w:rsidRDefault="00CB42C8" w:rsidP="00B13B85">
      <w:pPr>
        <w:pStyle w:val="Akapitzlist"/>
        <w:rPr>
          <w:sz w:val="24"/>
        </w:rPr>
      </w:pPr>
      <w:hyperlink r:id="rId8" w:history="1">
        <w:r w:rsidR="00B13B85" w:rsidRPr="002B21B9">
          <w:rPr>
            <w:rStyle w:val="Hipercze"/>
            <w:sz w:val="24"/>
          </w:rPr>
          <w:t>http://home.agh.edu.pl/~pkustra/MES/Jakobian.pdf</w:t>
        </w:r>
      </w:hyperlink>
    </w:p>
    <w:p w:rsidR="00B13B85" w:rsidRDefault="00CB42C8" w:rsidP="00B13B85">
      <w:pPr>
        <w:pStyle w:val="Akapitzlist"/>
        <w:rPr>
          <w:sz w:val="24"/>
        </w:rPr>
      </w:pPr>
      <w:hyperlink r:id="rId9" w:history="1">
        <w:r w:rsidR="00447457" w:rsidRPr="002B21B9">
          <w:rPr>
            <w:rStyle w:val="Hipercze"/>
            <w:sz w:val="24"/>
          </w:rPr>
          <w:t>http://kurtz.zut.edu.pl/fileadmin/BE/Tablice_materialowe.pdf</w:t>
        </w:r>
      </w:hyperlink>
    </w:p>
    <w:p w:rsidR="00447457" w:rsidRPr="003621C7" w:rsidRDefault="00447457" w:rsidP="00B13B85">
      <w:pPr>
        <w:pStyle w:val="Akapitzlist"/>
        <w:rPr>
          <w:sz w:val="24"/>
        </w:rPr>
      </w:pPr>
    </w:p>
    <w:sectPr w:rsidR="00447457" w:rsidRPr="003621C7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0180"/>
    <w:multiLevelType w:val="hybridMultilevel"/>
    <w:tmpl w:val="254A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1F8F"/>
    <w:rsid w:val="000652A7"/>
    <w:rsid w:val="00070E9D"/>
    <w:rsid w:val="000919ED"/>
    <w:rsid w:val="001017EF"/>
    <w:rsid w:val="0015520F"/>
    <w:rsid w:val="00170B35"/>
    <w:rsid w:val="0017603C"/>
    <w:rsid w:val="00183306"/>
    <w:rsid w:val="001A17B5"/>
    <w:rsid w:val="00202EF6"/>
    <w:rsid w:val="00227FD7"/>
    <w:rsid w:val="00245941"/>
    <w:rsid w:val="002A0BA9"/>
    <w:rsid w:val="00345F24"/>
    <w:rsid w:val="00354735"/>
    <w:rsid w:val="003621C7"/>
    <w:rsid w:val="003709BC"/>
    <w:rsid w:val="003902ED"/>
    <w:rsid w:val="00397E47"/>
    <w:rsid w:val="00447457"/>
    <w:rsid w:val="004C4AE6"/>
    <w:rsid w:val="004C562E"/>
    <w:rsid w:val="005774F9"/>
    <w:rsid w:val="005C7543"/>
    <w:rsid w:val="00682161"/>
    <w:rsid w:val="0068264A"/>
    <w:rsid w:val="006C04EE"/>
    <w:rsid w:val="006E1E1F"/>
    <w:rsid w:val="006E5756"/>
    <w:rsid w:val="007007C3"/>
    <w:rsid w:val="00703061"/>
    <w:rsid w:val="00712621"/>
    <w:rsid w:val="00765F09"/>
    <w:rsid w:val="0079297E"/>
    <w:rsid w:val="00794689"/>
    <w:rsid w:val="007B1F8F"/>
    <w:rsid w:val="007B4E68"/>
    <w:rsid w:val="008022F1"/>
    <w:rsid w:val="008105EF"/>
    <w:rsid w:val="00826BAA"/>
    <w:rsid w:val="00835CED"/>
    <w:rsid w:val="008A027E"/>
    <w:rsid w:val="008A371C"/>
    <w:rsid w:val="008B37BB"/>
    <w:rsid w:val="008B555C"/>
    <w:rsid w:val="0090061B"/>
    <w:rsid w:val="00936F88"/>
    <w:rsid w:val="0094090B"/>
    <w:rsid w:val="00AE1C3A"/>
    <w:rsid w:val="00B13B85"/>
    <w:rsid w:val="00B30F10"/>
    <w:rsid w:val="00B54D22"/>
    <w:rsid w:val="00B562CC"/>
    <w:rsid w:val="00B57093"/>
    <w:rsid w:val="00B94922"/>
    <w:rsid w:val="00C45D0B"/>
    <w:rsid w:val="00CB42C8"/>
    <w:rsid w:val="00D860AF"/>
    <w:rsid w:val="00DC38EC"/>
    <w:rsid w:val="00E50BC2"/>
    <w:rsid w:val="00E83D2E"/>
    <w:rsid w:val="00E85AD9"/>
    <w:rsid w:val="00EB7F6E"/>
    <w:rsid w:val="00EC28A4"/>
    <w:rsid w:val="00F4248C"/>
    <w:rsid w:val="00FD7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E1E1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13B85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0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gh.edu.pl/~pkustra/MES/Jakobian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home.agh.edu.pl/~pkustra/MES/FEM_transient_2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cpw.bg.pw.edu.pl/Content/3721/12jkzztc_wymian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urtz.zut.edu.pl/fileadmin/BE/Tablice_materialowe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8CAC-C3B7-4471-954B-531C7B1B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60</cp:revision>
  <dcterms:created xsi:type="dcterms:W3CDTF">2018-02-08T20:54:00Z</dcterms:created>
  <dcterms:modified xsi:type="dcterms:W3CDTF">2018-02-14T07:57:00Z</dcterms:modified>
</cp:coreProperties>
</file>