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1D8" w:rsidRDefault="00FE71D8" w:rsidP="00FE71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Практическая работа</w:t>
      </w:r>
      <w:bookmarkStart w:id="0" w:name="_GoBack"/>
      <w:bookmarkEnd w:id="0"/>
      <w:r w:rsidRPr="00FE71D8">
        <w:rPr>
          <w:rFonts w:asciiTheme="majorHAnsi" w:hAnsiTheme="majorHAnsi" w:cs="Consolas"/>
          <w:b/>
          <w:sz w:val="26"/>
          <w:szCs w:val="26"/>
        </w:rPr>
        <w:t xml:space="preserve"> «Перегрузка методов и </w:t>
      </w:r>
      <w:proofErr w:type="spellStart"/>
      <w:r w:rsidRPr="00FE71D8">
        <w:rPr>
          <w:rFonts w:asciiTheme="majorHAnsi" w:hAnsiTheme="majorHAnsi" w:cs="Consolas"/>
          <w:b/>
          <w:sz w:val="26"/>
          <w:szCs w:val="26"/>
        </w:rPr>
        <w:t>полифорфизм</w:t>
      </w:r>
      <w:proofErr w:type="spellEnd"/>
      <w:r w:rsidRPr="00FE71D8">
        <w:rPr>
          <w:rFonts w:asciiTheme="majorHAnsi" w:hAnsiTheme="majorHAnsi" w:cs="Consolas"/>
          <w:b/>
          <w:sz w:val="26"/>
          <w:szCs w:val="26"/>
        </w:rPr>
        <w:t>».</w:t>
      </w:r>
    </w:p>
    <w:p w:rsidR="00FE71D8" w:rsidRDefault="00FE71D8" w:rsidP="00FE71D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6"/>
          <w:szCs w:val="26"/>
        </w:rPr>
      </w:pPr>
    </w:p>
    <w:p w:rsidR="00FE71D8" w:rsidRDefault="00FE71D8" w:rsidP="00FE71D8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Выполнила</w:t>
      </w:r>
      <w:r w:rsidRPr="00FE71D8">
        <w:rPr>
          <w:rFonts w:asciiTheme="majorHAnsi" w:hAnsiTheme="majorHAnsi" w:cs="Consolas"/>
          <w:b/>
          <w:sz w:val="26"/>
          <w:szCs w:val="26"/>
        </w:rPr>
        <w:t xml:space="preserve">: </w:t>
      </w:r>
      <w:r>
        <w:rPr>
          <w:rFonts w:asciiTheme="majorHAnsi" w:hAnsiTheme="majorHAnsi" w:cs="Consolas"/>
          <w:b/>
          <w:sz w:val="26"/>
          <w:szCs w:val="26"/>
        </w:rPr>
        <w:t xml:space="preserve">Рамазанова </w:t>
      </w:r>
      <w:proofErr w:type="spellStart"/>
      <w:r>
        <w:rPr>
          <w:rFonts w:asciiTheme="majorHAnsi" w:hAnsiTheme="majorHAnsi" w:cs="Consolas"/>
          <w:b/>
          <w:sz w:val="26"/>
          <w:szCs w:val="26"/>
        </w:rPr>
        <w:t>Диляра</w:t>
      </w:r>
      <w:proofErr w:type="spellEnd"/>
      <w:r>
        <w:rPr>
          <w:rFonts w:asciiTheme="majorHAnsi" w:hAnsiTheme="majorHAnsi" w:cs="Consolas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="Consolas"/>
          <w:b/>
          <w:sz w:val="26"/>
          <w:szCs w:val="26"/>
        </w:rPr>
        <w:t>Дамировна</w:t>
      </w:r>
      <w:proofErr w:type="spellEnd"/>
    </w:p>
    <w:p w:rsidR="00FE71D8" w:rsidRPr="00FE71D8" w:rsidRDefault="00FE71D8" w:rsidP="00FE71D8">
      <w:pPr>
        <w:autoSpaceDE w:val="0"/>
        <w:autoSpaceDN w:val="0"/>
        <w:adjustRightInd w:val="0"/>
        <w:spacing w:after="0" w:line="240" w:lineRule="auto"/>
        <w:jc w:val="right"/>
        <w:rPr>
          <w:rFonts w:asciiTheme="majorHAnsi" w:hAnsiTheme="majorHAnsi" w:cs="Consolas"/>
          <w:b/>
          <w:sz w:val="26"/>
          <w:szCs w:val="26"/>
        </w:rPr>
      </w:pPr>
      <w:r>
        <w:rPr>
          <w:rFonts w:asciiTheme="majorHAnsi" w:hAnsiTheme="majorHAnsi" w:cs="Consolas"/>
          <w:b/>
          <w:sz w:val="26"/>
          <w:szCs w:val="26"/>
        </w:rPr>
        <w:t>Группа</w:t>
      </w:r>
      <w:r w:rsidRPr="00FE71D8">
        <w:rPr>
          <w:rFonts w:asciiTheme="majorHAnsi" w:hAnsiTheme="majorHAnsi" w:cs="Consolas"/>
          <w:b/>
          <w:sz w:val="26"/>
          <w:szCs w:val="26"/>
        </w:rPr>
        <w:t>:</w:t>
      </w:r>
      <w:r>
        <w:rPr>
          <w:rFonts w:asciiTheme="majorHAnsi" w:hAnsiTheme="majorHAnsi" w:cs="Consolas"/>
          <w:b/>
          <w:sz w:val="26"/>
          <w:szCs w:val="26"/>
          <w:lang w:val="en-US"/>
        </w:rPr>
        <w:t xml:space="preserve"> </w:t>
      </w:r>
      <w:r>
        <w:rPr>
          <w:rFonts w:asciiTheme="majorHAnsi" w:hAnsiTheme="majorHAnsi" w:cs="Consolas"/>
          <w:b/>
          <w:sz w:val="26"/>
          <w:szCs w:val="26"/>
        </w:rPr>
        <w:t>ИПО-31.22</w:t>
      </w:r>
    </w:p>
    <w:p w:rsidR="00EC563A" w:rsidRDefault="00EC563A"/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189"/>
        <w:gridCol w:w="7764"/>
      </w:tblGrid>
      <w:tr w:rsidR="00FE71D8" w:rsidTr="00280407">
        <w:tc>
          <w:tcPr>
            <w:tcW w:w="1231" w:type="dxa"/>
          </w:tcPr>
          <w:p w:rsidR="00FE71D8" w:rsidRPr="00FE71D8" w:rsidRDefault="00FE71D8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вариант</w:t>
            </w:r>
          </w:p>
        </w:tc>
        <w:tc>
          <w:tcPr>
            <w:tcW w:w="8857" w:type="dxa"/>
          </w:tcPr>
          <w:p w:rsidR="00FE71D8" w:rsidRPr="00FE71D8" w:rsidRDefault="00FE71D8" w:rsidP="00280407">
            <w:pPr>
              <w:jc w:val="center"/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задание</w:t>
            </w:r>
          </w:p>
        </w:tc>
      </w:tr>
      <w:tr w:rsidR="00FE71D8" w:rsidTr="00280407">
        <w:tc>
          <w:tcPr>
            <w:tcW w:w="1231" w:type="dxa"/>
          </w:tcPr>
          <w:p w:rsidR="00FE71D8" w:rsidRPr="00FE71D8" w:rsidRDefault="00FE71D8" w:rsidP="00280407">
            <w:pPr>
              <w:rPr>
                <w:rFonts w:asciiTheme="majorHAnsi" w:hAnsiTheme="majorHAnsi"/>
                <w:b/>
              </w:rPr>
            </w:pPr>
            <w:r w:rsidRPr="00FE71D8">
              <w:rPr>
                <w:rFonts w:asciiTheme="majorHAnsi" w:hAnsiTheme="majorHAnsi"/>
                <w:b/>
              </w:rPr>
              <w:t>19</w:t>
            </w:r>
          </w:p>
        </w:tc>
        <w:tc>
          <w:tcPr>
            <w:tcW w:w="8857" w:type="dxa"/>
          </w:tcPr>
          <w:p w:rsidR="00FE71D8" w:rsidRDefault="00FE71D8" w:rsidP="002804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Расчет площади квадрата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2}</w:t>
            </w:r>
            <w:r>
              <w:rPr>
                <w:rFonts w:asciiTheme="majorHAnsi" w:hAnsiTheme="majorHAnsi"/>
              </w:rPr>
              <w:t xml:space="preserve">, прямоугольника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}</w:t>
            </w:r>
            <w:r>
              <w:rPr>
                <w:rFonts w:asciiTheme="majorHAnsi" w:hAnsiTheme="majorHAnsi"/>
              </w:rPr>
              <w:t xml:space="preserve">, прямоугольного треугольника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*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 xml:space="preserve">, трапеции </w:t>
            </w:r>
            <w:r w:rsidRPr="00033C64">
              <w:rPr>
                <w:rFonts w:asciiTheme="majorHAnsi" w:hAnsiTheme="majorHAnsi"/>
              </w:rPr>
              <w:t>{</w:t>
            </w:r>
            <w:r>
              <w:rPr>
                <w:rFonts w:asciiTheme="majorHAnsi" w:hAnsiTheme="majorHAnsi"/>
                <w:lang w:val="en-US"/>
              </w:rPr>
              <w:t>S</w:t>
            </w:r>
            <w:r w:rsidRPr="00033C64">
              <w:rPr>
                <w:rFonts w:asciiTheme="majorHAnsi" w:hAnsiTheme="majorHAnsi"/>
              </w:rPr>
              <w:t>=(</w:t>
            </w:r>
            <w:r>
              <w:rPr>
                <w:rFonts w:asciiTheme="majorHAnsi" w:hAnsiTheme="majorHAnsi"/>
                <w:lang w:val="en-US"/>
              </w:rPr>
              <w:t>a</w:t>
            </w:r>
            <w:r w:rsidRPr="00033C64">
              <w:rPr>
                <w:rFonts w:asciiTheme="majorHAnsi" w:hAnsiTheme="majorHAnsi"/>
              </w:rPr>
              <w:t>+</w:t>
            </w:r>
            <w:r>
              <w:rPr>
                <w:rFonts w:asciiTheme="majorHAnsi" w:hAnsiTheme="majorHAnsi"/>
                <w:lang w:val="en-US"/>
              </w:rPr>
              <w:t>b</w:t>
            </w:r>
            <w:r w:rsidRPr="00033C64">
              <w:rPr>
                <w:rFonts w:asciiTheme="majorHAnsi" w:hAnsiTheme="majorHAnsi"/>
              </w:rPr>
              <w:t>)*</w:t>
            </w:r>
            <w:r>
              <w:rPr>
                <w:rFonts w:asciiTheme="majorHAnsi" w:hAnsiTheme="majorHAnsi"/>
                <w:lang w:val="en-US"/>
              </w:rPr>
              <w:t>h</w:t>
            </w:r>
            <w:r w:rsidRPr="00033C64">
              <w:rPr>
                <w:rFonts w:asciiTheme="majorHAnsi" w:hAnsiTheme="majorHAnsi"/>
              </w:rPr>
              <w:t>/2}</w:t>
            </w:r>
            <w:r>
              <w:rPr>
                <w:rFonts w:asciiTheme="majorHAnsi" w:hAnsiTheme="majorHAnsi"/>
              </w:rPr>
              <w:t>.</w:t>
            </w:r>
          </w:p>
        </w:tc>
      </w:tr>
    </w:tbl>
    <w:p w:rsidR="00FE71D8" w:rsidRDefault="00FE71D8"/>
    <w:p w:rsidR="00FE71D8" w:rsidRPr="00FE71D8" w:rsidRDefault="00FE71D8" w:rsidP="00FE71D8">
      <w:pPr>
        <w:jc w:val="center"/>
        <w:rPr>
          <w:b/>
          <w:sz w:val="24"/>
        </w:rPr>
      </w:pPr>
      <w:r w:rsidRPr="00FE71D8">
        <w:rPr>
          <w:rFonts w:asciiTheme="majorHAnsi" w:hAnsiTheme="majorHAnsi"/>
          <w:b/>
          <w:sz w:val="24"/>
        </w:rPr>
        <w:t>Листинг кода с использованием перегрузки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RamazanovaDD</w:t>
      </w:r>
      <w:proofErr w:type="spellEnd"/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AreaCalculator</w:t>
      </w:r>
      <w:proofErr w:type="spellEnd"/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Прямоугольник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{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base1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base2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Трапеция</w:t>
      </w:r>
      <w:r w:rsidRPr="00FE71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AreaCalculator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AreaCalculator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квадрата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squareArea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прямоугольника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rectangleArea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E71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proofErr w:type="gram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E71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E71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E71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трапеции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E71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trapezoidArea</w:t>
      </w:r>
      <w:proofErr w:type="spellEnd"/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  <w:r w:rsidRPr="00FE71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71D8" w:rsidRP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}</w:t>
      </w:r>
    </w:p>
    <w:p w:rsidR="00FE71D8" w:rsidRDefault="00FE71D8" w:rsidP="00FE71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E71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E71D8" w:rsidRDefault="00FE71D8"/>
    <w:p w:rsidR="00FE71D8" w:rsidRDefault="00FE71D8"/>
    <w:p w:rsidR="00FE71D8" w:rsidRPr="00FE71D8" w:rsidRDefault="00FE71D8" w:rsidP="00FE71D8">
      <w:pPr>
        <w:jc w:val="center"/>
        <w:rPr>
          <w:b/>
          <w:sz w:val="28"/>
          <w:lang w:val="en-US"/>
        </w:rPr>
      </w:pPr>
      <w:r w:rsidRPr="00FE71D8">
        <w:rPr>
          <w:b/>
          <w:sz w:val="28"/>
        </w:rPr>
        <w:t>Вывод на консоли</w:t>
      </w:r>
      <w:r w:rsidRPr="00FE71D8">
        <w:rPr>
          <w:b/>
          <w:sz w:val="28"/>
          <w:lang w:val="en-US"/>
        </w:rPr>
        <w:t>:</w:t>
      </w:r>
    </w:p>
    <w:p w:rsidR="006F4526" w:rsidRPr="006F4526" w:rsidRDefault="00FE71D8" w:rsidP="006F4526">
      <w:r w:rsidRPr="00FE71D8">
        <w:drawing>
          <wp:inline distT="0" distB="0" distL="0" distR="0" wp14:anchorId="33A84923" wp14:editId="6CDB6FF6">
            <wp:extent cx="5940425" cy="109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526" w:rsidRPr="006F45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5A"/>
    <w:rsid w:val="002107E2"/>
    <w:rsid w:val="006F4526"/>
    <w:rsid w:val="007F175A"/>
    <w:rsid w:val="00EC563A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5D69"/>
  <w15:chartTrackingRefBased/>
  <w15:docId w15:val="{A64CCB3A-A50D-4D9C-B3C6-1DA5CFCA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1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7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2025-01-18T12:52:00Z</dcterms:created>
  <dcterms:modified xsi:type="dcterms:W3CDTF">2025-01-18T13:24:00Z</dcterms:modified>
</cp:coreProperties>
</file>