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389" w:rsidRPr="005B111F" w:rsidRDefault="00AE4389" w:rsidP="00AE4389">
      <w:pPr>
        <w:widowControl/>
        <w:tabs>
          <w:tab w:val="left" w:pos="0"/>
        </w:tabs>
        <w:suppressAutoHyphens/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:rsidR="00AE4389" w:rsidRPr="005B111F" w:rsidRDefault="00AE4389" w:rsidP="00AE4389">
      <w:pPr>
        <w:widowControl/>
        <w:tabs>
          <w:tab w:val="left" w:pos="0"/>
        </w:tabs>
        <w:suppressAutoHyphens/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:rsidR="00AE4389" w:rsidRPr="005B111F" w:rsidRDefault="00AE4389" w:rsidP="00AE4389">
      <w:pPr>
        <w:widowControl/>
        <w:tabs>
          <w:tab w:val="left" w:pos="0"/>
        </w:tabs>
        <w:suppressAutoHyphens/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:rsidR="008F1F68" w:rsidRDefault="008F1F68" w:rsidP="00AE4389">
      <w:pPr>
        <w:widowControl/>
        <w:tabs>
          <w:tab w:val="left" w:pos="0"/>
        </w:tabs>
        <w:suppressAutoHyphens/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:rsidR="00105426" w:rsidRDefault="00105426" w:rsidP="00AE4389">
      <w:pPr>
        <w:widowControl/>
        <w:tabs>
          <w:tab w:val="left" w:pos="0"/>
        </w:tabs>
        <w:suppressAutoHyphens/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:rsidR="00105426" w:rsidRDefault="00105426" w:rsidP="00AE4389">
      <w:pPr>
        <w:widowControl/>
        <w:tabs>
          <w:tab w:val="left" w:pos="0"/>
        </w:tabs>
        <w:suppressAutoHyphens/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:rsidR="00105426" w:rsidRDefault="00105426" w:rsidP="00AE4389">
      <w:pPr>
        <w:widowControl/>
        <w:tabs>
          <w:tab w:val="left" w:pos="0"/>
        </w:tabs>
        <w:suppressAutoHyphens/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:rsidR="00105426" w:rsidRDefault="00105426" w:rsidP="00AE4389">
      <w:pPr>
        <w:widowControl/>
        <w:tabs>
          <w:tab w:val="left" w:pos="0"/>
        </w:tabs>
        <w:suppressAutoHyphens/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:rsidR="00105426" w:rsidRDefault="00105426" w:rsidP="00AE4389">
      <w:pPr>
        <w:widowControl/>
        <w:tabs>
          <w:tab w:val="left" w:pos="0"/>
        </w:tabs>
        <w:suppressAutoHyphens/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:rsidR="00105426" w:rsidRDefault="00105426" w:rsidP="00AE4389">
      <w:pPr>
        <w:widowControl/>
        <w:tabs>
          <w:tab w:val="left" w:pos="0"/>
        </w:tabs>
        <w:suppressAutoHyphens/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:rsidR="00105426" w:rsidRPr="005B111F" w:rsidRDefault="00105426" w:rsidP="00AE4389">
      <w:pPr>
        <w:widowControl/>
        <w:tabs>
          <w:tab w:val="left" w:pos="0"/>
        </w:tabs>
        <w:suppressAutoHyphens/>
        <w:rPr>
          <w:rFonts w:ascii="Times New Roman" w:eastAsia="宋体" w:hAnsi="Times New Roman" w:cs="Times New Roman"/>
          <w:spacing w:val="-3"/>
          <w:sz w:val="20"/>
          <w:szCs w:val="20"/>
        </w:rPr>
      </w:pPr>
    </w:p>
    <w:p w:rsidR="00AE4389" w:rsidRPr="005B111F" w:rsidRDefault="00AE4389" w:rsidP="00AE4389">
      <w:pPr>
        <w:widowControl/>
        <w:tabs>
          <w:tab w:val="left" w:pos="0"/>
        </w:tabs>
        <w:suppressAutoHyphens/>
        <w:spacing w:line="360" w:lineRule="auto"/>
        <w:rPr>
          <w:rFonts w:ascii="Times New Roman" w:eastAsia="宋体" w:hAnsi="Times New Roman" w:cs="Times New Roman"/>
          <w:spacing w:val="-3"/>
          <w:sz w:val="20"/>
          <w:szCs w:val="20"/>
          <w:u w:val="single"/>
        </w:rPr>
      </w:pPr>
    </w:p>
    <w:p w:rsidR="00AE4389" w:rsidRPr="005B111F" w:rsidRDefault="00AE4389" w:rsidP="00AE4389">
      <w:pPr>
        <w:widowControl/>
        <w:tabs>
          <w:tab w:val="left" w:pos="0"/>
        </w:tabs>
        <w:suppressAutoHyphens/>
        <w:spacing w:line="360" w:lineRule="auto"/>
        <w:rPr>
          <w:rFonts w:ascii="Times New Roman" w:eastAsia="宋体" w:hAnsi="Times New Roman" w:cs="Times New Roman"/>
          <w:spacing w:val="-3"/>
          <w:sz w:val="20"/>
          <w:szCs w:val="20"/>
          <w:u w:val="single"/>
        </w:rPr>
      </w:pPr>
    </w:p>
    <w:p w:rsidR="00F96C14" w:rsidRPr="005B111F" w:rsidRDefault="00105426" w:rsidP="00F96C14">
      <w:pPr>
        <w:pStyle w:val="ad"/>
        <w:snapToGrid w:val="0"/>
        <w:spacing w:beforeLines="50" w:before="120" w:after="0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拟南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芥</w:t>
      </w:r>
      <w:proofErr w:type="gramEnd"/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RNA-</w:t>
      </w:r>
      <w:proofErr w:type="spellStart"/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seq</w:t>
      </w:r>
      <w:proofErr w:type="spellEnd"/>
      <w:r w:rsidR="00F96C14" w:rsidRPr="005B111F">
        <w:rPr>
          <w:rFonts w:ascii="Times New Roman" w:eastAsia="宋体" w:hAnsi="Times New Roman" w:cs="Times New Roman"/>
          <w:b/>
          <w:bCs/>
          <w:sz w:val="36"/>
          <w:szCs w:val="36"/>
        </w:rPr>
        <w:t>数据分析</w:t>
      </w:r>
    </w:p>
    <w:p w:rsidR="00F96C14" w:rsidRPr="005B111F" w:rsidRDefault="004C5E69" w:rsidP="00F96C14">
      <w:pPr>
        <w:pStyle w:val="ad"/>
        <w:snapToGrid w:val="0"/>
        <w:spacing w:beforeLines="50" w:before="120" w:after="0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B111F">
        <w:rPr>
          <w:rFonts w:ascii="Times New Roman" w:eastAsia="宋体" w:hAnsi="Times New Roman" w:cs="Times New Roman"/>
          <w:b/>
          <w:bCs/>
          <w:sz w:val="32"/>
          <w:szCs w:val="32"/>
        </w:rPr>
        <w:t>Data a</w:t>
      </w:r>
      <w:r w:rsidR="00F96C14" w:rsidRPr="005B111F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nalysis of </w:t>
      </w:r>
      <w:r w:rsidR="0010542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RNA-</w:t>
      </w:r>
      <w:proofErr w:type="spellStart"/>
      <w:r w:rsidR="0010542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seq</w:t>
      </w:r>
      <w:proofErr w:type="spellEnd"/>
      <w:r w:rsidR="00F96C14" w:rsidRPr="005B111F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in </w:t>
      </w:r>
      <w:r w:rsidR="00105426" w:rsidRPr="00105426">
        <w:rPr>
          <w:rFonts w:ascii="Times New Roman" w:eastAsia="宋体" w:hAnsi="Times New Roman" w:cs="Times New Roman"/>
          <w:b/>
          <w:bCs/>
          <w:sz w:val="32"/>
          <w:szCs w:val="32"/>
        </w:rPr>
        <w:t>Arabidopsis thaliana</w:t>
      </w:r>
    </w:p>
    <w:p w:rsidR="00AE4389" w:rsidRPr="005B111F" w:rsidRDefault="00AE4389" w:rsidP="00AE4389">
      <w:pPr>
        <w:widowControl/>
        <w:tabs>
          <w:tab w:val="left" w:pos="0"/>
        </w:tabs>
        <w:suppressAutoHyphens/>
        <w:spacing w:line="480" w:lineRule="auto"/>
        <w:rPr>
          <w:rFonts w:ascii="Times New Roman" w:eastAsia="宋体" w:hAnsi="Times New Roman" w:cs="Times New Roman"/>
          <w:spacing w:val="-3"/>
          <w:sz w:val="20"/>
          <w:szCs w:val="20"/>
          <w:u w:val="single"/>
        </w:rPr>
      </w:pPr>
    </w:p>
    <w:p w:rsidR="00F3277F" w:rsidRPr="005B111F" w:rsidRDefault="00F3277F" w:rsidP="00AE4389">
      <w:pPr>
        <w:widowControl/>
        <w:tabs>
          <w:tab w:val="left" w:pos="0"/>
        </w:tabs>
        <w:suppressAutoHyphens/>
        <w:spacing w:line="480" w:lineRule="auto"/>
        <w:rPr>
          <w:rFonts w:ascii="Times New Roman" w:eastAsia="宋体" w:hAnsi="Times New Roman" w:cs="Times New Roman"/>
          <w:spacing w:val="-3"/>
          <w:sz w:val="20"/>
          <w:szCs w:val="20"/>
          <w:u w:val="single"/>
        </w:rPr>
      </w:pPr>
    </w:p>
    <w:tbl>
      <w:tblPr>
        <w:tblW w:w="0" w:type="auto"/>
        <w:tblInd w:w="1548" w:type="dxa"/>
        <w:tblLook w:val="0000" w:firstRow="0" w:lastRow="0" w:firstColumn="0" w:lastColumn="0" w:noHBand="0" w:noVBand="0"/>
      </w:tblPr>
      <w:tblGrid>
        <w:gridCol w:w="1924"/>
        <w:gridCol w:w="236"/>
        <w:gridCol w:w="3420"/>
      </w:tblGrid>
      <w:tr w:rsidR="006F56FD" w:rsidRPr="005B111F" w:rsidTr="00D44FCD">
        <w:tc>
          <w:tcPr>
            <w:tcW w:w="1924" w:type="dxa"/>
          </w:tcPr>
          <w:p w:rsidR="00AE4389" w:rsidRPr="005B111F" w:rsidRDefault="008F1F68" w:rsidP="00D44FCD">
            <w:pPr>
              <w:spacing w:line="480" w:lineRule="auto"/>
              <w:jc w:val="distribute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236" w:type="dxa"/>
          </w:tcPr>
          <w:p w:rsidR="00AE4389" w:rsidRPr="005B111F" w:rsidRDefault="00AE4389" w:rsidP="00D44FCD">
            <w:pPr>
              <w:spacing w:line="480" w:lineRule="auto"/>
              <w:ind w:leftChars="-50" w:left="-105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</w:tcPr>
          <w:p w:rsidR="00AE4389" w:rsidRPr="005B111F" w:rsidRDefault="00F96C14" w:rsidP="00FB6EA7">
            <w:pPr>
              <w:spacing w:line="480" w:lineRule="auto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王欢</w:t>
            </w:r>
            <w:proofErr w:type="gramStart"/>
            <w:r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欢</w:t>
            </w:r>
            <w:proofErr w:type="gramEnd"/>
          </w:p>
        </w:tc>
      </w:tr>
      <w:tr w:rsidR="006F56FD" w:rsidRPr="005B111F" w:rsidTr="00D44FCD">
        <w:tc>
          <w:tcPr>
            <w:tcW w:w="1924" w:type="dxa"/>
          </w:tcPr>
          <w:p w:rsidR="00AE4389" w:rsidRPr="005B111F" w:rsidRDefault="00AE4389" w:rsidP="00D44FCD">
            <w:pPr>
              <w:spacing w:line="480" w:lineRule="auto"/>
              <w:jc w:val="distribute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236" w:type="dxa"/>
          </w:tcPr>
          <w:p w:rsidR="00AE4389" w:rsidRPr="005B111F" w:rsidRDefault="00AE4389" w:rsidP="00D44FCD">
            <w:pPr>
              <w:spacing w:line="480" w:lineRule="auto"/>
              <w:ind w:leftChars="-50" w:left="-105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</w:tcPr>
          <w:p w:rsidR="00AE4389" w:rsidRPr="005B111F" w:rsidRDefault="00AE4389" w:rsidP="0032289F">
            <w:pPr>
              <w:spacing w:line="480" w:lineRule="auto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20</w:t>
            </w:r>
            <w:r w:rsidR="00F96C14"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1</w:t>
            </w:r>
            <w:r w:rsidR="00105426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7317110025</w:t>
            </w:r>
          </w:p>
        </w:tc>
      </w:tr>
      <w:tr w:rsidR="006F56FD" w:rsidRPr="005B111F" w:rsidTr="00D44FCD">
        <w:tc>
          <w:tcPr>
            <w:tcW w:w="1924" w:type="dxa"/>
          </w:tcPr>
          <w:p w:rsidR="00AE4389" w:rsidRPr="005B111F" w:rsidRDefault="00AE4389" w:rsidP="008F1F68">
            <w:pPr>
              <w:spacing w:line="480" w:lineRule="auto"/>
              <w:jc w:val="distribute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专业</w:t>
            </w:r>
          </w:p>
        </w:tc>
        <w:tc>
          <w:tcPr>
            <w:tcW w:w="236" w:type="dxa"/>
          </w:tcPr>
          <w:p w:rsidR="00AE4389" w:rsidRPr="005B111F" w:rsidRDefault="00AE4389" w:rsidP="00D44FCD">
            <w:pPr>
              <w:spacing w:line="480" w:lineRule="auto"/>
              <w:ind w:leftChars="-50" w:left="-105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420" w:type="dxa"/>
          </w:tcPr>
          <w:p w:rsidR="00AE4389" w:rsidRPr="005B111F" w:rsidRDefault="00F96C14" w:rsidP="008F1F68">
            <w:pPr>
              <w:spacing w:line="480" w:lineRule="auto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  <w:r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生物信息</w:t>
            </w:r>
            <w:r w:rsidR="008F1F68" w:rsidRPr="005B111F"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  <w:t>学</w:t>
            </w:r>
          </w:p>
        </w:tc>
      </w:tr>
      <w:tr w:rsidR="006F56FD" w:rsidRPr="005B111F" w:rsidTr="00D44FCD">
        <w:tc>
          <w:tcPr>
            <w:tcW w:w="1924" w:type="dxa"/>
          </w:tcPr>
          <w:p w:rsidR="008632E4" w:rsidRPr="005B111F" w:rsidRDefault="008632E4" w:rsidP="00D44FCD">
            <w:pPr>
              <w:spacing w:line="480" w:lineRule="auto"/>
              <w:jc w:val="distribute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</w:tcPr>
          <w:p w:rsidR="008632E4" w:rsidRPr="005B111F" w:rsidRDefault="008632E4" w:rsidP="00D44FCD">
            <w:pPr>
              <w:spacing w:line="480" w:lineRule="auto"/>
              <w:ind w:leftChars="-50" w:left="-105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420" w:type="dxa"/>
          </w:tcPr>
          <w:p w:rsidR="008632E4" w:rsidRPr="005B111F" w:rsidRDefault="008632E4" w:rsidP="00D44FCD">
            <w:pPr>
              <w:spacing w:line="480" w:lineRule="auto"/>
              <w:rPr>
                <w:rFonts w:ascii="Times New Roman" w:eastAsia="宋体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:rsidR="00AE4389" w:rsidRPr="005B111F" w:rsidRDefault="00AE4389" w:rsidP="00AE4389">
      <w:pPr>
        <w:rPr>
          <w:rFonts w:ascii="Times New Roman" w:eastAsia="宋体" w:hAnsi="Times New Roman" w:cs="Times New Roman"/>
          <w:sz w:val="30"/>
          <w:szCs w:val="30"/>
        </w:rPr>
      </w:pPr>
    </w:p>
    <w:p w:rsidR="00AE4389" w:rsidRPr="005B111F" w:rsidRDefault="00AE4389" w:rsidP="00AE4389">
      <w:pPr>
        <w:rPr>
          <w:rFonts w:ascii="Times New Roman" w:eastAsia="宋体" w:hAnsi="Times New Roman" w:cs="Times New Roman"/>
          <w:sz w:val="30"/>
          <w:szCs w:val="30"/>
        </w:rPr>
      </w:pPr>
    </w:p>
    <w:p w:rsidR="0035469A" w:rsidRPr="005B111F" w:rsidRDefault="0035469A" w:rsidP="00AE4389">
      <w:pPr>
        <w:rPr>
          <w:rFonts w:ascii="Times New Roman" w:eastAsia="宋体" w:hAnsi="Times New Roman" w:cs="Times New Roman"/>
          <w:sz w:val="30"/>
          <w:szCs w:val="30"/>
        </w:rPr>
      </w:pPr>
    </w:p>
    <w:p w:rsidR="00AE4389" w:rsidRPr="005B111F" w:rsidRDefault="00F96C14" w:rsidP="00AE4389">
      <w:pPr>
        <w:widowControl/>
        <w:tabs>
          <w:tab w:val="left" w:pos="0"/>
        </w:tabs>
        <w:suppressAutoHyphens/>
        <w:spacing w:line="360" w:lineRule="auto"/>
        <w:ind w:firstLine="600"/>
        <w:jc w:val="center"/>
        <w:rPr>
          <w:rFonts w:ascii="Times New Roman" w:eastAsia="宋体" w:hAnsi="Times New Roman" w:cs="Times New Roman"/>
          <w:b/>
          <w:bCs/>
          <w:spacing w:val="-3"/>
          <w:sz w:val="32"/>
          <w:szCs w:val="32"/>
        </w:rPr>
      </w:pPr>
      <w:r w:rsidRPr="005B111F">
        <w:rPr>
          <w:rFonts w:ascii="Times New Roman" w:eastAsia="宋体" w:hAnsi="Times New Roman" w:cs="Times New Roman"/>
          <w:b/>
          <w:bCs/>
          <w:spacing w:val="-3"/>
          <w:sz w:val="32"/>
          <w:szCs w:val="32"/>
        </w:rPr>
        <w:t>华中农业大学信息</w:t>
      </w:r>
      <w:r w:rsidR="00AE4389" w:rsidRPr="005B111F">
        <w:rPr>
          <w:rFonts w:ascii="Times New Roman" w:eastAsia="宋体" w:hAnsi="Times New Roman" w:cs="Times New Roman"/>
          <w:b/>
          <w:bCs/>
          <w:spacing w:val="-3"/>
          <w:sz w:val="32"/>
          <w:szCs w:val="32"/>
        </w:rPr>
        <w:t>学院</w:t>
      </w:r>
    </w:p>
    <w:p w:rsidR="006F56FD" w:rsidRPr="005B111F" w:rsidRDefault="00AE4389" w:rsidP="001749DF">
      <w:pPr>
        <w:widowControl/>
        <w:tabs>
          <w:tab w:val="left" w:pos="0"/>
        </w:tabs>
        <w:suppressAutoHyphens/>
        <w:spacing w:line="360" w:lineRule="auto"/>
        <w:ind w:firstLine="600"/>
        <w:jc w:val="center"/>
        <w:rPr>
          <w:rFonts w:ascii="Times New Roman" w:eastAsia="宋体" w:hAnsi="Times New Roman" w:cs="Times New Roman"/>
          <w:b/>
          <w:bCs/>
          <w:spacing w:val="-3"/>
          <w:sz w:val="32"/>
          <w:szCs w:val="32"/>
        </w:rPr>
      </w:pPr>
      <w:r w:rsidRPr="005B111F">
        <w:rPr>
          <w:rFonts w:ascii="Times New Roman" w:eastAsia="宋体" w:hAnsi="Times New Roman" w:cs="Times New Roman"/>
          <w:b/>
          <w:bCs/>
          <w:spacing w:val="-3"/>
          <w:sz w:val="32"/>
          <w:szCs w:val="32"/>
        </w:rPr>
        <w:t>中国</w:t>
      </w:r>
      <w:r w:rsidRPr="005B111F">
        <w:rPr>
          <w:rFonts w:ascii="Times New Roman" w:eastAsia="宋体" w:hAnsi="Times New Roman" w:cs="Times New Roman"/>
          <w:b/>
          <w:bCs/>
          <w:spacing w:val="-3"/>
          <w:sz w:val="32"/>
          <w:szCs w:val="32"/>
        </w:rPr>
        <w:t>·</w:t>
      </w:r>
      <w:r w:rsidRPr="005B111F">
        <w:rPr>
          <w:rFonts w:ascii="Times New Roman" w:eastAsia="宋体" w:hAnsi="Times New Roman" w:cs="Times New Roman"/>
          <w:b/>
          <w:bCs/>
          <w:spacing w:val="-3"/>
          <w:sz w:val="32"/>
          <w:szCs w:val="32"/>
        </w:rPr>
        <w:t>武汉</w:t>
      </w:r>
    </w:p>
    <w:p w:rsidR="006F56FD" w:rsidRPr="005B111F" w:rsidRDefault="006F56FD">
      <w:pPr>
        <w:widowControl/>
        <w:jc w:val="left"/>
        <w:rPr>
          <w:rFonts w:ascii="Times New Roman" w:eastAsia="宋体" w:hAnsi="Times New Roman" w:cs="Times New Roman"/>
          <w:b/>
          <w:bCs/>
          <w:spacing w:val="-3"/>
          <w:sz w:val="32"/>
          <w:szCs w:val="32"/>
        </w:rPr>
      </w:pPr>
      <w:r w:rsidRPr="005B111F">
        <w:rPr>
          <w:rFonts w:ascii="Times New Roman" w:eastAsia="宋体" w:hAnsi="Times New Roman" w:cs="Times New Roman"/>
          <w:b/>
          <w:bCs/>
          <w:spacing w:val="-3"/>
          <w:sz w:val="32"/>
          <w:szCs w:val="32"/>
        </w:rPr>
        <w:br w:type="page"/>
      </w:r>
    </w:p>
    <w:p w:rsidR="00516A0A" w:rsidRPr="005B111F" w:rsidRDefault="00516A0A" w:rsidP="00516A0A">
      <w:pPr>
        <w:rPr>
          <w:rFonts w:ascii="Times New Roman" w:eastAsia="宋体" w:hAnsi="Times New Roman" w:cs="Times New Roman"/>
          <w:b/>
          <w:bCs/>
          <w:sz w:val="44"/>
          <w:szCs w:val="44"/>
          <w:lang w:val="en-GB"/>
        </w:rPr>
        <w:sectPr w:rsidR="00516A0A" w:rsidRPr="005B111F" w:rsidSect="00D44FCD">
          <w:headerReference w:type="default" r:id="rId8"/>
          <w:headerReference w:type="first" r:id="rId9"/>
          <w:footerReference w:type="first" r:id="rId10"/>
          <w:type w:val="nextColumn"/>
          <w:pgSz w:w="11907" w:h="16840" w:code="9"/>
          <w:pgMar w:top="1701" w:right="1418" w:bottom="1418" w:left="1814" w:header="1134" w:footer="720" w:gutter="0"/>
          <w:pgNumType w:start="1"/>
          <w:cols w:space="720"/>
          <w:docGrid w:linePitch="271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1576655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6905" w:rsidRPr="005B111F" w:rsidRDefault="00806905" w:rsidP="006D204C">
          <w:pPr>
            <w:pStyle w:val="TOC"/>
            <w:spacing w:line="240" w:lineRule="auto"/>
            <w:jc w:val="center"/>
            <w:rPr>
              <w:rFonts w:ascii="Times New Roman" w:eastAsia="宋体" w:hAnsi="Times New Roman" w:cs="Times New Roman"/>
              <w:b/>
              <w:color w:val="auto"/>
              <w:lang w:val="zh-CN"/>
            </w:rPr>
          </w:pPr>
          <w:r w:rsidRPr="005B111F">
            <w:rPr>
              <w:rFonts w:ascii="Times New Roman" w:eastAsia="宋体" w:hAnsi="Times New Roman" w:cs="Times New Roman"/>
              <w:b/>
              <w:color w:val="auto"/>
              <w:lang w:val="zh-CN"/>
            </w:rPr>
            <w:t>目录</w:t>
          </w:r>
        </w:p>
        <w:p w:rsidR="00B84115" w:rsidRPr="005B111F" w:rsidRDefault="00B84115" w:rsidP="001B33C7">
          <w:pPr>
            <w:spacing w:line="300" w:lineRule="auto"/>
            <w:rPr>
              <w:rFonts w:ascii="Times New Roman" w:eastAsia="宋体" w:hAnsi="Times New Roman" w:cs="Times New Roman"/>
              <w:sz w:val="24"/>
              <w:szCs w:val="24"/>
              <w:lang w:val="zh-CN"/>
            </w:rPr>
          </w:pPr>
        </w:p>
        <w:p w:rsidR="001B33C7" w:rsidRPr="001B33C7" w:rsidRDefault="00806905" w:rsidP="001B33C7">
          <w:pPr>
            <w:pStyle w:val="11"/>
            <w:spacing w:line="360" w:lineRule="auto"/>
            <w:rPr>
              <w:rFonts w:eastAsia="宋体"/>
              <w:b w:val="0"/>
              <w:bCs w:val="0"/>
              <w:caps w:val="0"/>
              <w:kern w:val="2"/>
            </w:rPr>
          </w:pPr>
          <w:r w:rsidRPr="001B33C7">
            <w:rPr>
              <w:rFonts w:eastAsia="宋体"/>
              <w:b w:val="0"/>
            </w:rPr>
            <w:fldChar w:fldCharType="begin"/>
          </w:r>
          <w:r w:rsidRPr="001B33C7">
            <w:rPr>
              <w:rFonts w:eastAsia="宋体"/>
              <w:b w:val="0"/>
            </w:rPr>
            <w:instrText xml:space="preserve"> TOC \o "1-3" \h \z \u </w:instrText>
          </w:r>
          <w:r w:rsidRPr="001B33C7">
            <w:rPr>
              <w:rFonts w:eastAsia="宋体"/>
              <w:b w:val="0"/>
            </w:rPr>
            <w:fldChar w:fldCharType="separate"/>
          </w:r>
          <w:hyperlink w:anchor="_Toc496278752" w:history="1">
            <w:r w:rsidR="001B33C7" w:rsidRPr="001B33C7">
              <w:rPr>
                <w:rStyle w:val="af1"/>
                <w:rFonts w:eastAsia="宋体"/>
                <w:b w:val="0"/>
              </w:rPr>
              <w:t>摘要</w:t>
            </w:r>
            <w:r w:rsidR="001B33C7" w:rsidRPr="001B33C7">
              <w:rPr>
                <w:rFonts w:eastAsia="宋体"/>
                <w:b w:val="0"/>
                <w:webHidden/>
              </w:rPr>
              <w:tab/>
            </w:r>
            <w:r w:rsidR="001B33C7" w:rsidRPr="001B33C7">
              <w:rPr>
                <w:rFonts w:eastAsia="宋体"/>
                <w:b w:val="0"/>
                <w:webHidden/>
              </w:rPr>
              <w:fldChar w:fldCharType="begin"/>
            </w:r>
            <w:r w:rsidR="001B33C7" w:rsidRPr="001B33C7">
              <w:rPr>
                <w:rFonts w:eastAsia="宋体"/>
                <w:b w:val="0"/>
                <w:webHidden/>
              </w:rPr>
              <w:instrText xml:space="preserve"> PAGEREF _Toc496278752 \h </w:instrText>
            </w:r>
            <w:r w:rsidR="001B33C7" w:rsidRPr="001B33C7">
              <w:rPr>
                <w:rFonts w:eastAsia="宋体"/>
                <w:b w:val="0"/>
                <w:webHidden/>
              </w:rPr>
            </w:r>
            <w:r w:rsidR="001B33C7" w:rsidRPr="001B33C7">
              <w:rPr>
                <w:rFonts w:eastAsia="宋体"/>
                <w:b w:val="0"/>
                <w:webHidden/>
              </w:rPr>
              <w:fldChar w:fldCharType="separate"/>
            </w:r>
            <w:r w:rsidR="00B76881">
              <w:rPr>
                <w:rFonts w:eastAsia="宋体"/>
                <w:b w:val="0"/>
                <w:webHidden/>
              </w:rPr>
              <w:t>i</w:t>
            </w:r>
            <w:r w:rsidR="001B33C7" w:rsidRPr="001B33C7">
              <w:rPr>
                <w:rFonts w:eastAsia="宋体"/>
                <w:b w:val="0"/>
                <w:webHidden/>
              </w:rPr>
              <w:fldChar w:fldCharType="end"/>
            </w:r>
          </w:hyperlink>
        </w:p>
        <w:p w:rsidR="001B33C7" w:rsidRPr="001B33C7" w:rsidRDefault="0084301A" w:rsidP="001B33C7">
          <w:pPr>
            <w:pStyle w:val="11"/>
            <w:spacing w:line="360" w:lineRule="auto"/>
            <w:rPr>
              <w:rFonts w:eastAsia="宋体"/>
              <w:b w:val="0"/>
              <w:bCs w:val="0"/>
              <w:caps w:val="0"/>
              <w:kern w:val="2"/>
            </w:rPr>
          </w:pPr>
          <w:hyperlink w:anchor="_Toc496278753" w:history="1">
            <w:r w:rsidR="001B33C7" w:rsidRPr="001B33C7">
              <w:rPr>
                <w:rStyle w:val="af1"/>
                <w:rFonts w:eastAsia="宋体"/>
                <w:b w:val="0"/>
              </w:rPr>
              <w:t>关键词：</w:t>
            </w:r>
            <w:r w:rsidR="001B33C7" w:rsidRPr="001B33C7">
              <w:rPr>
                <w:rFonts w:eastAsia="宋体"/>
                <w:b w:val="0"/>
                <w:webHidden/>
              </w:rPr>
              <w:tab/>
            </w:r>
            <w:r w:rsidR="001B33C7" w:rsidRPr="001B33C7">
              <w:rPr>
                <w:rFonts w:eastAsia="宋体"/>
                <w:b w:val="0"/>
                <w:webHidden/>
              </w:rPr>
              <w:fldChar w:fldCharType="begin"/>
            </w:r>
            <w:r w:rsidR="001B33C7" w:rsidRPr="001B33C7">
              <w:rPr>
                <w:rFonts w:eastAsia="宋体"/>
                <w:b w:val="0"/>
                <w:webHidden/>
              </w:rPr>
              <w:instrText xml:space="preserve"> PAGEREF _Toc496278753 \h </w:instrText>
            </w:r>
            <w:r w:rsidR="001B33C7" w:rsidRPr="001B33C7">
              <w:rPr>
                <w:rFonts w:eastAsia="宋体"/>
                <w:b w:val="0"/>
                <w:webHidden/>
              </w:rPr>
            </w:r>
            <w:r w:rsidR="001B33C7" w:rsidRPr="001B33C7">
              <w:rPr>
                <w:rFonts w:eastAsia="宋体"/>
                <w:b w:val="0"/>
                <w:webHidden/>
              </w:rPr>
              <w:fldChar w:fldCharType="separate"/>
            </w:r>
            <w:r w:rsidR="00B76881">
              <w:rPr>
                <w:rFonts w:eastAsia="宋体"/>
                <w:b w:val="0"/>
                <w:webHidden/>
              </w:rPr>
              <w:t>i</w:t>
            </w:r>
            <w:r w:rsidR="001B33C7" w:rsidRPr="001B33C7">
              <w:rPr>
                <w:rFonts w:eastAsia="宋体"/>
                <w:b w:val="0"/>
                <w:webHidden/>
              </w:rPr>
              <w:fldChar w:fldCharType="end"/>
            </w:r>
          </w:hyperlink>
        </w:p>
        <w:p w:rsidR="001B33C7" w:rsidRPr="001B33C7" w:rsidRDefault="0084301A" w:rsidP="001B33C7">
          <w:pPr>
            <w:pStyle w:val="11"/>
            <w:spacing w:line="360" w:lineRule="auto"/>
            <w:rPr>
              <w:rFonts w:eastAsia="宋体"/>
              <w:b w:val="0"/>
              <w:bCs w:val="0"/>
              <w:caps w:val="0"/>
              <w:kern w:val="2"/>
            </w:rPr>
          </w:pPr>
          <w:hyperlink w:anchor="_Toc496278754" w:history="1">
            <w:r w:rsidR="001B33C7" w:rsidRPr="001B33C7">
              <w:rPr>
                <w:rStyle w:val="af1"/>
                <w:rFonts w:eastAsia="宋体"/>
                <w:b w:val="0"/>
              </w:rPr>
              <w:t xml:space="preserve">1 </w:t>
            </w:r>
            <w:r w:rsidR="001B33C7" w:rsidRPr="001B33C7">
              <w:rPr>
                <w:rStyle w:val="af1"/>
                <w:rFonts w:eastAsia="宋体"/>
                <w:b w:val="0"/>
              </w:rPr>
              <w:t>前言</w:t>
            </w:r>
            <w:r w:rsidR="001B33C7" w:rsidRPr="001B33C7">
              <w:rPr>
                <w:rFonts w:eastAsia="宋体"/>
                <w:b w:val="0"/>
                <w:webHidden/>
              </w:rPr>
              <w:tab/>
            </w:r>
            <w:r w:rsidR="001B33C7" w:rsidRPr="001B33C7">
              <w:rPr>
                <w:rFonts w:eastAsia="宋体"/>
                <w:b w:val="0"/>
                <w:webHidden/>
              </w:rPr>
              <w:fldChar w:fldCharType="begin"/>
            </w:r>
            <w:r w:rsidR="001B33C7" w:rsidRPr="001B33C7">
              <w:rPr>
                <w:rFonts w:eastAsia="宋体"/>
                <w:b w:val="0"/>
                <w:webHidden/>
              </w:rPr>
              <w:instrText xml:space="preserve"> PAGEREF _Toc496278754 \h </w:instrText>
            </w:r>
            <w:r w:rsidR="001B33C7" w:rsidRPr="001B33C7">
              <w:rPr>
                <w:rFonts w:eastAsia="宋体"/>
                <w:b w:val="0"/>
                <w:webHidden/>
              </w:rPr>
            </w:r>
            <w:r w:rsidR="001B33C7" w:rsidRPr="001B33C7">
              <w:rPr>
                <w:rFonts w:eastAsia="宋体"/>
                <w:b w:val="0"/>
                <w:webHidden/>
              </w:rPr>
              <w:fldChar w:fldCharType="separate"/>
            </w:r>
            <w:r w:rsidR="00B76881">
              <w:rPr>
                <w:rFonts w:eastAsia="宋体"/>
                <w:b w:val="0"/>
                <w:webHidden/>
              </w:rPr>
              <w:t>1</w:t>
            </w:r>
            <w:r w:rsidR="001B33C7" w:rsidRPr="001B33C7">
              <w:rPr>
                <w:rFonts w:eastAsia="宋体"/>
                <w:b w:val="0"/>
                <w:webHidden/>
              </w:rPr>
              <w:fldChar w:fldCharType="end"/>
            </w:r>
          </w:hyperlink>
        </w:p>
        <w:p w:rsidR="001B33C7" w:rsidRPr="001B33C7" w:rsidRDefault="0084301A" w:rsidP="001B33C7">
          <w:pPr>
            <w:pStyle w:val="21"/>
            <w:spacing w:line="360" w:lineRule="auto"/>
            <w:rPr>
              <w:smallCaps w:val="0"/>
              <w:noProof/>
              <w:kern w:val="2"/>
              <w:sz w:val="24"/>
              <w:szCs w:val="24"/>
            </w:rPr>
          </w:pPr>
          <w:hyperlink w:anchor="_Toc496278755" w:history="1">
            <w:r w:rsidR="001B33C7" w:rsidRPr="001B33C7">
              <w:rPr>
                <w:rStyle w:val="af1"/>
                <w:noProof/>
                <w:sz w:val="24"/>
                <w:szCs w:val="24"/>
              </w:rPr>
              <w:t>1.1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目的</w:t>
            </w:r>
            <w:r w:rsidR="001B33C7" w:rsidRPr="001B33C7">
              <w:rPr>
                <w:noProof/>
                <w:webHidden/>
                <w:sz w:val="24"/>
                <w:szCs w:val="24"/>
              </w:rPr>
              <w:tab/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begin"/>
            </w:r>
            <w:r w:rsidR="001B33C7" w:rsidRPr="001B33C7">
              <w:rPr>
                <w:noProof/>
                <w:webHidden/>
                <w:sz w:val="24"/>
                <w:szCs w:val="24"/>
              </w:rPr>
              <w:instrText xml:space="preserve"> PAGEREF _Toc496278755 \h </w:instrText>
            </w:r>
            <w:r w:rsidR="001B33C7" w:rsidRPr="001B33C7">
              <w:rPr>
                <w:noProof/>
                <w:webHidden/>
                <w:sz w:val="24"/>
                <w:szCs w:val="24"/>
              </w:rPr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6881">
              <w:rPr>
                <w:noProof/>
                <w:webHidden/>
                <w:sz w:val="24"/>
                <w:szCs w:val="24"/>
              </w:rPr>
              <w:t>1</w:t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33C7" w:rsidRPr="001B33C7" w:rsidRDefault="0084301A" w:rsidP="001B33C7">
          <w:pPr>
            <w:pStyle w:val="21"/>
            <w:spacing w:line="360" w:lineRule="auto"/>
            <w:rPr>
              <w:smallCaps w:val="0"/>
              <w:noProof/>
              <w:kern w:val="2"/>
              <w:sz w:val="24"/>
              <w:szCs w:val="24"/>
            </w:rPr>
          </w:pPr>
          <w:hyperlink w:anchor="_Toc496278756" w:history="1">
            <w:r w:rsidR="001B33C7" w:rsidRPr="001B33C7">
              <w:rPr>
                <w:rStyle w:val="af1"/>
                <w:noProof/>
                <w:sz w:val="24"/>
                <w:szCs w:val="24"/>
              </w:rPr>
              <w:t xml:space="preserve">1.2 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技术路线</w:t>
            </w:r>
            <w:r w:rsidR="001B33C7" w:rsidRPr="001B33C7">
              <w:rPr>
                <w:noProof/>
                <w:webHidden/>
                <w:sz w:val="24"/>
                <w:szCs w:val="24"/>
              </w:rPr>
              <w:tab/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begin"/>
            </w:r>
            <w:r w:rsidR="001B33C7" w:rsidRPr="001B33C7">
              <w:rPr>
                <w:noProof/>
                <w:webHidden/>
                <w:sz w:val="24"/>
                <w:szCs w:val="24"/>
              </w:rPr>
              <w:instrText xml:space="preserve"> PAGEREF _Toc496278756 \h </w:instrText>
            </w:r>
            <w:r w:rsidR="001B33C7" w:rsidRPr="001B33C7">
              <w:rPr>
                <w:noProof/>
                <w:webHidden/>
                <w:sz w:val="24"/>
                <w:szCs w:val="24"/>
              </w:rPr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6881">
              <w:rPr>
                <w:noProof/>
                <w:webHidden/>
                <w:sz w:val="24"/>
                <w:szCs w:val="24"/>
              </w:rPr>
              <w:t>1</w:t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33C7" w:rsidRPr="001B33C7" w:rsidRDefault="0084301A" w:rsidP="001B33C7">
          <w:pPr>
            <w:pStyle w:val="11"/>
            <w:spacing w:line="360" w:lineRule="auto"/>
            <w:rPr>
              <w:rFonts w:eastAsia="宋体"/>
              <w:b w:val="0"/>
              <w:bCs w:val="0"/>
              <w:caps w:val="0"/>
              <w:kern w:val="2"/>
            </w:rPr>
          </w:pPr>
          <w:hyperlink w:anchor="_Toc496278757" w:history="1">
            <w:r w:rsidR="001B33C7" w:rsidRPr="001B33C7">
              <w:rPr>
                <w:rStyle w:val="af1"/>
                <w:rFonts w:eastAsia="宋体"/>
                <w:b w:val="0"/>
              </w:rPr>
              <w:t xml:space="preserve">2 </w:t>
            </w:r>
            <w:r w:rsidR="001B33C7" w:rsidRPr="001B33C7">
              <w:rPr>
                <w:rStyle w:val="af1"/>
                <w:rFonts w:eastAsia="宋体"/>
                <w:b w:val="0"/>
              </w:rPr>
              <w:t>数据来源与数据处理方法</w:t>
            </w:r>
            <w:r w:rsidR="001B33C7" w:rsidRPr="001B33C7">
              <w:rPr>
                <w:rFonts w:eastAsia="宋体"/>
                <w:b w:val="0"/>
                <w:webHidden/>
              </w:rPr>
              <w:tab/>
            </w:r>
            <w:r w:rsidR="001B33C7" w:rsidRPr="001B33C7">
              <w:rPr>
                <w:rFonts w:eastAsia="宋体"/>
                <w:b w:val="0"/>
                <w:webHidden/>
              </w:rPr>
              <w:fldChar w:fldCharType="begin"/>
            </w:r>
            <w:r w:rsidR="001B33C7" w:rsidRPr="001B33C7">
              <w:rPr>
                <w:rFonts w:eastAsia="宋体"/>
                <w:b w:val="0"/>
                <w:webHidden/>
              </w:rPr>
              <w:instrText xml:space="preserve"> PAGEREF _Toc496278757 \h </w:instrText>
            </w:r>
            <w:r w:rsidR="001B33C7" w:rsidRPr="001B33C7">
              <w:rPr>
                <w:rFonts w:eastAsia="宋体"/>
                <w:b w:val="0"/>
                <w:webHidden/>
              </w:rPr>
            </w:r>
            <w:r w:rsidR="001B33C7" w:rsidRPr="001B33C7">
              <w:rPr>
                <w:rFonts w:eastAsia="宋体"/>
                <w:b w:val="0"/>
                <w:webHidden/>
              </w:rPr>
              <w:fldChar w:fldCharType="separate"/>
            </w:r>
            <w:r w:rsidR="00B76881">
              <w:rPr>
                <w:rFonts w:eastAsia="宋体"/>
                <w:b w:val="0"/>
                <w:webHidden/>
              </w:rPr>
              <w:t>2</w:t>
            </w:r>
            <w:r w:rsidR="001B33C7" w:rsidRPr="001B33C7">
              <w:rPr>
                <w:rFonts w:eastAsia="宋体"/>
                <w:b w:val="0"/>
                <w:webHidden/>
              </w:rPr>
              <w:fldChar w:fldCharType="end"/>
            </w:r>
          </w:hyperlink>
        </w:p>
        <w:p w:rsidR="001B33C7" w:rsidRPr="001B33C7" w:rsidRDefault="0084301A" w:rsidP="001B33C7">
          <w:pPr>
            <w:pStyle w:val="21"/>
            <w:spacing w:line="360" w:lineRule="auto"/>
            <w:rPr>
              <w:smallCaps w:val="0"/>
              <w:noProof/>
              <w:kern w:val="2"/>
              <w:sz w:val="24"/>
              <w:szCs w:val="24"/>
            </w:rPr>
          </w:pPr>
          <w:hyperlink w:anchor="_Toc496278758" w:history="1">
            <w:r w:rsidR="001B33C7" w:rsidRPr="001B33C7">
              <w:rPr>
                <w:rStyle w:val="af1"/>
                <w:noProof/>
                <w:sz w:val="24"/>
                <w:szCs w:val="24"/>
              </w:rPr>
              <w:t xml:space="preserve">2.1 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数据来源</w:t>
            </w:r>
            <w:r w:rsidR="001B33C7" w:rsidRPr="001B33C7">
              <w:rPr>
                <w:noProof/>
                <w:webHidden/>
                <w:sz w:val="24"/>
                <w:szCs w:val="24"/>
              </w:rPr>
              <w:tab/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begin"/>
            </w:r>
            <w:r w:rsidR="001B33C7" w:rsidRPr="001B33C7">
              <w:rPr>
                <w:noProof/>
                <w:webHidden/>
                <w:sz w:val="24"/>
                <w:szCs w:val="24"/>
              </w:rPr>
              <w:instrText xml:space="preserve"> PAGEREF _Toc496278758 \h </w:instrText>
            </w:r>
            <w:r w:rsidR="001B33C7" w:rsidRPr="001B33C7">
              <w:rPr>
                <w:noProof/>
                <w:webHidden/>
                <w:sz w:val="24"/>
                <w:szCs w:val="24"/>
              </w:rPr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6881">
              <w:rPr>
                <w:noProof/>
                <w:webHidden/>
                <w:sz w:val="24"/>
                <w:szCs w:val="24"/>
              </w:rPr>
              <w:t>2</w:t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33C7" w:rsidRPr="001B33C7" w:rsidRDefault="0084301A" w:rsidP="001B33C7">
          <w:pPr>
            <w:pStyle w:val="21"/>
            <w:spacing w:line="360" w:lineRule="auto"/>
            <w:rPr>
              <w:smallCaps w:val="0"/>
              <w:noProof/>
              <w:kern w:val="2"/>
              <w:sz w:val="24"/>
              <w:szCs w:val="24"/>
            </w:rPr>
          </w:pPr>
          <w:hyperlink w:anchor="_Toc496278759" w:history="1">
            <w:r w:rsidR="001B33C7" w:rsidRPr="001B33C7">
              <w:rPr>
                <w:rStyle w:val="af1"/>
                <w:noProof/>
                <w:sz w:val="24"/>
                <w:szCs w:val="24"/>
              </w:rPr>
              <w:t xml:space="preserve">2.2 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数据处理方法</w:t>
            </w:r>
            <w:r w:rsidR="001B33C7" w:rsidRPr="001B33C7">
              <w:rPr>
                <w:noProof/>
                <w:webHidden/>
                <w:sz w:val="24"/>
                <w:szCs w:val="24"/>
              </w:rPr>
              <w:tab/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begin"/>
            </w:r>
            <w:r w:rsidR="001B33C7" w:rsidRPr="001B33C7">
              <w:rPr>
                <w:noProof/>
                <w:webHidden/>
                <w:sz w:val="24"/>
                <w:szCs w:val="24"/>
              </w:rPr>
              <w:instrText xml:space="preserve"> PAGEREF _Toc496278759 \h </w:instrText>
            </w:r>
            <w:r w:rsidR="001B33C7" w:rsidRPr="001B33C7">
              <w:rPr>
                <w:noProof/>
                <w:webHidden/>
                <w:sz w:val="24"/>
                <w:szCs w:val="24"/>
              </w:rPr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6881">
              <w:rPr>
                <w:noProof/>
                <w:webHidden/>
                <w:sz w:val="24"/>
                <w:szCs w:val="24"/>
              </w:rPr>
              <w:t>2</w:t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33C7" w:rsidRPr="001B33C7" w:rsidRDefault="0084301A" w:rsidP="001B33C7">
          <w:pPr>
            <w:pStyle w:val="31"/>
            <w:spacing w:line="360" w:lineRule="auto"/>
            <w:rPr>
              <w:noProof/>
              <w:sz w:val="24"/>
              <w:szCs w:val="24"/>
            </w:rPr>
          </w:pPr>
          <w:hyperlink w:anchor="_Toc496278760" w:history="1">
            <w:r w:rsidR="001B33C7" w:rsidRPr="001B33C7">
              <w:rPr>
                <w:rStyle w:val="af1"/>
                <w:noProof/>
                <w:sz w:val="24"/>
                <w:szCs w:val="24"/>
              </w:rPr>
              <w:t xml:space="preserve">2.2.1 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数据预处理</w:t>
            </w:r>
            <w:r w:rsidR="001B33C7" w:rsidRPr="001B33C7">
              <w:rPr>
                <w:noProof/>
                <w:webHidden/>
                <w:sz w:val="24"/>
                <w:szCs w:val="24"/>
              </w:rPr>
              <w:tab/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begin"/>
            </w:r>
            <w:r w:rsidR="001B33C7" w:rsidRPr="001B33C7">
              <w:rPr>
                <w:noProof/>
                <w:webHidden/>
                <w:sz w:val="24"/>
                <w:szCs w:val="24"/>
              </w:rPr>
              <w:instrText xml:space="preserve"> PAGEREF _Toc496278760 \h </w:instrText>
            </w:r>
            <w:r w:rsidR="001B33C7" w:rsidRPr="001B33C7">
              <w:rPr>
                <w:noProof/>
                <w:webHidden/>
                <w:sz w:val="24"/>
                <w:szCs w:val="24"/>
              </w:rPr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6881">
              <w:rPr>
                <w:noProof/>
                <w:webHidden/>
                <w:sz w:val="24"/>
                <w:szCs w:val="24"/>
              </w:rPr>
              <w:t>2</w:t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33C7" w:rsidRPr="001B33C7" w:rsidRDefault="0084301A" w:rsidP="001B33C7">
          <w:pPr>
            <w:pStyle w:val="31"/>
            <w:spacing w:line="360" w:lineRule="auto"/>
            <w:rPr>
              <w:noProof/>
              <w:sz w:val="24"/>
              <w:szCs w:val="24"/>
            </w:rPr>
          </w:pPr>
          <w:hyperlink w:anchor="_Toc496278761" w:history="1">
            <w:r w:rsidR="001B33C7" w:rsidRPr="001B33C7">
              <w:rPr>
                <w:rStyle w:val="af1"/>
                <w:noProof/>
                <w:sz w:val="24"/>
                <w:szCs w:val="24"/>
              </w:rPr>
              <w:t xml:space="preserve">2.2.2 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序列</w:t>
            </w:r>
            <w:r w:rsidR="001B33C7" w:rsidRPr="001B33C7">
              <w:rPr>
                <w:rStyle w:val="af1"/>
                <w:noProof/>
                <w:sz w:val="24"/>
                <w:szCs w:val="24"/>
                <w:lang w:val="zh-CN"/>
              </w:rPr>
              <w:t>比对</w:t>
            </w:r>
            <w:r w:rsidR="001B33C7" w:rsidRPr="001B33C7">
              <w:rPr>
                <w:noProof/>
                <w:webHidden/>
                <w:sz w:val="24"/>
                <w:szCs w:val="24"/>
              </w:rPr>
              <w:tab/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begin"/>
            </w:r>
            <w:r w:rsidR="001B33C7" w:rsidRPr="001B33C7">
              <w:rPr>
                <w:noProof/>
                <w:webHidden/>
                <w:sz w:val="24"/>
                <w:szCs w:val="24"/>
              </w:rPr>
              <w:instrText xml:space="preserve"> PAGEREF _Toc496278761 \h </w:instrText>
            </w:r>
            <w:r w:rsidR="001B33C7" w:rsidRPr="001B33C7">
              <w:rPr>
                <w:noProof/>
                <w:webHidden/>
                <w:sz w:val="24"/>
                <w:szCs w:val="24"/>
              </w:rPr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6881">
              <w:rPr>
                <w:noProof/>
                <w:webHidden/>
                <w:sz w:val="24"/>
                <w:szCs w:val="24"/>
              </w:rPr>
              <w:t>2</w:t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33C7" w:rsidRPr="001B33C7" w:rsidRDefault="0084301A" w:rsidP="001B33C7">
          <w:pPr>
            <w:pStyle w:val="31"/>
            <w:spacing w:line="360" w:lineRule="auto"/>
            <w:rPr>
              <w:noProof/>
              <w:sz w:val="24"/>
              <w:szCs w:val="24"/>
            </w:rPr>
          </w:pPr>
          <w:hyperlink w:anchor="_Toc496278762" w:history="1">
            <w:r w:rsidR="001B33C7" w:rsidRPr="001B33C7">
              <w:rPr>
                <w:rStyle w:val="af1"/>
                <w:noProof/>
                <w:sz w:val="24"/>
                <w:szCs w:val="24"/>
              </w:rPr>
              <w:t xml:space="preserve">2.2.3 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基因差异表达水平分析</w:t>
            </w:r>
            <w:r w:rsidR="001B33C7" w:rsidRPr="001B33C7">
              <w:rPr>
                <w:noProof/>
                <w:webHidden/>
                <w:sz w:val="24"/>
                <w:szCs w:val="24"/>
              </w:rPr>
              <w:tab/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begin"/>
            </w:r>
            <w:r w:rsidR="001B33C7" w:rsidRPr="001B33C7">
              <w:rPr>
                <w:noProof/>
                <w:webHidden/>
                <w:sz w:val="24"/>
                <w:szCs w:val="24"/>
              </w:rPr>
              <w:instrText xml:space="preserve"> PAGEREF _Toc496278762 \h </w:instrText>
            </w:r>
            <w:r w:rsidR="001B33C7" w:rsidRPr="001B33C7">
              <w:rPr>
                <w:noProof/>
                <w:webHidden/>
                <w:sz w:val="24"/>
                <w:szCs w:val="24"/>
              </w:rPr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6881">
              <w:rPr>
                <w:noProof/>
                <w:webHidden/>
                <w:sz w:val="24"/>
                <w:szCs w:val="24"/>
              </w:rPr>
              <w:t>3</w:t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33C7" w:rsidRPr="001B33C7" w:rsidRDefault="0084301A" w:rsidP="001B33C7">
          <w:pPr>
            <w:pStyle w:val="31"/>
            <w:spacing w:line="360" w:lineRule="auto"/>
            <w:rPr>
              <w:noProof/>
              <w:sz w:val="24"/>
              <w:szCs w:val="24"/>
            </w:rPr>
          </w:pPr>
          <w:hyperlink w:anchor="_Toc496278763" w:history="1">
            <w:r w:rsidR="001B33C7" w:rsidRPr="001B33C7">
              <w:rPr>
                <w:rStyle w:val="af1"/>
                <w:noProof/>
                <w:sz w:val="24"/>
                <w:szCs w:val="24"/>
              </w:rPr>
              <w:t>2.2.4 GO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富集分析</w:t>
            </w:r>
            <w:r w:rsidR="001B33C7" w:rsidRPr="001B33C7">
              <w:rPr>
                <w:noProof/>
                <w:webHidden/>
                <w:sz w:val="24"/>
                <w:szCs w:val="24"/>
              </w:rPr>
              <w:tab/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begin"/>
            </w:r>
            <w:r w:rsidR="001B33C7" w:rsidRPr="001B33C7">
              <w:rPr>
                <w:noProof/>
                <w:webHidden/>
                <w:sz w:val="24"/>
                <w:szCs w:val="24"/>
              </w:rPr>
              <w:instrText xml:space="preserve"> PAGEREF _Toc496278763 \h </w:instrText>
            </w:r>
            <w:r w:rsidR="001B33C7" w:rsidRPr="001B33C7">
              <w:rPr>
                <w:noProof/>
                <w:webHidden/>
                <w:sz w:val="24"/>
                <w:szCs w:val="24"/>
              </w:rPr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6881">
              <w:rPr>
                <w:noProof/>
                <w:webHidden/>
                <w:sz w:val="24"/>
                <w:szCs w:val="24"/>
              </w:rPr>
              <w:t>3</w:t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33C7" w:rsidRPr="001B33C7" w:rsidRDefault="0084301A" w:rsidP="001B33C7">
          <w:pPr>
            <w:pStyle w:val="11"/>
            <w:spacing w:line="360" w:lineRule="auto"/>
            <w:rPr>
              <w:rFonts w:eastAsia="宋体"/>
              <w:b w:val="0"/>
              <w:bCs w:val="0"/>
              <w:caps w:val="0"/>
              <w:kern w:val="2"/>
            </w:rPr>
          </w:pPr>
          <w:hyperlink w:anchor="_Toc496278764" w:history="1">
            <w:r w:rsidR="001B33C7" w:rsidRPr="001B33C7">
              <w:rPr>
                <w:rStyle w:val="af1"/>
                <w:rFonts w:eastAsia="宋体"/>
                <w:b w:val="0"/>
              </w:rPr>
              <w:t xml:space="preserve">3 </w:t>
            </w:r>
            <w:r w:rsidR="001B33C7" w:rsidRPr="001B33C7">
              <w:rPr>
                <w:rStyle w:val="af1"/>
                <w:rFonts w:eastAsia="宋体"/>
                <w:b w:val="0"/>
              </w:rPr>
              <w:t>结果与分析</w:t>
            </w:r>
            <w:r w:rsidR="001B33C7" w:rsidRPr="001B33C7">
              <w:rPr>
                <w:rFonts w:eastAsia="宋体"/>
                <w:b w:val="0"/>
                <w:webHidden/>
              </w:rPr>
              <w:tab/>
            </w:r>
            <w:r w:rsidR="001B33C7" w:rsidRPr="001B33C7">
              <w:rPr>
                <w:rFonts w:eastAsia="宋体"/>
                <w:b w:val="0"/>
                <w:webHidden/>
              </w:rPr>
              <w:fldChar w:fldCharType="begin"/>
            </w:r>
            <w:r w:rsidR="001B33C7" w:rsidRPr="001B33C7">
              <w:rPr>
                <w:rFonts w:eastAsia="宋体"/>
                <w:b w:val="0"/>
                <w:webHidden/>
              </w:rPr>
              <w:instrText xml:space="preserve"> PAGEREF _Toc496278764 \h </w:instrText>
            </w:r>
            <w:r w:rsidR="001B33C7" w:rsidRPr="001B33C7">
              <w:rPr>
                <w:rFonts w:eastAsia="宋体"/>
                <w:b w:val="0"/>
                <w:webHidden/>
              </w:rPr>
            </w:r>
            <w:r w:rsidR="001B33C7" w:rsidRPr="001B33C7">
              <w:rPr>
                <w:rFonts w:eastAsia="宋体"/>
                <w:b w:val="0"/>
                <w:webHidden/>
              </w:rPr>
              <w:fldChar w:fldCharType="separate"/>
            </w:r>
            <w:r w:rsidR="00B76881">
              <w:rPr>
                <w:rFonts w:eastAsia="宋体"/>
                <w:b w:val="0"/>
                <w:webHidden/>
              </w:rPr>
              <w:t>4</w:t>
            </w:r>
            <w:r w:rsidR="001B33C7" w:rsidRPr="001B33C7">
              <w:rPr>
                <w:rFonts w:eastAsia="宋体"/>
                <w:b w:val="0"/>
                <w:webHidden/>
              </w:rPr>
              <w:fldChar w:fldCharType="end"/>
            </w:r>
          </w:hyperlink>
        </w:p>
        <w:p w:rsidR="001B33C7" w:rsidRPr="001B33C7" w:rsidRDefault="0084301A" w:rsidP="001B33C7">
          <w:pPr>
            <w:pStyle w:val="21"/>
            <w:spacing w:line="360" w:lineRule="auto"/>
            <w:rPr>
              <w:smallCaps w:val="0"/>
              <w:noProof/>
              <w:kern w:val="2"/>
              <w:sz w:val="24"/>
              <w:szCs w:val="24"/>
            </w:rPr>
          </w:pPr>
          <w:hyperlink w:anchor="_Toc496278765" w:history="1">
            <w:r w:rsidR="001B33C7" w:rsidRPr="001B33C7">
              <w:rPr>
                <w:rStyle w:val="af1"/>
                <w:noProof/>
                <w:sz w:val="24"/>
                <w:szCs w:val="24"/>
              </w:rPr>
              <w:t>3.1</w:t>
            </w:r>
            <w:r w:rsidR="002B4497">
              <w:rPr>
                <w:rStyle w:val="af1"/>
                <w:noProof/>
                <w:sz w:val="24"/>
                <w:szCs w:val="24"/>
              </w:rPr>
              <w:t xml:space="preserve"> </w:t>
            </w:r>
            <w:r w:rsidR="002B4497">
              <w:rPr>
                <w:rStyle w:val="af1"/>
                <w:rFonts w:hint="eastAsia"/>
                <w:noProof/>
                <w:sz w:val="24"/>
                <w:szCs w:val="24"/>
              </w:rPr>
              <w:t>CUFFLINKS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差异表达水平结果</w:t>
            </w:r>
            <w:r w:rsidR="001B33C7" w:rsidRPr="001B33C7">
              <w:rPr>
                <w:noProof/>
                <w:webHidden/>
                <w:sz w:val="24"/>
                <w:szCs w:val="24"/>
              </w:rPr>
              <w:tab/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begin"/>
            </w:r>
            <w:r w:rsidR="001B33C7" w:rsidRPr="001B33C7">
              <w:rPr>
                <w:noProof/>
                <w:webHidden/>
                <w:sz w:val="24"/>
                <w:szCs w:val="24"/>
              </w:rPr>
              <w:instrText xml:space="preserve"> PAGEREF _Toc496278765 \h </w:instrText>
            </w:r>
            <w:r w:rsidR="001B33C7" w:rsidRPr="001B33C7">
              <w:rPr>
                <w:noProof/>
                <w:webHidden/>
                <w:sz w:val="24"/>
                <w:szCs w:val="24"/>
              </w:rPr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6881">
              <w:rPr>
                <w:noProof/>
                <w:webHidden/>
                <w:sz w:val="24"/>
                <w:szCs w:val="24"/>
              </w:rPr>
              <w:t>4</w:t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33C7" w:rsidRPr="001B33C7" w:rsidRDefault="0084301A" w:rsidP="001B33C7">
          <w:pPr>
            <w:pStyle w:val="21"/>
            <w:spacing w:line="360" w:lineRule="auto"/>
            <w:rPr>
              <w:smallCaps w:val="0"/>
              <w:noProof/>
              <w:kern w:val="2"/>
              <w:sz w:val="24"/>
              <w:szCs w:val="24"/>
            </w:rPr>
          </w:pPr>
          <w:hyperlink w:anchor="_Toc496278766" w:history="1">
            <w:r w:rsidR="001B33C7" w:rsidRPr="001B33C7">
              <w:rPr>
                <w:rStyle w:val="af1"/>
                <w:noProof/>
                <w:sz w:val="24"/>
                <w:szCs w:val="24"/>
              </w:rPr>
              <w:t xml:space="preserve">3.2 </w:t>
            </w:r>
            <w:r w:rsidR="002B4497">
              <w:rPr>
                <w:rStyle w:val="af1"/>
                <w:noProof/>
                <w:sz w:val="24"/>
                <w:szCs w:val="24"/>
              </w:rPr>
              <w:t>H</w:t>
            </w:r>
            <w:r w:rsidR="002B4497">
              <w:rPr>
                <w:rStyle w:val="af1"/>
                <w:rFonts w:hint="eastAsia"/>
                <w:noProof/>
                <w:sz w:val="24"/>
                <w:szCs w:val="24"/>
              </w:rPr>
              <w:t>TSEQ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-</w:t>
            </w:r>
            <w:r w:rsidR="002B4497">
              <w:rPr>
                <w:rStyle w:val="af1"/>
                <w:rFonts w:hint="eastAsia"/>
                <w:noProof/>
                <w:sz w:val="24"/>
                <w:szCs w:val="24"/>
              </w:rPr>
              <w:t>DESEQ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差异表达水平结果</w:t>
            </w:r>
            <w:r w:rsidR="001B33C7" w:rsidRPr="001B33C7">
              <w:rPr>
                <w:noProof/>
                <w:webHidden/>
                <w:sz w:val="24"/>
                <w:szCs w:val="24"/>
              </w:rPr>
              <w:tab/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begin"/>
            </w:r>
            <w:r w:rsidR="001B33C7" w:rsidRPr="001B33C7">
              <w:rPr>
                <w:noProof/>
                <w:webHidden/>
                <w:sz w:val="24"/>
                <w:szCs w:val="24"/>
              </w:rPr>
              <w:instrText xml:space="preserve"> PAGEREF _Toc496278766 \h </w:instrText>
            </w:r>
            <w:r w:rsidR="001B33C7" w:rsidRPr="001B33C7">
              <w:rPr>
                <w:noProof/>
                <w:webHidden/>
                <w:sz w:val="24"/>
                <w:szCs w:val="24"/>
              </w:rPr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6881">
              <w:rPr>
                <w:noProof/>
                <w:webHidden/>
                <w:sz w:val="24"/>
                <w:szCs w:val="24"/>
              </w:rPr>
              <w:t>8</w:t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33C7" w:rsidRPr="001B33C7" w:rsidRDefault="0084301A" w:rsidP="001B33C7">
          <w:pPr>
            <w:pStyle w:val="21"/>
            <w:spacing w:line="360" w:lineRule="auto"/>
            <w:rPr>
              <w:smallCaps w:val="0"/>
              <w:noProof/>
              <w:kern w:val="2"/>
              <w:sz w:val="24"/>
              <w:szCs w:val="24"/>
            </w:rPr>
          </w:pPr>
          <w:hyperlink w:anchor="_Toc496278767" w:history="1">
            <w:r w:rsidR="001B33C7" w:rsidRPr="001B33C7">
              <w:rPr>
                <w:rStyle w:val="af1"/>
                <w:noProof/>
                <w:sz w:val="24"/>
                <w:szCs w:val="24"/>
              </w:rPr>
              <w:t>3.3 GO</w:t>
            </w:r>
            <w:r w:rsidR="001B33C7" w:rsidRPr="001B33C7">
              <w:rPr>
                <w:rStyle w:val="af1"/>
                <w:noProof/>
                <w:sz w:val="24"/>
                <w:szCs w:val="24"/>
              </w:rPr>
              <w:t>结果</w:t>
            </w:r>
            <w:r w:rsidR="001B33C7" w:rsidRPr="001B33C7">
              <w:rPr>
                <w:noProof/>
                <w:webHidden/>
                <w:sz w:val="24"/>
                <w:szCs w:val="24"/>
              </w:rPr>
              <w:tab/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begin"/>
            </w:r>
            <w:r w:rsidR="001B33C7" w:rsidRPr="001B33C7">
              <w:rPr>
                <w:noProof/>
                <w:webHidden/>
                <w:sz w:val="24"/>
                <w:szCs w:val="24"/>
              </w:rPr>
              <w:instrText xml:space="preserve"> PAGEREF _Toc496278767 \h </w:instrText>
            </w:r>
            <w:r w:rsidR="001B33C7" w:rsidRPr="001B33C7">
              <w:rPr>
                <w:noProof/>
                <w:webHidden/>
                <w:sz w:val="24"/>
                <w:szCs w:val="24"/>
              </w:rPr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76881">
              <w:rPr>
                <w:noProof/>
                <w:webHidden/>
                <w:sz w:val="24"/>
                <w:szCs w:val="24"/>
              </w:rPr>
              <w:t>10</w:t>
            </w:r>
            <w:r w:rsidR="001B33C7" w:rsidRPr="001B33C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B33C7" w:rsidRPr="001B33C7" w:rsidRDefault="0084301A" w:rsidP="001B33C7">
          <w:pPr>
            <w:pStyle w:val="11"/>
            <w:spacing w:line="360" w:lineRule="auto"/>
            <w:rPr>
              <w:rFonts w:eastAsia="宋体"/>
              <w:b w:val="0"/>
              <w:bCs w:val="0"/>
              <w:caps w:val="0"/>
              <w:kern w:val="2"/>
            </w:rPr>
          </w:pPr>
          <w:hyperlink w:anchor="_Toc496278768" w:history="1">
            <w:r w:rsidR="001B33C7" w:rsidRPr="001B33C7">
              <w:rPr>
                <w:rStyle w:val="af1"/>
                <w:rFonts w:eastAsia="宋体"/>
                <w:b w:val="0"/>
              </w:rPr>
              <w:t xml:space="preserve">4 </w:t>
            </w:r>
            <w:r w:rsidR="001B33C7" w:rsidRPr="001B33C7">
              <w:rPr>
                <w:rStyle w:val="af1"/>
                <w:rFonts w:eastAsia="宋体"/>
                <w:b w:val="0"/>
              </w:rPr>
              <w:t>讨论</w:t>
            </w:r>
            <w:r w:rsidR="001B33C7" w:rsidRPr="001B33C7">
              <w:rPr>
                <w:rFonts w:eastAsia="宋体"/>
                <w:b w:val="0"/>
                <w:webHidden/>
              </w:rPr>
              <w:tab/>
            </w:r>
            <w:r w:rsidR="001B33C7" w:rsidRPr="001B33C7">
              <w:rPr>
                <w:rFonts w:eastAsia="宋体"/>
                <w:b w:val="0"/>
                <w:webHidden/>
              </w:rPr>
              <w:fldChar w:fldCharType="begin"/>
            </w:r>
            <w:r w:rsidR="001B33C7" w:rsidRPr="001B33C7">
              <w:rPr>
                <w:rFonts w:eastAsia="宋体"/>
                <w:b w:val="0"/>
                <w:webHidden/>
              </w:rPr>
              <w:instrText xml:space="preserve"> PAGEREF _Toc496278768 \h </w:instrText>
            </w:r>
            <w:r w:rsidR="001B33C7" w:rsidRPr="001B33C7">
              <w:rPr>
                <w:rFonts w:eastAsia="宋体"/>
                <w:b w:val="0"/>
                <w:webHidden/>
              </w:rPr>
            </w:r>
            <w:r w:rsidR="001B33C7" w:rsidRPr="001B33C7">
              <w:rPr>
                <w:rFonts w:eastAsia="宋体"/>
                <w:b w:val="0"/>
                <w:webHidden/>
              </w:rPr>
              <w:fldChar w:fldCharType="separate"/>
            </w:r>
            <w:r w:rsidR="00B76881">
              <w:rPr>
                <w:rFonts w:eastAsia="宋体"/>
                <w:b w:val="0"/>
                <w:webHidden/>
              </w:rPr>
              <w:t>12</w:t>
            </w:r>
            <w:r w:rsidR="001B33C7" w:rsidRPr="001B33C7">
              <w:rPr>
                <w:rFonts w:eastAsia="宋体"/>
                <w:b w:val="0"/>
                <w:webHidden/>
              </w:rPr>
              <w:fldChar w:fldCharType="end"/>
            </w:r>
          </w:hyperlink>
        </w:p>
        <w:p w:rsidR="001B33C7" w:rsidRPr="001B33C7" w:rsidRDefault="0084301A" w:rsidP="001B33C7">
          <w:pPr>
            <w:pStyle w:val="11"/>
            <w:spacing w:line="360" w:lineRule="auto"/>
            <w:rPr>
              <w:rFonts w:eastAsia="宋体"/>
              <w:b w:val="0"/>
              <w:bCs w:val="0"/>
              <w:caps w:val="0"/>
              <w:kern w:val="2"/>
            </w:rPr>
          </w:pPr>
          <w:hyperlink w:anchor="_Toc496278769" w:history="1">
            <w:r w:rsidR="001B33C7" w:rsidRPr="001B33C7">
              <w:rPr>
                <w:rStyle w:val="af1"/>
                <w:rFonts w:eastAsia="宋体"/>
                <w:b w:val="0"/>
              </w:rPr>
              <w:t>附录</w:t>
            </w:r>
            <w:r w:rsidR="001B33C7" w:rsidRPr="001B33C7">
              <w:rPr>
                <w:rFonts w:eastAsia="宋体"/>
                <w:b w:val="0"/>
                <w:webHidden/>
              </w:rPr>
              <w:tab/>
            </w:r>
            <w:r w:rsidR="001B33C7" w:rsidRPr="001B33C7">
              <w:rPr>
                <w:rFonts w:eastAsia="宋体"/>
                <w:b w:val="0"/>
                <w:webHidden/>
              </w:rPr>
              <w:fldChar w:fldCharType="begin"/>
            </w:r>
            <w:r w:rsidR="001B33C7" w:rsidRPr="001B33C7">
              <w:rPr>
                <w:rFonts w:eastAsia="宋体"/>
                <w:b w:val="0"/>
                <w:webHidden/>
              </w:rPr>
              <w:instrText xml:space="preserve"> PAGEREF _Toc496278769 \h </w:instrText>
            </w:r>
            <w:r w:rsidR="001B33C7" w:rsidRPr="001B33C7">
              <w:rPr>
                <w:rFonts w:eastAsia="宋体"/>
                <w:b w:val="0"/>
                <w:webHidden/>
              </w:rPr>
            </w:r>
            <w:r w:rsidR="001B33C7" w:rsidRPr="001B33C7">
              <w:rPr>
                <w:rFonts w:eastAsia="宋体"/>
                <w:b w:val="0"/>
                <w:webHidden/>
              </w:rPr>
              <w:fldChar w:fldCharType="separate"/>
            </w:r>
            <w:r w:rsidR="00B76881">
              <w:rPr>
                <w:rFonts w:eastAsia="宋体"/>
                <w:b w:val="0"/>
                <w:webHidden/>
              </w:rPr>
              <w:t>13</w:t>
            </w:r>
            <w:r w:rsidR="001B33C7" w:rsidRPr="001B33C7">
              <w:rPr>
                <w:rFonts w:eastAsia="宋体"/>
                <w:b w:val="0"/>
                <w:webHidden/>
              </w:rPr>
              <w:fldChar w:fldCharType="end"/>
            </w:r>
          </w:hyperlink>
        </w:p>
        <w:p w:rsidR="008F6F18" w:rsidRPr="005B111F" w:rsidRDefault="00806905" w:rsidP="001B33C7">
          <w:pPr>
            <w:spacing w:line="360" w:lineRule="auto"/>
            <w:rPr>
              <w:rFonts w:ascii="Times New Roman" w:eastAsia="宋体" w:hAnsi="Times New Roman" w:cs="Times New Roman"/>
            </w:rPr>
            <w:sectPr w:rsidR="008F6F18" w:rsidRPr="005B111F" w:rsidSect="00210C73">
              <w:headerReference w:type="default" r:id="rId11"/>
              <w:footerReference w:type="default" r:id="rId12"/>
              <w:type w:val="nextColumn"/>
              <w:pgSz w:w="11907" w:h="16840" w:code="9"/>
              <w:pgMar w:top="1701" w:right="1418" w:bottom="1418" w:left="1814" w:header="1134" w:footer="850" w:gutter="0"/>
              <w:pgNumType w:fmt="upperRoman" w:start="1"/>
              <w:cols w:space="720"/>
              <w:docGrid w:linePitch="286"/>
            </w:sectPr>
          </w:pPr>
          <w:r w:rsidRPr="001B33C7">
            <w:rPr>
              <w:rFonts w:ascii="Times New Roman" w:eastAsia="宋体" w:hAnsi="Times New Roman" w:cs="Times New Roman"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516A0A" w:rsidRPr="005B111F" w:rsidRDefault="00516A0A" w:rsidP="00F96C14">
      <w:pPr>
        <w:pStyle w:val="1"/>
        <w:spacing w:before="0" w:after="0" w:line="300" w:lineRule="auto"/>
        <w:jc w:val="center"/>
        <w:rPr>
          <w:bCs w:val="0"/>
          <w:kern w:val="0"/>
          <w:sz w:val="32"/>
        </w:rPr>
      </w:pPr>
      <w:bookmarkStart w:id="0" w:name="_Toc294032360"/>
      <w:bookmarkStart w:id="1" w:name="_Toc294032562"/>
      <w:bookmarkStart w:id="2" w:name="_Toc294037835"/>
      <w:bookmarkStart w:id="3" w:name="_Toc294038234"/>
      <w:bookmarkStart w:id="4" w:name="_Toc294375254"/>
      <w:bookmarkStart w:id="5" w:name="_Toc294376026"/>
      <w:bookmarkStart w:id="6" w:name="_Toc294376110"/>
      <w:bookmarkStart w:id="7" w:name="_Toc294377040"/>
      <w:bookmarkStart w:id="8" w:name="_Toc294378065"/>
      <w:bookmarkStart w:id="9" w:name="_Toc295459593"/>
      <w:bookmarkStart w:id="10" w:name="_Toc496278752"/>
      <w:r w:rsidRPr="005B111F">
        <w:rPr>
          <w:bCs w:val="0"/>
          <w:kern w:val="0"/>
          <w:sz w:val="32"/>
        </w:rPr>
        <w:lastRenderedPageBreak/>
        <w:t>摘要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16A0A" w:rsidRPr="005B111F" w:rsidRDefault="00516A0A" w:rsidP="00516A0A">
      <w:pPr>
        <w:spacing w:line="30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801A7C" w:rsidRPr="005B111F" w:rsidRDefault="00801A7C" w:rsidP="00801A7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bookmarkStart w:id="11" w:name="OLE_LINK23"/>
      <w:bookmarkStart w:id="12" w:name="_GoBack"/>
      <w:r w:rsidRPr="005B111F">
        <w:rPr>
          <w:rFonts w:ascii="Times New Roman" w:eastAsia="宋体" w:hAnsi="Times New Roman" w:cs="Times New Roman"/>
          <w:sz w:val="24"/>
          <w:szCs w:val="24"/>
        </w:rPr>
        <w:t>为了检查拟南</w:t>
      </w:r>
      <w:proofErr w:type="gramStart"/>
      <w:r w:rsidRPr="005B111F">
        <w:rPr>
          <w:rFonts w:ascii="Times New Roman" w:eastAsia="宋体" w:hAnsi="Times New Roman" w:cs="Times New Roman"/>
          <w:sz w:val="24"/>
          <w:szCs w:val="24"/>
        </w:rPr>
        <w:t>芥</w:t>
      </w:r>
      <w:proofErr w:type="gramEnd"/>
      <w:r w:rsidRPr="005B111F">
        <w:rPr>
          <w:rFonts w:ascii="Times New Roman" w:eastAsia="宋体" w:hAnsi="Times New Roman" w:cs="Times New Roman"/>
          <w:sz w:val="24"/>
          <w:szCs w:val="24"/>
        </w:rPr>
        <w:t>茎发育过程中</w:t>
      </w:r>
      <w:r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="00E96455">
        <w:rPr>
          <w:rFonts w:ascii="Times New Roman" w:eastAsia="宋体" w:hAnsi="Times New Roman" w:cs="Times New Roman" w:hint="eastAsia"/>
          <w:sz w:val="24"/>
          <w:szCs w:val="24"/>
        </w:rPr>
        <w:t>突变体</w:t>
      </w:r>
      <w:r w:rsidRPr="005B111F">
        <w:rPr>
          <w:rFonts w:ascii="Times New Roman" w:eastAsia="宋体" w:hAnsi="Times New Roman" w:cs="Times New Roman"/>
          <w:sz w:val="24"/>
          <w:szCs w:val="24"/>
        </w:rPr>
        <w:t>植物中差异表达的转录组，收集开花后</w:t>
      </w:r>
      <w:r w:rsidRPr="005B111F">
        <w:rPr>
          <w:rFonts w:ascii="Times New Roman" w:eastAsia="宋体" w:hAnsi="Times New Roman" w:cs="Times New Roman"/>
          <w:sz w:val="24"/>
          <w:szCs w:val="24"/>
        </w:rPr>
        <w:t>25</w:t>
      </w:r>
      <w:r w:rsidRPr="005B111F">
        <w:rPr>
          <w:rFonts w:ascii="Times New Roman" w:eastAsia="宋体" w:hAnsi="Times New Roman" w:cs="Times New Roman"/>
          <w:sz w:val="24"/>
          <w:szCs w:val="24"/>
        </w:rPr>
        <w:t>天的</w:t>
      </w:r>
      <w:r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Pr="005B111F">
        <w:rPr>
          <w:rFonts w:ascii="Times New Roman" w:eastAsia="宋体" w:hAnsi="Times New Roman" w:cs="Times New Roman"/>
          <w:sz w:val="24"/>
          <w:szCs w:val="24"/>
        </w:rPr>
        <w:t>突变体和野生型植物的</w:t>
      </w:r>
      <w:proofErr w:type="gramStart"/>
      <w:r w:rsidRPr="005B111F">
        <w:rPr>
          <w:rFonts w:ascii="Times New Roman" w:eastAsia="宋体" w:hAnsi="Times New Roman" w:cs="Times New Roman"/>
          <w:sz w:val="24"/>
          <w:szCs w:val="24"/>
        </w:rPr>
        <w:t>茎进</w:t>
      </w:r>
      <w:proofErr w:type="gramEnd"/>
      <w:r w:rsidRPr="005B111F">
        <w:rPr>
          <w:rFonts w:ascii="Times New Roman" w:eastAsia="宋体" w:hAnsi="Times New Roman" w:cs="Times New Roman"/>
          <w:sz w:val="24"/>
          <w:szCs w:val="24"/>
        </w:rPr>
        <w:t>行</w:t>
      </w:r>
      <w:r w:rsidRPr="005B111F">
        <w:rPr>
          <w:rFonts w:ascii="Times New Roman" w:eastAsia="宋体" w:hAnsi="Times New Roman" w:cs="Times New Roman"/>
          <w:sz w:val="24"/>
          <w:szCs w:val="24"/>
        </w:rPr>
        <w:t>RNA-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分析</w:t>
      </w:r>
      <w:bookmarkEnd w:id="11"/>
      <w:bookmarkEnd w:id="12"/>
      <w:r w:rsidRPr="005B111F">
        <w:rPr>
          <w:rFonts w:ascii="Times New Roman" w:eastAsia="宋体" w:hAnsi="Times New Roman" w:cs="Times New Roman"/>
          <w:sz w:val="24"/>
          <w:szCs w:val="24"/>
        </w:rPr>
        <w:t>；每个样品中不包括重复。</w:t>
      </w:r>
    </w:p>
    <w:p w:rsidR="00801A7C" w:rsidRPr="005B111F" w:rsidRDefault="00801A7C" w:rsidP="00801A7C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sz w:val="24"/>
          <w:szCs w:val="24"/>
        </w:rPr>
        <w:t>本次实验的基本流程为：通过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fastqc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trimmomatic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进行数据质量评估；使用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tophat2</w:t>
      </w:r>
      <w:r w:rsidRPr="005B111F">
        <w:rPr>
          <w:rFonts w:ascii="Times New Roman" w:eastAsia="宋体" w:hAnsi="Times New Roman" w:cs="Times New Roman"/>
          <w:sz w:val="24"/>
          <w:szCs w:val="24"/>
        </w:rPr>
        <w:t>对评估后的数据进行比对分析；利用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rmdup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去除比对结果的</w:t>
      </w:r>
      <w:r w:rsidRPr="005B111F">
        <w:rPr>
          <w:rFonts w:ascii="Times New Roman" w:eastAsia="宋体" w:hAnsi="Times New Roman" w:cs="Times New Roman"/>
          <w:sz w:val="24"/>
          <w:szCs w:val="24"/>
        </w:rPr>
        <w:t>duplication</w:t>
      </w:r>
      <w:r w:rsidRPr="005B111F">
        <w:rPr>
          <w:rFonts w:ascii="Times New Roman" w:eastAsia="宋体" w:hAnsi="Times New Roman" w:cs="Times New Roman"/>
          <w:sz w:val="24"/>
          <w:szCs w:val="24"/>
        </w:rPr>
        <w:t>；基因差异表达使用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2</w:t>
      </w:r>
      <w:r w:rsidRPr="005B111F">
        <w:rPr>
          <w:rFonts w:ascii="Times New Roman" w:eastAsia="宋体" w:hAnsi="Times New Roman" w:cs="Times New Roman"/>
          <w:sz w:val="24"/>
          <w:szCs w:val="24"/>
        </w:rPr>
        <w:t>种方法分析：一是使用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cufflinks</w:t>
      </w:r>
      <w:r w:rsidRPr="005B111F">
        <w:rPr>
          <w:rFonts w:ascii="Times New Roman" w:eastAsia="宋体" w:hAnsi="Times New Roman" w:cs="Times New Roman"/>
          <w:sz w:val="24"/>
          <w:szCs w:val="24"/>
        </w:rPr>
        <w:t>套件对数据进行差异分析，再使用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R</w:t>
      </w:r>
      <w:r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cummeRbund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对结果进行可视化，二是先使用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python</w:t>
      </w:r>
      <w:r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统计基因的</w:t>
      </w:r>
      <w:r w:rsidRPr="005B111F">
        <w:rPr>
          <w:rFonts w:ascii="Times New Roman" w:eastAsia="宋体" w:hAnsi="Times New Roman" w:cs="Times New Roman"/>
          <w:sz w:val="24"/>
          <w:szCs w:val="24"/>
        </w:rPr>
        <w:t>reads</w:t>
      </w:r>
      <w:r w:rsidRPr="005B111F">
        <w:rPr>
          <w:rFonts w:ascii="Times New Roman" w:eastAsia="宋体" w:hAnsi="Times New Roman" w:cs="Times New Roman"/>
          <w:sz w:val="24"/>
          <w:szCs w:val="24"/>
        </w:rPr>
        <w:t>，再使用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R</w:t>
      </w:r>
      <w:r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deseq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进行基因差异表达分析；最后利用</w:t>
      </w:r>
      <w:r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="003D20D9" w:rsidRPr="005B111F">
        <w:rPr>
          <w:rFonts w:ascii="Times New Roman" w:eastAsia="宋体" w:hAnsi="Times New Roman" w:cs="Times New Roman"/>
          <w:sz w:val="24"/>
          <w:szCs w:val="24"/>
        </w:rPr>
        <w:t>在线分析网站进行差异基因富集分析</w:t>
      </w:r>
      <w:r w:rsidRPr="005B111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F792F" w:rsidRPr="005B111F" w:rsidRDefault="007F792F" w:rsidP="007F792F">
      <w:pP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516A0A" w:rsidRPr="005B111F" w:rsidRDefault="00516A0A" w:rsidP="00516A0A">
      <w:pPr>
        <w:pStyle w:val="1"/>
        <w:spacing w:before="0" w:after="0" w:line="300" w:lineRule="auto"/>
        <w:rPr>
          <w:kern w:val="0"/>
          <w:sz w:val="24"/>
          <w:szCs w:val="24"/>
        </w:rPr>
      </w:pPr>
      <w:bookmarkStart w:id="13" w:name="_Toc230846928"/>
      <w:bookmarkStart w:id="14" w:name="_Toc230847556"/>
      <w:bookmarkStart w:id="15" w:name="_Toc230847859"/>
      <w:bookmarkStart w:id="16" w:name="_Toc231009851"/>
      <w:bookmarkStart w:id="17" w:name="_Toc231098087"/>
      <w:bookmarkStart w:id="18" w:name="_Toc231527885"/>
      <w:bookmarkStart w:id="19" w:name="_Toc294032361"/>
      <w:bookmarkStart w:id="20" w:name="_Toc294032563"/>
      <w:bookmarkStart w:id="21" w:name="_Toc294037836"/>
      <w:bookmarkStart w:id="22" w:name="_Toc294038235"/>
      <w:bookmarkStart w:id="23" w:name="_Toc294375255"/>
      <w:bookmarkStart w:id="24" w:name="_Toc294376027"/>
      <w:bookmarkStart w:id="25" w:name="_Toc294376111"/>
      <w:bookmarkStart w:id="26" w:name="_Toc294377041"/>
      <w:bookmarkStart w:id="27" w:name="_Toc294378066"/>
      <w:bookmarkStart w:id="28" w:name="_Toc295459594"/>
      <w:bookmarkStart w:id="29" w:name="_Toc496278753"/>
      <w:r w:rsidRPr="005B111F">
        <w:rPr>
          <w:kern w:val="0"/>
          <w:sz w:val="24"/>
          <w:szCs w:val="24"/>
        </w:rPr>
        <w:t>关键</w:t>
      </w:r>
      <w:bookmarkEnd w:id="13"/>
      <w:bookmarkEnd w:id="14"/>
      <w:bookmarkEnd w:id="15"/>
      <w:r w:rsidRPr="005B111F">
        <w:rPr>
          <w:kern w:val="0"/>
          <w:sz w:val="24"/>
          <w:szCs w:val="24"/>
        </w:rPr>
        <w:t>词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8F6F18" w:rsidRPr="005B111F">
        <w:rPr>
          <w:kern w:val="0"/>
          <w:sz w:val="24"/>
          <w:szCs w:val="24"/>
        </w:rPr>
        <w:t>：</w:t>
      </w:r>
      <w:r w:rsidR="00211F5F" w:rsidRPr="005B111F">
        <w:rPr>
          <w:b w:val="0"/>
          <w:sz w:val="24"/>
          <w:szCs w:val="24"/>
        </w:rPr>
        <w:t>拟南</w:t>
      </w:r>
      <w:proofErr w:type="gramStart"/>
      <w:r w:rsidR="00211F5F" w:rsidRPr="005B111F">
        <w:rPr>
          <w:b w:val="0"/>
          <w:sz w:val="24"/>
          <w:szCs w:val="24"/>
        </w:rPr>
        <w:t>芥</w:t>
      </w:r>
      <w:proofErr w:type="gramEnd"/>
      <w:r w:rsidRPr="005B111F">
        <w:rPr>
          <w:b w:val="0"/>
          <w:sz w:val="24"/>
          <w:szCs w:val="24"/>
        </w:rPr>
        <w:t>；</w:t>
      </w:r>
      <w:r w:rsidR="00211F5F" w:rsidRPr="005B111F">
        <w:rPr>
          <w:b w:val="0"/>
          <w:sz w:val="24"/>
          <w:szCs w:val="24"/>
        </w:rPr>
        <w:t>cep1</w:t>
      </w:r>
      <w:r w:rsidRPr="005B111F">
        <w:rPr>
          <w:b w:val="0"/>
          <w:sz w:val="24"/>
          <w:szCs w:val="24"/>
        </w:rPr>
        <w:t>；</w:t>
      </w:r>
      <w:r w:rsidR="00211F5F" w:rsidRPr="005B111F">
        <w:rPr>
          <w:b w:val="0"/>
          <w:sz w:val="24"/>
          <w:szCs w:val="24"/>
        </w:rPr>
        <w:t>RNA-</w:t>
      </w:r>
      <w:proofErr w:type="spellStart"/>
      <w:r w:rsidR="00211F5F" w:rsidRPr="005B111F">
        <w:rPr>
          <w:b w:val="0"/>
          <w:sz w:val="24"/>
          <w:szCs w:val="24"/>
        </w:rPr>
        <w:t>seq</w:t>
      </w:r>
      <w:proofErr w:type="spellEnd"/>
      <w:r w:rsidRPr="005B111F">
        <w:rPr>
          <w:b w:val="0"/>
          <w:sz w:val="24"/>
          <w:szCs w:val="24"/>
        </w:rPr>
        <w:t>；</w:t>
      </w:r>
      <w:r w:rsidR="00211F5F" w:rsidRPr="005B111F">
        <w:rPr>
          <w:b w:val="0"/>
          <w:sz w:val="24"/>
          <w:szCs w:val="24"/>
        </w:rPr>
        <w:t>基因差异表达水平分析</w:t>
      </w:r>
      <w:bookmarkEnd w:id="29"/>
    </w:p>
    <w:p w:rsidR="00F96C14" w:rsidRPr="005B111F" w:rsidRDefault="00F96C14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971305" w:rsidRPr="005B111F" w:rsidRDefault="00971305" w:rsidP="00F96C14">
      <w:pPr>
        <w:rPr>
          <w:rFonts w:ascii="Times New Roman" w:eastAsia="宋体" w:hAnsi="Times New Roman" w:cs="Times New Roman"/>
        </w:rPr>
      </w:pPr>
    </w:p>
    <w:p w:rsidR="00516A0A" w:rsidRPr="005B111F" w:rsidRDefault="00516A0A" w:rsidP="00516A0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  <w:sectPr w:rsidR="00516A0A" w:rsidRPr="005B111F" w:rsidSect="002A711D">
          <w:headerReference w:type="even" r:id="rId13"/>
          <w:headerReference w:type="default" r:id="rId14"/>
          <w:footerReference w:type="even" r:id="rId15"/>
          <w:footerReference w:type="default" r:id="rId16"/>
          <w:type w:val="nextColumn"/>
          <w:pgSz w:w="11907" w:h="16840" w:code="9"/>
          <w:pgMar w:top="1418" w:right="1418" w:bottom="1418" w:left="1814" w:header="1134" w:footer="850" w:gutter="0"/>
          <w:pgNumType w:fmt="lowerRoman" w:start="1"/>
          <w:cols w:space="720"/>
          <w:docGrid w:linePitch="286"/>
        </w:sectPr>
      </w:pPr>
    </w:p>
    <w:p w:rsidR="00516A0A" w:rsidRPr="005B111F" w:rsidRDefault="00CE38DF" w:rsidP="00516A0A">
      <w:pPr>
        <w:pStyle w:val="1"/>
        <w:spacing w:before="0" w:after="0" w:line="300" w:lineRule="auto"/>
        <w:rPr>
          <w:bCs w:val="0"/>
          <w:kern w:val="0"/>
          <w:sz w:val="32"/>
        </w:rPr>
      </w:pPr>
      <w:bookmarkStart w:id="30" w:name="_Toc231098090"/>
      <w:bookmarkStart w:id="31" w:name="_Toc231527888"/>
      <w:bookmarkStart w:id="32" w:name="_Toc294032364"/>
      <w:bookmarkStart w:id="33" w:name="_Toc294032566"/>
      <w:bookmarkStart w:id="34" w:name="_Toc294037839"/>
      <w:bookmarkStart w:id="35" w:name="_Toc294038238"/>
      <w:bookmarkStart w:id="36" w:name="_Toc294375258"/>
      <w:bookmarkStart w:id="37" w:name="_Toc294376030"/>
      <w:bookmarkStart w:id="38" w:name="_Toc294376114"/>
      <w:bookmarkStart w:id="39" w:name="_Toc294377044"/>
      <w:bookmarkStart w:id="40" w:name="_Toc294378069"/>
      <w:bookmarkStart w:id="41" w:name="_Toc295459597"/>
      <w:bookmarkStart w:id="42" w:name="_Toc496278754"/>
      <w:r w:rsidRPr="005B111F">
        <w:rPr>
          <w:bCs w:val="0"/>
          <w:kern w:val="0"/>
          <w:sz w:val="32"/>
        </w:rPr>
        <w:lastRenderedPageBreak/>
        <w:t xml:space="preserve">1 </w:t>
      </w:r>
      <w:r w:rsidR="00516A0A" w:rsidRPr="005B111F">
        <w:rPr>
          <w:bCs w:val="0"/>
          <w:kern w:val="0"/>
          <w:sz w:val="32"/>
        </w:rPr>
        <w:t>前言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="00516A0A" w:rsidRPr="005B111F">
        <w:rPr>
          <w:bCs w:val="0"/>
          <w:kern w:val="0"/>
          <w:sz w:val="32"/>
        </w:rPr>
        <w:t xml:space="preserve"> </w:t>
      </w:r>
    </w:p>
    <w:p w:rsidR="00411CC3" w:rsidRPr="005B111F" w:rsidRDefault="00411CC3" w:rsidP="00411CC3">
      <w:pPr>
        <w:pStyle w:val="2"/>
        <w:spacing w:before="0" w:after="0" w:line="300" w:lineRule="auto"/>
        <w:jc w:val="both"/>
        <w:rPr>
          <w:rFonts w:ascii="Times New Roman" w:eastAsia="宋体" w:hAnsi="Times New Roman"/>
        </w:rPr>
      </w:pPr>
      <w:bookmarkStart w:id="43" w:name="_Toc496278755"/>
      <w:r w:rsidRPr="005B111F">
        <w:rPr>
          <w:rFonts w:ascii="Times New Roman" w:eastAsia="宋体" w:hAnsi="Times New Roman"/>
        </w:rPr>
        <w:t>1.1</w:t>
      </w:r>
      <w:r w:rsidRPr="005B111F">
        <w:rPr>
          <w:rFonts w:ascii="Times New Roman" w:eastAsia="宋体" w:hAnsi="Times New Roman"/>
        </w:rPr>
        <w:t>目的</w:t>
      </w:r>
      <w:bookmarkEnd w:id="43"/>
    </w:p>
    <w:p w:rsidR="00411CC3" w:rsidRPr="005B111F" w:rsidRDefault="00411CC3" w:rsidP="00411CC3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sz w:val="24"/>
          <w:szCs w:val="24"/>
        </w:rPr>
        <w:t>为了检查拟南</w:t>
      </w:r>
      <w:proofErr w:type="gramStart"/>
      <w:r w:rsidRPr="005B111F">
        <w:rPr>
          <w:rFonts w:ascii="Times New Roman" w:eastAsia="宋体" w:hAnsi="Times New Roman" w:cs="Times New Roman"/>
          <w:sz w:val="24"/>
          <w:szCs w:val="24"/>
        </w:rPr>
        <w:t>芥</w:t>
      </w:r>
      <w:proofErr w:type="gramEnd"/>
      <w:r w:rsidRPr="005B111F">
        <w:rPr>
          <w:rFonts w:ascii="Times New Roman" w:eastAsia="宋体" w:hAnsi="Times New Roman" w:cs="Times New Roman"/>
          <w:sz w:val="24"/>
          <w:szCs w:val="24"/>
        </w:rPr>
        <w:t>茎发育过程中</w:t>
      </w:r>
      <w:r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="00E96455">
        <w:rPr>
          <w:rFonts w:ascii="Times New Roman" w:eastAsia="宋体" w:hAnsi="Times New Roman" w:cs="Times New Roman" w:hint="eastAsia"/>
          <w:sz w:val="24"/>
          <w:szCs w:val="24"/>
        </w:rPr>
        <w:t>突变体</w:t>
      </w:r>
      <w:r w:rsidRPr="005B111F">
        <w:rPr>
          <w:rFonts w:ascii="Times New Roman" w:eastAsia="宋体" w:hAnsi="Times New Roman" w:cs="Times New Roman"/>
          <w:sz w:val="24"/>
          <w:szCs w:val="24"/>
        </w:rPr>
        <w:t>植物中差异表达的转录组，收集开花后</w:t>
      </w:r>
      <w:r w:rsidRPr="005B111F">
        <w:rPr>
          <w:rFonts w:ascii="Times New Roman" w:eastAsia="宋体" w:hAnsi="Times New Roman" w:cs="Times New Roman"/>
          <w:sz w:val="24"/>
          <w:szCs w:val="24"/>
        </w:rPr>
        <w:t>25</w:t>
      </w:r>
      <w:r w:rsidRPr="005B111F">
        <w:rPr>
          <w:rFonts w:ascii="Times New Roman" w:eastAsia="宋体" w:hAnsi="Times New Roman" w:cs="Times New Roman"/>
          <w:sz w:val="24"/>
          <w:szCs w:val="24"/>
        </w:rPr>
        <w:t>天的</w:t>
      </w:r>
      <w:r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Pr="005B111F">
        <w:rPr>
          <w:rFonts w:ascii="Times New Roman" w:eastAsia="宋体" w:hAnsi="Times New Roman" w:cs="Times New Roman"/>
          <w:sz w:val="24"/>
          <w:szCs w:val="24"/>
        </w:rPr>
        <w:t>突变体和野生型植物的</w:t>
      </w:r>
      <w:proofErr w:type="gramStart"/>
      <w:r w:rsidRPr="005B111F">
        <w:rPr>
          <w:rFonts w:ascii="Times New Roman" w:eastAsia="宋体" w:hAnsi="Times New Roman" w:cs="Times New Roman"/>
          <w:sz w:val="24"/>
          <w:szCs w:val="24"/>
        </w:rPr>
        <w:t>茎进</w:t>
      </w:r>
      <w:proofErr w:type="gramEnd"/>
      <w:r w:rsidRPr="005B111F">
        <w:rPr>
          <w:rFonts w:ascii="Times New Roman" w:eastAsia="宋体" w:hAnsi="Times New Roman" w:cs="Times New Roman"/>
          <w:sz w:val="24"/>
          <w:szCs w:val="24"/>
        </w:rPr>
        <w:t>行</w:t>
      </w:r>
      <w:r w:rsidRPr="005B111F">
        <w:rPr>
          <w:rFonts w:ascii="Times New Roman" w:eastAsia="宋体" w:hAnsi="Times New Roman" w:cs="Times New Roman"/>
          <w:sz w:val="24"/>
          <w:szCs w:val="24"/>
        </w:rPr>
        <w:t>RNA-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="000D025C" w:rsidRPr="005B111F">
        <w:rPr>
          <w:rFonts w:ascii="Times New Roman" w:eastAsia="宋体" w:hAnsi="Times New Roman" w:cs="Times New Roman"/>
          <w:sz w:val="24"/>
          <w:szCs w:val="24"/>
        </w:rPr>
        <w:t>分析；</w:t>
      </w:r>
      <w:r w:rsidRPr="005B111F">
        <w:rPr>
          <w:rFonts w:ascii="Times New Roman" w:eastAsia="宋体" w:hAnsi="Times New Roman" w:cs="Times New Roman"/>
          <w:sz w:val="24"/>
          <w:szCs w:val="24"/>
        </w:rPr>
        <w:t>每个样品中不包括重复。</w:t>
      </w:r>
    </w:p>
    <w:p w:rsidR="00D90AFF" w:rsidRPr="005B111F" w:rsidRDefault="00411CC3" w:rsidP="00CE38DF">
      <w:pPr>
        <w:pStyle w:val="2"/>
        <w:spacing w:before="0" w:after="0" w:line="300" w:lineRule="auto"/>
        <w:jc w:val="both"/>
        <w:rPr>
          <w:rFonts w:ascii="Times New Roman" w:eastAsia="宋体" w:hAnsi="Times New Roman"/>
          <w:sz w:val="30"/>
          <w:szCs w:val="30"/>
        </w:rPr>
      </w:pPr>
      <w:bookmarkStart w:id="44" w:name="_Toc496278756"/>
      <w:r w:rsidRPr="005B111F">
        <w:rPr>
          <w:rFonts w:ascii="Times New Roman" w:eastAsia="宋体" w:hAnsi="Times New Roman"/>
          <w:sz w:val="30"/>
          <w:szCs w:val="30"/>
        </w:rPr>
        <w:t>1.2</w:t>
      </w:r>
      <w:r w:rsidR="00CE38DF" w:rsidRPr="005B111F">
        <w:rPr>
          <w:rFonts w:ascii="Times New Roman" w:eastAsia="宋体" w:hAnsi="Times New Roman"/>
          <w:sz w:val="30"/>
          <w:szCs w:val="30"/>
        </w:rPr>
        <w:t xml:space="preserve"> </w:t>
      </w:r>
      <w:r w:rsidR="00FF34F5" w:rsidRPr="005B111F">
        <w:rPr>
          <w:rFonts w:ascii="Times New Roman" w:eastAsia="宋体" w:hAnsi="Times New Roman"/>
          <w:sz w:val="30"/>
          <w:szCs w:val="30"/>
        </w:rPr>
        <w:t>技术</w:t>
      </w:r>
      <w:r w:rsidR="007868D1" w:rsidRPr="005B111F">
        <w:rPr>
          <w:rFonts w:ascii="Times New Roman" w:eastAsia="宋体" w:hAnsi="Times New Roman"/>
          <w:sz w:val="30"/>
          <w:szCs w:val="30"/>
        </w:rPr>
        <w:t>路线</w:t>
      </w:r>
      <w:bookmarkEnd w:id="44"/>
    </w:p>
    <w:p w:rsidR="0053150A" w:rsidRPr="005B111F" w:rsidRDefault="00507E3D" w:rsidP="00507E3D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sz w:val="24"/>
          <w:szCs w:val="24"/>
        </w:rPr>
        <w:t>本次实验的基本流程为：通过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fastqc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trimmomatic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进行数据质量评估；使用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tophat2</w:t>
      </w:r>
      <w:r w:rsidRPr="005B111F">
        <w:rPr>
          <w:rFonts w:ascii="Times New Roman" w:eastAsia="宋体" w:hAnsi="Times New Roman" w:cs="Times New Roman"/>
          <w:sz w:val="24"/>
          <w:szCs w:val="24"/>
        </w:rPr>
        <w:t>对评估后的数据进行比对分析；利用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rmdup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去除比对结果的</w:t>
      </w:r>
      <w:r w:rsidRPr="005B111F">
        <w:rPr>
          <w:rFonts w:ascii="Times New Roman" w:eastAsia="宋体" w:hAnsi="Times New Roman" w:cs="Times New Roman"/>
          <w:sz w:val="24"/>
          <w:szCs w:val="24"/>
        </w:rPr>
        <w:t>duplication</w:t>
      </w:r>
      <w:r w:rsidRPr="005B111F">
        <w:rPr>
          <w:rFonts w:ascii="Times New Roman" w:eastAsia="宋体" w:hAnsi="Times New Roman" w:cs="Times New Roman"/>
          <w:sz w:val="24"/>
          <w:szCs w:val="24"/>
        </w:rPr>
        <w:t>；基因差异表达使用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2</w:t>
      </w:r>
      <w:r w:rsidRPr="005B111F">
        <w:rPr>
          <w:rFonts w:ascii="Times New Roman" w:eastAsia="宋体" w:hAnsi="Times New Roman" w:cs="Times New Roman"/>
          <w:sz w:val="24"/>
          <w:szCs w:val="24"/>
        </w:rPr>
        <w:t>种方法分析：一是使用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cufflinks</w:t>
      </w:r>
      <w:r w:rsidRPr="005B111F">
        <w:rPr>
          <w:rFonts w:ascii="Times New Roman" w:eastAsia="宋体" w:hAnsi="Times New Roman" w:cs="Times New Roman"/>
          <w:sz w:val="24"/>
          <w:szCs w:val="24"/>
        </w:rPr>
        <w:t>套件对数据进行差异分析，再使用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R</w:t>
      </w:r>
      <w:r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cummeRbund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对结果进行可视化，二是先使用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python</w:t>
      </w:r>
      <w:r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统计基因的</w:t>
      </w:r>
      <w:r w:rsidRPr="005B111F">
        <w:rPr>
          <w:rFonts w:ascii="Times New Roman" w:eastAsia="宋体" w:hAnsi="Times New Roman" w:cs="Times New Roman"/>
          <w:sz w:val="24"/>
          <w:szCs w:val="24"/>
        </w:rPr>
        <w:t>reads</w:t>
      </w:r>
      <w:r w:rsidRPr="005B111F">
        <w:rPr>
          <w:rFonts w:ascii="Times New Roman" w:eastAsia="宋体" w:hAnsi="Times New Roman" w:cs="Times New Roman"/>
          <w:sz w:val="24"/>
          <w:szCs w:val="24"/>
        </w:rPr>
        <w:t>，再使用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R</w:t>
      </w:r>
      <w:r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deseq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进行基因差异表达分析；最后利用</w:t>
      </w:r>
      <w:r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Pr="005B111F">
        <w:rPr>
          <w:rFonts w:ascii="Times New Roman" w:eastAsia="宋体" w:hAnsi="Times New Roman" w:cs="Times New Roman"/>
          <w:sz w:val="24"/>
          <w:szCs w:val="24"/>
        </w:rPr>
        <w:t>在线分析网站进行差异基因富集分析。</w:t>
      </w:r>
      <w:r w:rsidR="00275D9B" w:rsidRPr="005B111F">
        <w:rPr>
          <w:rFonts w:ascii="Times New Roman" w:eastAsia="宋体" w:hAnsi="Times New Roman" w:cs="Times New Roman"/>
          <w:sz w:val="24"/>
          <w:szCs w:val="24"/>
        </w:rPr>
        <w:t>（图</w:t>
      </w:r>
      <w:r w:rsidR="00275D9B" w:rsidRPr="005B111F">
        <w:rPr>
          <w:rFonts w:ascii="Times New Roman" w:eastAsia="宋体" w:hAnsi="Times New Roman" w:cs="Times New Roman"/>
          <w:sz w:val="24"/>
          <w:szCs w:val="24"/>
        </w:rPr>
        <w:t>1</w:t>
      </w:r>
      <w:r w:rsidR="00275D9B" w:rsidRPr="005B111F">
        <w:rPr>
          <w:rFonts w:ascii="Times New Roman" w:eastAsia="宋体" w:hAnsi="Times New Roman" w:cs="Times New Roman"/>
          <w:sz w:val="24"/>
          <w:szCs w:val="24"/>
        </w:rPr>
        <w:t>）</w:t>
      </w:r>
      <w:r w:rsidR="000039C1" w:rsidRPr="005B111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65052A" w:rsidRPr="005B111F" w:rsidRDefault="00507E3D" w:rsidP="00507E3D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noProof/>
        </w:rPr>
        <w:drawing>
          <wp:inline distT="0" distB="0" distL="0" distR="0" wp14:anchorId="7AB9F11B" wp14:editId="684E2CB7">
            <wp:extent cx="5162550" cy="2714625"/>
            <wp:effectExtent l="0" t="0" r="0" b="9525"/>
            <wp:docPr id="97" name="图片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1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5D9B" w:rsidRPr="005B111F" w:rsidRDefault="00275D9B" w:rsidP="00275D9B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1 </w:t>
      </w:r>
      <w:r w:rsidRPr="005B111F">
        <w:rPr>
          <w:rFonts w:ascii="Times New Roman" w:eastAsia="宋体" w:hAnsi="Times New Roman" w:cs="Times New Roman"/>
          <w:b/>
          <w:sz w:val="24"/>
        </w:rPr>
        <w:t>数据处理</w:t>
      </w:r>
      <w:r w:rsidR="0053150A" w:rsidRPr="005B111F">
        <w:rPr>
          <w:rFonts w:ascii="Times New Roman" w:eastAsia="宋体" w:hAnsi="Times New Roman" w:cs="Times New Roman"/>
          <w:b/>
          <w:sz w:val="24"/>
        </w:rPr>
        <w:t>基本流程</w:t>
      </w:r>
    </w:p>
    <w:p w:rsidR="00C706F6" w:rsidRDefault="00275D9B" w:rsidP="004D50D0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 xml:space="preserve">Fig.1 </w:t>
      </w:r>
      <w:r w:rsidR="0053150A" w:rsidRPr="005B111F">
        <w:rPr>
          <w:rFonts w:ascii="Times New Roman" w:eastAsia="宋体" w:hAnsi="Times New Roman" w:cs="Times New Roman"/>
          <w:b/>
          <w:sz w:val="24"/>
        </w:rPr>
        <w:t>Data processing basic process</w:t>
      </w:r>
    </w:p>
    <w:p w:rsidR="00E1263C" w:rsidRDefault="00E1263C" w:rsidP="004D50D0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E1263C" w:rsidRDefault="00E1263C" w:rsidP="004D50D0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E1263C" w:rsidRDefault="00E1263C" w:rsidP="004D50D0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E1263C" w:rsidRDefault="00E1263C" w:rsidP="004D50D0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E1263C" w:rsidRDefault="00E1263C" w:rsidP="004D50D0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E1263C" w:rsidRDefault="00E1263C" w:rsidP="004D50D0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E1263C" w:rsidRDefault="00E1263C" w:rsidP="004D50D0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E1263C" w:rsidRPr="005B111F" w:rsidRDefault="00E1263C" w:rsidP="004D50D0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:rsidR="006252E3" w:rsidRPr="005B111F" w:rsidRDefault="00CE38DF" w:rsidP="006252E3">
      <w:pPr>
        <w:pStyle w:val="1"/>
        <w:spacing w:before="0" w:after="0" w:line="300" w:lineRule="auto"/>
        <w:rPr>
          <w:bCs w:val="0"/>
          <w:kern w:val="0"/>
          <w:sz w:val="32"/>
          <w:szCs w:val="20"/>
        </w:rPr>
      </w:pPr>
      <w:bookmarkStart w:id="45" w:name="_Toc230796346"/>
      <w:bookmarkStart w:id="46" w:name="_Toc230796393"/>
      <w:bookmarkStart w:id="47" w:name="_Toc230797246"/>
      <w:bookmarkStart w:id="48" w:name="_Toc230846945"/>
      <w:bookmarkStart w:id="49" w:name="_Toc230847573"/>
      <w:bookmarkStart w:id="50" w:name="_Toc230847882"/>
      <w:bookmarkStart w:id="51" w:name="_Toc231009399"/>
      <w:bookmarkStart w:id="52" w:name="_Toc231012983"/>
      <w:bookmarkStart w:id="53" w:name="_Toc231098110"/>
      <w:bookmarkStart w:id="54" w:name="_Toc231527908"/>
      <w:bookmarkStart w:id="55" w:name="_Toc294032381"/>
      <w:bookmarkStart w:id="56" w:name="_Toc294032583"/>
      <w:bookmarkStart w:id="57" w:name="_Toc294037856"/>
      <w:bookmarkStart w:id="58" w:name="_Toc294038255"/>
      <w:bookmarkStart w:id="59" w:name="_Toc294375275"/>
      <w:bookmarkStart w:id="60" w:name="_Toc294376047"/>
      <w:bookmarkStart w:id="61" w:name="_Toc294376131"/>
      <w:bookmarkStart w:id="62" w:name="_Toc294377061"/>
      <w:bookmarkStart w:id="63" w:name="_Toc294378086"/>
      <w:bookmarkStart w:id="64" w:name="_Toc295459614"/>
      <w:bookmarkStart w:id="65" w:name="_Toc496278757"/>
      <w:r w:rsidRPr="005B111F">
        <w:rPr>
          <w:bCs w:val="0"/>
          <w:kern w:val="0"/>
          <w:sz w:val="32"/>
          <w:szCs w:val="20"/>
        </w:rPr>
        <w:lastRenderedPageBreak/>
        <w:t xml:space="preserve">2 </w:t>
      </w:r>
      <w:r w:rsidR="00812EAE" w:rsidRPr="005B111F">
        <w:rPr>
          <w:bCs w:val="0"/>
          <w:kern w:val="0"/>
          <w:sz w:val="32"/>
          <w:szCs w:val="20"/>
        </w:rPr>
        <w:t>数据来源</w:t>
      </w:r>
      <w:r w:rsidR="00516A0A" w:rsidRPr="005B111F">
        <w:rPr>
          <w:bCs w:val="0"/>
          <w:kern w:val="0"/>
          <w:sz w:val="32"/>
          <w:szCs w:val="20"/>
        </w:rPr>
        <w:t>与</w:t>
      </w:r>
      <w:r w:rsidR="00812EAE" w:rsidRPr="005B111F">
        <w:rPr>
          <w:bCs w:val="0"/>
          <w:kern w:val="0"/>
          <w:sz w:val="32"/>
          <w:szCs w:val="20"/>
        </w:rPr>
        <w:t>数据处理</w:t>
      </w:r>
      <w:r w:rsidR="00516A0A" w:rsidRPr="005B111F">
        <w:rPr>
          <w:bCs w:val="0"/>
          <w:kern w:val="0"/>
          <w:sz w:val="32"/>
          <w:szCs w:val="20"/>
        </w:rPr>
        <w:t>方法</w:t>
      </w:r>
      <w:bookmarkStart w:id="66" w:name="_Toc230797247"/>
      <w:bookmarkStart w:id="67" w:name="_Toc230846946"/>
      <w:bookmarkStart w:id="68" w:name="_Toc230847574"/>
      <w:bookmarkStart w:id="69" w:name="_Toc230847883"/>
      <w:bookmarkStart w:id="70" w:name="_Toc231009400"/>
      <w:bookmarkStart w:id="71" w:name="_Toc231012984"/>
      <w:bookmarkStart w:id="72" w:name="_Toc231098111"/>
      <w:bookmarkStart w:id="73" w:name="_Toc231527909"/>
      <w:bookmarkStart w:id="74" w:name="_Toc294032382"/>
      <w:bookmarkStart w:id="75" w:name="_Toc294032584"/>
      <w:bookmarkStart w:id="76" w:name="_Toc294037857"/>
      <w:bookmarkStart w:id="77" w:name="_Toc294038256"/>
      <w:bookmarkStart w:id="78" w:name="_Toc294375276"/>
      <w:bookmarkStart w:id="79" w:name="_Toc294376048"/>
      <w:bookmarkStart w:id="80" w:name="_Toc294376132"/>
      <w:bookmarkStart w:id="81" w:name="_Toc294377062"/>
      <w:bookmarkStart w:id="82" w:name="_Toc294378087"/>
      <w:bookmarkStart w:id="83" w:name="_Toc295459615"/>
      <w:bookmarkStart w:id="84" w:name="OLE_LINK20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516A0A" w:rsidRPr="005B111F" w:rsidRDefault="00516A0A" w:rsidP="0040254B">
      <w:pPr>
        <w:pStyle w:val="2"/>
        <w:spacing w:before="0" w:after="0" w:line="300" w:lineRule="auto"/>
        <w:jc w:val="both"/>
        <w:rPr>
          <w:rFonts w:ascii="Times New Roman" w:eastAsia="宋体" w:hAnsi="Times New Roman"/>
          <w:sz w:val="30"/>
          <w:szCs w:val="30"/>
        </w:rPr>
      </w:pPr>
      <w:bookmarkStart w:id="85" w:name="_Toc496278758"/>
      <w:r w:rsidRPr="005B111F">
        <w:rPr>
          <w:rFonts w:ascii="Times New Roman" w:eastAsia="宋体" w:hAnsi="Times New Roman"/>
          <w:sz w:val="30"/>
          <w:szCs w:val="30"/>
        </w:rPr>
        <w:t>2.1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="00CE38DF" w:rsidRPr="005B111F">
        <w:rPr>
          <w:rFonts w:ascii="Times New Roman" w:eastAsia="宋体" w:hAnsi="Times New Roman"/>
          <w:sz w:val="30"/>
          <w:szCs w:val="30"/>
        </w:rPr>
        <w:t xml:space="preserve"> </w:t>
      </w:r>
      <w:r w:rsidR="00812EAE" w:rsidRPr="005B111F">
        <w:rPr>
          <w:rFonts w:ascii="Times New Roman" w:eastAsia="宋体" w:hAnsi="Times New Roman"/>
          <w:sz w:val="30"/>
          <w:szCs w:val="30"/>
        </w:rPr>
        <w:t>数据来源</w:t>
      </w:r>
      <w:bookmarkEnd w:id="85"/>
    </w:p>
    <w:bookmarkEnd w:id="84"/>
    <w:p w:rsidR="003C18BD" w:rsidRPr="005B111F" w:rsidRDefault="00500396" w:rsidP="00320378">
      <w:pPr>
        <w:autoSpaceDE w:val="0"/>
        <w:autoSpaceDN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sz w:val="24"/>
        </w:rPr>
        <w:t>本文的试验数据为拟南</w:t>
      </w:r>
      <w:proofErr w:type="gramStart"/>
      <w:r w:rsidRPr="005B111F">
        <w:rPr>
          <w:rFonts w:ascii="Times New Roman" w:eastAsia="宋体" w:hAnsi="Times New Roman" w:cs="Times New Roman"/>
          <w:sz w:val="24"/>
        </w:rPr>
        <w:t>芥</w:t>
      </w:r>
      <w:proofErr w:type="gramEnd"/>
      <w:r w:rsidR="0060429D" w:rsidRPr="005B111F">
        <w:rPr>
          <w:rFonts w:ascii="Times New Roman" w:eastAsia="宋体" w:hAnsi="Times New Roman" w:cs="Times New Roman"/>
          <w:sz w:val="24"/>
        </w:rPr>
        <w:t>（</w:t>
      </w:r>
      <w:r w:rsidRPr="005B111F">
        <w:rPr>
          <w:rFonts w:ascii="Times New Roman" w:eastAsia="宋体" w:hAnsi="Times New Roman" w:cs="Times New Roman"/>
          <w:sz w:val="24"/>
          <w:szCs w:val="24"/>
        </w:rPr>
        <w:t>Arabidopsis thaliana</w:t>
      </w:r>
      <w:r w:rsidR="0060429D" w:rsidRPr="005B111F">
        <w:rPr>
          <w:rFonts w:ascii="Times New Roman" w:eastAsia="宋体" w:hAnsi="Times New Roman" w:cs="Times New Roman"/>
          <w:sz w:val="24"/>
        </w:rPr>
        <w:t>）</w:t>
      </w:r>
      <w:r w:rsidRPr="005B111F">
        <w:rPr>
          <w:rFonts w:ascii="Times New Roman" w:eastAsia="宋体" w:hAnsi="Times New Roman" w:cs="Times New Roman"/>
          <w:sz w:val="24"/>
        </w:rPr>
        <w:t>茎</w:t>
      </w:r>
      <w:r w:rsidR="0060429D" w:rsidRPr="005B111F">
        <w:rPr>
          <w:rFonts w:ascii="Times New Roman" w:eastAsia="宋体" w:hAnsi="Times New Roman" w:cs="Times New Roman"/>
          <w:sz w:val="24"/>
        </w:rPr>
        <w:t>的</w:t>
      </w:r>
      <w:r w:rsidRPr="005B111F">
        <w:rPr>
          <w:rFonts w:ascii="Times New Roman" w:eastAsia="宋体" w:hAnsi="Times New Roman" w:cs="Times New Roman"/>
          <w:sz w:val="24"/>
        </w:rPr>
        <w:t>RNA</w:t>
      </w:r>
      <w:r w:rsidR="0060429D" w:rsidRPr="005B111F">
        <w:rPr>
          <w:rFonts w:ascii="Times New Roman" w:eastAsia="宋体" w:hAnsi="Times New Roman" w:cs="Times New Roman"/>
          <w:sz w:val="24"/>
        </w:rPr>
        <w:t>-</w:t>
      </w:r>
      <w:proofErr w:type="spellStart"/>
      <w:r w:rsidR="0060429D" w:rsidRPr="005B111F">
        <w:rPr>
          <w:rFonts w:ascii="Times New Roman" w:eastAsia="宋体" w:hAnsi="Times New Roman" w:cs="Times New Roman"/>
          <w:sz w:val="24"/>
        </w:rPr>
        <w:t>Seq</w:t>
      </w:r>
      <w:proofErr w:type="spellEnd"/>
      <w:r w:rsidR="0060429D" w:rsidRPr="005B111F">
        <w:rPr>
          <w:rFonts w:ascii="Times New Roman" w:eastAsia="宋体" w:hAnsi="Times New Roman" w:cs="Times New Roman"/>
          <w:sz w:val="24"/>
        </w:rPr>
        <w:t>数据</w:t>
      </w:r>
      <w:r w:rsidR="006B1824" w:rsidRPr="005B111F">
        <w:rPr>
          <w:rFonts w:ascii="Times New Roman" w:eastAsia="宋体" w:hAnsi="Times New Roman" w:cs="Times New Roman"/>
          <w:sz w:val="24"/>
        </w:rPr>
        <w:t>。</w:t>
      </w:r>
      <w:r w:rsidRPr="005B111F">
        <w:rPr>
          <w:rFonts w:ascii="Times New Roman" w:eastAsia="宋体" w:hAnsi="Times New Roman" w:cs="Times New Roman"/>
          <w:sz w:val="24"/>
        </w:rPr>
        <w:t>RNA-</w:t>
      </w:r>
      <w:proofErr w:type="spellStart"/>
      <w:r w:rsidRPr="005B111F">
        <w:rPr>
          <w:rFonts w:ascii="Times New Roman" w:eastAsia="宋体" w:hAnsi="Times New Roman" w:cs="Times New Roman"/>
          <w:sz w:val="24"/>
        </w:rPr>
        <w:t>Seq</w:t>
      </w:r>
      <w:proofErr w:type="spellEnd"/>
      <w:r w:rsidR="0060429D" w:rsidRPr="005B111F">
        <w:rPr>
          <w:rFonts w:ascii="Times New Roman" w:eastAsia="宋体" w:hAnsi="Times New Roman" w:cs="Times New Roman"/>
          <w:sz w:val="24"/>
        </w:rPr>
        <w:t>数据</w:t>
      </w:r>
      <w:r w:rsidR="001A20DD" w:rsidRPr="005B111F">
        <w:rPr>
          <w:rFonts w:ascii="Times New Roman" w:eastAsia="宋体" w:hAnsi="Times New Roman" w:cs="Times New Roman"/>
          <w:sz w:val="24"/>
        </w:rPr>
        <w:t>由</w:t>
      </w:r>
      <w:r w:rsidR="001A20DD" w:rsidRPr="005B111F">
        <w:rPr>
          <w:rFonts w:ascii="Times New Roman" w:eastAsia="宋体" w:hAnsi="Times New Roman" w:cs="Times New Roman"/>
          <w:sz w:val="24"/>
        </w:rPr>
        <w:t>Beijing Forestry University</w:t>
      </w:r>
      <w:r w:rsidR="001A20DD" w:rsidRPr="005B111F">
        <w:rPr>
          <w:rFonts w:ascii="Times New Roman" w:eastAsia="宋体" w:hAnsi="Times New Roman" w:cs="Times New Roman"/>
          <w:sz w:val="24"/>
        </w:rPr>
        <w:t>于</w:t>
      </w:r>
      <w:r w:rsidRPr="005B111F">
        <w:rPr>
          <w:rFonts w:ascii="Times New Roman" w:eastAsia="宋体" w:hAnsi="Times New Roman" w:cs="Times New Roman"/>
          <w:sz w:val="24"/>
        </w:rPr>
        <w:t>2017</w:t>
      </w:r>
      <w:r w:rsidRPr="005B111F">
        <w:rPr>
          <w:rFonts w:ascii="Times New Roman" w:eastAsia="宋体" w:hAnsi="Times New Roman" w:cs="Times New Roman"/>
          <w:sz w:val="24"/>
        </w:rPr>
        <w:t>年</w:t>
      </w:r>
      <w:r w:rsidRPr="005B111F">
        <w:rPr>
          <w:rFonts w:ascii="Times New Roman" w:eastAsia="宋体" w:hAnsi="Times New Roman" w:cs="Times New Roman"/>
          <w:sz w:val="24"/>
        </w:rPr>
        <w:t>8</w:t>
      </w:r>
      <w:r w:rsidRPr="005B111F">
        <w:rPr>
          <w:rFonts w:ascii="Times New Roman" w:eastAsia="宋体" w:hAnsi="Times New Roman" w:cs="Times New Roman"/>
          <w:sz w:val="24"/>
        </w:rPr>
        <w:t>月</w:t>
      </w:r>
      <w:r w:rsidRPr="005B111F">
        <w:rPr>
          <w:rFonts w:ascii="Times New Roman" w:eastAsia="宋体" w:hAnsi="Times New Roman" w:cs="Times New Roman"/>
          <w:sz w:val="24"/>
        </w:rPr>
        <w:t>16</w:t>
      </w:r>
      <w:r w:rsidRPr="005B111F">
        <w:rPr>
          <w:rFonts w:ascii="Times New Roman" w:eastAsia="宋体" w:hAnsi="Times New Roman" w:cs="Times New Roman"/>
          <w:sz w:val="24"/>
        </w:rPr>
        <w:t>号在</w:t>
      </w:r>
      <w:r w:rsidR="0060429D" w:rsidRPr="005B111F">
        <w:rPr>
          <w:rFonts w:ascii="Times New Roman" w:eastAsia="宋体" w:hAnsi="Times New Roman" w:cs="Times New Roman"/>
          <w:sz w:val="24"/>
        </w:rPr>
        <w:t>NCBI</w:t>
      </w:r>
      <w:r w:rsidRPr="005B111F">
        <w:rPr>
          <w:rFonts w:ascii="Times New Roman" w:eastAsia="宋体" w:hAnsi="Times New Roman" w:cs="Times New Roman"/>
          <w:sz w:val="24"/>
        </w:rPr>
        <w:t>发表</w:t>
      </w:r>
      <w:r w:rsidR="006B1824" w:rsidRPr="005B111F">
        <w:rPr>
          <w:rFonts w:ascii="Times New Roman" w:eastAsia="宋体" w:hAnsi="Times New Roman" w:cs="Times New Roman"/>
          <w:sz w:val="24"/>
        </w:rPr>
        <w:t>；数据可在登陆号为</w:t>
      </w:r>
      <w:r w:rsidRPr="005B111F">
        <w:rPr>
          <w:rStyle w:val="fontstyle11"/>
          <w:rFonts w:ascii="Times New Roman" w:eastAsia="宋体" w:hAnsi="Times New Roman" w:cs="Times New Roman"/>
          <w:color w:val="auto"/>
          <w:sz w:val="24"/>
          <w:szCs w:val="24"/>
        </w:rPr>
        <w:t>GSE102694</w:t>
      </w:r>
      <w:r w:rsidR="006B1824" w:rsidRPr="005B111F">
        <w:rPr>
          <w:rStyle w:val="fontstyle11"/>
          <w:rFonts w:ascii="Times New Roman" w:eastAsia="宋体" w:hAnsi="Times New Roman" w:cs="Times New Roman"/>
          <w:color w:val="auto"/>
          <w:sz w:val="24"/>
          <w:szCs w:val="24"/>
        </w:rPr>
        <w:t>的</w:t>
      </w:r>
      <w:r w:rsidR="006B1824" w:rsidRPr="005B111F">
        <w:rPr>
          <w:rFonts w:ascii="Times New Roman" w:eastAsia="宋体" w:hAnsi="Times New Roman" w:cs="Times New Roman"/>
          <w:sz w:val="24"/>
        </w:rPr>
        <w:t>NCBI</w:t>
      </w:r>
      <w:r w:rsidR="006B1824" w:rsidRPr="005B111F">
        <w:rPr>
          <w:rFonts w:ascii="Times New Roman" w:eastAsia="宋体" w:hAnsi="Times New Roman" w:cs="Times New Roman"/>
          <w:sz w:val="24"/>
        </w:rPr>
        <w:t>的</w:t>
      </w:r>
      <w:r w:rsidR="006B1824" w:rsidRPr="005B111F">
        <w:rPr>
          <w:rFonts w:ascii="Times New Roman" w:eastAsia="宋体" w:hAnsi="Times New Roman" w:cs="Times New Roman"/>
          <w:sz w:val="24"/>
        </w:rPr>
        <w:t>GEO</w:t>
      </w:r>
      <w:r w:rsidR="006B1824" w:rsidRPr="005B111F">
        <w:rPr>
          <w:rFonts w:ascii="Times New Roman" w:eastAsia="宋体" w:hAnsi="Times New Roman" w:cs="Times New Roman"/>
          <w:sz w:val="24"/>
        </w:rPr>
        <w:t>数据库中下载</w:t>
      </w:r>
      <w:r w:rsidR="00170DFD" w:rsidRPr="005B111F">
        <w:rPr>
          <w:rFonts w:ascii="Times New Roman" w:eastAsia="宋体" w:hAnsi="Times New Roman" w:cs="Times New Roman"/>
          <w:sz w:val="24"/>
        </w:rPr>
        <w:t>，数据链接：</w:t>
      </w:r>
      <w:r w:rsidR="00170DFD" w:rsidRPr="005B111F">
        <w:rPr>
          <w:rFonts w:ascii="Times New Roman" w:eastAsia="宋体" w:hAnsi="Times New Roman" w:cs="Times New Roman"/>
          <w:sz w:val="24"/>
        </w:rPr>
        <w:t>ftp://ftp-trace.ncbi.nlm.nih.gov/sra/sra-instant/reads/ByStudy/sra/SRP/SRP115/SRP115495</w:t>
      </w:r>
      <w:r w:rsidR="006B1824" w:rsidRPr="005B111F">
        <w:rPr>
          <w:rFonts w:ascii="Times New Roman" w:eastAsia="宋体" w:hAnsi="Times New Roman" w:cs="Times New Roman"/>
          <w:sz w:val="24"/>
        </w:rPr>
        <w:t>。</w:t>
      </w:r>
      <w:r w:rsidR="009B53CE" w:rsidRPr="005B111F">
        <w:rPr>
          <w:rFonts w:ascii="Times New Roman" w:eastAsia="宋体" w:hAnsi="Times New Roman" w:cs="Times New Roman"/>
          <w:sz w:val="24"/>
          <w:szCs w:val="24"/>
        </w:rPr>
        <w:t>本文以</w:t>
      </w:r>
      <w:r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Pr="005B111F">
        <w:rPr>
          <w:rFonts w:ascii="Times New Roman" w:eastAsia="宋体" w:hAnsi="Times New Roman" w:cs="Times New Roman"/>
          <w:sz w:val="24"/>
          <w:szCs w:val="24"/>
        </w:rPr>
        <w:t>突变</w:t>
      </w:r>
      <w:r w:rsidR="00632280" w:rsidRPr="005B111F">
        <w:rPr>
          <w:rFonts w:ascii="Times New Roman" w:eastAsia="宋体" w:hAnsi="Times New Roman" w:cs="Times New Roman"/>
          <w:sz w:val="24"/>
          <w:szCs w:val="24"/>
        </w:rPr>
        <w:t>（</w:t>
      </w:r>
      <w:r w:rsidR="00632280" w:rsidRPr="005B111F">
        <w:rPr>
          <w:rFonts w:ascii="Times New Roman" w:eastAsia="宋体" w:hAnsi="Times New Roman" w:cs="Times New Roman"/>
          <w:sz w:val="24"/>
          <w:szCs w:val="24"/>
        </w:rPr>
        <w:t>cep1 mutant</w:t>
      </w:r>
      <w:r w:rsidR="00632280" w:rsidRPr="005B111F">
        <w:rPr>
          <w:rFonts w:ascii="Times New Roman" w:eastAsia="宋体" w:hAnsi="Times New Roman" w:cs="Times New Roman"/>
          <w:sz w:val="24"/>
          <w:szCs w:val="24"/>
        </w:rPr>
        <w:t>）</w:t>
      </w:r>
      <w:r w:rsidR="009B53CE" w:rsidRPr="005B111F">
        <w:rPr>
          <w:rFonts w:ascii="Times New Roman" w:eastAsia="宋体" w:hAnsi="Times New Roman" w:cs="Times New Roman"/>
          <w:sz w:val="24"/>
          <w:szCs w:val="24"/>
        </w:rPr>
        <w:t>，</w:t>
      </w:r>
      <w:r w:rsidR="001A20DD" w:rsidRPr="005B111F">
        <w:rPr>
          <w:rFonts w:ascii="Times New Roman" w:eastAsia="宋体" w:hAnsi="Times New Roman" w:cs="Times New Roman"/>
          <w:sz w:val="24"/>
          <w:szCs w:val="24"/>
        </w:rPr>
        <w:t>和对应的野生型</w:t>
      </w:r>
      <w:r w:rsidR="009B53CE" w:rsidRPr="005B111F">
        <w:rPr>
          <w:rFonts w:ascii="Times New Roman" w:eastAsia="宋体" w:hAnsi="Times New Roman" w:cs="Times New Roman"/>
          <w:sz w:val="24"/>
          <w:szCs w:val="24"/>
        </w:rPr>
        <w:t>(</w:t>
      </w:r>
      <w:r w:rsidR="00632280" w:rsidRPr="005B111F">
        <w:rPr>
          <w:rFonts w:ascii="Times New Roman" w:eastAsia="宋体" w:hAnsi="Times New Roman" w:cs="Times New Roman"/>
          <w:sz w:val="24"/>
          <w:szCs w:val="24"/>
        </w:rPr>
        <w:t>wild type</w:t>
      </w:r>
      <w:r w:rsidR="009B53CE" w:rsidRPr="005B111F">
        <w:rPr>
          <w:rFonts w:ascii="Times New Roman" w:eastAsia="宋体" w:hAnsi="Times New Roman" w:cs="Times New Roman"/>
          <w:sz w:val="24"/>
          <w:szCs w:val="24"/>
        </w:rPr>
        <w:t>)</w:t>
      </w:r>
      <w:r w:rsidR="00632280" w:rsidRPr="005B111F">
        <w:rPr>
          <w:rFonts w:ascii="Times New Roman" w:eastAsia="宋体" w:hAnsi="Times New Roman" w:cs="Times New Roman"/>
          <w:sz w:val="24"/>
          <w:szCs w:val="24"/>
        </w:rPr>
        <w:t>的成熟</w:t>
      </w:r>
      <w:proofErr w:type="gramStart"/>
      <w:r w:rsidR="00632280" w:rsidRPr="005B111F">
        <w:rPr>
          <w:rFonts w:ascii="Times New Roman" w:eastAsia="宋体" w:hAnsi="Times New Roman" w:cs="Times New Roman"/>
          <w:sz w:val="24"/>
          <w:szCs w:val="24"/>
        </w:rPr>
        <w:t>茎</w:t>
      </w:r>
      <w:proofErr w:type="gramEnd"/>
      <w:r w:rsidR="009B53CE" w:rsidRPr="005B111F">
        <w:rPr>
          <w:rFonts w:ascii="Times New Roman" w:eastAsia="宋体" w:hAnsi="Times New Roman" w:cs="Times New Roman"/>
          <w:sz w:val="24"/>
          <w:szCs w:val="24"/>
        </w:rPr>
        <w:t>为例，研究</w:t>
      </w:r>
      <w:r w:rsidR="008655A7" w:rsidRPr="005B111F">
        <w:rPr>
          <w:rFonts w:ascii="Times New Roman" w:eastAsia="宋体" w:hAnsi="Times New Roman" w:cs="Times New Roman"/>
          <w:sz w:val="24"/>
          <w:szCs w:val="24"/>
        </w:rPr>
        <w:t>成熟茎</w:t>
      </w:r>
      <w:r w:rsidR="008655A7"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="008655A7" w:rsidRPr="005B111F">
        <w:rPr>
          <w:rFonts w:ascii="Times New Roman" w:eastAsia="宋体" w:hAnsi="Times New Roman" w:cs="Times New Roman"/>
          <w:sz w:val="24"/>
          <w:szCs w:val="24"/>
        </w:rPr>
        <w:t>突变后和野生型之间</w:t>
      </w:r>
      <w:r w:rsidR="00632280" w:rsidRPr="005B111F">
        <w:rPr>
          <w:rFonts w:ascii="Times New Roman" w:eastAsia="宋体" w:hAnsi="Times New Roman" w:cs="Times New Roman"/>
          <w:sz w:val="24"/>
          <w:szCs w:val="24"/>
        </w:rPr>
        <w:t>的</w:t>
      </w:r>
      <w:r w:rsidR="00A85F4E" w:rsidRPr="005B111F">
        <w:rPr>
          <w:rFonts w:ascii="Times New Roman" w:eastAsia="宋体" w:hAnsi="Times New Roman" w:cs="Times New Roman"/>
          <w:sz w:val="24"/>
          <w:szCs w:val="24"/>
        </w:rPr>
        <w:t>表达</w:t>
      </w:r>
      <w:r w:rsidR="00632280" w:rsidRPr="005B111F">
        <w:rPr>
          <w:rFonts w:ascii="Times New Roman" w:eastAsia="宋体" w:hAnsi="Times New Roman" w:cs="Times New Roman"/>
          <w:sz w:val="24"/>
          <w:szCs w:val="24"/>
        </w:rPr>
        <w:t>差异</w:t>
      </w:r>
      <w:r w:rsidR="009B53CE" w:rsidRPr="005B111F">
        <w:rPr>
          <w:rFonts w:ascii="Times New Roman" w:eastAsia="宋体" w:hAnsi="Times New Roman" w:cs="Times New Roman"/>
          <w:sz w:val="24"/>
          <w:szCs w:val="24"/>
        </w:rPr>
        <w:t>（表</w:t>
      </w:r>
      <w:r w:rsidR="009B53CE" w:rsidRPr="005B111F">
        <w:rPr>
          <w:rFonts w:ascii="Times New Roman" w:eastAsia="宋体" w:hAnsi="Times New Roman" w:cs="Times New Roman"/>
          <w:sz w:val="24"/>
          <w:szCs w:val="24"/>
        </w:rPr>
        <w:t>1</w:t>
      </w:r>
      <w:r w:rsidR="009B53CE" w:rsidRPr="005B111F">
        <w:rPr>
          <w:rFonts w:ascii="Times New Roman" w:eastAsia="宋体" w:hAnsi="Times New Roman" w:cs="Times New Roman"/>
          <w:sz w:val="24"/>
          <w:szCs w:val="24"/>
        </w:rPr>
        <w:t>）。</w:t>
      </w:r>
      <w:r w:rsidR="00320378" w:rsidRPr="005B111F">
        <w:rPr>
          <w:rFonts w:ascii="Times New Roman" w:eastAsia="宋体" w:hAnsi="Times New Roman" w:cs="Times New Roman"/>
          <w:sz w:val="24"/>
          <w:szCs w:val="24"/>
        </w:rPr>
        <w:t>表</w:t>
      </w:r>
      <w:r w:rsidR="00320378" w:rsidRPr="005B111F">
        <w:rPr>
          <w:rFonts w:ascii="Times New Roman" w:eastAsia="宋体" w:hAnsi="Times New Roman" w:cs="Times New Roman"/>
          <w:sz w:val="24"/>
          <w:szCs w:val="24"/>
        </w:rPr>
        <w:t>1</w:t>
      </w:r>
      <w:r w:rsidR="00320378" w:rsidRPr="005B111F">
        <w:rPr>
          <w:rFonts w:ascii="Times New Roman" w:eastAsia="宋体" w:hAnsi="Times New Roman" w:cs="Times New Roman"/>
          <w:sz w:val="24"/>
          <w:szCs w:val="24"/>
        </w:rPr>
        <w:t>是</w:t>
      </w:r>
      <w:r w:rsidR="006A56E6" w:rsidRPr="005B111F">
        <w:rPr>
          <w:rFonts w:ascii="Times New Roman" w:eastAsia="宋体" w:hAnsi="Times New Roman" w:cs="Times New Roman"/>
          <w:sz w:val="24"/>
          <w:szCs w:val="24"/>
        </w:rPr>
        <w:t>本文数据</w:t>
      </w:r>
      <w:r w:rsidR="00544919" w:rsidRPr="005B111F">
        <w:rPr>
          <w:rFonts w:ascii="Times New Roman" w:eastAsia="宋体" w:hAnsi="Times New Roman" w:cs="Times New Roman"/>
          <w:sz w:val="24"/>
          <w:szCs w:val="24"/>
        </w:rPr>
        <w:t>的</w:t>
      </w:r>
      <w:r w:rsidR="00320378" w:rsidRPr="005B111F">
        <w:rPr>
          <w:rFonts w:ascii="Times New Roman" w:eastAsia="宋体" w:hAnsi="Times New Roman" w:cs="Times New Roman"/>
          <w:sz w:val="24"/>
          <w:szCs w:val="24"/>
        </w:rPr>
        <w:t>基本信息。</w:t>
      </w:r>
    </w:p>
    <w:p w:rsidR="00632280" w:rsidRPr="005B111F" w:rsidRDefault="00632280" w:rsidP="008676B1">
      <w:pPr>
        <w:autoSpaceDE w:val="0"/>
        <w:autoSpaceDN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D71DA" w:rsidRPr="005B111F" w:rsidRDefault="00BD71DA" w:rsidP="00BD71DA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  <w:szCs w:val="24"/>
        </w:rPr>
        <w:t>表</w:t>
      </w:r>
      <w:r w:rsidRPr="005B111F">
        <w:rPr>
          <w:rFonts w:ascii="Times New Roman" w:eastAsia="宋体" w:hAnsi="Times New Roman" w:cs="Times New Roman"/>
          <w:b/>
          <w:sz w:val="24"/>
          <w:szCs w:val="24"/>
        </w:rPr>
        <w:t xml:space="preserve">1.  </w:t>
      </w:r>
      <w:bookmarkStart w:id="86" w:name="OLE_LINK2"/>
      <w:r w:rsidR="00632280" w:rsidRPr="005B111F">
        <w:rPr>
          <w:rFonts w:ascii="Times New Roman" w:eastAsia="宋体" w:hAnsi="Times New Roman" w:cs="Times New Roman"/>
          <w:b/>
          <w:sz w:val="24"/>
          <w:szCs w:val="24"/>
        </w:rPr>
        <w:t>拟南</w:t>
      </w:r>
      <w:proofErr w:type="gramStart"/>
      <w:r w:rsidR="00632280" w:rsidRPr="005B111F">
        <w:rPr>
          <w:rFonts w:ascii="Times New Roman" w:eastAsia="宋体" w:hAnsi="Times New Roman" w:cs="Times New Roman"/>
          <w:b/>
          <w:sz w:val="24"/>
          <w:szCs w:val="24"/>
        </w:rPr>
        <w:t>芥</w:t>
      </w:r>
      <w:proofErr w:type="gramEnd"/>
      <w:r w:rsidR="00202F0E" w:rsidRPr="005B111F">
        <w:rPr>
          <w:rFonts w:ascii="Times New Roman" w:eastAsia="宋体" w:hAnsi="Times New Roman" w:cs="Times New Roman"/>
          <w:b/>
          <w:sz w:val="24"/>
          <w:szCs w:val="24"/>
        </w:rPr>
        <w:t>成熟茎</w:t>
      </w:r>
      <w:r w:rsidR="00202F0E" w:rsidRPr="005B111F">
        <w:rPr>
          <w:rFonts w:ascii="Times New Roman" w:eastAsia="宋体" w:hAnsi="Times New Roman" w:cs="Times New Roman"/>
          <w:b/>
          <w:sz w:val="24"/>
          <w:szCs w:val="24"/>
        </w:rPr>
        <w:t>cep1</w:t>
      </w:r>
      <w:r w:rsidR="00202F0E" w:rsidRPr="005B111F">
        <w:rPr>
          <w:rFonts w:ascii="Times New Roman" w:eastAsia="宋体" w:hAnsi="Times New Roman" w:cs="Times New Roman"/>
          <w:b/>
          <w:sz w:val="24"/>
          <w:szCs w:val="24"/>
        </w:rPr>
        <w:t>突变和野生型</w:t>
      </w:r>
      <w:r w:rsidR="009B0841" w:rsidRPr="005B111F">
        <w:rPr>
          <w:rFonts w:ascii="Times New Roman" w:eastAsia="宋体" w:hAnsi="Times New Roman" w:cs="Times New Roman"/>
          <w:b/>
          <w:sz w:val="24"/>
          <w:szCs w:val="24"/>
        </w:rPr>
        <w:t>RNA-</w:t>
      </w:r>
      <w:proofErr w:type="spellStart"/>
      <w:r w:rsidR="009B0841" w:rsidRPr="005B111F">
        <w:rPr>
          <w:rFonts w:ascii="Times New Roman" w:eastAsia="宋体" w:hAnsi="Times New Roman" w:cs="Times New Roman"/>
          <w:b/>
          <w:sz w:val="24"/>
          <w:szCs w:val="24"/>
        </w:rPr>
        <w:t>seq</w:t>
      </w:r>
      <w:proofErr w:type="spellEnd"/>
      <w:r w:rsidR="009B0841" w:rsidRPr="005B111F">
        <w:rPr>
          <w:rFonts w:ascii="Times New Roman" w:eastAsia="宋体" w:hAnsi="Times New Roman" w:cs="Times New Roman"/>
          <w:b/>
          <w:sz w:val="24"/>
          <w:szCs w:val="24"/>
        </w:rPr>
        <w:t>数据</w:t>
      </w:r>
      <w:r w:rsidR="00BB7812" w:rsidRPr="005B111F">
        <w:rPr>
          <w:rFonts w:ascii="Times New Roman" w:eastAsia="宋体" w:hAnsi="Times New Roman" w:cs="Times New Roman"/>
          <w:b/>
          <w:sz w:val="24"/>
          <w:szCs w:val="24"/>
        </w:rPr>
        <w:t>信息</w:t>
      </w:r>
      <w:bookmarkEnd w:id="86"/>
    </w:p>
    <w:p w:rsidR="007A0DAC" w:rsidRPr="005B111F" w:rsidRDefault="00BD71DA" w:rsidP="00632280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  <w:szCs w:val="24"/>
        </w:rPr>
        <w:t xml:space="preserve">Table 1.  </w:t>
      </w:r>
      <w:r w:rsidR="001F0C01" w:rsidRPr="005B111F">
        <w:rPr>
          <w:rFonts w:ascii="Times New Roman" w:eastAsia="宋体" w:hAnsi="Times New Roman" w:cs="Times New Roman"/>
          <w:b/>
          <w:sz w:val="24"/>
          <w:szCs w:val="24"/>
        </w:rPr>
        <w:t>Arabidopsis mature stem cep1 mutation and wild type RNA-</w:t>
      </w:r>
      <w:proofErr w:type="spellStart"/>
      <w:r w:rsidR="001F0C01" w:rsidRPr="005B111F">
        <w:rPr>
          <w:rFonts w:ascii="Times New Roman" w:eastAsia="宋体" w:hAnsi="Times New Roman" w:cs="Times New Roman"/>
          <w:b/>
          <w:sz w:val="24"/>
          <w:szCs w:val="24"/>
        </w:rPr>
        <w:t>seq</w:t>
      </w:r>
      <w:proofErr w:type="spellEnd"/>
      <w:r w:rsidR="001F0C01" w:rsidRPr="005B111F">
        <w:rPr>
          <w:rFonts w:ascii="Times New Roman" w:eastAsia="宋体" w:hAnsi="Times New Roman" w:cs="Times New Roman"/>
          <w:b/>
          <w:sz w:val="24"/>
          <w:szCs w:val="24"/>
        </w:rPr>
        <w:t xml:space="preserve"> data information</w:t>
      </w:r>
    </w:p>
    <w:tbl>
      <w:tblPr>
        <w:tblW w:w="867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7"/>
        <w:gridCol w:w="1417"/>
        <w:gridCol w:w="1247"/>
        <w:gridCol w:w="1247"/>
        <w:gridCol w:w="1928"/>
        <w:gridCol w:w="1417"/>
      </w:tblGrid>
      <w:tr w:rsidR="006F56FD" w:rsidRPr="005B111F" w:rsidTr="002E4D59">
        <w:trPr>
          <w:trHeight w:val="20"/>
        </w:trPr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0E40BA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登陆号</w:t>
            </w:r>
          </w:p>
          <w:p w:rsidR="000E40BA" w:rsidRPr="005B111F" w:rsidRDefault="000E40BA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GEO ID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6D2918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物种</w:t>
            </w:r>
          </w:p>
          <w:p w:rsidR="000E40BA" w:rsidRPr="005B111F" w:rsidRDefault="006D2918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Organism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6D2918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基因型</w:t>
            </w:r>
          </w:p>
          <w:p w:rsidR="000E40BA" w:rsidRPr="005B111F" w:rsidRDefault="006D2918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Genotype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0E40BA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组织</w:t>
            </w:r>
          </w:p>
          <w:p w:rsidR="000E40BA" w:rsidRPr="005B111F" w:rsidRDefault="000E40BA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Tissue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9B0841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状态</w:t>
            </w:r>
          </w:p>
          <w:p w:rsidR="000E40BA" w:rsidRPr="005B111F" w:rsidRDefault="009B0841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Stage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0E40BA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总测序片段数</w:t>
            </w:r>
          </w:p>
          <w:p w:rsidR="000E40BA" w:rsidRPr="005B111F" w:rsidRDefault="000E40BA" w:rsidP="00E776F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Total reads</w:t>
            </w:r>
          </w:p>
        </w:tc>
      </w:tr>
      <w:tr w:rsidR="006F56FD" w:rsidRPr="005B111F" w:rsidTr="002E4D59">
        <w:trPr>
          <w:trHeight w:val="20"/>
        </w:trPr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9B0841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GSM2743110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6D2918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Arabidopsis thaliana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6D2918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cep1 mutant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9B0841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Stem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9B0841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25 days after flowing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533951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bookmarkStart w:id="87" w:name="OLE_LINK6"/>
            <w:r w:rsidRPr="005B111F">
              <w:rPr>
                <w:rFonts w:ascii="Times New Roman" w:eastAsia="宋体" w:hAnsi="Times New Roman" w:cs="Times New Roman"/>
                <w:szCs w:val="21"/>
              </w:rPr>
              <w:t>49,634,134</w:t>
            </w:r>
            <w:bookmarkEnd w:id="87"/>
          </w:p>
        </w:tc>
      </w:tr>
      <w:tr w:rsidR="000E40BA" w:rsidRPr="005B111F" w:rsidTr="002E4D59">
        <w:trPr>
          <w:trHeight w:val="20"/>
        </w:trPr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6D2918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GSM2743111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6D2918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Arabidopsis thaliana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6D2918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wild type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6D2918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 xml:space="preserve">Stem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6D2918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25 days after flowing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2" w:type="dxa"/>
              <w:left w:w="52" w:type="dxa"/>
              <w:bottom w:w="52" w:type="dxa"/>
              <w:right w:w="52" w:type="dxa"/>
            </w:tcMar>
            <w:vAlign w:val="center"/>
            <w:hideMark/>
          </w:tcPr>
          <w:p w:rsidR="000E40BA" w:rsidRPr="005B111F" w:rsidRDefault="00533951" w:rsidP="000E40BA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50,263,874</w:t>
            </w:r>
          </w:p>
        </w:tc>
      </w:tr>
    </w:tbl>
    <w:p w:rsidR="006A0986" w:rsidRPr="005B111F" w:rsidRDefault="006A0986" w:rsidP="007A0DAC">
      <w:pPr>
        <w:autoSpaceDE w:val="0"/>
        <w:autoSpaceDN w:val="0"/>
        <w:spacing w:line="300" w:lineRule="auto"/>
        <w:rPr>
          <w:rFonts w:ascii="Times New Roman" w:eastAsia="宋体" w:hAnsi="Times New Roman" w:cs="Times New Roman"/>
          <w:sz w:val="24"/>
        </w:rPr>
      </w:pPr>
    </w:p>
    <w:p w:rsidR="00812EAE" w:rsidRPr="005B111F" w:rsidRDefault="007A0DAC" w:rsidP="008A1B6C">
      <w:pPr>
        <w:pStyle w:val="2"/>
        <w:spacing w:before="0" w:after="0" w:line="300" w:lineRule="auto"/>
        <w:jc w:val="both"/>
        <w:rPr>
          <w:rFonts w:ascii="Times New Roman" w:eastAsia="宋体" w:hAnsi="Times New Roman"/>
          <w:sz w:val="30"/>
          <w:szCs w:val="30"/>
        </w:rPr>
      </w:pPr>
      <w:bookmarkStart w:id="88" w:name="_Toc496278759"/>
      <w:r w:rsidRPr="005B111F">
        <w:rPr>
          <w:rFonts w:ascii="Times New Roman" w:eastAsia="宋体" w:hAnsi="Times New Roman"/>
          <w:sz w:val="30"/>
          <w:szCs w:val="30"/>
        </w:rPr>
        <w:t>2.2</w:t>
      </w:r>
      <w:r w:rsidR="00CE38DF" w:rsidRPr="005B111F">
        <w:rPr>
          <w:rFonts w:ascii="Times New Roman" w:eastAsia="宋体" w:hAnsi="Times New Roman"/>
          <w:sz w:val="30"/>
          <w:szCs w:val="30"/>
        </w:rPr>
        <w:t xml:space="preserve"> </w:t>
      </w:r>
      <w:r w:rsidR="00812EAE" w:rsidRPr="005B111F">
        <w:rPr>
          <w:rFonts w:ascii="Times New Roman" w:eastAsia="宋体" w:hAnsi="Times New Roman"/>
          <w:sz w:val="30"/>
          <w:szCs w:val="30"/>
        </w:rPr>
        <w:t>数据处理方法</w:t>
      </w:r>
      <w:bookmarkEnd w:id="88"/>
    </w:p>
    <w:p w:rsidR="00B32889" w:rsidRPr="005B111F" w:rsidRDefault="00B32889" w:rsidP="00B32889">
      <w:pPr>
        <w:pStyle w:val="3"/>
        <w:spacing w:before="0" w:after="0" w:line="300" w:lineRule="auto"/>
        <w:rPr>
          <w:sz w:val="28"/>
          <w:szCs w:val="28"/>
        </w:rPr>
      </w:pPr>
      <w:bookmarkStart w:id="89" w:name="_Toc496278760"/>
      <w:bookmarkStart w:id="90" w:name="_Toc230796347"/>
      <w:bookmarkStart w:id="91" w:name="_Toc230796394"/>
      <w:bookmarkStart w:id="92" w:name="_Toc230797252"/>
      <w:bookmarkStart w:id="93" w:name="_Toc230846951"/>
      <w:bookmarkStart w:id="94" w:name="_Toc230847579"/>
      <w:bookmarkStart w:id="95" w:name="_Toc230847888"/>
      <w:bookmarkStart w:id="96" w:name="_Toc231009405"/>
      <w:bookmarkStart w:id="97" w:name="_Toc231012989"/>
      <w:bookmarkStart w:id="98" w:name="_Toc231098116"/>
      <w:bookmarkStart w:id="99" w:name="_Toc231527914"/>
      <w:bookmarkStart w:id="100" w:name="_Toc294032387"/>
      <w:bookmarkStart w:id="101" w:name="_Toc294032589"/>
      <w:bookmarkStart w:id="102" w:name="_Toc294037862"/>
      <w:bookmarkStart w:id="103" w:name="_Toc294038261"/>
      <w:bookmarkStart w:id="104" w:name="OLE_LINK10"/>
      <w:bookmarkStart w:id="105" w:name="_Toc294375281"/>
      <w:bookmarkStart w:id="106" w:name="_Toc294376053"/>
      <w:bookmarkStart w:id="107" w:name="_Toc294376137"/>
      <w:bookmarkStart w:id="108" w:name="OLE_LINK40"/>
      <w:bookmarkStart w:id="109" w:name="_Toc294377067"/>
      <w:bookmarkStart w:id="110" w:name="_Toc294378092"/>
      <w:bookmarkStart w:id="111" w:name="_Toc295459620"/>
      <w:r w:rsidRPr="005B111F">
        <w:rPr>
          <w:sz w:val="28"/>
          <w:szCs w:val="28"/>
        </w:rPr>
        <w:t>2.2.1</w:t>
      </w:r>
      <w:r w:rsidR="00CE38DF" w:rsidRPr="005B111F">
        <w:rPr>
          <w:sz w:val="28"/>
          <w:szCs w:val="28"/>
        </w:rPr>
        <w:t xml:space="preserve"> </w:t>
      </w:r>
      <w:r w:rsidRPr="005B111F">
        <w:rPr>
          <w:sz w:val="28"/>
          <w:szCs w:val="28"/>
        </w:rPr>
        <w:t>数据预处理</w:t>
      </w:r>
      <w:bookmarkEnd w:id="89"/>
    </w:p>
    <w:p w:rsidR="00B32889" w:rsidRPr="005B111F" w:rsidRDefault="00B32889" w:rsidP="003361B3">
      <w:pPr>
        <w:autoSpaceDE w:val="0"/>
        <w:autoSpaceDN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lang w:val="zh-CN"/>
        </w:rPr>
      </w:pP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对于</w:t>
      </w:r>
      <w:r w:rsidR="001C4A2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测得的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数据，</w:t>
      </w:r>
      <w:r w:rsidR="001C4A2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进行数据预处理</w:t>
      </w:r>
      <w:r w:rsidR="00CB0BAF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控制测序片段碱基质量</w:t>
      </w:r>
      <w:r w:rsidR="001C4A2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是不可缺少的一步</w:t>
      </w:r>
      <w:r w:rsidR="00CB0BAF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，也是非常重要的一步</w:t>
      </w:r>
      <w:r w:rsidR="001C4A2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；</w:t>
      </w:r>
      <w:r w:rsidR="00CB0BAF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否则会</w:t>
      </w:r>
      <w:r w:rsidR="001C4A2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影响数据整体的处理效果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。</w:t>
      </w:r>
      <w:r w:rsidR="00E167EA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例如：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测序片段上包含的</w:t>
      </w:r>
      <w:r w:rsidR="00E167EA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引物</w:t>
      </w:r>
      <w:r w:rsidR="00DF5BF2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（</w:t>
      </w:r>
      <w:r w:rsidR="00A942A3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adapter</w:t>
      </w:r>
      <w:r w:rsidR="00DF5BF2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）</w:t>
      </w:r>
      <w:r w:rsidR="00E167EA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会影响</w:t>
      </w:r>
      <w:r w:rsidR="00A942A3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其</w:t>
      </w:r>
      <w:r w:rsidR="00F5579C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匹配</w:t>
      </w:r>
      <w:r w:rsidR="00A942A3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到</w:t>
      </w:r>
      <w:r w:rsidR="00917B65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参考</w:t>
      </w:r>
      <w:r w:rsidR="00F60F3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基因组上的准确度，影响数据的后续分析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。本文采用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fastqc</w:t>
      </w:r>
      <w:r w:rsidR="00456C69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（</w:t>
      </w:r>
      <w:r w:rsidR="001A5A88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Andrews et al</w:t>
      </w:r>
      <w:r w:rsidR="001A5A88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，</w:t>
      </w:r>
      <w:r w:rsidR="001A5A88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2010</w:t>
      </w:r>
      <w:r w:rsidR="00456C69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）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和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trimmomatic</w:t>
      </w:r>
      <w:r w:rsidR="00456C69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（</w:t>
      </w:r>
      <w:r w:rsidR="001A5A88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Bolger A M et al</w:t>
      </w:r>
      <w:r w:rsidR="001A5A88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，</w:t>
      </w:r>
      <w:r w:rsidR="001A5A88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2014</w:t>
      </w:r>
      <w:r w:rsidR="00456C69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）</w:t>
      </w:r>
      <w:r w:rsidR="00B534D9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两个软件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来进行序列的质量控制</w:t>
      </w:r>
      <w:r w:rsidR="00E7387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，</w:t>
      </w:r>
      <w:r w:rsidR="00FB292A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使得</w:t>
      </w:r>
      <w:r w:rsidR="00E7387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本文所处理的数据碱基质量较高</w:t>
      </w:r>
      <w:r w:rsidR="00FB292A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，获得较为准确的结果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。</w:t>
      </w:r>
    </w:p>
    <w:p w:rsidR="00B32889" w:rsidRPr="005B111F" w:rsidRDefault="00B32889" w:rsidP="00B32889">
      <w:pPr>
        <w:pStyle w:val="3"/>
        <w:spacing w:before="0" w:after="0" w:line="300" w:lineRule="auto"/>
        <w:rPr>
          <w:b w:val="0"/>
          <w:sz w:val="28"/>
          <w:szCs w:val="28"/>
          <w:lang w:val="zh-CN"/>
        </w:rPr>
      </w:pPr>
      <w:bookmarkStart w:id="112" w:name="_Toc496278761"/>
      <w:r w:rsidRPr="005B111F">
        <w:rPr>
          <w:sz w:val="28"/>
          <w:szCs w:val="28"/>
        </w:rPr>
        <w:t>2.2.2</w:t>
      </w:r>
      <w:r w:rsidR="00CE38DF" w:rsidRPr="005B111F">
        <w:rPr>
          <w:sz w:val="28"/>
          <w:szCs w:val="28"/>
        </w:rPr>
        <w:t xml:space="preserve"> </w:t>
      </w:r>
      <w:r w:rsidRPr="005B111F">
        <w:rPr>
          <w:sz w:val="28"/>
          <w:szCs w:val="28"/>
        </w:rPr>
        <w:t>序列</w:t>
      </w:r>
      <w:r w:rsidRPr="005B111F">
        <w:rPr>
          <w:sz w:val="28"/>
          <w:szCs w:val="28"/>
          <w:lang w:val="zh-CN"/>
        </w:rPr>
        <w:t>比对</w:t>
      </w:r>
      <w:bookmarkEnd w:id="112"/>
    </w:p>
    <w:p w:rsidR="00330A35" w:rsidRPr="005B111F" w:rsidRDefault="00F80129" w:rsidP="008676B1">
      <w:pPr>
        <w:autoSpaceDE w:val="0"/>
        <w:autoSpaceDN w:val="0"/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lang w:val="zh-CN"/>
        </w:rPr>
      </w:pPr>
      <w:bookmarkStart w:id="113" w:name="OLE_LINK19"/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RNA-sequencing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（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RNA-seq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）是一个重要的</w:t>
      </w:r>
      <w:proofErr w:type="gramStart"/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转录组</w:t>
      </w:r>
      <w:proofErr w:type="gramEnd"/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学研究技术，数百款分析工具已经开发</w:t>
      </w:r>
      <w:r w:rsidR="00B32889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。已知现在</w:t>
      </w:r>
      <w:r w:rsidR="002A510B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报道的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RNA-seq</w:t>
      </w:r>
      <w:r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比对软件</w:t>
      </w:r>
      <w:r w:rsidR="000F081D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有</w:t>
      </w:r>
      <w:r w:rsidR="00B02070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Tophat2</w:t>
      </w:r>
      <w:r w:rsidR="00B02070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、</w:t>
      </w:r>
      <w:r w:rsidR="00B02070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STAR</w:t>
      </w:r>
      <w:r w:rsidR="00B02070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、</w:t>
      </w:r>
      <w:r w:rsidR="00B02070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HISAT2</w:t>
      </w:r>
      <w:r w:rsidR="00B02070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、</w:t>
      </w:r>
      <w:r w:rsidR="00B02070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RASER</w:t>
      </w:r>
      <w:r w:rsidR="008E134C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、</w:t>
      </w:r>
      <w:r w:rsidR="008E134C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bwa</w:t>
      </w:r>
      <w:r w:rsidR="000F081D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等</w:t>
      </w:r>
      <w:r w:rsidR="00B32889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。每个比对软件各有优缺点，本文采用</w:t>
      </w:r>
      <w:r w:rsidR="008E671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的是</w:t>
      </w:r>
      <w:r w:rsidR="00395705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Tophat2</w:t>
      </w:r>
      <w:r w:rsidR="00B32889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软件</w:t>
      </w:r>
      <w:r w:rsidR="006E473F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以</w:t>
      </w:r>
      <w:r w:rsidR="00395705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col</w:t>
      </w:r>
      <w:r w:rsidR="000811BF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为参考基因组对数据</w:t>
      </w:r>
      <w:r w:rsidR="00B32889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进行序列比对。</w:t>
      </w:r>
      <w:r w:rsidR="001F259C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另外，</w:t>
      </w:r>
      <w:r w:rsidR="00B13B8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 xml:space="preserve">RNA-seq </w:t>
      </w:r>
      <w:r w:rsidR="001F259C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c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all snp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的时候，如果某个变异位点的变异碱基</w:t>
      </w:r>
      <w:r w:rsidR="00B13B8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都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来源于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PCR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重复，而我们却认为它深度足够判断是真的变异</w:t>
      </w:r>
      <w:r w:rsidR="00B13B8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位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点，这个结论有很大可能</w:t>
      </w:r>
      <w:proofErr w:type="gramStart"/>
      <w:r w:rsidR="00B13B8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具有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假</w:t>
      </w:r>
      <w:proofErr w:type="gramEnd"/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阳性，为了消除这种假阳性，可以</w:t>
      </w:r>
      <w:r w:rsidR="001E72A8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使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用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samtools rmdup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和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picard</w:t>
      </w:r>
      <w:r w:rsidR="001E72A8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软件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删除</w:t>
      </w:r>
      <w:r w:rsidR="00F5399E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潜在的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PCR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重复，这里采用了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samtools rmdup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方法删除</w:t>
      </w:r>
      <w:r w:rsidR="00F5399E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潜在的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PCR</w:t>
      </w:r>
      <w:r w:rsidR="006448B4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重复。</w:t>
      </w:r>
      <w:r w:rsidR="00E22128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使用</w:t>
      </w:r>
      <w:r w:rsidR="00E22128" w:rsidRPr="005B111F">
        <w:rPr>
          <w:rFonts w:ascii="Times New Roman" w:eastAsia="宋体" w:hAnsi="Times New Roman" w:cs="Times New Roman"/>
          <w:sz w:val="24"/>
          <w:szCs w:val="24"/>
          <w:lang w:val="zh-CN"/>
        </w:rPr>
        <w:lastRenderedPageBreak/>
        <w:t>samtools flagstat</w:t>
      </w:r>
      <w:r w:rsidR="00E22128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查看比对结果，</w:t>
      </w:r>
      <w:r w:rsidR="00D4639C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表</w:t>
      </w:r>
      <w:r w:rsidR="00D4639C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2</w:t>
      </w:r>
      <w:r w:rsidR="00D4639C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是</w:t>
      </w:r>
      <w:r w:rsidR="00395705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拟南</w:t>
      </w:r>
      <w:proofErr w:type="gramStart"/>
      <w:r w:rsidR="00395705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芥</w:t>
      </w:r>
      <w:proofErr w:type="gramEnd"/>
      <w:r w:rsidR="00395705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成熟茎</w:t>
      </w:r>
      <w:r w:rsidR="00395705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cep1</w:t>
      </w:r>
      <w:r w:rsidR="00395705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突变和野生型</w:t>
      </w:r>
      <w:r w:rsidR="00EB6397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删除</w:t>
      </w:r>
      <w:r w:rsidR="00E74F5A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潜在</w:t>
      </w:r>
      <w:r w:rsidR="00EB6397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PCR</w:t>
      </w:r>
      <w:r w:rsidR="00EB6397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重复的</w:t>
      </w:r>
      <w:r w:rsidR="00395705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RNA-seq</w:t>
      </w:r>
      <w:r w:rsidR="00395705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序列比对结果</w:t>
      </w:r>
      <w:r w:rsidR="00D4639C" w:rsidRPr="005B111F">
        <w:rPr>
          <w:rFonts w:ascii="Times New Roman" w:eastAsia="宋体" w:hAnsi="Times New Roman" w:cs="Times New Roman"/>
          <w:sz w:val="24"/>
          <w:szCs w:val="24"/>
          <w:lang w:val="zh-CN"/>
        </w:rPr>
        <w:t>。</w:t>
      </w:r>
    </w:p>
    <w:bookmarkEnd w:id="113"/>
    <w:p w:rsidR="00D4639C" w:rsidRPr="005B111F" w:rsidRDefault="00D4639C" w:rsidP="00D4639C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  <w:szCs w:val="24"/>
        </w:rPr>
        <w:t>表</w:t>
      </w:r>
      <w:r w:rsidRPr="005B111F">
        <w:rPr>
          <w:rFonts w:ascii="Times New Roman" w:eastAsia="宋体" w:hAnsi="Times New Roman" w:cs="Times New Roman"/>
          <w:b/>
          <w:sz w:val="24"/>
          <w:szCs w:val="24"/>
        </w:rPr>
        <w:t xml:space="preserve">2.  </w:t>
      </w:r>
      <w:bookmarkStart w:id="114" w:name="OLE_LINK3"/>
      <w:bookmarkStart w:id="115" w:name="OLE_LINK4"/>
      <w:bookmarkStart w:id="116" w:name="OLE_LINK7"/>
      <w:r w:rsidR="005D4E8D" w:rsidRPr="005B111F">
        <w:rPr>
          <w:rFonts w:ascii="Times New Roman" w:eastAsia="宋体" w:hAnsi="Times New Roman" w:cs="Times New Roman"/>
          <w:b/>
          <w:sz w:val="24"/>
          <w:szCs w:val="24"/>
        </w:rPr>
        <w:t>拟南</w:t>
      </w:r>
      <w:proofErr w:type="gramStart"/>
      <w:r w:rsidR="005D4E8D" w:rsidRPr="005B111F">
        <w:rPr>
          <w:rFonts w:ascii="Times New Roman" w:eastAsia="宋体" w:hAnsi="Times New Roman" w:cs="Times New Roman"/>
          <w:b/>
          <w:sz w:val="24"/>
          <w:szCs w:val="24"/>
        </w:rPr>
        <w:t>芥</w:t>
      </w:r>
      <w:proofErr w:type="gramEnd"/>
      <w:r w:rsidR="005D4E8D" w:rsidRPr="005B111F">
        <w:rPr>
          <w:rFonts w:ascii="Times New Roman" w:eastAsia="宋体" w:hAnsi="Times New Roman" w:cs="Times New Roman"/>
          <w:b/>
          <w:sz w:val="24"/>
          <w:szCs w:val="24"/>
        </w:rPr>
        <w:t>成熟茎</w:t>
      </w:r>
      <w:r w:rsidR="005D4E8D" w:rsidRPr="005B111F">
        <w:rPr>
          <w:rFonts w:ascii="Times New Roman" w:eastAsia="宋体" w:hAnsi="Times New Roman" w:cs="Times New Roman"/>
          <w:b/>
          <w:sz w:val="24"/>
          <w:szCs w:val="24"/>
        </w:rPr>
        <w:t>cep1</w:t>
      </w:r>
      <w:r w:rsidR="005D4E8D" w:rsidRPr="005B111F">
        <w:rPr>
          <w:rFonts w:ascii="Times New Roman" w:eastAsia="宋体" w:hAnsi="Times New Roman" w:cs="Times New Roman"/>
          <w:b/>
          <w:sz w:val="24"/>
          <w:szCs w:val="24"/>
        </w:rPr>
        <w:t>突变和野生型</w:t>
      </w:r>
      <w:r w:rsidR="005D4E8D" w:rsidRPr="005B111F">
        <w:rPr>
          <w:rFonts w:ascii="Times New Roman" w:eastAsia="宋体" w:hAnsi="Times New Roman" w:cs="Times New Roman"/>
          <w:b/>
          <w:sz w:val="24"/>
          <w:szCs w:val="24"/>
        </w:rPr>
        <w:t>RNA-</w:t>
      </w:r>
      <w:proofErr w:type="spellStart"/>
      <w:r w:rsidR="005D4E8D" w:rsidRPr="005B111F">
        <w:rPr>
          <w:rFonts w:ascii="Times New Roman" w:eastAsia="宋体" w:hAnsi="Times New Roman" w:cs="Times New Roman"/>
          <w:b/>
          <w:sz w:val="24"/>
          <w:szCs w:val="24"/>
        </w:rPr>
        <w:t>seq</w:t>
      </w:r>
      <w:proofErr w:type="spellEnd"/>
      <w:r w:rsidRPr="005B111F">
        <w:rPr>
          <w:rFonts w:ascii="Times New Roman" w:eastAsia="宋体" w:hAnsi="Times New Roman" w:cs="Times New Roman"/>
          <w:b/>
          <w:sz w:val="24"/>
          <w:szCs w:val="24"/>
        </w:rPr>
        <w:t>序列比对结果</w:t>
      </w:r>
      <w:bookmarkEnd w:id="114"/>
      <w:bookmarkEnd w:id="115"/>
      <w:bookmarkEnd w:id="116"/>
    </w:p>
    <w:p w:rsidR="00D4639C" w:rsidRPr="005B111F" w:rsidRDefault="00D4639C" w:rsidP="00D4639C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  <w:szCs w:val="24"/>
        </w:rPr>
        <w:t xml:space="preserve">Table 2.  Sequence map of </w:t>
      </w:r>
      <w:r w:rsidR="00650670" w:rsidRPr="005B111F">
        <w:rPr>
          <w:rFonts w:ascii="Times New Roman" w:eastAsia="宋体" w:hAnsi="Times New Roman" w:cs="Times New Roman"/>
          <w:b/>
          <w:sz w:val="24"/>
          <w:szCs w:val="24"/>
        </w:rPr>
        <w:t>cep1 mutation and wild type RNA-</w:t>
      </w:r>
      <w:proofErr w:type="spellStart"/>
      <w:r w:rsidR="00650670" w:rsidRPr="005B111F">
        <w:rPr>
          <w:rFonts w:ascii="Times New Roman" w:eastAsia="宋体" w:hAnsi="Times New Roman" w:cs="Times New Roman"/>
          <w:b/>
          <w:sz w:val="24"/>
          <w:szCs w:val="24"/>
        </w:rPr>
        <w:t>seq</w:t>
      </w:r>
      <w:proofErr w:type="spellEnd"/>
      <w:r w:rsidR="00650670" w:rsidRPr="005B111F">
        <w:rPr>
          <w:rFonts w:ascii="Times New Roman" w:eastAsia="宋体" w:hAnsi="Times New Roman" w:cs="Times New Roman"/>
          <w:b/>
          <w:sz w:val="24"/>
          <w:szCs w:val="24"/>
        </w:rPr>
        <w:t xml:space="preserve"> sequence in mature stem of Arabidopsis thaliana</w:t>
      </w:r>
    </w:p>
    <w:tbl>
      <w:tblPr>
        <w:tblW w:w="8559" w:type="dxa"/>
        <w:tblInd w:w="53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47"/>
        <w:gridCol w:w="1417"/>
        <w:gridCol w:w="1757"/>
        <w:gridCol w:w="1474"/>
        <w:gridCol w:w="1247"/>
        <w:gridCol w:w="1417"/>
      </w:tblGrid>
      <w:tr w:rsidR="00650670" w:rsidRPr="005B111F" w:rsidTr="00650670">
        <w:trPr>
          <w:trHeight w:val="454"/>
        </w:trPr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基因型</w:t>
            </w:r>
          </w:p>
          <w:p w:rsidR="00650670" w:rsidRPr="005B111F" w:rsidRDefault="00650670" w:rsidP="0065067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Genotype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  <w:t>总比对数</w:t>
            </w:r>
          </w:p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  <w:t xml:space="preserve">Total mapped 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  <w:t>完美匹配</w:t>
            </w:r>
            <w:r w:rsidRPr="005B111F"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  <w:t>reads</w:t>
            </w:r>
            <w:r w:rsidRPr="005B111F"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  <w:t>数</w:t>
            </w:r>
          </w:p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kern w:val="0"/>
                <w:szCs w:val="21"/>
              </w:rPr>
              <w:t>Properly paired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  <w:t>完美匹配百分比</w:t>
            </w:r>
          </w:p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  <w:t xml:space="preserve">unique Mapping rate 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  <w:t>PCR</w:t>
            </w:r>
            <w:r w:rsidRPr="005B111F"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  <w:t>重复</w:t>
            </w:r>
          </w:p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kern w:val="24"/>
                <w:szCs w:val="21"/>
              </w:rPr>
              <w:t xml:space="preserve">Duplication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50670" w:rsidRPr="005B111F" w:rsidRDefault="00650670" w:rsidP="0065067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测序深度</w:t>
            </w:r>
          </w:p>
          <w:p w:rsidR="00650670" w:rsidRPr="005B111F" w:rsidRDefault="00650670" w:rsidP="00650670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bCs/>
                <w:szCs w:val="21"/>
              </w:rPr>
              <w:t>Coverage genome</w:t>
            </w:r>
          </w:p>
        </w:tc>
      </w:tr>
      <w:tr w:rsidR="00650670" w:rsidRPr="005B111F" w:rsidTr="00650670">
        <w:trPr>
          <w:trHeight w:val="454"/>
        </w:trPr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autoSpaceDE w:val="0"/>
              <w:autoSpaceDN w:val="0"/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cep1 mutant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kern w:val="24"/>
                <w:szCs w:val="21"/>
              </w:rPr>
              <w:t>34,950,791</w:t>
            </w:r>
          </w:p>
        </w:tc>
        <w:tc>
          <w:tcPr>
            <w:tcW w:w="17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bookmarkStart w:id="117" w:name="OLE_LINK5"/>
            <w:r w:rsidRPr="005B111F">
              <w:rPr>
                <w:rFonts w:ascii="Times New Roman" w:eastAsia="宋体" w:hAnsi="Times New Roman" w:cs="Times New Roman"/>
                <w:kern w:val="24"/>
                <w:szCs w:val="21"/>
              </w:rPr>
              <w:t>31,026,030</w:t>
            </w:r>
            <w:bookmarkEnd w:id="117"/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kern w:val="24"/>
                <w:szCs w:val="21"/>
              </w:rPr>
              <w:t>89.67%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kern w:val="24"/>
                <w:szCs w:val="21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50670" w:rsidRPr="005B111F" w:rsidRDefault="00650670" w:rsidP="0065067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111F">
              <w:rPr>
                <w:rFonts w:ascii="Times New Roman" w:eastAsia="宋体" w:hAnsi="Times New Roman" w:cs="Times New Roman"/>
              </w:rPr>
              <w:t>61.19</w:t>
            </w:r>
          </w:p>
        </w:tc>
      </w:tr>
      <w:tr w:rsidR="00650670" w:rsidRPr="005B111F" w:rsidTr="00650670">
        <w:trPr>
          <w:trHeight w:val="454"/>
        </w:trPr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szCs w:val="21"/>
              </w:rPr>
              <w:t>wild 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kern w:val="24"/>
                <w:szCs w:val="21"/>
              </w:rPr>
              <w:t>32,933,960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kern w:val="24"/>
                <w:szCs w:val="21"/>
              </w:rPr>
              <w:t>27,528,528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kern w:val="24"/>
                <w:szCs w:val="21"/>
              </w:rPr>
              <w:t>84.27%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650670" w:rsidRPr="005B111F" w:rsidRDefault="00650670" w:rsidP="00650670">
            <w:pPr>
              <w:widowControl/>
              <w:jc w:val="center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B111F">
              <w:rPr>
                <w:rFonts w:ascii="Times New Roman" w:eastAsia="宋体" w:hAnsi="Times New Roman" w:cs="Times New Roman"/>
                <w:kern w:val="24"/>
                <w:szCs w:val="21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50670" w:rsidRPr="005B111F" w:rsidRDefault="00650670" w:rsidP="00650670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B111F">
              <w:rPr>
                <w:rFonts w:ascii="Times New Roman" w:eastAsia="宋体" w:hAnsi="Times New Roman" w:cs="Times New Roman"/>
              </w:rPr>
              <w:t>61.97</w:t>
            </w:r>
          </w:p>
        </w:tc>
      </w:tr>
    </w:tbl>
    <w:p w:rsidR="00D4639C" w:rsidRPr="005B111F" w:rsidRDefault="00D4639C" w:rsidP="00517D15">
      <w:pPr>
        <w:autoSpaceDE w:val="0"/>
        <w:autoSpaceDN w:val="0"/>
        <w:spacing w:line="300" w:lineRule="auto"/>
        <w:rPr>
          <w:rFonts w:ascii="Times New Roman" w:eastAsia="宋体" w:hAnsi="Times New Roman" w:cs="Times New Roman"/>
          <w:sz w:val="24"/>
          <w:szCs w:val="24"/>
          <w:lang w:val="zh-CN"/>
        </w:rPr>
      </w:pPr>
    </w:p>
    <w:p w:rsidR="004E6B1E" w:rsidRPr="005B111F" w:rsidRDefault="003E4EEB" w:rsidP="001517FE">
      <w:pPr>
        <w:pStyle w:val="3"/>
        <w:spacing w:before="0" w:after="0" w:line="300" w:lineRule="auto"/>
      </w:pPr>
      <w:bookmarkStart w:id="118" w:name="_Toc496278762"/>
      <w:r w:rsidRPr="005B111F">
        <w:rPr>
          <w:sz w:val="28"/>
          <w:szCs w:val="28"/>
        </w:rPr>
        <w:t>2.2.3</w:t>
      </w:r>
      <w:r w:rsidR="00CE38DF" w:rsidRPr="005B111F">
        <w:rPr>
          <w:sz w:val="28"/>
          <w:szCs w:val="28"/>
        </w:rPr>
        <w:t xml:space="preserve"> </w:t>
      </w:r>
      <w:r w:rsidR="00202DA9" w:rsidRPr="005B111F">
        <w:rPr>
          <w:sz w:val="28"/>
          <w:szCs w:val="28"/>
        </w:rPr>
        <w:t>基因</w:t>
      </w:r>
      <w:r w:rsidR="00A052EA" w:rsidRPr="005B111F">
        <w:rPr>
          <w:sz w:val="28"/>
          <w:szCs w:val="28"/>
        </w:rPr>
        <w:t>差异表达</w:t>
      </w:r>
      <w:r w:rsidR="00202DA9" w:rsidRPr="005B111F">
        <w:rPr>
          <w:sz w:val="28"/>
          <w:szCs w:val="28"/>
        </w:rPr>
        <w:t>水平</w:t>
      </w:r>
      <w:r w:rsidR="00294962" w:rsidRPr="005B111F">
        <w:rPr>
          <w:sz w:val="28"/>
          <w:szCs w:val="28"/>
        </w:rPr>
        <w:t>分析</w:t>
      </w:r>
      <w:bookmarkEnd w:id="118"/>
    </w:p>
    <w:p w:rsidR="006E740F" w:rsidRPr="005B111F" w:rsidRDefault="006E740F" w:rsidP="006E740F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sz w:val="24"/>
          <w:szCs w:val="24"/>
        </w:rPr>
        <w:t>差异表达分析的目标是突出在不同实验条件下丰度显著变化的基因</w:t>
      </w:r>
      <w:r w:rsidR="00294962" w:rsidRPr="005B111F">
        <w:rPr>
          <w:rFonts w:ascii="Times New Roman" w:eastAsia="宋体" w:hAnsi="Times New Roman" w:cs="Times New Roman"/>
          <w:sz w:val="24"/>
          <w:szCs w:val="24"/>
        </w:rPr>
        <w:t>。</w:t>
      </w:r>
      <w:r w:rsidRPr="005B111F">
        <w:rPr>
          <w:rFonts w:ascii="Times New Roman" w:eastAsia="宋体" w:hAnsi="Times New Roman" w:cs="Times New Roman"/>
          <w:sz w:val="24"/>
          <w:szCs w:val="24"/>
        </w:rPr>
        <w:t>很多方法开发出来进行差异表达分析。主要流程有</w:t>
      </w:r>
      <w:r w:rsidR="002A513B" w:rsidRPr="005B111F">
        <w:rPr>
          <w:rFonts w:ascii="Times New Roman" w:eastAsia="宋体" w:hAnsi="Times New Roman" w:cs="Times New Roman"/>
          <w:sz w:val="24"/>
          <w:szCs w:val="24"/>
        </w:rPr>
        <w:t>：</w:t>
      </w:r>
      <w:r w:rsidR="00C849A2" w:rsidRPr="005B111F">
        <w:rPr>
          <w:rFonts w:ascii="Times New Roman" w:eastAsia="宋体" w:hAnsi="Times New Roman" w:cs="Times New Roman"/>
          <w:sz w:val="24"/>
          <w:szCs w:val="24"/>
        </w:rPr>
        <w:t>cufflinks</w:t>
      </w:r>
      <w:r w:rsidR="00C849A2" w:rsidRPr="005B111F">
        <w:rPr>
          <w:rFonts w:ascii="Times New Roman" w:eastAsia="宋体" w:hAnsi="Times New Roman" w:cs="Times New Roman"/>
          <w:sz w:val="24"/>
          <w:szCs w:val="24"/>
        </w:rPr>
        <w:t>流程、</w:t>
      </w:r>
      <w:proofErr w:type="spellStart"/>
      <w:r w:rsidR="002A513B" w:rsidRPr="005B111F">
        <w:rPr>
          <w:rFonts w:ascii="Times New Roman" w:eastAsia="宋体" w:hAnsi="Times New Roman" w:cs="Times New Roman"/>
          <w:sz w:val="24"/>
          <w:szCs w:val="24"/>
        </w:rPr>
        <w:t>htseq-deseq</w:t>
      </w:r>
      <w:proofErr w:type="spellEnd"/>
      <w:r w:rsidR="00C849A2" w:rsidRPr="005B111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="00C849A2" w:rsidRPr="005B111F">
        <w:rPr>
          <w:rFonts w:ascii="Times New Roman" w:eastAsia="宋体" w:hAnsi="Times New Roman" w:cs="Times New Roman"/>
          <w:sz w:val="24"/>
          <w:szCs w:val="24"/>
        </w:rPr>
        <w:t>StringTie</w:t>
      </w:r>
      <w:proofErr w:type="spellEnd"/>
      <w:r w:rsidR="00C849A2" w:rsidRPr="005B111F">
        <w:rPr>
          <w:rFonts w:ascii="Times New Roman" w:eastAsia="宋体" w:hAnsi="Times New Roman" w:cs="Times New Roman"/>
          <w:sz w:val="24"/>
          <w:szCs w:val="24"/>
        </w:rPr>
        <w:t>-ballgown</w:t>
      </w:r>
      <w:r w:rsidR="00C849A2" w:rsidRPr="005B111F">
        <w:rPr>
          <w:rFonts w:ascii="Times New Roman" w:eastAsia="宋体" w:hAnsi="Times New Roman" w:cs="Times New Roman"/>
          <w:sz w:val="24"/>
          <w:szCs w:val="24"/>
        </w:rPr>
        <w:t>等；本文主要做了</w:t>
      </w:r>
      <w:r w:rsidR="002A513B" w:rsidRPr="005B111F">
        <w:rPr>
          <w:rFonts w:ascii="Times New Roman" w:eastAsia="宋体" w:hAnsi="Times New Roman" w:cs="Times New Roman"/>
          <w:sz w:val="24"/>
          <w:szCs w:val="24"/>
        </w:rPr>
        <w:t>其中</w:t>
      </w:r>
      <w:r w:rsidRPr="005B111F">
        <w:rPr>
          <w:rFonts w:ascii="Times New Roman" w:eastAsia="宋体" w:hAnsi="Times New Roman" w:cs="Times New Roman"/>
          <w:sz w:val="24"/>
          <w:szCs w:val="24"/>
        </w:rPr>
        <w:t>cufflinks</w:t>
      </w:r>
      <w:r w:rsidR="002A513B" w:rsidRPr="005B111F">
        <w:rPr>
          <w:rFonts w:ascii="Times New Roman" w:eastAsia="宋体" w:hAnsi="Times New Roman" w:cs="Times New Roman"/>
          <w:sz w:val="24"/>
          <w:szCs w:val="24"/>
        </w:rPr>
        <w:t>流程</w:t>
      </w:r>
      <w:r w:rsidR="00C849A2" w:rsidRPr="005B111F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C849A2" w:rsidRPr="005B111F">
        <w:rPr>
          <w:rFonts w:ascii="Times New Roman" w:eastAsia="宋体" w:hAnsi="Times New Roman" w:cs="Times New Roman"/>
          <w:sz w:val="24"/>
          <w:szCs w:val="24"/>
        </w:rPr>
        <w:t>htseq-deseq</w:t>
      </w:r>
      <w:proofErr w:type="spellEnd"/>
      <w:r w:rsidR="00C849A2" w:rsidRPr="005B111F">
        <w:rPr>
          <w:rFonts w:ascii="Times New Roman" w:eastAsia="宋体" w:hAnsi="Times New Roman" w:cs="Times New Roman"/>
          <w:sz w:val="24"/>
          <w:szCs w:val="24"/>
        </w:rPr>
        <w:t>。其中</w:t>
      </w:r>
      <w:r w:rsidR="00C849A2" w:rsidRPr="005B111F">
        <w:rPr>
          <w:rFonts w:ascii="Times New Roman" w:eastAsia="宋体" w:hAnsi="Times New Roman" w:cs="Times New Roman"/>
          <w:sz w:val="24"/>
          <w:szCs w:val="24"/>
        </w:rPr>
        <w:t>cufflinks</w:t>
      </w:r>
      <w:r w:rsidR="00C849A2" w:rsidRPr="005B111F">
        <w:rPr>
          <w:rFonts w:ascii="Times New Roman" w:eastAsia="宋体" w:hAnsi="Times New Roman" w:cs="Times New Roman"/>
          <w:sz w:val="24"/>
          <w:szCs w:val="24"/>
        </w:rPr>
        <w:t>流程主要过程有以下几个步骤：</w:t>
      </w:r>
      <w:r w:rsidRPr="005B111F">
        <w:rPr>
          <w:rFonts w:ascii="Times New Roman" w:eastAsia="宋体" w:hAnsi="Times New Roman" w:cs="Times New Roman"/>
          <w:sz w:val="24"/>
          <w:szCs w:val="24"/>
        </w:rPr>
        <w:t>cufflinks</w:t>
      </w:r>
      <w:r w:rsidRPr="005B111F">
        <w:rPr>
          <w:rFonts w:ascii="Times New Roman" w:eastAsia="宋体" w:hAnsi="Times New Roman" w:cs="Times New Roman"/>
          <w:sz w:val="24"/>
          <w:szCs w:val="24"/>
        </w:rPr>
        <w:t>组装</w:t>
      </w:r>
      <w:r w:rsidR="002A513B" w:rsidRPr="005B111F">
        <w:rPr>
          <w:rFonts w:ascii="Times New Roman" w:eastAsia="宋体" w:hAnsi="Times New Roman" w:cs="Times New Roman"/>
          <w:sz w:val="24"/>
          <w:szCs w:val="24"/>
        </w:rPr>
        <w:t>，</w:t>
      </w:r>
      <w:r w:rsidRPr="005B111F">
        <w:rPr>
          <w:rFonts w:ascii="Times New Roman" w:eastAsia="宋体" w:hAnsi="Times New Roman" w:cs="Times New Roman"/>
          <w:sz w:val="24"/>
          <w:szCs w:val="24"/>
        </w:rPr>
        <w:t>主要根据比对结果，依托或不依托参考基因组的</w:t>
      </w:r>
      <w:r w:rsidRPr="005B111F">
        <w:rPr>
          <w:rFonts w:ascii="Times New Roman" w:eastAsia="宋体" w:hAnsi="Times New Roman" w:cs="Times New Roman"/>
          <w:sz w:val="24"/>
          <w:szCs w:val="24"/>
        </w:rPr>
        <w:t>GTF</w:t>
      </w:r>
      <w:r w:rsidRPr="005B111F">
        <w:rPr>
          <w:rFonts w:ascii="Times New Roman" w:eastAsia="宋体" w:hAnsi="Times New Roman" w:cs="Times New Roman"/>
          <w:sz w:val="24"/>
          <w:szCs w:val="24"/>
        </w:rPr>
        <w:t>注释文件，计算各个基因的</w:t>
      </w:r>
      <w:r w:rsidRPr="005B111F">
        <w:rPr>
          <w:rFonts w:ascii="Times New Roman" w:eastAsia="宋体" w:hAnsi="Times New Roman" w:cs="Times New Roman"/>
          <w:sz w:val="24"/>
          <w:szCs w:val="24"/>
        </w:rPr>
        <w:t>isoform</w:t>
      </w:r>
      <w:r w:rsidRPr="005B111F">
        <w:rPr>
          <w:rFonts w:ascii="Times New Roman" w:eastAsia="宋体" w:hAnsi="Times New Roman" w:cs="Times New Roman"/>
          <w:sz w:val="24"/>
          <w:szCs w:val="24"/>
        </w:rPr>
        <w:t>的</w:t>
      </w:r>
      <w:r w:rsidRPr="005B111F">
        <w:rPr>
          <w:rFonts w:ascii="Times New Roman" w:eastAsia="宋体" w:hAnsi="Times New Roman" w:cs="Times New Roman"/>
          <w:sz w:val="24"/>
          <w:szCs w:val="24"/>
        </w:rPr>
        <w:t>FPKM</w:t>
      </w:r>
      <w:r w:rsidRPr="005B111F">
        <w:rPr>
          <w:rFonts w:ascii="Times New Roman" w:eastAsia="宋体" w:hAnsi="Times New Roman" w:cs="Times New Roman"/>
          <w:sz w:val="24"/>
          <w:szCs w:val="24"/>
        </w:rPr>
        <w:t>值，并给出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transcript.gtf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注释结果</w:t>
      </w:r>
      <w:r w:rsidR="002A513B" w:rsidRPr="005B111F">
        <w:rPr>
          <w:rFonts w:ascii="Times New Roman" w:eastAsia="宋体" w:hAnsi="Times New Roman" w:cs="Times New Roman"/>
          <w:sz w:val="24"/>
          <w:szCs w:val="24"/>
        </w:rPr>
        <w:t>；</w:t>
      </w:r>
      <w:proofErr w:type="spellStart"/>
      <w:r w:rsidR="002A513B" w:rsidRPr="005B111F">
        <w:rPr>
          <w:rFonts w:ascii="Times New Roman" w:eastAsia="宋体" w:hAnsi="Times New Roman" w:cs="Times New Roman"/>
          <w:sz w:val="24"/>
          <w:szCs w:val="24"/>
        </w:rPr>
        <w:t>cuffmerge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将各个</w:t>
      </w:r>
      <w:r w:rsidRPr="005B111F">
        <w:rPr>
          <w:rFonts w:ascii="Times New Roman" w:eastAsia="宋体" w:hAnsi="Times New Roman" w:cs="Times New Roman"/>
          <w:sz w:val="24"/>
          <w:szCs w:val="24"/>
        </w:rPr>
        <w:t>cufflinks</w:t>
      </w:r>
      <w:r w:rsidRPr="005B111F">
        <w:rPr>
          <w:rFonts w:ascii="Times New Roman" w:eastAsia="宋体" w:hAnsi="Times New Roman" w:cs="Times New Roman"/>
          <w:sz w:val="24"/>
          <w:szCs w:val="24"/>
        </w:rPr>
        <w:t>生成的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transcript.gtf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文件融合成为一个更加全面的</w:t>
      </w:r>
      <w:r w:rsidRPr="005B111F">
        <w:rPr>
          <w:rFonts w:ascii="Times New Roman" w:eastAsia="宋体" w:hAnsi="Times New Roman" w:cs="Times New Roman"/>
          <w:sz w:val="24"/>
          <w:szCs w:val="24"/>
        </w:rPr>
        <w:t>transcript</w:t>
      </w:r>
      <w:r w:rsidRPr="005B111F">
        <w:rPr>
          <w:rFonts w:ascii="Times New Roman" w:eastAsia="宋体" w:hAnsi="Times New Roman" w:cs="Times New Roman"/>
          <w:sz w:val="24"/>
          <w:szCs w:val="24"/>
        </w:rPr>
        <w:t>注释结果文件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merged.gtf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，以利于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Cuffdiff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分析基因差异表达；</w:t>
      </w:r>
      <w:proofErr w:type="spellStart"/>
      <w:r w:rsidR="002A513B" w:rsidRPr="005B111F">
        <w:rPr>
          <w:rFonts w:ascii="Times New Roman" w:eastAsia="宋体" w:hAnsi="Times New Roman" w:cs="Times New Roman"/>
          <w:sz w:val="24"/>
          <w:szCs w:val="24"/>
        </w:rPr>
        <w:t>cuffdiff</w:t>
      </w:r>
      <w:proofErr w:type="spellEnd"/>
      <w:r w:rsidR="002A513B" w:rsidRPr="005B111F">
        <w:rPr>
          <w:rFonts w:ascii="Times New Roman" w:eastAsia="宋体" w:hAnsi="Times New Roman" w:cs="Times New Roman"/>
          <w:sz w:val="24"/>
          <w:szCs w:val="24"/>
        </w:rPr>
        <w:t>用于寻找转录子表达的显著性差异</w:t>
      </w:r>
      <w:r w:rsidR="00C849A2" w:rsidRPr="005B111F">
        <w:rPr>
          <w:rFonts w:ascii="Times New Roman" w:eastAsia="宋体" w:hAnsi="Times New Roman" w:cs="Times New Roman"/>
          <w:sz w:val="24"/>
          <w:szCs w:val="24"/>
        </w:rPr>
        <w:t>；</w:t>
      </w:r>
      <w:r w:rsidR="00C849A2" w:rsidRPr="005B111F">
        <w:rPr>
          <w:rFonts w:ascii="Times New Roman" w:eastAsia="宋体" w:hAnsi="Times New Roman" w:cs="Times New Roman"/>
          <w:sz w:val="24"/>
          <w:szCs w:val="24"/>
        </w:rPr>
        <w:t>R</w:t>
      </w:r>
      <w:r w:rsidR="00C849A2"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="00C849A2" w:rsidRPr="005B111F">
        <w:rPr>
          <w:rFonts w:ascii="Times New Roman" w:eastAsia="宋体" w:hAnsi="Times New Roman" w:cs="Times New Roman"/>
          <w:sz w:val="24"/>
          <w:szCs w:val="24"/>
        </w:rPr>
        <w:t>cummeRbund</w:t>
      </w:r>
      <w:proofErr w:type="spellEnd"/>
      <w:r w:rsidR="00C849A2" w:rsidRPr="005B111F">
        <w:rPr>
          <w:rFonts w:ascii="Times New Roman" w:eastAsia="宋体" w:hAnsi="Times New Roman" w:cs="Times New Roman"/>
          <w:sz w:val="24"/>
          <w:szCs w:val="24"/>
        </w:rPr>
        <w:t>对</w:t>
      </w:r>
      <w:proofErr w:type="spellStart"/>
      <w:r w:rsidR="00C849A2" w:rsidRPr="005B111F">
        <w:rPr>
          <w:rFonts w:ascii="Times New Roman" w:eastAsia="宋体" w:hAnsi="Times New Roman" w:cs="Times New Roman"/>
          <w:sz w:val="24"/>
          <w:szCs w:val="24"/>
        </w:rPr>
        <w:t>Cuffdiff</w:t>
      </w:r>
      <w:proofErr w:type="spellEnd"/>
      <w:r w:rsidR="00C849A2" w:rsidRPr="005B111F">
        <w:rPr>
          <w:rFonts w:ascii="Times New Roman" w:eastAsia="宋体" w:hAnsi="Times New Roman" w:cs="Times New Roman"/>
          <w:sz w:val="24"/>
          <w:szCs w:val="24"/>
        </w:rPr>
        <w:t>得到的差异表达结果进行可视化。</w:t>
      </w:r>
      <w:proofErr w:type="spellStart"/>
      <w:r w:rsidR="00C849A2" w:rsidRPr="005B111F">
        <w:rPr>
          <w:rFonts w:ascii="Times New Roman" w:eastAsia="宋体" w:hAnsi="Times New Roman" w:cs="Times New Roman"/>
          <w:sz w:val="24"/>
          <w:szCs w:val="24"/>
        </w:rPr>
        <w:t>Htseq-deseq</w:t>
      </w:r>
      <w:proofErr w:type="spellEnd"/>
      <w:r w:rsidR="00C849A2" w:rsidRPr="005B111F">
        <w:rPr>
          <w:rFonts w:ascii="Times New Roman" w:eastAsia="宋体" w:hAnsi="Times New Roman" w:cs="Times New Roman"/>
          <w:sz w:val="24"/>
          <w:szCs w:val="24"/>
        </w:rPr>
        <w:t>流程要简单一点，主要有：</w:t>
      </w:r>
      <w:proofErr w:type="spellStart"/>
      <w:r w:rsidR="00CF02A6" w:rsidRPr="005B111F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  <w:r w:rsidR="00CF02A6" w:rsidRPr="005B111F">
        <w:rPr>
          <w:rFonts w:ascii="Times New Roman" w:eastAsia="宋体" w:hAnsi="Times New Roman" w:cs="Times New Roman"/>
          <w:sz w:val="24"/>
          <w:szCs w:val="24"/>
        </w:rPr>
        <w:t>为</w:t>
      </w:r>
      <w:r w:rsidR="00CF02A6" w:rsidRPr="005B111F">
        <w:rPr>
          <w:rFonts w:ascii="Times New Roman" w:eastAsia="宋体" w:hAnsi="Times New Roman" w:cs="Times New Roman"/>
          <w:sz w:val="24"/>
          <w:szCs w:val="24"/>
        </w:rPr>
        <w:t>python</w:t>
      </w:r>
      <w:r w:rsidR="00CF02A6" w:rsidRPr="005B111F">
        <w:rPr>
          <w:rFonts w:ascii="Times New Roman" w:eastAsia="宋体" w:hAnsi="Times New Roman" w:cs="Times New Roman"/>
          <w:sz w:val="24"/>
          <w:szCs w:val="24"/>
        </w:rPr>
        <w:t>包，其功能为统计基因的</w:t>
      </w:r>
      <w:r w:rsidR="00CF02A6" w:rsidRPr="005B111F">
        <w:rPr>
          <w:rFonts w:ascii="Times New Roman" w:eastAsia="宋体" w:hAnsi="Times New Roman" w:cs="Times New Roman"/>
          <w:sz w:val="24"/>
          <w:szCs w:val="24"/>
        </w:rPr>
        <w:t>reads</w:t>
      </w:r>
      <w:r w:rsidR="00CF02A6" w:rsidRPr="005B111F">
        <w:rPr>
          <w:rFonts w:ascii="Times New Roman" w:eastAsia="宋体" w:hAnsi="Times New Roman" w:cs="Times New Roman"/>
          <w:sz w:val="24"/>
          <w:szCs w:val="24"/>
        </w:rPr>
        <w:t>数目；</w:t>
      </w:r>
      <w:proofErr w:type="spellStart"/>
      <w:r w:rsidR="00CF02A6" w:rsidRPr="005B111F">
        <w:rPr>
          <w:rFonts w:ascii="Times New Roman" w:eastAsia="宋体" w:hAnsi="Times New Roman" w:cs="Times New Roman"/>
          <w:sz w:val="24"/>
          <w:szCs w:val="24"/>
        </w:rPr>
        <w:t>deseq</w:t>
      </w:r>
      <w:proofErr w:type="spellEnd"/>
      <w:r w:rsidR="00CF02A6" w:rsidRPr="005B111F">
        <w:rPr>
          <w:rFonts w:ascii="Times New Roman" w:eastAsia="宋体" w:hAnsi="Times New Roman" w:cs="Times New Roman"/>
          <w:sz w:val="24"/>
          <w:szCs w:val="24"/>
        </w:rPr>
        <w:t>为</w:t>
      </w:r>
      <w:r w:rsidR="00CF02A6" w:rsidRPr="005B111F">
        <w:rPr>
          <w:rFonts w:ascii="Times New Roman" w:eastAsia="宋体" w:hAnsi="Times New Roman" w:cs="Times New Roman"/>
          <w:sz w:val="24"/>
          <w:szCs w:val="24"/>
        </w:rPr>
        <w:t>R</w:t>
      </w:r>
      <w:r w:rsidR="00CF02A6" w:rsidRPr="005B111F">
        <w:rPr>
          <w:rFonts w:ascii="Times New Roman" w:eastAsia="宋体" w:hAnsi="Times New Roman" w:cs="Times New Roman"/>
          <w:sz w:val="24"/>
          <w:szCs w:val="24"/>
        </w:rPr>
        <w:t>包，其功能为根据基因的</w:t>
      </w:r>
      <w:r w:rsidR="00CF02A6" w:rsidRPr="005B111F">
        <w:rPr>
          <w:rFonts w:ascii="Times New Roman" w:eastAsia="宋体" w:hAnsi="Times New Roman" w:cs="Times New Roman"/>
          <w:sz w:val="24"/>
          <w:szCs w:val="24"/>
        </w:rPr>
        <w:t>reads</w:t>
      </w:r>
      <w:r w:rsidR="00CF02A6" w:rsidRPr="005B111F">
        <w:rPr>
          <w:rFonts w:ascii="Times New Roman" w:eastAsia="宋体" w:hAnsi="Times New Roman" w:cs="Times New Roman"/>
          <w:sz w:val="24"/>
          <w:szCs w:val="24"/>
        </w:rPr>
        <w:t>数目做差异表达分析。</w:t>
      </w:r>
    </w:p>
    <w:p w:rsidR="00F14293" w:rsidRPr="005B111F" w:rsidRDefault="002167EF" w:rsidP="001517FE">
      <w:pPr>
        <w:pStyle w:val="3"/>
        <w:spacing w:before="0" w:after="0" w:line="300" w:lineRule="auto"/>
        <w:rPr>
          <w:sz w:val="28"/>
          <w:szCs w:val="28"/>
        </w:rPr>
      </w:pPr>
      <w:bookmarkStart w:id="119" w:name="_Toc496278763"/>
      <w:r w:rsidRPr="005B111F">
        <w:rPr>
          <w:sz w:val="28"/>
          <w:szCs w:val="28"/>
        </w:rPr>
        <w:t>2.2.4</w:t>
      </w:r>
      <w:r w:rsidR="00CE38DF" w:rsidRPr="005B111F">
        <w:rPr>
          <w:sz w:val="28"/>
          <w:szCs w:val="28"/>
        </w:rPr>
        <w:t xml:space="preserve"> </w:t>
      </w:r>
      <w:r w:rsidR="004F5057" w:rsidRPr="005B111F">
        <w:rPr>
          <w:sz w:val="28"/>
          <w:szCs w:val="28"/>
        </w:rPr>
        <w:t>GO</w:t>
      </w:r>
      <w:r w:rsidR="004F5057" w:rsidRPr="005B111F">
        <w:rPr>
          <w:sz w:val="28"/>
          <w:szCs w:val="28"/>
        </w:rPr>
        <w:t>富集分析</w:t>
      </w:r>
      <w:bookmarkEnd w:id="119"/>
    </w:p>
    <w:p w:rsidR="00456C69" w:rsidRPr="005B111F" w:rsidRDefault="00DC18F1" w:rsidP="00F34DBD">
      <w:pP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Pr="005B111F">
        <w:rPr>
          <w:rFonts w:ascii="Times New Roman" w:eastAsia="宋体" w:hAnsi="Times New Roman" w:cs="Times New Roman"/>
          <w:sz w:val="24"/>
          <w:szCs w:val="24"/>
        </w:rPr>
        <w:t>是</w:t>
      </w:r>
      <w:r w:rsidRPr="005B111F">
        <w:rPr>
          <w:rFonts w:ascii="Times New Roman" w:eastAsia="宋体" w:hAnsi="Times New Roman" w:cs="Times New Roman"/>
          <w:sz w:val="24"/>
          <w:szCs w:val="24"/>
        </w:rPr>
        <w:t>Gene ontology</w:t>
      </w:r>
      <w:r w:rsidRPr="005B111F">
        <w:rPr>
          <w:rFonts w:ascii="Times New Roman" w:eastAsia="宋体" w:hAnsi="Times New Roman" w:cs="Times New Roman"/>
          <w:sz w:val="24"/>
          <w:szCs w:val="24"/>
        </w:rPr>
        <w:t>的缩写，</w:t>
      </w:r>
      <w:r w:rsidRPr="005B111F">
        <w:rPr>
          <w:rFonts w:ascii="Times New Roman" w:eastAsia="宋体" w:hAnsi="Times New Roman" w:cs="Times New Roman"/>
          <w:sz w:val="24"/>
          <w:szCs w:val="24"/>
        </w:rPr>
        <w:t>Gene Ontology</w:t>
      </w:r>
      <w:r w:rsidRPr="005B111F">
        <w:rPr>
          <w:rFonts w:ascii="Times New Roman" w:eastAsia="宋体" w:hAnsi="Times New Roman" w:cs="Times New Roman"/>
          <w:sz w:val="24"/>
          <w:szCs w:val="24"/>
        </w:rPr>
        <w:t>可分为分子功能（</w:t>
      </w:r>
      <w:r w:rsidRPr="005B111F">
        <w:rPr>
          <w:rFonts w:ascii="Times New Roman" w:eastAsia="宋体" w:hAnsi="Times New Roman" w:cs="Times New Roman"/>
          <w:sz w:val="24"/>
          <w:szCs w:val="24"/>
        </w:rPr>
        <w:t>Molecular Function</w:t>
      </w:r>
      <w:r w:rsidRPr="005B111F">
        <w:rPr>
          <w:rFonts w:ascii="Times New Roman" w:eastAsia="宋体" w:hAnsi="Times New Roman" w:cs="Times New Roman"/>
          <w:sz w:val="24"/>
          <w:szCs w:val="24"/>
        </w:rPr>
        <w:t>），生物过程（</w:t>
      </w:r>
      <w:r w:rsidRPr="005B111F">
        <w:rPr>
          <w:rFonts w:ascii="Times New Roman" w:eastAsia="宋体" w:hAnsi="Times New Roman" w:cs="Times New Roman"/>
          <w:sz w:val="24"/>
          <w:szCs w:val="24"/>
        </w:rPr>
        <w:t>biological process</w:t>
      </w:r>
      <w:r w:rsidRPr="005B111F">
        <w:rPr>
          <w:rFonts w:ascii="Times New Roman" w:eastAsia="宋体" w:hAnsi="Times New Roman" w:cs="Times New Roman"/>
          <w:sz w:val="24"/>
          <w:szCs w:val="24"/>
        </w:rPr>
        <w:t>）和细胞组成（</w:t>
      </w:r>
      <w:r w:rsidRPr="005B111F">
        <w:rPr>
          <w:rFonts w:ascii="Times New Roman" w:eastAsia="宋体" w:hAnsi="Times New Roman" w:cs="Times New Roman"/>
          <w:sz w:val="24"/>
          <w:szCs w:val="24"/>
        </w:rPr>
        <w:t>cellular component</w:t>
      </w:r>
      <w:r w:rsidRPr="005B111F">
        <w:rPr>
          <w:rFonts w:ascii="Times New Roman" w:eastAsia="宋体" w:hAnsi="Times New Roman" w:cs="Times New Roman"/>
          <w:sz w:val="24"/>
          <w:szCs w:val="24"/>
        </w:rPr>
        <w:t>）三个部分。蛋白质或者基因可以通过</w:t>
      </w:r>
      <w:r w:rsidRPr="005B111F">
        <w:rPr>
          <w:rFonts w:ascii="Times New Roman" w:eastAsia="宋体" w:hAnsi="Times New Roman" w:cs="Times New Roman"/>
          <w:sz w:val="24"/>
          <w:szCs w:val="24"/>
        </w:rPr>
        <w:t>ID</w:t>
      </w:r>
      <w:r w:rsidRPr="005B111F">
        <w:rPr>
          <w:rFonts w:ascii="Times New Roman" w:eastAsia="宋体" w:hAnsi="Times New Roman" w:cs="Times New Roman"/>
          <w:sz w:val="24"/>
          <w:szCs w:val="24"/>
        </w:rPr>
        <w:t>对应或者序列注释的方法找到与之对应的</w:t>
      </w:r>
      <w:r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Pr="005B111F">
        <w:rPr>
          <w:rFonts w:ascii="Times New Roman" w:eastAsia="宋体" w:hAnsi="Times New Roman" w:cs="Times New Roman"/>
          <w:sz w:val="24"/>
          <w:szCs w:val="24"/>
        </w:rPr>
        <w:t>号，而</w:t>
      </w:r>
      <w:r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Pr="005B111F">
        <w:rPr>
          <w:rFonts w:ascii="Times New Roman" w:eastAsia="宋体" w:hAnsi="Times New Roman" w:cs="Times New Roman"/>
          <w:sz w:val="24"/>
          <w:szCs w:val="24"/>
        </w:rPr>
        <w:t>号可对于到</w:t>
      </w:r>
      <w:r w:rsidRPr="005B111F">
        <w:rPr>
          <w:rFonts w:ascii="Times New Roman" w:eastAsia="宋体" w:hAnsi="Times New Roman" w:cs="Times New Roman"/>
          <w:sz w:val="24"/>
          <w:szCs w:val="24"/>
        </w:rPr>
        <w:t>Term</w:t>
      </w:r>
      <w:r w:rsidRPr="005B111F">
        <w:rPr>
          <w:rFonts w:ascii="Times New Roman" w:eastAsia="宋体" w:hAnsi="Times New Roman" w:cs="Times New Roman"/>
          <w:sz w:val="24"/>
          <w:szCs w:val="24"/>
        </w:rPr>
        <w:t>，即功能类别或者细胞定位。</w:t>
      </w:r>
      <w:r w:rsidRPr="005B111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B111F">
        <w:rPr>
          <w:rFonts w:ascii="Times New Roman" w:eastAsia="宋体" w:hAnsi="Times New Roman" w:cs="Times New Roman"/>
          <w:sz w:val="24"/>
          <w:szCs w:val="24"/>
        </w:rPr>
        <w:t>功能富集分析</w:t>
      </w:r>
      <w:r w:rsidRPr="005B111F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5B111F">
        <w:rPr>
          <w:rFonts w:ascii="Times New Roman" w:eastAsia="宋体" w:hAnsi="Times New Roman" w:cs="Times New Roman"/>
          <w:sz w:val="24"/>
          <w:szCs w:val="24"/>
        </w:rPr>
        <w:t>功能富集需要有一个参考数据集，通过该项分析可以找出在统计上显著富集的</w:t>
      </w:r>
      <w:r w:rsidRPr="005B111F">
        <w:rPr>
          <w:rFonts w:ascii="Times New Roman" w:eastAsia="宋体" w:hAnsi="Times New Roman" w:cs="Times New Roman"/>
          <w:sz w:val="24"/>
          <w:szCs w:val="24"/>
        </w:rPr>
        <w:t>GO Term</w:t>
      </w:r>
      <w:r w:rsidRPr="005B111F">
        <w:rPr>
          <w:rFonts w:ascii="Times New Roman" w:eastAsia="宋体" w:hAnsi="Times New Roman" w:cs="Times New Roman"/>
          <w:sz w:val="24"/>
          <w:szCs w:val="24"/>
        </w:rPr>
        <w:t>。该功能或者定位有可能与研究的目前有关。</w:t>
      </w:r>
      <w:r w:rsidRPr="005B111F">
        <w:rPr>
          <w:rFonts w:ascii="Times New Roman" w:eastAsia="宋体" w:hAnsi="Times New Roman" w:cs="Times New Roman"/>
          <w:sz w:val="24"/>
          <w:szCs w:val="24"/>
        </w:rPr>
        <w:t xml:space="preserve"> GO</w:t>
      </w:r>
      <w:r w:rsidRPr="005B111F">
        <w:rPr>
          <w:rFonts w:ascii="Times New Roman" w:eastAsia="宋体" w:hAnsi="Times New Roman" w:cs="Times New Roman"/>
          <w:sz w:val="24"/>
          <w:szCs w:val="24"/>
        </w:rPr>
        <w:t>功能分类是在某一功能层次上统计蛋白或者基因的数目或组成，往往是在</w:t>
      </w:r>
      <w:r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Pr="005B111F">
        <w:rPr>
          <w:rFonts w:ascii="Times New Roman" w:eastAsia="宋体" w:hAnsi="Times New Roman" w:cs="Times New Roman"/>
          <w:sz w:val="24"/>
          <w:szCs w:val="24"/>
        </w:rPr>
        <w:t>的第二层次。此外也有研究都挑选一些</w:t>
      </w:r>
      <w:r w:rsidRPr="005B111F">
        <w:rPr>
          <w:rFonts w:ascii="Times New Roman" w:eastAsia="宋体" w:hAnsi="Times New Roman" w:cs="Times New Roman"/>
          <w:sz w:val="24"/>
          <w:szCs w:val="24"/>
        </w:rPr>
        <w:t>Term</w:t>
      </w:r>
      <w:r w:rsidRPr="005B111F">
        <w:rPr>
          <w:rFonts w:ascii="Times New Roman" w:eastAsia="宋体" w:hAnsi="Times New Roman" w:cs="Times New Roman"/>
          <w:sz w:val="24"/>
          <w:szCs w:val="24"/>
        </w:rPr>
        <w:t>，而后统计直接对应到该</w:t>
      </w:r>
      <w:r w:rsidRPr="005B111F">
        <w:rPr>
          <w:rFonts w:ascii="Times New Roman" w:eastAsia="宋体" w:hAnsi="Times New Roman" w:cs="Times New Roman"/>
          <w:sz w:val="24"/>
          <w:szCs w:val="24"/>
        </w:rPr>
        <w:t>Term</w:t>
      </w:r>
      <w:r w:rsidRPr="005B111F">
        <w:rPr>
          <w:rFonts w:ascii="Times New Roman" w:eastAsia="宋体" w:hAnsi="Times New Roman" w:cs="Times New Roman"/>
          <w:sz w:val="24"/>
          <w:szCs w:val="24"/>
        </w:rPr>
        <w:t>的基因或蛋白数。</w:t>
      </w:r>
      <w:r w:rsidR="006277A6" w:rsidRPr="005B111F">
        <w:rPr>
          <w:rFonts w:ascii="Times New Roman" w:eastAsia="宋体" w:hAnsi="Times New Roman" w:cs="Times New Roman"/>
          <w:sz w:val="24"/>
          <w:szCs w:val="24"/>
        </w:rPr>
        <w:t>做</w:t>
      </w:r>
      <w:r w:rsidR="006277A6"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="006277A6" w:rsidRPr="005B111F">
        <w:rPr>
          <w:rFonts w:ascii="Times New Roman" w:eastAsia="宋体" w:hAnsi="Times New Roman" w:cs="Times New Roman"/>
          <w:sz w:val="24"/>
          <w:szCs w:val="24"/>
        </w:rPr>
        <w:t>富集最简单的方法是用在线网站，动物和人用</w:t>
      </w:r>
      <w:r w:rsidR="006277A6" w:rsidRPr="005B111F">
        <w:rPr>
          <w:rFonts w:ascii="Times New Roman" w:eastAsia="宋体" w:hAnsi="Times New Roman" w:cs="Times New Roman"/>
          <w:sz w:val="24"/>
          <w:szCs w:val="24"/>
        </w:rPr>
        <w:t>DAVID</w:t>
      </w:r>
      <w:r w:rsidR="006277A6" w:rsidRPr="005B111F">
        <w:rPr>
          <w:rFonts w:ascii="Times New Roman" w:eastAsia="宋体" w:hAnsi="Times New Roman" w:cs="Times New Roman"/>
          <w:sz w:val="24"/>
          <w:szCs w:val="24"/>
        </w:rPr>
        <w:t>，植物可以考虑用</w:t>
      </w:r>
      <w:proofErr w:type="spellStart"/>
      <w:r w:rsidR="006277A6" w:rsidRPr="005B111F">
        <w:rPr>
          <w:rFonts w:ascii="Times New Roman" w:eastAsia="宋体" w:hAnsi="Times New Roman" w:cs="Times New Roman"/>
          <w:sz w:val="24"/>
          <w:szCs w:val="24"/>
        </w:rPr>
        <w:t>AgriGO</w:t>
      </w:r>
      <w:proofErr w:type="spellEnd"/>
      <w:r w:rsidR="006277A6" w:rsidRPr="005B111F">
        <w:rPr>
          <w:rFonts w:ascii="Times New Roman" w:eastAsia="宋体" w:hAnsi="Times New Roman" w:cs="Times New Roman"/>
          <w:sz w:val="24"/>
          <w:szCs w:val="24"/>
        </w:rPr>
        <w:t>。</w:t>
      </w:r>
      <w:r w:rsidR="00B472A6" w:rsidRPr="005B111F">
        <w:rPr>
          <w:rFonts w:ascii="Times New Roman" w:eastAsia="宋体" w:hAnsi="Times New Roman" w:cs="Times New Roman"/>
          <w:sz w:val="24"/>
          <w:szCs w:val="24"/>
        </w:rPr>
        <w:t>本文采用</w:t>
      </w:r>
      <w:r w:rsidR="00B472A6" w:rsidRPr="005B111F">
        <w:rPr>
          <w:rFonts w:ascii="Times New Roman" w:eastAsia="宋体" w:hAnsi="Times New Roman" w:cs="Times New Roman"/>
          <w:sz w:val="24"/>
          <w:szCs w:val="24"/>
        </w:rPr>
        <w:t>Agrigo2</w:t>
      </w:r>
      <w:r w:rsidR="000E5D3B" w:rsidRPr="005B111F">
        <w:rPr>
          <w:rFonts w:ascii="Times New Roman" w:eastAsia="宋体" w:hAnsi="Times New Roman" w:cs="Times New Roman"/>
          <w:sz w:val="24"/>
          <w:szCs w:val="24"/>
        </w:rPr>
        <w:t>网站，进行</w:t>
      </w:r>
      <w:r w:rsidR="000E5D3B" w:rsidRPr="005B111F">
        <w:rPr>
          <w:rFonts w:ascii="Times New Roman" w:eastAsia="宋体" w:hAnsi="Times New Roman" w:cs="Times New Roman"/>
          <w:sz w:val="24"/>
          <w:szCs w:val="24"/>
        </w:rPr>
        <w:t>RNA-</w:t>
      </w:r>
      <w:proofErr w:type="spellStart"/>
      <w:r w:rsidR="000E5D3B" w:rsidRPr="005B111F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="000E5D3B" w:rsidRPr="005B111F">
        <w:rPr>
          <w:rFonts w:ascii="Times New Roman" w:eastAsia="宋体" w:hAnsi="Times New Roman" w:cs="Times New Roman"/>
          <w:sz w:val="24"/>
          <w:szCs w:val="24"/>
        </w:rPr>
        <w:t>差异基因</w:t>
      </w:r>
      <w:r w:rsidR="000E5D3B"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="000E5D3B" w:rsidRPr="005B111F">
        <w:rPr>
          <w:rFonts w:ascii="Times New Roman" w:eastAsia="宋体" w:hAnsi="Times New Roman" w:cs="Times New Roman"/>
          <w:sz w:val="24"/>
          <w:szCs w:val="24"/>
        </w:rPr>
        <w:t>富集分析。</w:t>
      </w:r>
      <w:proofErr w:type="spellStart"/>
      <w:r w:rsidR="006277A6" w:rsidRPr="005B111F">
        <w:rPr>
          <w:rFonts w:ascii="Times New Roman" w:eastAsia="宋体" w:hAnsi="Times New Roman" w:cs="Times New Roman"/>
          <w:sz w:val="24"/>
          <w:szCs w:val="24"/>
        </w:rPr>
        <w:t>AgriGO</w:t>
      </w:r>
      <w:proofErr w:type="spellEnd"/>
      <w:r w:rsidR="006277A6" w:rsidRPr="005B111F">
        <w:rPr>
          <w:rFonts w:ascii="Times New Roman" w:eastAsia="宋体" w:hAnsi="Times New Roman" w:cs="Times New Roman"/>
          <w:sz w:val="24"/>
          <w:szCs w:val="24"/>
        </w:rPr>
        <w:t>网址：</w:t>
      </w:r>
      <w:r w:rsidR="006277A6" w:rsidRPr="005B111F">
        <w:rPr>
          <w:rFonts w:ascii="Times New Roman" w:eastAsia="宋体" w:hAnsi="Times New Roman" w:cs="Times New Roman"/>
          <w:sz w:val="24"/>
          <w:szCs w:val="24"/>
        </w:rPr>
        <w:t>http://systemsbiology.cau.edu.cn/agriGOv2/index.php</w:t>
      </w:r>
    </w:p>
    <w:p w:rsidR="00456C69" w:rsidRPr="005B111F" w:rsidRDefault="00456C69" w:rsidP="00F34DBD">
      <w:pPr>
        <w:spacing w:line="30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:rsidR="008676B1" w:rsidRPr="005B111F" w:rsidRDefault="008676B1" w:rsidP="00CD356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516A0A" w:rsidRPr="005B111F" w:rsidRDefault="00CE38DF" w:rsidP="00516A0A">
      <w:pPr>
        <w:pStyle w:val="1"/>
        <w:spacing w:before="0" w:after="0" w:line="300" w:lineRule="auto"/>
        <w:rPr>
          <w:bCs w:val="0"/>
          <w:kern w:val="0"/>
          <w:sz w:val="32"/>
          <w:szCs w:val="20"/>
        </w:rPr>
      </w:pPr>
      <w:bookmarkStart w:id="120" w:name="_Toc496278764"/>
      <w:r w:rsidRPr="005B111F">
        <w:rPr>
          <w:bCs w:val="0"/>
          <w:kern w:val="0"/>
          <w:sz w:val="32"/>
          <w:szCs w:val="20"/>
        </w:rPr>
        <w:t xml:space="preserve">3 </w:t>
      </w:r>
      <w:r w:rsidR="00516A0A" w:rsidRPr="005B111F">
        <w:rPr>
          <w:bCs w:val="0"/>
          <w:kern w:val="0"/>
          <w:sz w:val="32"/>
          <w:szCs w:val="20"/>
        </w:rPr>
        <w:t>结果与分析</w:t>
      </w:r>
      <w:bookmarkStart w:id="121" w:name="_Toc294377068"/>
      <w:bookmarkStart w:id="122" w:name="_Toc294378093"/>
      <w:bookmarkStart w:id="123" w:name="OLE_LINK41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20"/>
    </w:p>
    <w:p w:rsidR="00C8294C" w:rsidRPr="005B111F" w:rsidRDefault="00CE38DF" w:rsidP="00C8294C">
      <w:pPr>
        <w:pStyle w:val="2"/>
        <w:spacing w:before="0" w:after="0" w:line="300" w:lineRule="auto"/>
        <w:jc w:val="both"/>
        <w:rPr>
          <w:rFonts w:ascii="Times New Roman" w:eastAsia="宋体" w:hAnsi="Times New Roman"/>
          <w:sz w:val="30"/>
          <w:szCs w:val="30"/>
        </w:rPr>
      </w:pPr>
      <w:bookmarkStart w:id="124" w:name="_Toc496278765"/>
      <w:bookmarkStart w:id="125" w:name="_Toc295459621"/>
      <w:r w:rsidRPr="005B111F">
        <w:rPr>
          <w:rFonts w:ascii="Times New Roman" w:eastAsia="宋体" w:hAnsi="Times New Roman"/>
          <w:sz w:val="30"/>
          <w:szCs w:val="30"/>
        </w:rPr>
        <w:t xml:space="preserve">3.1 </w:t>
      </w:r>
      <w:r w:rsidR="0028682D" w:rsidRPr="005B111F">
        <w:rPr>
          <w:rFonts w:ascii="Times New Roman" w:eastAsia="宋体" w:hAnsi="Times New Roman"/>
          <w:sz w:val="30"/>
          <w:szCs w:val="30"/>
        </w:rPr>
        <w:t>cufflinks</w:t>
      </w:r>
      <w:r w:rsidR="0028682D" w:rsidRPr="005B111F">
        <w:rPr>
          <w:rFonts w:ascii="Times New Roman" w:eastAsia="宋体" w:hAnsi="Times New Roman"/>
          <w:sz w:val="30"/>
          <w:szCs w:val="30"/>
        </w:rPr>
        <w:t>差异表达水平结果</w:t>
      </w:r>
      <w:bookmarkEnd w:id="124"/>
    </w:p>
    <w:p w:rsidR="00330A35" w:rsidRPr="005B111F" w:rsidRDefault="00330A35" w:rsidP="00DF6DDE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Cuffdiff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的</w:t>
      </w:r>
      <w:r w:rsidR="00706BA7" w:rsidRPr="005B111F">
        <w:rPr>
          <w:rFonts w:ascii="Times New Roman" w:eastAsia="宋体" w:hAnsi="Times New Roman" w:cs="Times New Roman"/>
          <w:sz w:val="24"/>
          <w:szCs w:val="24"/>
        </w:rPr>
        <w:t>差异分析</w:t>
      </w:r>
      <w:r w:rsidR="00890D8D" w:rsidRPr="005B111F">
        <w:rPr>
          <w:rFonts w:ascii="Times New Roman" w:eastAsia="宋体" w:hAnsi="Times New Roman" w:cs="Times New Roman"/>
          <w:sz w:val="24"/>
          <w:szCs w:val="24"/>
        </w:rPr>
        <w:t>结果由</w:t>
      </w:r>
      <w:r w:rsidR="00890D8D" w:rsidRPr="005B111F">
        <w:rPr>
          <w:rFonts w:ascii="Times New Roman" w:eastAsia="宋体" w:hAnsi="Times New Roman" w:cs="Times New Roman"/>
          <w:sz w:val="24"/>
          <w:szCs w:val="24"/>
        </w:rPr>
        <w:t xml:space="preserve">R </w:t>
      </w:r>
      <w:r w:rsidR="00890D8D"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="00890D8D" w:rsidRPr="005B111F">
        <w:rPr>
          <w:rFonts w:ascii="Times New Roman" w:eastAsia="宋体" w:hAnsi="Times New Roman" w:cs="Times New Roman"/>
          <w:sz w:val="24"/>
          <w:szCs w:val="24"/>
        </w:rPr>
        <w:t>cummeRbund</w:t>
      </w:r>
      <w:proofErr w:type="spellEnd"/>
      <w:r w:rsidR="00890D8D" w:rsidRPr="005B111F">
        <w:rPr>
          <w:rFonts w:ascii="Times New Roman" w:eastAsia="宋体" w:hAnsi="Times New Roman" w:cs="Times New Roman"/>
          <w:sz w:val="24"/>
          <w:szCs w:val="24"/>
        </w:rPr>
        <w:t>进行可视化，图</w:t>
      </w:r>
      <w:r w:rsidR="00890D8D" w:rsidRPr="005B111F">
        <w:rPr>
          <w:rFonts w:ascii="Times New Roman" w:eastAsia="宋体" w:hAnsi="Times New Roman" w:cs="Times New Roman"/>
          <w:sz w:val="24"/>
          <w:szCs w:val="24"/>
        </w:rPr>
        <w:t>2</w:t>
      </w:r>
      <w:r w:rsidR="00890D8D" w:rsidRPr="005B111F">
        <w:rPr>
          <w:rFonts w:ascii="Times New Roman" w:eastAsia="宋体" w:hAnsi="Times New Roman" w:cs="Times New Roman"/>
          <w:sz w:val="24"/>
          <w:szCs w:val="24"/>
        </w:rPr>
        <w:t>到图</w:t>
      </w:r>
      <w:r w:rsidR="00890D8D" w:rsidRPr="005B111F">
        <w:rPr>
          <w:rFonts w:ascii="Times New Roman" w:eastAsia="宋体" w:hAnsi="Times New Roman" w:cs="Times New Roman"/>
          <w:sz w:val="24"/>
          <w:szCs w:val="24"/>
        </w:rPr>
        <w:t>8</w:t>
      </w:r>
      <w:r w:rsidR="00890D8D" w:rsidRPr="005B111F">
        <w:rPr>
          <w:rFonts w:ascii="Times New Roman" w:eastAsia="宋体" w:hAnsi="Times New Roman" w:cs="Times New Roman"/>
          <w:sz w:val="24"/>
          <w:szCs w:val="24"/>
        </w:rPr>
        <w:t>是可视化的结果。</w:t>
      </w:r>
      <w:r w:rsidR="00706BA7" w:rsidRPr="005B111F">
        <w:rPr>
          <w:rFonts w:ascii="Times New Roman" w:eastAsia="宋体" w:hAnsi="Times New Roman" w:cs="Times New Roman"/>
          <w:sz w:val="24"/>
          <w:szCs w:val="24"/>
        </w:rPr>
        <w:t>拟南</w:t>
      </w:r>
      <w:proofErr w:type="gramStart"/>
      <w:r w:rsidR="00706BA7" w:rsidRPr="005B111F">
        <w:rPr>
          <w:rFonts w:ascii="Times New Roman" w:eastAsia="宋体" w:hAnsi="Times New Roman" w:cs="Times New Roman"/>
          <w:sz w:val="24"/>
          <w:szCs w:val="24"/>
        </w:rPr>
        <w:t>芥</w:t>
      </w:r>
      <w:proofErr w:type="gramEnd"/>
      <w:r w:rsidR="00706BA7" w:rsidRPr="005B111F">
        <w:rPr>
          <w:rFonts w:ascii="Times New Roman" w:eastAsia="宋体" w:hAnsi="Times New Roman" w:cs="Times New Roman"/>
          <w:sz w:val="24"/>
          <w:szCs w:val="24"/>
        </w:rPr>
        <w:t>茎</w:t>
      </w:r>
      <w:r w:rsidR="00706BA7"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="00706BA7" w:rsidRPr="005B111F">
        <w:rPr>
          <w:rFonts w:ascii="Times New Roman" w:eastAsia="宋体" w:hAnsi="Times New Roman" w:cs="Times New Roman"/>
          <w:sz w:val="24"/>
          <w:szCs w:val="24"/>
        </w:rPr>
        <w:t>样本和野生型一共有</w:t>
      </w:r>
      <w:r w:rsidR="00706BA7" w:rsidRPr="005B111F">
        <w:rPr>
          <w:rFonts w:ascii="Times New Roman" w:eastAsia="宋体" w:hAnsi="Times New Roman" w:cs="Times New Roman"/>
          <w:sz w:val="24"/>
          <w:szCs w:val="24"/>
        </w:rPr>
        <w:t>345</w:t>
      </w:r>
      <w:r w:rsidR="00706BA7" w:rsidRPr="005B111F">
        <w:rPr>
          <w:rFonts w:ascii="Times New Roman" w:eastAsia="宋体" w:hAnsi="Times New Roman" w:cs="Times New Roman"/>
          <w:sz w:val="24"/>
          <w:szCs w:val="24"/>
        </w:rPr>
        <w:t>个差异表达基因，上调差异表达基因有</w:t>
      </w:r>
      <w:r w:rsidR="00706BA7" w:rsidRPr="005B111F">
        <w:rPr>
          <w:rFonts w:ascii="Times New Roman" w:eastAsia="宋体" w:hAnsi="Times New Roman" w:cs="Times New Roman"/>
          <w:sz w:val="24"/>
          <w:szCs w:val="24"/>
        </w:rPr>
        <w:t>174</w:t>
      </w:r>
      <w:r w:rsidR="00706BA7" w:rsidRPr="005B111F">
        <w:rPr>
          <w:rFonts w:ascii="Times New Roman" w:eastAsia="宋体" w:hAnsi="Times New Roman" w:cs="Times New Roman"/>
          <w:sz w:val="24"/>
          <w:szCs w:val="24"/>
        </w:rPr>
        <w:t>个，下调差异表达基因有</w:t>
      </w:r>
      <w:r w:rsidR="00706BA7" w:rsidRPr="005B111F">
        <w:rPr>
          <w:rFonts w:ascii="Times New Roman" w:eastAsia="宋体" w:hAnsi="Times New Roman" w:cs="Times New Roman"/>
          <w:sz w:val="24"/>
          <w:szCs w:val="24"/>
        </w:rPr>
        <w:t>171</w:t>
      </w:r>
      <w:r w:rsidR="00706BA7" w:rsidRPr="005B111F">
        <w:rPr>
          <w:rFonts w:ascii="Times New Roman" w:eastAsia="宋体" w:hAnsi="Times New Roman" w:cs="Times New Roman"/>
          <w:sz w:val="24"/>
          <w:szCs w:val="24"/>
        </w:rPr>
        <w:t>个。</w:t>
      </w:r>
      <w:r w:rsidR="00CD7C3D"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="00CD7C3D" w:rsidRPr="005B111F">
        <w:rPr>
          <w:rFonts w:ascii="Times New Roman" w:eastAsia="宋体" w:hAnsi="Times New Roman" w:cs="Times New Roman"/>
          <w:sz w:val="24"/>
          <w:szCs w:val="24"/>
        </w:rPr>
        <w:t>2</w:t>
      </w:r>
      <w:r w:rsidR="007C68ED" w:rsidRPr="005B111F">
        <w:rPr>
          <w:rFonts w:ascii="Times New Roman" w:eastAsia="宋体" w:hAnsi="Times New Roman" w:cs="Times New Roman"/>
          <w:sz w:val="24"/>
          <w:szCs w:val="24"/>
        </w:rPr>
        <w:t>根据</w:t>
      </w:r>
      <w:r w:rsidR="007C68ED" w:rsidRPr="005B111F">
        <w:rPr>
          <w:rFonts w:ascii="Times New Roman" w:eastAsia="宋体" w:hAnsi="Times New Roman" w:cs="Times New Roman"/>
          <w:sz w:val="24"/>
          <w:szCs w:val="24"/>
        </w:rPr>
        <w:t>FPKM</w:t>
      </w:r>
      <w:r w:rsidR="007C68ED" w:rsidRPr="005B111F">
        <w:rPr>
          <w:rFonts w:ascii="Times New Roman" w:eastAsia="宋体" w:hAnsi="Times New Roman" w:cs="Times New Roman"/>
          <w:sz w:val="24"/>
          <w:szCs w:val="24"/>
        </w:rPr>
        <w:t>值画出</w:t>
      </w:r>
      <w:r w:rsidR="0053692E" w:rsidRPr="005B111F">
        <w:rPr>
          <w:rFonts w:ascii="Times New Roman" w:eastAsia="宋体" w:hAnsi="Times New Roman" w:cs="Times New Roman"/>
          <w:sz w:val="24"/>
          <w:szCs w:val="24"/>
        </w:rPr>
        <w:t>拟南</w:t>
      </w:r>
      <w:proofErr w:type="gramStart"/>
      <w:r w:rsidR="0053692E" w:rsidRPr="005B111F">
        <w:rPr>
          <w:rFonts w:ascii="Times New Roman" w:eastAsia="宋体" w:hAnsi="Times New Roman" w:cs="Times New Roman"/>
          <w:sz w:val="24"/>
          <w:szCs w:val="24"/>
        </w:rPr>
        <w:t>芥</w:t>
      </w:r>
      <w:proofErr w:type="gramEnd"/>
      <w:r w:rsidR="0053692E"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="0053692E" w:rsidRPr="005B111F">
        <w:rPr>
          <w:rFonts w:ascii="Times New Roman" w:eastAsia="宋体" w:hAnsi="Times New Roman" w:cs="Times New Roman"/>
          <w:sz w:val="24"/>
          <w:szCs w:val="24"/>
        </w:rPr>
        <w:t>和野生型茎的表达水平</w:t>
      </w:r>
      <w:r w:rsidR="003620D7" w:rsidRPr="005B111F">
        <w:rPr>
          <w:rFonts w:ascii="Times New Roman" w:eastAsia="宋体" w:hAnsi="Times New Roman" w:cs="Times New Roman"/>
          <w:sz w:val="24"/>
          <w:szCs w:val="24"/>
        </w:rPr>
        <w:t>密度</w:t>
      </w:r>
      <w:r w:rsidR="0053692E" w:rsidRPr="005B111F">
        <w:rPr>
          <w:rFonts w:ascii="Times New Roman" w:eastAsia="宋体" w:hAnsi="Times New Roman" w:cs="Times New Roman"/>
          <w:sz w:val="24"/>
          <w:szCs w:val="24"/>
        </w:rPr>
        <w:t>分布</w:t>
      </w:r>
      <w:r w:rsidR="003620D7" w:rsidRPr="005B111F">
        <w:rPr>
          <w:rFonts w:ascii="Times New Roman" w:eastAsia="宋体" w:hAnsi="Times New Roman" w:cs="Times New Roman"/>
          <w:sz w:val="24"/>
          <w:szCs w:val="24"/>
        </w:rPr>
        <w:t>。从图中可以看出</w:t>
      </w:r>
      <w:r w:rsidR="005C4EC8" w:rsidRPr="005B111F">
        <w:rPr>
          <w:rFonts w:ascii="Times New Roman" w:eastAsia="宋体" w:hAnsi="Times New Roman" w:cs="Times New Roman"/>
          <w:sz w:val="24"/>
          <w:szCs w:val="24"/>
        </w:rPr>
        <w:t>，二者的重合性很好。</w:t>
      </w:r>
      <w:r w:rsidR="001706E2"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="001706E2" w:rsidRPr="005B111F">
        <w:rPr>
          <w:rFonts w:ascii="Times New Roman" w:eastAsia="宋体" w:hAnsi="Times New Roman" w:cs="Times New Roman"/>
          <w:sz w:val="24"/>
          <w:szCs w:val="24"/>
        </w:rPr>
        <w:t>3</w:t>
      </w:r>
      <w:r w:rsidR="001706E2" w:rsidRPr="005B111F">
        <w:rPr>
          <w:rFonts w:ascii="Times New Roman" w:eastAsia="宋体" w:hAnsi="Times New Roman" w:cs="Times New Roman"/>
          <w:sz w:val="24"/>
          <w:szCs w:val="24"/>
        </w:rPr>
        <w:t>是</w:t>
      </w:r>
      <w:r w:rsidR="00A44A90" w:rsidRPr="005B111F">
        <w:rPr>
          <w:rFonts w:ascii="Times New Roman" w:eastAsia="宋体" w:hAnsi="Times New Roman" w:cs="Times New Roman"/>
          <w:sz w:val="24"/>
          <w:szCs w:val="24"/>
        </w:rPr>
        <w:t>用散点图比较两种条件下每个基因的表达情况，从图中可以看出，二种</w:t>
      </w:r>
      <w:r w:rsidR="00A44A90" w:rsidRPr="005B111F">
        <w:rPr>
          <w:rFonts w:ascii="Times New Roman" w:eastAsia="宋体" w:hAnsi="Times New Roman" w:cs="Times New Roman"/>
          <w:sz w:val="24"/>
          <w:szCs w:val="24"/>
        </w:rPr>
        <w:t>2</w:t>
      </w:r>
      <w:r w:rsidR="00A44A90" w:rsidRPr="005B111F">
        <w:rPr>
          <w:rFonts w:ascii="Times New Roman" w:eastAsia="宋体" w:hAnsi="Times New Roman" w:cs="Times New Roman"/>
          <w:sz w:val="24"/>
          <w:szCs w:val="24"/>
        </w:rPr>
        <w:t>条件下的每个基因表达情况比较一致。</w:t>
      </w:r>
      <w:r w:rsidR="00186BA0"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="00186BA0" w:rsidRPr="005B111F">
        <w:rPr>
          <w:rFonts w:ascii="Times New Roman" w:eastAsia="宋体" w:hAnsi="Times New Roman" w:cs="Times New Roman"/>
          <w:sz w:val="24"/>
          <w:szCs w:val="24"/>
        </w:rPr>
        <w:t>4</w:t>
      </w:r>
      <w:r w:rsidR="00186BA0" w:rsidRPr="005B111F">
        <w:rPr>
          <w:rFonts w:ascii="Times New Roman" w:eastAsia="宋体" w:hAnsi="Times New Roman" w:cs="Times New Roman"/>
          <w:sz w:val="24"/>
          <w:szCs w:val="24"/>
        </w:rPr>
        <w:t>是创建一个火山图检查差异表达基因，本来有</w:t>
      </w:r>
      <w:r w:rsidR="00186BA0" w:rsidRPr="005B111F">
        <w:rPr>
          <w:rFonts w:ascii="Times New Roman" w:eastAsia="宋体" w:hAnsi="Times New Roman" w:cs="Times New Roman"/>
          <w:sz w:val="24"/>
          <w:szCs w:val="24"/>
        </w:rPr>
        <w:t>345</w:t>
      </w:r>
      <w:r w:rsidR="00186BA0" w:rsidRPr="005B111F">
        <w:rPr>
          <w:rFonts w:ascii="Times New Roman" w:eastAsia="宋体" w:hAnsi="Times New Roman" w:cs="Times New Roman"/>
          <w:sz w:val="24"/>
          <w:szCs w:val="24"/>
        </w:rPr>
        <w:t>个，但图中没显示。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5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6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7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描述的是</w:t>
      </w:r>
      <w:r w:rsidR="00E300A5" w:rsidRPr="005B111F">
        <w:rPr>
          <w:rFonts w:ascii="Times New Roman" w:eastAsia="宋体" w:hAnsi="Times New Roman" w:cs="Times New Roman"/>
          <w:sz w:val="24"/>
          <w:szCs w:val="24"/>
        </w:rPr>
        <w:t>某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以</w:t>
      </w:r>
      <w:proofErr w:type="gramStart"/>
      <w:r w:rsidR="00E300A5" w:rsidRPr="005B111F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="00E300A5" w:rsidRPr="005B111F">
        <w:rPr>
          <w:rFonts w:ascii="Times New Roman" w:eastAsia="宋体" w:hAnsi="Times New Roman" w:cs="Times New Roman"/>
          <w:sz w:val="24"/>
          <w:szCs w:val="24"/>
        </w:rPr>
        <w:t>基因的表达水平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；图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5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是用柱状图表示这个基因的表达情况；图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6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是这个基因的同源异构体的表达</w:t>
      </w:r>
      <w:r w:rsidR="004247E0" w:rsidRPr="005B111F">
        <w:rPr>
          <w:rFonts w:ascii="Times New Roman" w:eastAsia="宋体" w:hAnsi="Times New Roman" w:cs="Times New Roman"/>
          <w:sz w:val="24"/>
          <w:szCs w:val="24"/>
        </w:rPr>
        <w:t>情况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，图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7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是用折线图来描述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DCL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基因的差异表达趋势，本文</w:t>
      </w:r>
      <w:r w:rsidR="00B3772A" w:rsidRPr="005B111F">
        <w:rPr>
          <w:rFonts w:ascii="Times New Roman" w:eastAsia="宋体" w:hAnsi="Times New Roman" w:cs="Times New Roman"/>
          <w:sz w:val="24"/>
          <w:szCs w:val="24"/>
        </w:rPr>
        <w:t>以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DCL1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这个基因</w:t>
      </w:r>
      <w:r w:rsidR="00B3772A" w:rsidRPr="005B111F">
        <w:rPr>
          <w:rFonts w:ascii="Times New Roman" w:eastAsia="宋体" w:hAnsi="Times New Roman" w:cs="Times New Roman"/>
          <w:sz w:val="24"/>
          <w:szCs w:val="24"/>
        </w:rPr>
        <w:t>为例，展示</w:t>
      </w:r>
      <w:r w:rsidR="00FA7BBD" w:rsidRPr="005B111F">
        <w:rPr>
          <w:rFonts w:ascii="Times New Roman" w:eastAsia="宋体" w:hAnsi="Times New Roman" w:cs="Times New Roman"/>
          <w:sz w:val="24"/>
          <w:szCs w:val="24"/>
        </w:rPr>
        <w:t>结果</w:t>
      </w:r>
      <w:r w:rsidR="00B207CA" w:rsidRPr="005B111F">
        <w:rPr>
          <w:rFonts w:ascii="Times New Roman" w:eastAsia="宋体" w:hAnsi="Times New Roman" w:cs="Times New Roman"/>
          <w:sz w:val="24"/>
          <w:szCs w:val="24"/>
        </w:rPr>
        <w:t>。</w:t>
      </w:r>
      <w:r w:rsidR="00FA7BBD"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="00FA7BBD" w:rsidRPr="005B111F">
        <w:rPr>
          <w:rFonts w:ascii="Times New Roman" w:eastAsia="宋体" w:hAnsi="Times New Roman" w:cs="Times New Roman"/>
          <w:sz w:val="24"/>
          <w:szCs w:val="24"/>
        </w:rPr>
        <w:t>8</w:t>
      </w:r>
      <w:r w:rsidR="00FA7BBD" w:rsidRPr="005B111F">
        <w:rPr>
          <w:rFonts w:ascii="Times New Roman" w:eastAsia="宋体" w:hAnsi="Times New Roman" w:cs="Times New Roman"/>
          <w:sz w:val="24"/>
          <w:szCs w:val="24"/>
        </w:rPr>
        <w:t>是</w:t>
      </w:r>
      <w:r w:rsidR="00FA7BBD"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="00FA7BBD" w:rsidRPr="005B111F">
        <w:rPr>
          <w:rFonts w:ascii="Times New Roman" w:eastAsia="宋体" w:hAnsi="Times New Roman" w:cs="Times New Roman"/>
          <w:sz w:val="24"/>
          <w:szCs w:val="24"/>
        </w:rPr>
        <w:t>和野生型的差异表达热图。</w:t>
      </w:r>
      <w:bookmarkStart w:id="126" w:name="_Hlk496280128"/>
    </w:p>
    <w:p w:rsidR="00D6671E" w:rsidRPr="005B111F" w:rsidRDefault="0084301A" w:rsidP="00D6671E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12" type="#_x0000_t32" style="position:absolute;left:0;text-align:left;margin-left:327.7pt;margin-top:8.75pt;width:.55pt;height:284.8pt;flip:x;z-index:251683840" o:connectortype="straight"/>
        </w:pict>
      </w:r>
      <w:r>
        <w:rPr>
          <w:rFonts w:ascii="Times New Roman" w:eastAsia="宋体" w:hAnsi="Times New Roman" w:cs="Times New Roman"/>
          <w:noProof/>
          <w:sz w:val="24"/>
          <w:szCs w:val="24"/>
        </w:rPr>
        <w:pict>
          <v:shape id="_x0000_s1310" type="#_x0000_t32" style="position:absolute;left:0;text-align:left;margin-left:85pt;margin-top:8.7pt;width:243.8pt;height:.05pt;z-index:251682816" o:connectortype="straight"/>
        </w:pict>
      </w:r>
      <w:r>
        <w:rPr>
          <w:rFonts w:ascii="Times New Roman" w:eastAsia="宋体" w:hAnsi="Times New Roman" w:cs="Times New Roman"/>
          <w:noProof/>
          <w:sz w:val="24"/>
          <w:szCs w:val="24"/>
        </w:rPr>
        <w:pict>
          <v:shape id="_x0000_s1309" type="#_x0000_t32" style="position:absolute;left:0;text-align:left;margin-left:84.45pt;margin-top:293.5pt;width:243.8pt;height:.05pt;flip:x;z-index:251681792" o:connectortype="straight"/>
        </w:pict>
      </w:r>
      <w:r>
        <w:rPr>
          <w:rFonts w:ascii="Times New Roman" w:eastAsia="宋体" w:hAnsi="Times New Roman" w:cs="Times New Roman"/>
          <w:noProof/>
          <w:sz w:val="24"/>
          <w:szCs w:val="24"/>
        </w:rPr>
        <w:pict>
          <v:shape id="_x0000_s1308" type="#_x0000_t32" style="position:absolute;left:0;text-align:left;margin-left:84.45pt;margin-top:8.7pt;width:.55pt;height:284.8pt;flip:x;z-index:251680768" o:connectortype="straight"/>
        </w:pict>
      </w:r>
      <w:r w:rsidR="00DA60D0" w:rsidRPr="005B111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981059" cy="3990340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87168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0"/>
                    <a:stretch/>
                  </pic:blipFill>
                  <pic:spPr bwMode="auto">
                    <a:xfrm>
                      <a:off x="0" y="0"/>
                      <a:ext cx="3981059" cy="399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3CA" w:rsidRPr="005B111F" w:rsidRDefault="004A73CA" w:rsidP="00D6671E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D6671E" w:rsidRPr="005B111F" w:rsidRDefault="00D6671E" w:rsidP="00D6671E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2 </w:t>
      </w:r>
      <w:r w:rsidR="006434DB" w:rsidRPr="005B111F">
        <w:rPr>
          <w:rFonts w:ascii="Times New Roman" w:eastAsia="宋体" w:hAnsi="Times New Roman" w:cs="Times New Roman"/>
          <w:b/>
          <w:sz w:val="24"/>
        </w:rPr>
        <w:t>cep1</w:t>
      </w:r>
      <w:r w:rsidR="006434DB" w:rsidRPr="005B111F">
        <w:rPr>
          <w:rFonts w:ascii="Times New Roman" w:eastAsia="宋体" w:hAnsi="Times New Roman" w:cs="Times New Roman"/>
          <w:b/>
          <w:sz w:val="24"/>
        </w:rPr>
        <w:t>和野生型的表达水平分布</w:t>
      </w:r>
    </w:p>
    <w:p w:rsidR="00BC53ED" w:rsidRPr="005B111F" w:rsidRDefault="00D6671E" w:rsidP="003C5C59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 xml:space="preserve">Fig.2 </w:t>
      </w:r>
      <w:r w:rsidR="00A10F37" w:rsidRPr="005B111F">
        <w:rPr>
          <w:rFonts w:ascii="Times New Roman" w:eastAsia="宋体" w:hAnsi="Times New Roman" w:cs="Times New Roman"/>
          <w:b/>
          <w:sz w:val="24"/>
        </w:rPr>
        <w:t>Plot the</w:t>
      </w:r>
      <w:r w:rsidR="006434DB"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r w:rsidR="00A10F37" w:rsidRPr="005B111F">
        <w:rPr>
          <w:rFonts w:ascii="Times New Roman" w:eastAsia="宋体" w:hAnsi="Times New Roman" w:cs="Times New Roman"/>
          <w:b/>
          <w:sz w:val="24"/>
        </w:rPr>
        <w:t>distribution</w:t>
      </w:r>
      <w:r w:rsidR="00BD7BC8" w:rsidRPr="005B111F">
        <w:rPr>
          <w:rFonts w:ascii="Times New Roman" w:eastAsia="宋体" w:hAnsi="Times New Roman" w:cs="Times New Roman"/>
          <w:b/>
          <w:sz w:val="24"/>
        </w:rPr>
        <w:t xml:space="preserve"> of expression levels for cep1 and wild</w:t>
      </w:r>
      <w:r w:rsidR="003C5C59" w:rsidRPr="005B111F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</w:p>
    <w:p w:rsidR="00102352" w:rsidRPr="005B111F" w:rsidRDefault="00566268" w:rsidP="00102352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5B111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3695700" cy="3695695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8156D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 t="1197" r="1186"/>
                    <a:stretch/>
                  </pic:blipFill>
                  <pic:spPr bwMode="auto">
                    <a:xfrm>
                      <a:off x="0" y="0"/>
                      <a:ext cx="3735665" cy="373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2352" w:rsidRPr="005B111F" w:rsidRDefault="00102352" w:rsidP="00102352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3 </w:t>
      </w:r>
      <w:r w:rsidR="00781A48" w:rsidRPr="005B111F">
        <w:rPr>
          <w:rFonts w:ascii="Times New Roman" w:eastAsia="宋体" w:hAnsi="Times New Roman" w:cs="Times New Roman"/>
          <w:b/>
          <w:sz w:val="24"/>
        </w:rPr>
        <w:t>用散点图比较两种条件下每个基因的表达</w:t>
      </w:r>
    </w:p>
    <w:p w:rsidR="00781A48" w:rsidRPr="005B111F" w:rsidRDefault="00102352" w:rsidP="00781A48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 xml:space="preserve">Fig.3 </w:t>
      </w:r>
      <w:bookmarkStart w:id="127" w:name="OLE_LINK1"/>
      <w:r w:rsidR="00781A48" w:rsidRPr="005B111F">
        <w:rPr>
          <w:rFonts w:ascii="Times New Roman" w:eastAsia="宋体" w:hAnsi="Times New Roman" w:cs="Times New Roman"/>
          <w:b/>
          <w:sz w:val="24"/>
        </w:rPr>
        <w:t>Compare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r w:rsidR="00781A48" w:rsidRPr="005B111F">
        <w:rPr>
          <w:rFonts w:ascii="Times New Roman" w:eastAsia="宋体" w:hAnsi="Times New Roman" w:cs="Times New Roman"/>
          <w:b/>
          <w:sz w:val="24"/>
        </w:rPr>
        <w:t>the expression of each gene in two conditions with a scatter plot</w:t>
      </w:r>
    </w:p>
    <w:bookmarkEnd w:id="127"/>
    <w:p w:rsidR="00186889" w:rsidRPr="005B111F" w:rsidRDefault="00186889" w:rsidP="00595B79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D4D01" w:rsidRPr="005B111F" w:rsidRDefault="00132CC8" w:rsidP="000D4D01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5B111F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689497" cy="3721729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786862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"/>
                    <a:stretch/>
                  </pic:blipFill>
                  <pic:spPr bwMode="auto">
                    <a:xfrm>
                      <a:off x="0" y="0"/>
                      <a:ext cx="3712848" cy="374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D01" w:rsidRPr="005B111F" w:rsidRDefault="000D4D01" w:rsidP="000D4D01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="007F58B5" w:rsidRPr="005B111F">
        <w:rPr>
          <w:rFonts w:ascii="Times New Roman" w:eastAsia="宋体" w:hAnsi="Times New Roman" w:cs="Times New Roman"/>
          <w:b/>
          <w:sz w:val="24"/>
        </w:rPr>
        <w:t>4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r w:rsidR="00BF3779" w:rsidRPr="005B111F">
        <w:rPr>
          <w:rFonts w:ascii="Times New Roman" w:eastAsia="宋体" w:hAnsi="Times New Roman" w:cs="Times New Roman"/>
          <w:b/>
          <w:sz w:val="24"/>
        </w:rPr>
        <w:t>创建一个火山图检查差异表达基因</w:t>
      </w:r>
    </w:p>
    <w:p w:rsidR="000D4D01" w:rsidRPr="005B111F" w:rsidRDefault="000D4D01" w:rsidP="000D4D01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Fig.</w:t>
      </w:r>
      <w:r w:rsidR="007F58B5" w:rsidRPr="005B111F">
        <w:rPr>
          <w:rFonts w:ascii="Times New Roman" w:eastAsia="宋体" w:hAnsi="Times New Roman" w:cs="Times New Roman"/>
          <w:b/>
          <w:sz w:val="24"/>
        </w:rPr>
        <w:t>4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BF3779" w:rsidRPr="005B111F">
        <w:rPr>
          <w:rFonts w:ascii="Times New Roman" w:eastAsia="宋体" w:hAnsi="Times New Roman" w:cs="Times New Roman"/>
          <w:b/>
          <w:sz w:val="24"/>
        </w:rPr>
        <w:t>Creat</w:t>
      </w:r>
      <w:proofErr w:type="spellEnd"/>
      <w:r w:rsidR="00BF3779" w:rsidRPr="005B111F">
        <w:rPr>
          <w:rFonts w:ascii="Times New Roman" w:eastAsia="宋体" w:hAnsi="Times New Roman" w:cs="Times New Roman"/>
          <w:b/>
          <w:sz w:val="24"/>
        </w:rPr>
        <w:t xml:space="preserve"> a volcano plot to inspect differentially expressed genes</w:t>
      </w:r>
    </w:p>
    <w:p w:rsidR="005734F6" w:rsidRPr="005B111F" w:rsidRDefault="00816700" w:rsidP="00DF6DDE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5B111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3558389" cy="3551274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7811AE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3" b="1201"/>
                    <a:stretch/>
                  </pic:blipFill>
                  <pic:spPr bwMode="auto">
                    <a:xfrm>
                      <a:off x="0" y="0"/>
                      <a:ext cx="3615380" cy="3608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D01" w:rsidRPr="005B111F" w:rsidRDefault="000D4D01" w:rsidP="000D4D01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="007F58B5" w:rsidRPr="005B111F">
        <w:rPr>
          <w:rFonts w:ascii="Times New Roman" w:eastAsia="宋体" w:hAnsi="Times New Roman" w:cs="Times New Roman"/>
          <w:b/>
          <w:sz w:val="24"/>
        </w:rPr>
        <w:t>5</w:t>
      </w:r>
      <w:bookmarkStart w:id="128" w:name="OLE_LINK8"/>
      <w:bookmarkStart w:id="129" w:name="OLE_LINK9"/>
      <w:r w:rsidR="005734F6" w:rsidRPr="005B111F">
        <w:rPr>
          <w:rFonts w:ascii="Times New Roman" w:eastAsia="宋体" w:hAnsi="Times New Roman" w:cs="Times New Roman"/>
          <w:b/>
          <w:sz w:val="24"/>
        </w:rPr>
        <w:t>用柱状图来描述</w:t>
      </w:r>
      <w:r w:rsidR="005734F6" w:rsidRPr="005B111F">
        <w:rPr>
          <w:rFonts w:ascii="Times New Roman" w:eastAsia="宋体" w:hAnsi="Times New Roman" w:cs="Times New Roman"/>
          <w:b/>
          <w:sz w:val="24"/>
        </w:rPr>
        <w:t>DCL1</w:t>
      </w:r>
      <w:r w:rsidR="005734F6" w:rsidRPr="005B111F">
        <w:rPr>
          <w:rFonts w:ascii="Times New Roman" w:eastAsia="宋体" w:hAnsi="Times New Roman" w:cs="Times New Roman"/>
          <w:b/>
          <w:sz w:val="24"/>
        </w:rPr>
        <w:t>基因的表达水平</w:t>
      </w:r>
      <w:bookmarkEnd w:id="128"/>
      <w:bookmarkEnd w:id="129"/>
    </w:p>
    <w:p w:rsidR="00C8294C" w:rsidRPr="005B111F" w:rsidRDefault="000D4D01" w:rsidP="009664BA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Fig.</w:t>
      </w:r>
      <w:r w:rsidR="007F58B5" w:rsidRPr="005B111F">
        <w:rPr>
          <w:rFonts w:ascii="Times New Roman" w:eastAsia="宋体" w:hAnsi="Times New Roman" w:cs="Times New Roman"/>
          <w:b/>
          <w:sz w:val="24"/>
        </w:rPr>
        <w:t xml:space="preserve">5 </w:t>
      </w:r>
      <w:r w:rsidR="004A6227" w:rsidRPr="005B111F">
        <w:rPr>
          <w:rFonts w:ascii="Times New Roman" w:eastAsia="宋体" w:hAnsi="Times New Roman" w:cs="Times New Roman"/>
          <w:b/>
          <w:sz w:val="24"/>
        </w:rPr>
        <w:t xml:space="preserve">Plot expression level of DCL1 gene of interest with bar plots </w:t>
      </w:r>
      <w:r w:rsidR="005734F6" w:rsidRPr="005B111F">
        <w:rPr>
          <w:rFonts w:ascii="Times New Roman" w:eastAsia="宋体" w:hAnsi="Times New Roman" w:cs="Times New Roman"/>
          <w:b/>
          <w:sz w:val="24"/>
        </w:rPr>
        <w:t>across conditions cep1 and wild, measured in FPKM</w:t>
      </w:r>
    </w:p>
    <w:p w:rsidR="00816700" w:rsidRPr="005B111F" w:rsidRDefault="00816700" w:rsidP="009664BA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53598" cy="3664971"/>
            <wp:effectExtent l="0" t="0" r="0" b="0"/>
            <wp:docPr id="8" name="图片 8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785C35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9234" cy="3690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4F6" w:rsidRPr="005B111F" w:rsidRDefault="005734F6" w:rsidP="005734F6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Pr="005B111F">
        <w:rPr>
          <w:rFonts w:ascii="Times New Roman" w:eastAsia="宋体" w:hAnsi="Times New Roman" w:cs="Times New Roman"/>
          <w:b/>
          <w:sz w:val="24"/>
        </w:rPr>
        <w:t>6</w:t>
      </w:r>
      <w:bookmarkStart w:id="130" w:name="OLE_LINK11"/>
      <w:r w:rsidRPr="005B111F">
        <w:rPr>
          <w:rFonts w:ascii="Times New Roman" w:eastAsia="宋体" w:hAnsi="Times New Roman" w:cs="Times New Roman"/>
          <w:b/>
          <w:sz w:val="24"/>
        </w:rPr>
        <w:t>绘制条状图描述</w:t>
      </w:r>
      <w:r w:rsidRPr="005B111F">
        <w:rPr>
          <w:rFonts w:ascii="Times New Roman" w:eastAsia="宋体" w:hAnsi="Times New Roman" w:cs="Times New Roman"/>
          <w:b/>
          <w:sz w:val="24"/>
        </w:rPr>
        <w:t>DCL1</w:t>
      </w:r>
      <w:r w:rsidRPr="005B111F">
        <w:rPr>
          <w:rFonts w:ascii="Times New Roman" w:eastAsia="宋体" w:hAnsi="Times New Roman" w:cs="Times New Roman"/>
          <w:b/>
          <w:sz w:val="24"/>
        </w:rPr>
        <w:t>基因的同源异构体的表达水平</w:t>
      </w:r>
      <w:bookmarkEnd w:id="130"/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</w:p>
    <w:p w:rsidR="005734F6" w:rsidRPr="005B111F" w:rsidRDefault="005734F6" w:rsidP="005734F6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 xml:space="preserve">Fig.6 </w:t>
      </w:r>
      <w:r w:rsidR="004A6227" w:rsidRPr="005B111F">
        <w:rPr>
          <w:rFonts w:ascii="Times New Roman" w:eastAsia="宋体" w:hAnsi="Times New Roman" w:cs="Times New Roman"/>
          <w:b/>
          <w:sz w:val="24"/>
        </w:rPr>
        <w:t>Plot individual isoform expression levels of DCL1 gene of interest with bar plots</w:t>
      </w:r>
    </w:p>
    <w:p w:rsidR="005734F6" w:rsidRPr="005B111F" w:rsidRDefault="005734F6" w:rsidP="009664BA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F8DF4EF" wp14:editId="73FA485E">
            <wp:extent cx="3754867" cy="3762375"/>
            <wp:effectExtent l="0" t="0" r="0" b="0"/>
            <wp:docPr id="19" name="图片 19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78A9A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945" cy="377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09" w:rsidRPr="005B111F" w:rsidRDefault="00192709" w:rsidP="00192709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Pr="005B111F">
        <w:rPr>
          <w:rFonts w:ascii="Times New Roman" w:eastAsia="宋体" w:hAnsi="Times New Roman" w:cs="Times New Roman"/>
          <w:b/>
          <w:sz w:val="24"/>
        </w:rPr>
        <w:t>7</w:t>
      </w:r>
      <w:bookmarkStart w:id="131" w:name="OLE_LINK12"/>
      <w:bookmarkStart w:id="132" w:name="OLE_LINK13"/>
      <w:r w:rsidRPr="005B111F">
        <w:rPr>
          <w:rFonts w:ascii="Times New Roman" w:eastAsia="宋体" w:hAnsi="Times New Roman" w:cs="Times New Roman"/>
          <w:b/>
          <w:sz w:val="24"/>
        </w:rPr>
        <w:t>用折线图来描述</w:t>
      </w:r>
      <w:r w:rsidRPr="005B111F">
        <w:rPr>
          <w:rFonts w:ascii="Times New Roman" w:eastAsia="宋体" w:hAnsi="Times New Roman" w:cs="Times New Roman"/>
          <w:b/>
          <w:sz w:val="24"/>
        </w:rPr>
        <w:t>DCL</w:t>
      </w:r>
      <w:r w:rsidRPr="005B111F">
        <w:rPr>
          <w:rFonts w:ascii="Times New Roman" w:eastAsia="宋体" w:hAnsi="Times New Roman" w:cs="Times New Roman"/>
          <w:b/>
          <w:sz w:val="24"/>
        </w:rPr>
        <w:t>基因的差异表达趋势</w:t>
      </w:r>
      <w:bookmarkEnd w:id="131"/>
      <w:bookmarkEnd w:id="132"/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</w:p>
    <w:p w:rsidR="00816700" w:rsidRPr="005B111F" w:rsidRDefault="00192709" w:rsidP="005B26C7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Fig.7 The differential expression trend of DCL gene was described by line graph</w:t>
      </w:r>
    </w:p>
    <w:p w:rsidR="00192709" w:rsidRPr="005B111F" w:rsidRDefault="00816700" w:rsidP="00192709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12782" cy="3931726"/>
            <wp:effectExtent l="0" t="0" r="0" b="0"/>
            <wp:docPr id="10" name="图片 10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7844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778" cy="39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09" w:rsidRPr="005B111F" w:rsidRDefault="00192709" w:rsidP="00192709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8 </w:t>
      </w:r>
      <w:bookmarkStart w:id="133" w:name="OLE_LINK14"/>
      <w:r w:rsidRPr="005B111F">
        <w:rPr>
          <w:rFonts w:ascii="Times New Roman" w:eastAsia="宋体" w:hAnsi="Times New Roman" w:cs="Times New Roman"/>
          <w:b/>
          <w:sz w:val="24"/>
        </w:rPr>
        <w:t>cep1</w:t>
      </w:r>
      <w:r w:rsidRPr="005B111F">
        <w:rPr>
          <w:rFonts w:ascii="Times New Roman" w:eastAsia="宋体" w:hAnsi="Times New Roman" w:cs="Times New Roman"/>
          <w:b/>
          <w:sz w:val="24"/>
        </w:rPr>
        <w:t>和野生型的差异表达热图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bookmarkEnd w:id="133"/>
    </w:p>
    <w:p w:rsidR="00816700" w:rsidRPr="005B111F" w:rsidRDefault="00192709" w:rsidP="005B26C7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 xml:space="preserve">Fig.8 The </w:t>
      </w:r>
      <w:proofErr w:type="spellStart"/>
      <w:r w:rsidRPr="005B111F">
        <w:rPr>
          <w:rFonts w:ascii="Times New Roman" w:eastAsia="宋体" w:hAnsi="Times New Roman" w:cs="Times New Roman"/>
          <w:b/>
          <w:sz w:val="24"/>
        </w:rPr>
        <w:t>hotmap</w:t>
      </w:r>
      <w:proofErr w:type="spellEnd"/>
      <w:r w:rsidRPr="005B111F">
        <w:rPr>
          <w:rFonts w:ascii="Times New Roman" w:eastAsia="宋体" w:hAnsi="Times New Roman" w:cs="Times New Roman"/>
          <w:b/>
          <w:sz w:val="24"/>
        </w:rPr>
        <w:t xml:space="preserve"> of the differential expression level of cep1 and wild type</w:t>
      </w:r>
      <w:bookmarkEnd w:id="126"/>
    </w:p>
    <w:p w:rsidR="00516A0A" w:rsidRPr="005B111F" w:rsidRDefault="004B2268" w:rsidP="005E374D">
      <w:pPr>
        <w:pStyle w:val="2"/>
        <w:spacing w:before="0" w:after="0" w:line="300" w:lineRule="auto"/>
        <w:jc w:val="both"/>
        <w:rPr>
          <w:rFonts w:ascii="Times New Roman" w:eastAsia="宋体" w:hAnsi="Times New Roman"/>
          <w:bCs w:val="0"/>
          <w:sz w:val="30"/>
          <w:szCs w:val="30"/>
        </w:rPr>
      </w:pPr>
      <w:bookmarkStart w:id="134" w:name="_Toc496278766"/>
      <w:r w:rsidRPr="005B111F">
        <w:rPr>
          <w:rFonts w:ascii="Times New Roman" w:eastAsia="宋体" w:hAnsi="Times New Roman"/>
          <w:bCs w:val="0"/>
          <w:sz w:val="30"/>
          <w:szCs w:val="30"/>
        </w:rPr>
        <w:lastRenderedPageBreak/>
        <w:t>3.2</w:t>
      </w:r>
      <w:bookmarkEnd w:id="121"/>
      <w:bookmarkEnd w:id="122"/>
      <w:bookmarkEnd w:id="125"/>
      <w:r w:rsidR="00CE38DF" w:rsidRPr="005B111F">
        <w:rPr>
          <w:rFonts w:ascii="Times New Roman" w:eastAsia="宋体" w:hAnsi="Times New Roman"/>
          <w:bCs w:val="0"/>
          <w:sz w:val="30"/>
          <w:szCs w:val="30"/>
        </w:rPr>
        <w:t xml:space="preserve"> </w:t>
      </w:r>
      <w:proofErr w:type="spellStart"/>
      <w:r w:rsidR="0028682D" w:rsidRPr="005B111F">
        <w:rPr>
          <w:rFonts w:ascii="Times New Roman" w:eastAsia="宋体" w:hAnsi="Times New Roman"/>
          <w:bCs w:val="0"/>
          <w:sz w:val="30"/>
          <w:szCs w:val="30"/>
        </w:rPr>
        <w:t>Htseq-deseq</w:t>
      </w:r>
      <w:proofErr w:type="spellEnd"/>
      <w:r w:rsidR="0028682D" w:rsidRPr="005B111F">
        <w:rPr>
          <w:rFonts w:ascii="Times New Roman" w:eastAsia="宋体" w:hAnsi="Times New Roman"/>
          <w:bCs w:val="0"/>
          <w:sz w:val="30"/>
          <w:szCs w:val="30"/>
        </w:rPr>
        <w:t>差异表达水平结果</w:t>
      </w:r>
      <w:bookmarkEnd w:id="134"/>
    </w:p>
    <w:p w:rsidR="00546BE9" w:rsidRPr="005B111F" w:rsidRDefault="002E64FE" w:rsidP="002E64FE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sz w:val="24"/>
          <w:szCs w:val="24"/>
        </w:rPr>
        <w:t>这个流程相当于利用了</w:t>
      </w:r>
      <w:r w:rsidRPr="005B111F">
        <w:rPr>
          <w:rFonts w:ascii="Times New Roman" w:eastAsia="宋体" w:hAnsi="Times New Roman" w:cs="Times New Roman"/>
          <w:sz w:val="24"/>
          <w:szCs w:val="24"/>
        </w:rPr>
        <w:t>R</w:t>
      </w:r>
      <w:r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deseq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对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的结果进行了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可视化。图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9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10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11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12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是结果。图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9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描述的是每条基因的估计值和平均正常统计值的关系。图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10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是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log2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折叠变换和平均正常统计量的关系图；图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11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12</w:t>
      </w:r>
      <w:r w:rsidR="00EA1BE5" w:rsidRPr="005B111F">
        <w:rPr>
          <w:rFonts w:ascii="Times New Roman" w:eastAsia="宋体" w:hAnsi="Times New Roman" w:cs="Times New Roman"/>
          <w:sz w:val="24"/>
          <w:szCs w:val="24"/>
        </w:rPr>
        <w:t>分别是</w:t>
      </w:r>
      <w:proofErr w:type="spellStart"/>
      <w:r w:rsidR="00EA1BE5" w:rsidRPr="005B111F">
        <w:rPr>
          <w:rFonts w:ascii="Times New Roman" w:eastAsia="宋体" w:hAnsi="Times New Roman" w:cs="Times New Roman"/>
          <w:sz w:val="24"/>
          <w:szCs w:val="24"/>
        </w:rPr>
        <w:t>nbinomTest</w:t>
      </w:r>
      <w:proofErr w:type="spellEnd"/>
      <w:r w:rsidR="00EA1BE5" w:rsidRPr="005B111F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="00EA1BE5" w:rsidRPr="005B111F">
        <w:rPr>
          <w:rFonts w:ascii="Times New Roman" w:eastAsia="宋体" w:hAnsi="Times New Roman" w:cs="Times New Roman"/>
          <w:sz w:val="24"/>
          <w:szCs w:val="24"/>
        </w:rPr>
        <w:t>padj</w:t>
      </w:r>
      <w:proofErr w:type="spellEnd"/>
      <w:r w:rsidR="00EA1BE5" w:rsidRPr="005B111F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="00EA1BE5" w:rsidRPr="005B111F">
        <w:rPr>
          <w:rFonts w:ascii="Times New Roman" w:eastAsia="宋体" w:hAnsi="Times New Roman" w:cs="Times New Roman"/>
          <w:sz w:val="24"/>
          <w:szCs w:val="24"/>
        </w:rPr>
        <w:t>pval</w:t>
      </w:r>
      <w:proofErr w:type="spellEnd"/>
      <w:r w:rsidR="00EA1BE5" w:rsidRPr="005B111F">
        <w:rPr>
          <w:rFonts w:ascii="Times New Roman" w:eastAsia="宋体" w:hAnsi="Times New Roman" w:cs="Times New Roman"/>
          <w:sz w:val="24"/>
          <w:szCs w:val="24"/>
        </w:rPr>
        <w:t>的统计直方图。</w:t>
      </w:r>
      <w:bookmarkStart w:id="135" w:name="_Hlk496280145"/>
    </w:p>
    <w:p w:rsidR="00780382" w:rsidRPr="005B111F" w:rsidRDefault="00816700" w:rsidP="00555814">
      <w:pPr>
        <w:rPr>
          <w:rFonts w:ascii="Times New Roman" w:eastAsia="宋体" w:hAnsi="Times New Roman" w:cs="Times New Roman"/>
        </w:rPr>
      </w:pPr>
      <w:r w:rsidRPr="005B111F">
        <w:rPr>
          <w:rFonts w:ascii="Times New Roman" w:eastAsia="宋体" w:hAnsi="Times New Roman" w:cs="Times New Roman"/>
          <w:noProof/>
        </w:rPr>
        <w:drawing>
          <wp:inline distT="0" distB="0" distL="0" distR="0" wp14:anchorId="1B8FB812" wp14:editId="100F517F">
            <wp:extent cx="5508545" cy="337330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3688" b="1075"/>
                    <a:stretch/>
                  </pic:blipFill>
                  <pic:spPr bwMode="auto">
                    <a:xfrm>
                      <a:off x="0" y="0"/>
                      <a:ext cx="5508625" cy="337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23"/>
    </w:p>
    <w:p w:rsidR="00780382" w:rsidRPr="005B111F" w:rsidRDefault="00780382" w:rsidP="00780382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9</w:t>
      </w:r>
      <w:bookmarkStart w:id="136" w:name="OLE_LINK15"/>
      <w:r w:rsidR="004F5A7A" w:rsidRPr="005B111F">
        <w:rPr>
          <w:rFonts w:ascii="Times New Roman" w:eastAsia="宋体" w:hAnsi="Times New Roman" w:cs="Times New Roman"/>
          <w:b/>
          <w:sz w:val="24"/>
        </w:rPr>
        <w:t>经验的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(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黑点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)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和匹配的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(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红线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)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离差值与平均正常统计值的关系图</w:t>
      </w:r>
      <w:bookmarkEnd w:id="136"/>
    </w:p>
    <w:p w:rsidR="006F6A08" w:rsidRPr="005B111F" w:rsidRDefault="00780382" w:rsidP="006F6A08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Fig.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9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r w:rsidR="00DE35CC" w:rsidRPr="005B111F">
        <w:rPr>
          <w:rFonts w:ascii="Times New Roman" w:eastAsia="宋体" w:hAnsi="Times New Roman" w:cs="Times New Roman"/>
          <w:b/>
          <w:sz w:val="24"/>
        </w:rPr>
        <w:t>The relation between the empirical (black spot) and the matching (Hong Xian) difference with the average normal statistic value</w:t>
      </w:r>
    </w:p>
    <w:p w:rsidR="00416804" w:rsidRPr="005B111F" w:rsidRDefault="00816700" w:rsidP="00555814">
      <w:pPr>
        <w:spacing w:line="300" w:lineRule="auto"/>
        <w:jc w:val="center"/>
        <w:rPr>
          <w:rFonts w:ascii="Times New Roman" w:eastAsia="宋体" w:hAnsi="Times New Roman" w:cs="Times New Roman"/>
          <w:b/>
          <w:sz w:val="28"/>
          <w:szCs w:val="24"/>
        </w:rPr>
      </w:pPr>
      <w:r w:rsidRPr="005B111F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508625" cy="2636993"/>
            <wp:effectExtent l="0" t="0" r="0" b="0"/>
            <wp:docPr id="16" name="图片 16" descr="ヨ 改 お 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ヨ 改 お モ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263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382" w:rsidRPr="005B111F" w:rsidRDefault="00780382" w:rsidP="00780382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10</w:t>
      </w:r>
      <w:r w:rsidR="004F5A7A" w:rsidRPr="005B111F">
        <w:rPr>
          <w:rFonts w:ascii="Times New Roman" w:eastAsia="宋体" w:hAnsi="Times New Roman" w:cs="Times New Roman"/>
        </w:rPr>
        <w:t xml:space="preserve"> </w:t>
      </w:r>
      <w:bookmarkStart w:id="137" w:name="OLE_LINK16"/>
      <w:r w:rsidR="004F5A7A" w:rsidRPr="005B111F">
        <w:rPr>
          <w:rFonts w:ascii="Times New Roman" w:eastAsia="宋体" w:hAnsi="Times New Roman" w:cs="Times New Roman"/>
          <w:b/>
          <w:sz w:val="24"/>
        </w:rPr>
        <w:t>log2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折叠变换和平均正常统计量的关系图</w:t>
      </w:r>
      <w:bookmarkEnd w:id="137"/>
    </w:p>
    <w:p w:rsidR="00416804" w:rsidRPr="005B111F" w:rsidRDefault="00780382" w:rsidP="00516A0A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Fig.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10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r w:rsidR="00DE35CC" w:rsidRPr="005B111F">
        <w:rPr>
          <w:rFonts w:ascii="Times New Roman" w:eastAsia="宋体" w:hAnsi="Times New Roman" w:cs="Times New Roman"/>
          <w:b/>
          <w:sz w:val="24"/>
        </w:rPr>
        <w:t>Relation graph between log2 folding transformation and mean normal statistics</w:t>
      </w:r>
    </w:p>
    <w:p w:rsidR="00B3295F" w:rsidRPr="005B111F" w:rsidRDefault="00816700" w:rsidP="00B3295F">
      <w:pPr>
        <w:spacing w:line="300" w:lineRule="auto"/>
        <w:jc w:val="right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>
            <wp:extent cx="5507885" cy="4797475"/>
            <wp:effectExtent l="0" t="0" r="0" b="0"/>
            <wp:docPr id="17" name="图片 17" descr="Frequency &#10;0 &#10;188 &#10;1580 &#10;288 &#10;res$padj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requency &#10;0 &#10;188 &#10;1580 &#10;288 &#10;res$padj 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7"/>
                    <a:stretch/>
                  </pic:blipFill>
                  <pic:spPr bwMode="auto">
                    <a:xfrm>
                      <a:off x="0" y="0"/>
                      <a:ext cx="5508625" cy="47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295F" w:rsidRPr="005B111F" w:rsidRDefault="00B3295F" w:rsidP="00B3295F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11</w:t>
      </w:r>
      <w:r w:rsidR="00544B9C"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bookmarkStart w:id="138" w:name="OLE_LINK17"/>
      <w:bookmarkStart w:id="139" w:name="OLE_LINK18"/>
      <w:proofErr w:type="spellStart"/>
      <w:r w:rsidR="004F5A7A" w:rsidRPr="005B111F">
        <w:rPr>
          <w:rFonts w:ascii="Times New Roman" w:eastAsia="宋体" w:hAnsi="Times New Roman" w:cs="Times New Roman"/>
          <w:b/>
          <w:sz w:val="24"/>
        </w:rPr>
        <w:t>nbinomTest</w:t>
      </w:r>
      <w:proofErr w:type="spellEnd"/>
      <w:r w:rsidR="004F5A7A" w:rsidRPr="005B111F">
        <w:rPr>
          <w:rFonts w:ascii="Times New Roman" w:eastAsia="宋体" w:hAnsi="Times New Roman" w:cs="Times New Roman"/>
          <w:b/>
          <w:sz w:val="24"/>
        </w:rPr>
        <w:t>的</w:t>
      </w:r>
      <w:proofErr w:type="spellStart"/>
      <w:r w:rsidR="004F5A7A" w:rsidRPr="005B111F">
        <w:rPr>
          <w:rFonts w:ascii="Times New Roman" w:eastAsia="宋体" w:hAnsi="Times New Roman" w:cs="Times New Roman"/>
          <w:b/>
          <w:sz w:val="24"/>
        </w:rPr>
        <w:t>padj</w:t>
      </w:r>
      <w:proofErr w:type="spellEnd"/>
      <w:r w:rsidR="004F5A7A" w:rsidRPr="005B111F">
        <w:rPr>
          <w:rFonts w:ascii="Times New Roman" w:eastAsia="宋体" w:hAnsi="Times New Roman" w:cs="Times New Roman"/>
          <w:b/>
          <w:sz w:val="24"/>
        </w:rPr>
        <w:t>统计直方图</w:t>
      </w:r>
      <w:bookmarkEnd w:id="138"/>
      <w:bookmarkEnd w:id="139"/>
    </w:p>
    <w:p w:rsidR="004815DE" w:rsidRPr="005B111F" w:rsidRDefault="00B3295F" w:rsidP="00B3295F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Fig.</w:t>
      </w:r>
      <w:r w:rsidR="00907744" w:rsidRPr="005B111F">
        <w:rPr>
          <w:rFonts w:ascii="Times New Roman" w:eastAsia="宋体" w:hAnsi="Times New Roman" w:cs="Times New Roman"/>
          <w:b/>
          <w:sz w:val="24"/>
        </w:rPr>
        <w:t>11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DE35CC" w:rsidRPr="005B111F">
        <w:rPr>
          <w:rFonts w:ascii="Times New Roman" w:eastAsia="宋体" w:hAnsi="Times New Roman" w:cs="Times New Roman"/>
          <w:b/>
          <w:sz w:val="24"/>
        </w:rPr>
        <w:t>Padj</w:t>
      </w:r>
      <w:proofErr w:type="spellEnd"/>
      <w:r w:rsidR="00DE35CC" w:rsidRPr="005B111F">
        <w:rPr>
          <w:rFonts w:ascii="Times New Roman" w:eastAsia="宋体" w:hAnsi="Times New Roman" w:cs="Times New Roman"/>
          <w:b/>
          <w:sz w:val="24"/>
        </w:rPr>
        <w:t xml:space="preserve"> statistical histogram of </w:t>
      </w:r>
      <w:proofErr w:type="spellStart"/>
      <w:r w:rsidR="00DE35CC" w:rsidRPr="005B111F">
        <w:rPr>
          <w:rFonts w:ascii="Times New Roman" w:eastAsia="宋体" w:hAnsi="Times New Roman" w:cs="Times New Roman"/>
          <w:b/>
          <w:sz w:val="24"/>
        </w:rPr>
        <w:t>nbinomTest</w:t>
      </w:r>
      <w:proofErr w:type="spellEnd"/>
    </w:p>
    <w:p w:rsidR="004815DE" w:rsidRPr="005B111F" w:rsidRDefault="00816700" w:rsidP="00B3295F">
      <w:pPr>
        <w:spacing w:line="300" w:lineRule="auto"/>
        <w:jc w:val="right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noProof/>
        </w:rPr>
        <w:drawing>
          <wp:inline distT="0" distB="0" distL="0" distR="0" wp14:anchorId="08EF014D" wp14:editId="6288267B">
            <wp:extent cx="5508625" cy="27787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86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5F" w:rsidRPr="005B111F" w:rsidRDefault="00B3295F" w:rsidP="00F430C6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="004F5A7A" w:rsidRPr="005B111F">
        <w:rPr>
          <w:rFonts w:ascii="Times New Roman" w:eastAsia="宋体" w:hAnsi="Times New Roman" w:cs="Times New Roman"/>
          <w:b/>
          <w:sz w:val="24"/>
        </w:rPr>
        <w:t>12</w:t>
      </w:r>
      <w:r w:rsidR="00544B9C"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4F5A7A" w:rsidRPr="005B111F">
        <w:rPr>
          <w:rFonts w:ascii="Times New Roman" w:eastAsia="宋体" w:hAnsi="Times New Roman" w:cs="Times New Roman"/>
          <w:b/>
          <w:sz w:val="24"/>
        </w:rPr>
        <w:t>nbinomTest</w:t>
      </w:r>
      <w:proofErr w:type="spellEnd"/>
      <w:r w:rsidR="004F5A7A" w:rsidRPr="005B111F">
        <w:rPr>
          <w:rFonts w:ascii="Times New Roman" w:eastAsia="宋体" w:hAnsi="Times New Roman" w:cs="Times New Roman"/>
          <w:b/>
          <w:sz w:val="24"/>
        </w:rPr>
        <w:t>的</w:t>
      </w:r>
      <w:proofErr w:type="spellStart"/>
      <w:r w:rsidR="004F5A7A" w:rsidRPr="005B111F">
        <w:rPr>
          <w:rFonts w:ascii="Times New Roman" w:eastAsia="宋体" w:hAnsi="Times New Roman" w:cs="Times New Roman"/>
          <w:b/>
          <w:sz w:val="24"/>
        </w:rPr>
        <w:t>pval</w:t>
      </w:r>
      <w:proofErr w:type="spellEnd"/>
      <w:r w:rsidR="004F5A7A" w:rsidRPr="005B111F">
        <w:rPr>
          <w:rFonts w:ascii="Times New Roman" w:eastAsia="宋体" w:hAnsi="Times New Roman" w:cs="Times New Roman"/>
          <w:b/>
          <w:sz w:val="24"/>
        </w:rPr>
        <w:t>统计直方图</w:t>
      </w:r>
    </w:p>
    <w:p w:rsidR="004815DE" w:rsidRPr="005B111F" w:rsidRDefault="00B3295F" w:rsidP="002419DE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Fig.</w:t>
      </w:r>
      <w:r w:rsidR="00907744" w:rsidRPr="005B111F">
        <w:rPr>
          <w:rFonts w:ascii="Times New Roman" w:eastAsia="宋体" w:hAnsi="Times New Roman" w:cs="Times New Roman"/>
          <w:b/>
          <w:sz w:val="24"/>
        </w:rPr>
        <w:t>12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proofErr w:type="spellStart"/>
      <w:r w:rsidR="00DE35CC" w:rsidRPr="005B111F">
        <w:rPr>
          <w:rFonts w:ascii="Times New Roman" w:eastAsia="宋体" w:hAnsi="Times New Roman" w:cs="Times New Roman"/>
          <w:b/>
          <w:sz w:val="24"/>
        </w:rPr>
        <w:t>Pval</w:t>
      </w:r>
      <w:proofErr w:type="spellEnd"/>
      <w:r w:rsidR="00DE35CC" w:rsidRPr="005B111F">
        <w:rPr>
          <w:rFonts w:ascii="Times New Roman" w:eastAsia="宋体" w:hAnsi="Times New Roman" w:cs="Times New Roman"/>
          <w:b/>
          <w:sz w:val="24"/>
        </w:rPr>
        <w:t xml:space="preserve"> statistical histogram of </w:t>
      </w:r>
      <w:proofErr w:type="spellStart"/>
      <w:r w:rsidR="00DE35CC" w:rsidRPr="005B111F">
        <w:rPr>
          <w:rFonts w:ascii="Times New Roman" w:eastAsia="宋体" w:hAnsi="Times New Roman" w:cs="Times New Roman"/>
          <w:b/>
          <w:sz w:val="24"/>
        </w:rPr>
        <w:t>nbinomTest</w:t>
      </w:r>
      <w:proofErr w:type="spellEnd"/>
    </w:p>
    <w:p w:rsidR="00294962" w:rsidRPr="005B111F" w:rsidRDefault="00294962" w:rsidP="00294962">
      <w:pPr>
        <w:pStyle w:val="2"/>
        <w:spacing w:before="0" w:after="0" w:line="300" w:lineRule="auto"/>
        <w:jc w:val="both"/>
        <w:rPr>
          <w:rFonts w:ascii="Times New Roman" w:eastAsia="宋体" w:hAnsi="Times New Roman"/>
          <w:bCs w:val="0"/>
          <w:sz w:val="30"/>
          <w:szCs w:val="30"/>
        </w:rPr>
      </w:pPr>
      <w:bookmarkStart w:id="140" w:name="_Toc496278767"/>
      <w:bookmarkStart w:id="141" w:name="_Toc230796348"/>
      <w:bookmarkStart w:id="142" w:name="_Toc230796395"/>
      <w:bookmarkStart w:id="143" w:name="_Toc230797258"/>
      <w:bookmarkStart w:id="144" w:name="_Toc230846957"/>
      <w:bookmarkStart w:id="145" w:name="_Toc230847585"/>
      <w:bookmarkStart w:id="146" w:name="_Toc230847894"/>
      <w:bookmarkStart w:id="147" w:name="_Toc231009411"/>
      <w:bookmarkStart w:id="148" w:name="_Toc231012995"/>
      <w:bookmarkStart w:id="149" w:name="_Toc231098122"/>
      <w:bookmarkStart w:id="150" w:name="_Toc231527920"/>
      <w:bookmarkStart w:id="151" w:name="_Toc294032388"/>
      <w:bookmarkStart w:id="152" w:name="_Toc294032590"/>
      <w:bookmarkStart w:id="153" w:name="_Toc294037863"/>
      <w:bookmarkStart w:id="154" w:name="_Toc294038262"/>
      <w:bookmarkStart w:id="155" w:name="_Toc294375288"/>
      <w:bookmarkStart w:id="156" w:name="_Toc294376060"/>
      <w:bookmarkStart w:id="157" w:name="_Toc294376144"/>
      <w:bookmarkStart w:id="158" w:name="_Toc294377074"/>
      <w:bookmarkStart w:id="159" w:name="_Toc294378099"/>
      <w:bookmarkStart w:id="160" w:name="_Toc295459627"/>
      <w:bookmarkEnd w:id="135"/>
      <w:r w:rsidRPr="005B111F">
        <w:rPr>
          <w:rFonts w:ascii="Times New Roman" w:eastAsia="宋体" w:hAnsi="Times New Roman"/>
          <w:bCs w:val="0"/>
          <w:sz w:val="30"/>
          <w:szCs w:val="30"/>
        </w:rPr>
        <w:lastRenderedPageBreak/>
        <w:t>3.3</w:t>
      </w:r>
      <w:r w:rsidR="00CE38DF" w:rsidRPr="005B111F">
        <w:rPr>
          <w:rFonts w:ascii="Times New Roman" w:eastAsia="宋体" w:hAnsi="Times New Roman"/>
          <w:bCs w:val="0"/>
          <w:sz w:val="30"/>
          <w:szCs w:val="30"/>
        </w:rPr>
        <w:t xml:space="preserve"> </w:t>
      </w:r>
      <w:r w:rsidR="0025194D" w:rsidRPr="005B111F">
        <w:rPr>
          <w:rFonts w:ascii="Times New Roman" w:eastAsia="宋体" w:hAnsi="Times New Roman"/>
          <w:bCs w:val="0"/>
          <w:sz w:val="30"/>
          <w:szCs w:val="30"/>
        </w:rPr>
        <w:t>GO</w:t>
      </w:r>
      <w:r w:rsidR="0025194D" w:rsidRPr="005B111F">
        <w:rPr>
          <w:rFonts w:ascii="Times New Roman" w:eastAsia="宋体" w:hAnsi="Times New Roman"/>
          <w:bCs w:val="0"/>
          <w:sz w:val="30"/>
          <w:szCs w:val="30"/>
        </w:rPr>
        <w:t>结果</w:t>
      </w:r>
      <w:bookmarkEnd w:id="140"/>
    </w:p>
    <w:p w:rsidR="001708DD" w:rsidRPr="005B111F" w:rsidRDefault="00A14D1F" w:rsidP="00EA784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sz w:val="24"/>
          <w:szCs w:val="24"/>
        </w:rPr>
        <w:t>将差异表达基因输入到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agrigo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网站上，得到</w:t>
      </w:r>
      <w:r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Pr="005B111F">
        <w:rPr>
          <w:rFonts w:ascii="Times New Roman" w:eastAsia="宋体" w:hAnsi="Times New Roman" w:cs="Times New Roman"/>
          <w:sz w:val="24"/>
          <w:szCs w:val="24"/>
        </w:rPr>
        <w:t>富集情况。图</w:t>
      </w:r>
      <w:r w:rsidRPr="005B111F">
        <w:rPr>
          <w:rFonts w:ascii="Times New Roman" w:eastAsia="宋体" w:hAnsi="Times New Roman" w:cs="Times New Roman"/>
          <w:sz w:val="24"/>
          <w:szCs w:val="24"/>
        </w:rPr>
        <w:t>13-15</w:t>
      </w:r>
      <w:r w:rsidRPr="005B111F">
        <w:rPr>
          <w:rFonts w:ascii="Times New Roman" w:eastAsia="宋体" w:hAnsi="Times New Roman" w:cs="Times New Roman"/>
          <w:sz w:val="24"/>
          <w:szCs w:val="24"/>
        </w:rPr>
        <w:t>是结果。图</w:t>
      </w:r>
      <w:r w:rsidRPr="005B111F">
        <w:rPr>
          <w:rFonts w:ascii="Times New Roman" w:eastAsia="宋体" w:hAnsi="Times New Roman" w:cs="Times New Roman"/>
          <w:sz w:val="24"/>
          <w:szCs w:val="24"/>
        </w:rPr>
        <w:t>13</w:t>
      </w:r>
      <w:r w:rsidRPr="005B111F">
        <w:rPr>
          <w:rFonts w:ascii="Times New Roman" w:eastAsia="宋体" w:hAnsi="Times New Roman" w:cs="Times New Roman"/>
          <w:sz w:val="24"/>
          <w:szCs w:val="24"/>
        </w:rPr>
        <w:t>和图</w:t>
      </w:r>
      <w:r w:rsidRPr="005B111F">
        <w:rPr>
          <w:rFonts w:ascii="Times New Roman" w:eastAsia="宋体" w:hAnsi="Times New Roman" w:cs="Times New Roman"/>
          <w:sz w:val="24"/>
          <w:szCs w:val="24"/>
        </w:rPr>
        <w:t>14</w:t>
      </w:r>
      <w:r w:rsidRPr="005B111F">
        <w:rPr>
          <w:rFonts w:ascii="Times New Roman" w:eastAsia="宋体" w:hAnsi="Times New Roman" w:cs="Times New Roman"/>
          <w:sz w:val="24"/>
          <w:szCs w:val="24"/>
        </w:rPr>
        <w:t>是</w:t>
      </w:r>
      <w:r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Pr="005B111F">
        <w:rPr>
          <w:rFonts w:ascii="Times New Roman" w:eastAsia="宋体" w:hAnsi="Times New Roman" w:cs="Times New Roman"/>
          <w:sz w:val="24"/>
          <w:szCs w:val="24"/>
        </w:rPr>
        <w:t>富集分析，分别是在生物学过程和分子功能上的</w:t>
      </w:r>
      <w:r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Pr="005B111F">
        <w:rPr>
          <w:rFonts w:ascii="Times New Roman" w:eastAsia="宋体" w:hAnsi="Times New Roman" w:cs="Times New Roman"/>
          <w:sz w:val="24"/>
          <w:szCs w:val="24"/>
        </w:rPr>
        <w:t>富集，而在细胞组成</w:t>
      </w:r>
      <w:r w:rsidR="00CE2440" w:rsidRPr="005B111F">
        <w:rPr>
          <w:rFonts w:ascii="Times New Roman" w:eastAsia="宋体" w:hAnsi="Times New Roman" w:cs="Times New Roman"/>
          <w:sz w:val="24"/>
          <w:szCs w:val="24"/>
        </w:rPr>
        <w:t>没有富集，颜色越深表示越相关，从</w:t>
      </w:r>
      <w:r w:rsidR="00CE2440" w:rsidRPr="005B111F">
        <w:rPr>
          <w:rFonts w:ascii="Times New Roman" w:eastAsia="宋体" w:hAnsi="Times New Roman" w:cs="Times New Roman"/>
          <w:sz w:val="24"/>
          <w:szCs w:val="24"/>
        </w:rPr>
        <w:t>2</w:t>
      </w:r>
      <w:r w:rsidR="00CE2440" w:rsidRPr="005B111F">
        <w:rPr>
          <w:rFonts w:ascii="Times New Roman" w:eastAsia="宋体" w:hAnsi="Times New Roman" w:cs="Times New Roman"/>
          <w:sz w:val="24"/>
          <w:szCs w:val="24"/>
        </w:rPr>
        <w:t>个图中看出，这些差异基因并没有明显的富集情况。</w:t>
      </w:r>
      <w:r w:rsidRPr="005B111F">
        <w:rPr>
          <w:rFonts w:ascii="Times New Roman" w:eastAsia="宋体" w:hAnsi="Times New Roman" w:cs="Times New Roman"/>
          <w:sz w:val="24"/>
          <w:szCs w:val="24"/>
        </w:rPr>
        <w:t>图</w:t>
      </w:r>
      <w:r w:rsidRPr="005B111F">
        <w:rPr>
          <w:rFonts w:ascii="Times New Roman" w:eastAsia="宋体" w:hAnsi="Times New Roman" w:cs="Times New Roman"/>
          <w:sz w:val="24"/>
          <w:szCs w:val="24"/>
        </w:rPr>
        <w:t>15</w:t>
      </w:r>
      <w:r w:rsidRPr="005B111F">
        <w:rPr>
          <w:rFonts w:ascii="Times New Roman" w:eastAsia="宋体" w:hAnsi="Times New Roman" w:cs="Times New Roman"/>
          <w:sz w:val="24"/>
          <w:szCs w:val="24"/>
        </w:rPr>
        <w:t>是</w:t>
      </w:r>
      <w:r w:rsidR="00CE2440" w:rsidRPr="005B111F">
        <w:rPr>
          <w:rFonts w:ascii="Times New Roman" w:eastAsia="宋体" w:hAnsi="Times New Roman" w:cs="Times New Roman"/>
          <w:sz w:val="24"/>
          <w:szCs w:val="24"/>
        </w:rPr>
        <w:t>在生物学过程、分子功能和细胞组成上的</w:t>
      </w:r>
      <w:r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Pr="005B111F">
        <w:rPr>
          <w:rFonts w:ascii="Times New Roman" w:eastAsia="宋体" w:hAnsi="Times New Roman" w:cs="Times New Roman"/>
          <w:sz w:val="24"/>
          <w:szCs w:val="24"/>
        </w:rPr>
        <w:t>注释</w:t>
      </w:r>
      <w:r w:rsidR="00CE2440" w:rsidRPr="005B111F">
        <w:rPr>
          <w:rFonts w:ascii="Times New Roman" w:eastAsia="宋体" w:hAnsi="Times New Roman" w:cs="Times New Roman"/>
          <w:sz w:val="24"/>
          <w:szCs w:val="24"/>
        </w:rPr>
        <w:t>，绿色表示</w:t>
      </w:r>
      <w:r w:rsidR="00CE1F59" w:rsidRPr="005B111F">
        <w:rPr>
          <w:rFonts w:ascii="Times New Roman" w:eastAsia="宋体" w:hAnsi="Times New Roman" w:cs="Times New Roman"/>
          <w:sz w:val="24"/>
          <w:szCs w:val="24"/>
        </w:rPr>
        <w:t>是</w:t>
      </w:r>
      <w:r w:rsidR="0028739E" w:rsidRPr="005B111F">
        <w:rPr>
          <w:rFonts w:ascii="Times New Roman" w:eastAsia="宋体" w:hAnsi="Times New Roman" w:cs="Times New Roman"/>
          <w:sz w:val="24"/>
          <w:szCs w:val="24"/>
        </w:rPr>
        <w:t>背景，蓝色表示的是自己的差异基因，从图中看出绿色比蓝色要高，说明这些差异以及在生物学过程、分子功能和细胞组成这三方面</w:t>
      </w:r>
      <w:r w:rsidR="003D20D9" w:rsidRPr="005B111F">
        <w:rPr>
          <w:rFonts w:ascii="Times New Roman" w:eastAsia="宋体" w:hAnsi="Times New Roman" w:cs="Times New Roman"/>
          <w:sz w:val="24"/>
          <w:szCs w:val="24"/>
        </w:rPr>
        <w:t>没有明显的富集情况</w:t>
      </w:r>
      <w:r w:rsidRPr="005B111F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294962" w:rsidRPr="005B111F" w:rsidRDefault="001C0B96" w:rsidP="00294962">
      <w:pPr>
        <w:spacing w:line="300" w:lineRule="auto"/>
        <w:rPr>
          <w:rFonts w:ascii="Times New Roman" w:eastAsia="宋体" w:hAnsi="Times New Roman" w:cs="Times New Roman"/>
        </w:rPr>
      </w:pPr>
      <w:r w:rsidRPr="005B111F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5508625" cy="563659"/>
            <wp:effectExtent l="0" t="0" r="0" b="0"/>
            <wp:docPr id="20" name="图片 20" descr="GO:0008150 &#10;biolcgical_prmess &#10;GO:0051179 &#10;malization &#10;GO:0033036 &#10;macromola:ule Ima ization &#10;GO:0010876 (0.0496) &#10;ipid Imalization &#10;7/161 199,'2836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O:0008150 &#10;biolcgical_prmess &#10;GO:0051179 &#10;malization &#10;GO:0033036 &#10;macromola:ule Ima ization &#10;GO:0010876 (0.0496) &#10;ipid Imalization &#10;7/161 199,'28362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56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43" w:rsidRPr="005B111F" w:rsidRDefault="00531443" w:rsidP="00531443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="00FB5487" w:rsidRPr="005B111F">
        <w:rPr>
          <w:rFonts w:ascii="Times New Roman" w:eastAsia="宋体" w:hAnsi="Times New Roman" w:cs="Times New Roman"/>
          <w:b/>
          <w:sz w:val="24"/>
        </w:rPr>
        <w:t>13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r w:rsidR="00D47B2A" w:rsidRPr="005B111F">
        <w:rPr>
          <w:rFonts w:ascii="Times New Roman" w:eastAsia="宋体" w:hAnsi="Times New Roman" w:cs="Times New Roman"/>
          <w:b/>
          <w:sz w:val="24"/>
        </w:rPr>
        <w:t>生物学过程的</w:t>
      </w:r>
      <w:r w:rsidR="003529DA" w:rsidRPr="005B111F">
        <w:rPr>
          <w:rFonts w:ascii="Times New Roman" w:eastAsia="宋体" w:hAnsi="Times New Roman" w:cs="Times New Roman"/>
          <w:b/>
          <w:sz w:val="24"/>
        </w:rPr>
        <w:t>GO</w:t>
      </w:r>
      <w:r w:rsidR="004F4FE8" w:rsidRPr="005B111F">
        <w:rPr>
          <w:rFonts w:ascii="Times New Roman" w:eastAsia="宋体" w:hAnsi="Times New Roman" w:cs="Times New Roman"/>
          <w:b/>
          <w:sz w:val="24"/>
        </w:rPr>
        <w:t>分析</w:t>
      </w:r>
    </w:p>
    <w:p w:rsidR="00531443" w:rsidRPr="005B111F" w:rsidRDefault="00531443" w:rsidP="00531443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Fig.</w:t>
      </w:r>
      <w:r w:rsidR="00FB5487" w:rsidRPr="005B111F">
        <w:rPr>
          <w:rFonts w:ascii="Times New Roman" w:eastAsia="宋体" w:hAnsi="Times New Roman" w:cs="Times New Roman"/>
          <w:b/>
          <w:sz w:val="24"/>
        </w:rPr>
        <w:t>13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r w:rsidR="004F4FE8" w:rsidRPr="005B111F">
        <w:rPr>
          <w:rFonts w:ascii="Times New Roman" w:eastAsia="宋体" w:hAnsi="Times New Roman" w:cs="Times New Roman"/>
          <w:b/>
          <w:sz w:val="24"/>
        </w:rPr>
        <w:t>GO ontology of b</w:t>
      </w:r>
      <w:r w:rsidR="000A74DD" w:rsidRPr="005B111F">
        <w:rPr>
          <w:rFonts w:ascii="Times New Roman" w:eastAsia="宋体" w:hAnsi="Times New Roman" w:cs="Times New Roman"/>
          <w:b/>
          <w:sz w:val="24"/>
        </w:rPr>
        <w:t>iological process</w:t>
      </w:r>
    </w:p>
    <w:p w:rsidR="00EA784A" w:rsidRPr="005B111F" w:rsidRDefault="00EA784A" w:rsidP="00531443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1C0B96" w:rsidRPr="005B111F" w:rsidRDefault="00681148" w:rsidP="00681148">
      <w:pPr>
        <w:spacing w:line="300" w:lineRule="auto"/>
        <w:jc w:val="center"/>
        <w:rPr>
          <w:rFonts w:ascii="Times New Roman" w:eastAsia="宋体" w:hAnsi="Times New Roman" w:cs="Times New Roman"/>
        </w:rPr>
      </w:pPr>
      <w:r w:rsidRPr="005B111F">
        <w:rPr>
          <w:rFonts w:ascii="Times New Roman" w:eastAsia="宋体" w:hAnsi="Times New Roman" w:cs="Times New Roman"/>
          <w:noProof/>
        </w:rPr>
        <w:drawing>
          <wp:inline distT="0" distB="0" distL="0" distR="0">
            <wp:extent cx="3408219" cy="5082013"/>
            <wp:effectExtent l="0" t="0" r="0" b="0"/>
            <wp:docPr id="26" name="图片 26" descr="http://systemsbiology.cau.edu.cn/agriGOv2/tmp/793063646.1.250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ystemsbiology.cau.edu.cn/agriGOv2/tmp/793063646.1.25015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957" cy="509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443" w:rsidRPr="005B111F" w:rsidRDefault="00531443" w:rsidP="00531443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="00FB5487" w:rsidRPr="005B111F">
        <w:rPr>
          <w:rFonts w:ascii="Times New Roman" w:eastAsia="宋体" w:hAnsi="Times New Roman" w:cs="Times New Roman"/>
          <w:b/>
          <w:sz w:val="24"/>
        </w:rPr>
        <w:t>14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r w:rsidR="003529DA" w:rsidRPr="005B111F">
        <w:rPr>
          <w:rFonts w:ascii="Times New Roman" w:eastAsia="宋体" w:hAnsi="Times New Roman" w:cs="Times New Roman"/>
          <w:b/>
          <w:sz w:val="24"/>
        </w:rPr>
        <w:t>分子功能的</w:t>
      </w:r>
      <w:r w:rsidR="003529DA" w:rsidRPr="005B111F">
        <w:rPr>
          <w:rFonts w:ascii="Times New Roman" w:eastAsia="宋体" w:hAnsi="Times New Roman" w:cs="Times New Roman"/>
          <w:b/>
          <w:sz w:val="24"/>
        </w:rPr>
        <w:t>GO</w:t>
      </w:r>
      <w:r w:rsidR="004F4FE8" w:rsidRPr="005B111F">
        <w:rPr>
          <w:rFonts w:ascii="Times New Roman" w:eastAsia="宋体" w:hAnsi="Times New Roman" w:cs="Times New Roman"/>
          <w:b/>
          <w:sz w:val="24"/>
        </w:rPr>
        <w:t>分析</w:t>
      </w:r>
    </w:p>
    <w:p w:rsidR="00531443" w:rsidRPr="005B111F" w:rsidRDefault="00531443" w:rsidP="00531443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Fig.</w:t>
      </w:r>
      <w:r w:rsidR="00FB5487" w:rsidRPr="005B111F">
        <w:rPr>
          <w:rFonts w:ascii="Times New Roman" w:eastAsia="宋体" w:hAnsi="Times New Roman" w:cs="Times New Roman"/>
          <w:b/>
          <w:sz w:val="24"/>
        </w:rPr>
        <w:t>14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r w:rsidR="004F4FE8" w:rsidRPr="005B111F">
        <w:rPr>
          <w:rFonts w:ascii="Times New Roman" w:eastAsia="宋体" w:hAnsi="Times New Roman" w:cs="Times New Roman"/>
          <w:b/>
          <w:sz w:val="24"/>
        </w:rPr>
        <w:t xml:space="preserve">GO ontology of </w:t>
      </w:r>
      <w:proofErr w:type="spellStart"/>
      <w:r w:rsidR="004F4FE8" w:rsidRPr="005B111F">
        <w:rPr>
          <w:rFonts w:ascii="Times New Roman" w:eastAsia="宋体" w:hAnsi="Times New Roman" w:cs="Times New Roman"/>
          <w:b/>
          <w:sz w:val="24"/>
        </w:rPr>
        <w:t>m</w:t>
      </w:r>
      <w:r w:rsidR="000A74DD" w:rsidRPr="005B111F">
        <w:rPr>
          <w:rFonts w:ascii="Times New Roman" w:eastAsia="宋体" w:hAnsi="Times New Roman" w:cs="Times New Roman"/>
          <w:b/>
          <w:sz w:val="24"/>
        </w:rPr>
        <w:t>ollecular</w:t>
      </w:r>
      <w:proofErr w:type="spellEnd"/>
      <w:r w:rsidR="000A74DD" w:rsidRPr="005B111F">
        <w:rPr>
          <w:rFonts w:ascii="Times New Roman" w:eastAsia="宋体" w:hAnsi="Times New Roman" w:cs="Times New Roman"/>
          <w:b/>
          <w:sz w:val="24"/>
        </w:rPr>
        <w:t xml:space="preserve"> function</w:t>
      </w:r>
    </w:p>
    <w:p w:rsidR="00531443" w:rsidRPr="005B111F" w:rsidRDefault="00531443" w:rsidP="0093523A">
      <w:pPr>
        <w:spacing w:line="300" w:lineRule="auto"/>
        <w:jc w:val="center"/>
        <w:rPr>
          <w:rFonts w:ascii="Times New Roman" w:eastAsia="宋体" w:hAnsi="Times New Roman" w:cs="Times New Roman"/>
        </w:rPr>
      </w:pPr>
    </w:p>
    <w:p w:rsidR="00931F6F" w:rsidRPr="005B111F" w:rsidRDefault="001C0B96" w:rsidP="00531443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noProof/>
        </w:rPr>
        <w:drawing>
          <wp:inline distT="0" distB="0" distL="0" distR="0" wp14:anchorId="1C57C289" wp14:editId="4F6C4C3F">
            <wp:extent cx="5827050" cy="437011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5172" cy="442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43" w:rsidRPr="005B111F" w:rsidRDefault="00531443" w:rsidP="00531443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图</w:t>
      </w:r>
      <w:r w:rsidR="00FB5487" w:rsidRPr="005B111F">
        <w:rPr>
          <w:rFonts w:ascii="Times New Roman" w:eastAsia="宋体" w:hAnsi="Times New Roman" w:cs="Times New Roman"/>
          <w:b/>
          <w:sz w:val="24"/>
        </w:rPr>
        <w:t>15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r w:rsidR="00A52848" w:rsidRPr="005B111F">
        <w:rPr>
          <w:rFonts w:ascii="Times New Roman" w:eastAsia="宋体" w:hAnsi="Times New Roman" w:cs="Times New Roman"/>
          <w:b/>
          <w:sz w:val="24"/>
        </w:rPr>
        <w:t>差异基因的</w:t>
      </w:r>
      <w:r w:rsidR="00A52848" w:rsidRPr="005B111F">
        <w:rPr>
          <w:rFonts w:ascii="Times New Roman" w:eastAsia="宋体" w:hAnsi="Times New Roman" w:cs="Times New Roman"/>
          <w:b/>
          <w:sz w:val="24"/>
        </w:rPr>
        <w:t>GO</w:t>
      </w:r>
      <w:r w:rsidR="00A52848" w:rsidRPr="005B111F">
        <w:rPr>
          <w:rFonts w:ascii="Times New Roman" w:eastAsia="宋体" w:hAnsi="Times New Roman" w:cs="Times New Roman"/>
          <w:b/>
          <w:sz w:val="24"/>
        </w:rPr>
        <w:t>注释</w:t>
      </w:r>
    </w:p>
    <w:p w:rsidR="001C0B96" w:rsidRPr="005B111F" w:rsidRDefault="00531443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  <w:r w:rsidRPr="005B111F">
        <w:rPr>
          <w:rFonts w:ascii="Times New Roman" w:eastAsia="宋体" w:hAnsi="Times New Roman" w:cs="Times New Roman"/>
          <w:b/>
          <w:sz w:val="24"/>
        </w:rPr>
        <w:t>Fig.</w:t>
      </w:r>
      <w:r w:rsidR="00FB5487" w:rsidRPr="005B111F">
        <w:rPr>
          <w:rFonts w:ascii="Times New Roman" w:eastAsia="宋体" w:hAnsi="Times New Roman" w:cs="Times New Roman"/>
          <w:b/>
          <w:sz w:val="24"/>
        </w:rPr>
        <w:t>15</w:t>
      </w:r>
      <w:r w:rsidRPr="005B111F">
        <w:rPr>
          <w:rFonts w:ascii="Times New Roman" w:eastAsia="宋体" w:hAnsi="Times New Roman" w:cs="Times New Roman"/>
          <w:b/>
          <w:sz w:val="24"/>
        </w:rPr>
        <w:t xml:space="preserve"> </w:t>
      </w:r>
      <w:r w:rsidR="00A52848" w:rsidRPr="005B111F">
        <w:rPr>
          <w:rFonts w:ascii="Times New Roman" w:eastAsia="宋体" w:hAnsi="Times New Roman" w:cs="Times New Roman"/>
          <w:b/>
          <w:sz w:val="24"/>
        </w:rPr>
        <w:t xml:space="preserve">GO annotation of </w:t>
      </w:r>
      <w:proofErr w:type="spellStart"/>
      <w:r w:rsidR="00A52848" w:rsidRPr="005B111F">
        <w:rPr>
          <w:rFonts w:ascii="Times New Roman" w:eastAsia="宋体" w:hAnsi="Times New Roman" w:cs="Times New Roman"/>
          <w:b/>
          <w:sz w:val="24"/>
        </w:rPr>
        <w:t>differeantal</w:t>
      </w:r>
      <w:proofErr w:type="spellEnd"/>
      <w:r w:rsidR="00A52848" w:rsidRPr="005B111F">
        <w:rPr>
          <w:rFonts w:ascii="Times New Roman" w:eastAsia="宋体" w:hAnsi="Times New Roman" w:cs="Times New Roman"/>
          <w:b/>
          <w:sz w:val="24"/>
        </w:rPr>
        <w:t xml:space="preserve"> genes</w:t>
      </w: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1708DD">
      <w:pPr>
        <w:spacing w:line="300" w:lineRule="auto"/>
        <w:jc w:val="center"/>
        <w:rPr>
          <w:rFonts w:ascii="Times New Roman" w:eastAsia="宋体" w:hAnsi="Times New Roman" w:cs="Times New Roman"/>
          <w:b/>
          <w:sz w:val="24"/>
        </w:rPr>
      </w:pPr>
    </w:p>
    <w:p w:rsidR="00681148" w:rsidRPr="005B111F" w:rsidRDefault="00681148" w:rsidP="005930E4">
      <w:pPr>
        <w:spacing w:line="300" w:lineRule="auto"/>
        <w:rPr>
          <w:rFonts w:ascii="Times New Roman" w:eastAsia="宋体" w:hAnsi="Times New Roman" w:cs="Times New Roman"/>
          <w:b/>
          <w:sz w:val="24"/>
        </w:rPr>
      </w:pPr>
    </w:p>
    <w:p w:rsidR="00516A0A" w:rsidRPr="005B111F" w:rsidRDefault="00CE38DF" w:rsidP="00516A0A">
      <w:pPr>
        <w:pStyle w:val="1"/>
        <w:spacing w:before="0" w:after="0" w:line="300" w:lineRule="auto"/>
        <w:rPr>
          <w:bCs w:val="0"/>
          <w:kern w:val="0"/>
          <w:sz w:val="32"/>
          <w:szCs w:val="20"/>
        </w:rPr>
      </w:pPr>
      <w:bookmarkStart w:id="161" w:name="_Toc496278768"/>
      <w:r w:rsidRPr="005B111F">
        <w:rPr>
          <w:bCs w:val="0"/>
          <w:kern w:val="0"/>
          <w:sz w:val="32"/>
          <w:szCs w:val="20"/>
        </w:rPr>
        <w:lastRenderedPageBreak/>
        <w:t xml:space="preserve">4 </w:t>
      </w:r>
      <w:r w:rsidR="00516A0A" w:rsidRPr="005B111F">
        <w:rPr>
          <w:bCs w:val="0"/>
          <w:kern w:val="0"/>
          <w:sz w:val="32"/>
          <w:szCs w:val="20"/>
        </w:rPr>
        <w:t>讨论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:rsidR="005930E4" w:rsidRPr="005B111F" w:rsidRDefault="005930E4" w:rsidP="005930E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sz w:val="24"/>
          <w:szCs w:val="24"/>
        </w:rPr>
        <w:t>为了检查拟南</w:t>
      </w:r>
      <w:proofErr w:type="gramStart"/>
      <w:r w:rsidRPr="005B111F">
        <w:rPr>
          <w:rFonts w:ascii="Times New Roman" w:eastAsia="宋体" w:hAnsi="Times New Roman" w:cs="Times New Roman"/>
          <w:sz w:val="24"/>
          <w:szCs w:val="24"/>
        </w:rPr>
        <w:t>芥</w:t>
      </w:r>
      <w:proofErr w:type="gramEnd"/>
      <w:r w:rsidRPr="005B111F">
        <w:rPr>
          <w:rFonts w:ascii="Times New Roman" w:eastAsia="宋体" w:hAnsi="Times New Roman" w:cs="Times New Roman"/>
          <w:sz w:val="24"/>
          <w:szCs w:val="24"/>
        </w:rPr>
        <w:t>茎发育过程中</w:t>
      </w:r>
      <w:r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Pr="005B111F">
        <w:rPr>
          <w:rFonts w:ascii="Times New Roman" w:eastAsia="宋体" w:hAnsi="Times New Roman" w:cs="Times New Roman"/>
          <w:sz w:val="24"/>
          <w:szCs w:val="24"/>
        </w:rPr>
        <w:t>植物中差异表达的转录组，收集开花后</w:t>
      </w:r>
      <w:r w:rsidRPr="005B111F">
        <w:rPr>
          <w:rFonts w:ascii="Times New Roman" w:eastAsia="宋体" w:hAnsi="Times New Roman" w:cs="Times New Roman"/>
          <w:sz w:val="24"/>
          <w:szCs w:val="24"/>
        </w:rPr>
        <w:t>25</w:t>
      </w:r>
      <w:r w:rsidRPr="005B111F">
        <w:rPr>
          <w:rFonts w:ascii="Times New Roman" w:eastAsia="宋体" w:hAnsi="Times New Roman" w:cs="Times New Roman"/>
          <w:sz w:val="24"/>
          <w:szCs w:val="24"/>
        </w:rPr>
        <w:t>天的</w:t>
      </w:r>
      <w:r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Pr="005B111F">
        <w:rPr>
          <w:rFonts w:ascii="Times New Roman" w:eastAsia="宋体" w:hAnsi="Times New Roman" w:cs="Times New Roman"/>
          <w:sz w:val="24"/>
          <w:szCs w:val="24"/>
        </w:rPr>
        <w:t>突变体和野生型植物的</w:t>
      </w:r>
      <w:proofErr w:type="gramStart"/>
      <w:r w:rsidRPr="005B111F">
        <w:rPr>
          <w:rFonts w:ascii="Times New Roman" w:eastAsia="宋体" w:hAnsi="Times New Roman" w:cs="Times New Roman"/>
          <w:sz w:val="24"/>
          <w:szCs w:val="24"/>
        </w:rPr>
        <w:t>茎进</w:t>
      </w:r>
      <w:proofErr w:type="gramEnd"/>
      <w:r w:rsidRPr="005B111F">
        <w:rPr>
          <w:rFonts w:ascii="Times New Roman" w:eastAsia="宋体" w:hAnsi="Times New Roman" w:cs="Times New Roman"/>
          <w:sz w:val="24"/>
          <w:szCs w:val="24"/>
        </w:rPr>
        <w:t>行</w:t>
      </w:r>
      <w:r w:rsidRPr="005B111F">
        <w:rPr>
          <w:rFonts w:ascii="Times New Roman" w:eastAsia="宋体" w:hAnsi="Times New Roman" w:cs="Times New Roman"/>
          <w:sz w:val="24"/>
          <w:szCs w:val="24"/>
        </w:rPr>
        <w:t>RNA-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seq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分析；每个样品中不包括重复。</w:t>
      </w:r>
    </w:p>
    <w:p w:rsidR="005930E4" w:rsidRPr="005B111F" w:rsidRDefault="005930E4" w:rsidP="005930E4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sz w:val="24"/>
          <w:szCs w:val="24"/>
        </w:rPr>
        <w:t>通过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fastqc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trimmomatic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进行数据质量评估；使用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tophat2</w:t>
      </w:r>
      <w:r w:rsidRPr="005B111F">
        <w:rPr>
          <w:rFonts w:ascii="Times New Roman" w:eastAsia="宋体" w:hAnsi="Times New Roman" w:cs="Times New Roman"/>
          <w:sz w:val="24"/>
          <w:szCs w:val="24"/>
        </w:rPr>
        <w:t>对评估后的数据进行比对分析；利用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rmdup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去除比对结果的</w:t>
      </w:r>
      <w:r w:rsidRPr="005B111F">
        <w:rPr>
          <w:rFonts w:ascii="Times New Roman" w:eastAsia="宋体" w:hAnsi="Times New Roman" w:cs="Times New Roman"/>
          <w:sz w:val="24"/>
          <w:szCs w:val="24"/>
        </w:rPr>
        <w:t>duplication</w:t>
      </w:r>
      <w:r w:rsidRPr="005B111F">
        <w:rPr>
          <w:rFonts w:ascii="Times New Roman" w:eastAsia="宋体" w:hAnsi="Times New Roman" w:cs="Times New Roman"/>
          <w:sz w:val="24"/>
          <w:szCs w:val="24"/>
        </w:rPr>
        <w:t>；基因差异表达使用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2</w:t>
      </w:r>
      <w:r w:rsidRPr="005B111F">
        <w:rPr>
          <w:rFonts w:ascii="Times New Roman" w:eastAsia="宋体" w:hAnsi="Times New Roman" w:cs="Times New Roman"/>
          <w:sz w:val="24"/>
          <w:szCs w:val="24"/>
        </w:rPr>
        <w:t>种方法分析：一是使用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cufflinks</w:t>
      </w:r>
      <w:r w:rsidRPr="005B111F">
        <w:rPr>
          <w:rFonts w:ascii="Times New Roman" w:eastAsia="宋体" w:hAnsi="Times New Roman" w:cs="Times New Roman"/>
          <w:sz w:val="24"/>
          <w:szCs w:val="24"/>
        </w:rPr>
        <w:t>套件对数据进行差异分析，再使用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R</w:t>
      </w:r>
      <w:r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cummeRbund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对结果进行可视化，二是先使用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python</w:t>
      </w:r>
      <w:r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统计基因的</w:t>
      </w:r>
      <w:r w:rsidRPr="005B111F">
        <w:rPr>
          <w:rFonts w:ascii="Times New Roman" w:eastAsia="宋体" w:hAnsi="Times New Roman" w:cs="Times New Roman"/>
          <w:sz w:val="24"/>
          <w:szCs w:val="24"/>
        </w:rPr>
        <w:t>reads</w:t>
      </w:r>
      <w:r w:rsidRPr="005B111F">
        <w:rPr>
          <w:rFonts w:ascii="Times New Roman" w:eastAsia="宋体" w:hAnsi="Times New Roman" w:cs="Times New Roman"/>
          <w:sz w:val="24"/>
          <w:szCs w:val="24"/>
        </w:rPr>
        <w:t>，再使用</w:t>
      </w:r>
      <w:r w:rsidRPr="005B111F">
        <w:rPr>
          <w:rFonts w:ascii="Times New Roman" w:eastAsia="宋体" w:hAnsi="Times New Roman" w:cs="Times New Roman"/>
          <w:sz w:val="24"/>
          <w:szCs w:val="24"/>
        </w:rPr>
        <w:t>R</w:t>
      </w:r>
      <w:r w:rsidRPr="005B111F">
        <w:rPr>
          <w:rFonts w:ascii="Times New Roman" w:eastAsia="宋体" w:hAnsi="Times New Roman" w:cs="Times New Roman"/>
          <w:sz w:val="24"/>
          <w:szCs w:val="24"/>
        </w:rPr>
        <w:t>包</w:t>
      </w:r>
      <w:proofErr w:type="spellStart"/>
      <w:r w:rsidRPr="005B111F">
        <w:rPr>
          <w:rFonts w:ascii="Times New Roman" w:eastAsia="宋体" w:hAnsi="Times New Roman" w:cs="Times New Roman"/>
          <w:sz w:val="24"/>
          <w:szCs w:val="24"/>
        </w:rPr>
        <w:t>deseq</w:t>
      </w:r>
      <w:proofErr w:type="spellEnd"/>
      <w:r w:rsidRPr="005B111F">
        <w:rPr>
          <w:rFonts w:ascii="Times New Roman" w:eastAsia="宋体" w:hAnsi="Times New Roman" w:cs="Times New Roman"/>
          <w:sz w:val="24"/>
          <w:szCs w:val="24"/>
        </w:rPr>
        <w:t>进行基因差异表达分析；最后利用</w:t>
      </w:r>
      <w:r w:rsidRPr="005B111F">
        <w:rPr>
          <w:rFonts w:ascii="Times New Roman" w:eastAsia="宋体" w:hAnsi="Times New Roman" w:cs="Times New Roman"/>
          <w:sz w:val="24"/>
          <w:szCs w:val="24"/>
        </w:rPr>
        <w:t>GO</w:t>
      </w:r>
      <w:r w:rsidRPr="005B111F">
        <w:rPr>
          <w:rFonts w:ascii="Times New Roman" w:eastAsia="宋体" w:hAnsi="Times New Roman" w:cs="Times New Roman"/>
          <w:sz w:val="24"/>
          <w:szCs w:val="24"/>
        </w:rPr>
        <w:t>在线分析网站进行差异基因富集分析。</w:t>
      </w:r>
    </w:p>
    <w:p w:rsidR="005930E4" w:rsidRPr="005B111F" w:rsidRDefault="005930E4" w:rsidP="005930E4">
      <w:pPr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</w:rPr>
        <w:tab/>
      </w:r>
      <w:r w:rsidR="008676B1" w:rsidRPr="00A5268E">
        <w:rPr>
          <w:rFonts w:ascii="Times New Roman" w:eastAsia="宋体" w:hAnsi="Times New Roman" w:cs="Times New Roman" w:hint="eastAsia"/>
          <w:sz w:val="24"/>
          <w:szCs w:val="24"/>
        </w:rPr>
        <w:t>经过上述分析，</w:t>
      </w:r>
      <w:r w:rsidRPr="005B111F">
        <w:rPr>
          <w:rFonts w:ascii="Times New Roman" w:eastAsia="宋体" w:hAnsi="Times New Roman" w:cs="Times New Roman"/>
          <w:sz w:val="24"/>
          <w:szCs w:val="24"/>
        </w:rPr>
        <w:t>发现拟南</w:t>
      </w:r>
      <w:proofErr w:type="gramStart"/>
      <w:r w:rsidRPr="005B111F">
        <w:rPr>
          <w:rFonts w:ascii="Times New Roman" w:eastAsia="宋体" w:hAnsi="Times New Roman" w:cs="Times New Roman"/>
          <w:sz w:val="24"/>
          <w:szCs w:val="24"/>
        </w:rPr>
        <w:t>芥</w:t>
      </w:r>
      <w:proofErr w:type="gramEnd"/>
      <w:r w:rsidRPr="005B111F">
        <w:rPr>
          <w:rFonts w:ascii="Times New Roman" w:eastAsia="宋体" w:hAnsi="Times New Roman" w:cs="Times New Roman"/>
          <w:sz w:val="24"/>
          <w:szCs w:val="24"/>
        </w:rPr>
        <w:t>cep1</w:t>
      </w:r>
      <w:r w:rsidRPr="005B111F">
        <w:rPr>
          <w:rFonts w:ascii="Times New Roman" w:eastAsia="宋体" w:hAnsi="Times New Roman" w:cs="Times New Roman"/>
          <w:sz w:val="24"/>
          <w:szCs w:val="24"/>
        </w:rPr>
        <w:t>突变体和野生型植物之间的</w:t>
      </w:r>
      <w:r w:rsidR="00F10E2E">
        <w:rPr>
          <w:rFonts w:ascii="Times New Roman" w:eastAsia="宋体" w:hAnsi="Times New Roman" w:cs="Times New Roman" w:hint="eastAsia"/>
          <w:sz w:val="24"/>
          <w:szCs w:val="24"/>
        </w:rPr>
        <w:t>基因表达</w:t>
      </w:r>
      <w:r w:rsidRPr="005B111F">
        <w:rPr>
          <w:rFonts w:ascii="Times New Roman" w:eastAsia="宋体" w:hAnsi="Times New Roman" w:cs="Times New Roman"/>
          <w:sz w:val="24"/>
          <w:szCs w:val="24"/>
        </w:rPr>
        <w:t>差异并不明显。</w:t>
      </w:r>
    </w:p>
    <w:p w:rsidR="00D336E0" w:rsidRPr="005B111F" w:rsidRDefault="00D336E0" w:rsidP="00D336E0">
      <w:pPr>
        <w:rPr>
          <w:rFonts w:ascii="Times New Roman" w:eastAsia="宋体" w:hAnsi="Times New Roman" w:cs="Times New Roman"/>
        </w:rPr>
      </w:pPr>
    </w:p>
    <w:p w:rsidR="00495710" w:rsidRPr="005B111F" w:rsidRDefault="00516A0A" w:rsidP="00D66C09">
      <w:pPr>
        <w:autoSpaceDE w:val="0"/>
        <w:autoSpaceDN w:val="0"/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B111F"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3E5ACE" w:rsidRPr="005B111F" w:rsidRDefault="003E5ACE" w:rsidP="0022636A">
      <w:pPr>
        <w:pStyle w:val="1"/>
        <w:spacing w:before="0" w:after="0" w:line="300" w:lineRule="auto"/>
        <w:jc w:val="center"/>
      </w:pPr>
      <w:bookmarkStart w:id="162" w:name="_Toc496278769"/>
      <w:r w:rsidRPr="005B111F">
        <w:lastRenderedPageBreak/>
        <w:t>附录</w:t>
      </w:r>
      <w:bookmarkEnd w:id="162"/>
    </w:p>
    <w:p w:rsidR="0016603B" w:rsidRPr="00893BB6" w:rsidRDefault="0016603B" w:rsidP="0022636A">
      <w:pPr>
        <w:pStyle w:val="af0"/>
        <w:spacing w:before="0" w:beforeAutospacing="0" w:after="0" w:afterAutospacing="0" w:line="300" w:lineRule="auto"/>
        <w:rPr>
          <w:rFonts w:ascii="Times New Roman" w:hAnsi="Times New Roman" w:cs="Times New Roman"/>
        </w:rPr>
      </w:pPr>
      <w:r w:rsidRPr="00893BB6">
        <w:rPr>
          <w:rFonts w:ascii="Times New Roman" w:hAnsi="Times New Roman" w:cs="Times New Roman"/>
        </w:rPr>
        <w:t>1</w:t>
      </w:r>
      <w:r w:rsidRPr="00893BB6">
        <w:rPr>
          <w:rFonts w:ascii="Times New Roman" w:hAnsi="Times New Roman" w:cs="Times New Roman"/>
        </w:rPr>
        <w:t>、转换数据类型</w:t>
      </w:r>
    </w:p>
    <w:p w:rsidR="0016603B" w:rsidRPr="00893BB6" w:rsidRDefault="0016603B" w:rsidP="0022636A">
      <w:pPr>
        <w:pStyle w:val="af0"/>
        <w:spacing w:before="0" w:beforeAutospacing="0" w:after="0" w:afterAutospacing="0" w:line="300" w:lineRule="auto"/>
        <w:rPr>
          <w:rFonts w:ascii="Times New Roman" w:hAnsi="Times New Roman" w:cs="Times New Roman"/>
        </w:rPr>
      </w:pPr>
      <w:proofErr w:type="spellStart"/>
      <w:r w:rsidRPr="00893BB6">
        <w:rPr>
          <w:rFonts w:ascii="Times New Roman" w:hAnsi="Times New Roman" w:cs="Times New Roman"/>
        </w:rPr>
        <w:t>fastq</w:t>
      </w:r>
      <w:proofErr w:type="spellEnd"/>
      <w:r w:rsidRPr="00893BB6">
        <w:rPr>
          <w:rFonts w:ascii="Times New Roman" w:hAnsi="Times New Roman" w:cs="Times New Roman"/>
        </w:rPr>
        <w:t>-dump --split-3 SRR5936240.sra</w:t>
      </w:r>
    </w:p>
    <w:p w:rsidR="0016603B" w:rsidRPr="00893BB6" w:rsidRDefault="0016603B" w:rsidP="0022636A">
      <w:pPr>
        <w:pStyle w:val="af0"/>
        <w:spacing w:before="0" w:beforeAutospacing="0" w:after="0" w:afterAutospacing="0" w:line="300" w:lineRule="auto"/>
        <w:rPr>
          <w:rFonts w:ascii="Times New Roman" w:hAnsi="Times New Roman" w:cs="Times New Roman"/>
        </w:rPr>
      </w:pPr>
      <w:proofErr w:type="spellStart"/>
      <w:r w:rsidRPr="00893BB6">
        <w:rPr>
          <w:rFonts w:ascii="Times New Roman" w:hAnsi="Times New Roman" w:cs="Times New Roman"/>
        </w:rPr>
        <w:t>fastq</w:t>
      </w:r>
      <w:proofErr w:type="spellEnd"/>
      <w:r w:rsidRPr="00893BB6">
        <w:rPr>
          <w:rFonts w:ascii="Times New Roman" w:hAnsi="Times New Roman" w:cs="Times New Roman"/>
        </w:rPr>
        <w:t>-dump --split-3 SRR5936241.sra</w:t>
      </w:r>
    </w:p>
    <w:p w:rsidR="0016603B" w:rsidRPr="00893BB6" w:rsidRDefault="0016603B" w:rsidP="0022636A">
      <w:pPr>
        <w:pStyle w:val="af0"/>
        <w:spacing w:before="0" w:beforeAutospacing="0" w:after="0" w:afterAutospacing="0" w:line="300" w:lineRule="auto"/>
        <w:rPr>
          <w:rFonts w:ascii="Times New Roman" w:hAnsi="Times New Roman" w:cs="Times New Roman"/>
        </w:rPr>
      </w:pPr>
      <w:r w:rsidRPr="00893BB6">
        <w:rPr>
          <w:rFonts w:ascii="Times New Roman" w:hAnsi="Times New Roman" w:cs="Times New Roman"/>
        </w:rPr>
        <w:t>2</w:t>
      </w:r>
      <w:r w:rsidRPr="00893BB6">
        <w:rPr>
          <w:rFonts w:ascii="Times New Roman" w:hAnsi="Times New Roman" w:cs="Times New Roman"/>
        </w:rPr>
        <w:t>、质量控制</w:t>
      </w:r>
    </w:p>
    <w:p w:rsidR="0016603B" w:rsidRPr="00893BB6" w:rsidRDefault="0016603B" w:rsidP="0022636A">
      <w:pPr>
        <w:pStyle w:val="af0"/>
        <w:spacing w:before="0" w:beforeAutospacing="0" w:after="0" w:afterAutospacing="0" w:line="300" w:lineRule="auto"/>
        <w:rPr>
          <w:rFonts w:ascii="Times New Roman" w:hAnsi="Times New Roman" w:cs="Times New Roman"/>
        </w:rPr>
      </w:pPr>
      <w:r w:rsidRPr="00893BB6">
        <w:rPr>
          <w:rFonts w:ascii="Times New Roman" w:hAnsi="Times New Roman" w:cs="Times New Roman"/>
        </w:rPr>
        <w:t xml:space="preserve">#first </w:t>
      </w:r>
      <w:proofErr w:type="spellStart"/>
      <w:r w:rsidRPr="00893BB6">
        <w:rPr>
          <w:rFonts w:ascii="Times New Roman" w:hAnsi="Times New Roman" w:cs="Times New Roman"/>
        </w:rPr>
        <w:t>fastqc</w:t>
      </w:r>
      <w:proofErr w:type="spellEnd"/>
    </w:p>
    <w:p w:rsidR="0016603B" w:rsidRPr="00893BB6" w:rsidRDefault="0016603B" w:rsidP="0022636A">
      <w:pPr>
        <w:pStyle w:val="af0"/>
        <w:spacing w:before="0" w:beforeAutospacing="0" w:after="0" w:afterAutospacing="0" w:line="300" w:lineRule="auto"/>
        <w:rPr>
          <w:rFonts w:ascii="Times New Roman" w:hAnsi="Times New Roman" w:cs="Times New Roman"/>
        </w:rPr>
      </w:pPr>
      <w:proofErr w:type="spellStart"/>
      <w:r w:rsidRPr="00893BB6">
        <w:rPr>
          <w:rFonts w:ascii="Times New Roman" w:hAnsi="Times New Roman" w:cs="Times New Roman"/>
        </w:rPr>
        <w:t>fastqc</w:t>
      </w:r>
      <w:proofErr w:type="spellEnd"/>
      <w:r w:rsidRPr="00893BB6">
        <w:rPr>
          <w:rFonts w:ascii="Times New Roman" w:hAnsi="Times New Roman" w:cs="Times New Roman"/>
        </w:rPr>
        <w:t xml:space="preserve"> -o SRR5936240 -t 6 SRR5936240_</w:t>
      </w:r>
      <w:proofErr w:type="gramStart"/>
      <w:r w:rsidRPr="00893BB6">
        <w:rPr>
          <w:rFonts w:ascii="Times New Roman" w:hAnsi="Times New Roman" w:cs="Times New Roman"/>
        </w:rPr>
        <w:t>1.fastq</w:t>
      </w:r>
      <w:proofErr w:type="gramEnd"/>
      <w:r w:rsidRPr="00893BB6">
        <w:rPr>
          <w:rFonts w:ascii="Times New Roman" w:hAnsi="Times New Roman" w:cs="Times New Roman"/>
        </w:rPr>
        <w:t xml:space="preserve"> SRR5936240_2.fastq</w:t>
      </w:r>
    </w:p>
    <w:p w:rsidR="0016603B" w:rsidRPr="00893BB6" w:rsidRDefault="0016603B" w:rsidP="0022636A">
      <w:pPr>
        <w:pStyle w:val="af0"/>
        <w:spacing w:before="0" w:beforeAutospacing="0" w:after="0" w:afterAutospacing="0" w:line="300" w:lineRule="auto"/>
        <w:rPr>
          <w:rFonts w:ascii="Times New Roman" w:hAnsi="Times New Roman" w:cs="Times New Roman"/>
        </w:rPr>
      </w:pPr>
      <w:proofErr w:type="spellStart"/>
      <w:r w:rsidRPr="00893BB6">
        <w:rPr>
          <w:rFonts w:ascii="Times New Roman" w:hAnsi="Times New Roman" w:cs="Times New Roman"/>
        </w:rPr>
        <w:t>fastqc</w:t>
      </w:r>
      <w:proofErr w:type="spellEnd"/>
      <w:r w:rsidRPr="00893BB6">
        <w:rPr>
          <w:rFonts w:ascii="Times New Roman" w:hAnsi="Times New Roman" w:cs="Times New Roman"/>
        </w:rPr>
        <w:t xml:space="preserve"> -o SRR5936241 -t 6 SRR5936240_</w:t>
      </w:r>
      <w:proofErr w:type="gramStart"/>
      <w:r w:rsidRPr="00893BB6">
        <w:rPr>
          <w:rFonts w:ascii="Times New Roman" w:hAnsi="Times New Roman" w:cs="Times New Roman"/>
        </w:rPr>
        <w:t>1.fastq</w:t>
      </w:r>
      <w:proofErr w:type="gramEnd"/>
      <w:r w:rsidRPr="00893BB6">
        <w:rPr>
          <w:rFonts w:ascii="Times New Roman" w:hAnsi="Times New Roman" w:cs="Times New Roman"/>
        </w:rPr>
        <w:t xml:space="preserve"> </w:t>
      </w:r>
      <w:r w:rsidR="00E50835" w:rsidRPr="00893BB6">
        <w:rPr>
          <w:rFonts w:ascii="Times New Roman" w:hAnsi="Times New Roman" w:cs="Times New Roman"/>
        </w:rPr>
        <w:t>SRR5936241</w:t>
      </w:r>
      <w:r w:rsidRPr="00893BB6">
        <w:rPr>
          <w:rFonts w:ascii="Times New Roman" w:hAnsi="Times New Roman" w:cs="Times New Roman"/>
        </w:rPr>
        <w:t>_2.fastq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trimmomatic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java -jar trimmomatic-0.36.jar PE -threads 6 -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trimlog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log.txt SRR5936240_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1.fastq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B111F" w:rsidRPr="00893BB6">
        <w:rPr>
          <w:rFonts w:ascii="Times New Roman" w:eastAsia="宋体" w:hAnsi="Times New Roman" w:cs="Times New Roman"/>
          <w:sz w:val="24"/>
          <w:szCs w:val="24"/>
        </w:rPr>
        <w:t>SRR5936240_</w:t>
      </w:r>
      <w:r w:rsidRPr="00893BB6">
        <w:rPr>
          <w:rFonts w:ascii="Times New Roman" w:eastAsia="宋体" w:hAnsi="Times New Roman" w:cs="Times New Roman"/>
          <w:sz w:val="24"/>
          <w:szCs w:val="24"/>
        </w:rPr>
        <w:t>2.fastq SRR5936240_1_paired.fastq SRR5936240_1_unpaired.fastq SRR5936240_2_paired.fastq SRR5936240_2_unpaired.fastq ILLUMINACLIP:software/Trimmomatic-0.36/adapters/TruSeq3-PE-2.fa:2:30:10 HEADCROP:15 MINLEN:36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java -jar ~/software/Trimmomatic-0.36/trimmomatic-0.36.jar PE -threads 6 -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trimlog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 SRR5936241/log.txt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SRR5936241_1.fastq SRR5936241/SRR5936241_2.fastq SRR5936241/SRR5936241_1_paired.fastq SRR5936241/SRR5936241_1_unpaired.fastq SRR5936241/SRR5936241_2_paired.fastq SRR5936241/SRR5936241_2_unpaired.fastq HEADCROP:15 MINLEN:36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#second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fastqc</w:t>
      </w:r>
      <w:proofErr w:type="spellEnd"/>
    </w:p>
    <w:p w:rsidR="005B111F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fastqc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-o SRR5936240 -t 6 SRR5936240_1_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paired.fastq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SRR5936240_2_paired.fastq </w:t>
      </w:r>
    </w:p>
    <w:p w:rsidR="005B111F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fastqc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-o SRR5936241 -t 6 SRR5936241_1_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paired.fastq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SRR5936241_2_paired.fastq </w:t>
      </w:r>
    </w:p>
    <w:p w:rsidR="0016603B" w:rsidRPr="00893BB6" w:rsidRDefault="005B111F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3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、比对过程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索引文件下载：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ftp://igenome:G3nom3s4u@ussd-ftp.illumina.com/Arabidopsis_thaliana/Ensembl/TAIR10/Arabidopsis_thaliana_Ensembl_TAI</w:t>
      </w:r>
      <w:r w:rsidR="005B111F" w:rsidRPr="00893BB6">
        <w:rPr>
          <w:rFonts w:ascii="Times New Roman" w:eastAsia="宋体" w:hAnsi="Times New Roman" w:cs="Times New Roman"/>
          <w:sz w:val="24"/>
          <w:szCs w:val="24"/>
        </w:rPr>
        <w:t>R10.tar.gz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#tophat2</w:t>
      </w:r>
      <w:r w:rsidRPr="00893BB6">
        <w:rPr>
          <w:rFonts w:ascii="Times New Roman" w:eastAsia="宋体" w:hAnsi="Times New Roman" w:cs="Times New Roman"/>
          <w:sz w:val="24"/>
          <w:szCs w:val="24"/>
        </w:rPr>
        <w:t>进行比对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tophat2 -p 8 -G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genes.gtf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-o tophat2_40 genome SRR5936240_1_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paired.fastq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SRR5936240_2_paired.fastq</w:t>
      </w:r>
    </w:p>
    <w:p w:rsidR="0016603B" w:rsidRPr="00893BB6" w:rsidRDefault="00916DD0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tophat2 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 xml:space="preserve">-p 8 -G </w:t>
      </w:r>
      <w:proofErr w:type="spell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genes.gtf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 xml:space="preserve"> -o tophat2_41 genome SRR5936241_1_</w:t>
      </w:r>
      <w:proofErr w:type="gram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paired.fastq</w:t>
      </w:r>
      <w:proofErr w:type="gram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 xml:space="preserve"> SRR5936241_2_paired.fastq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去掉</w:t>
      </w:r>
      <w:r w:rsidRPr="00893BB6">
        <w:rPr>
          <w:rFonts w:ascii="Times New Roman" w:eastAsia="宋体" w:hAnsi="Times New Roman" w:cs="Times New Roman"/>
          <w:sz w:val="24"/>
          <w:szCs w:val="24"/>
        </w:rPr>
        <w:t>Duplication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rmdup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tophat2_40/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tophat2_40/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result</w:t>
      </w:r>
      <w:r w:rsidRPr="00893BB6">
        <w:rPr>
          <w:rFonts w:ascii="Times New Roman" w:eastAsia="宋体" w:hAnsi="Times New Roman" w:cs="Times New Roman"/>
          <w:sz w:val="24"/>
          <w:szCs w:val="24"/>
        </w:rPr>
        <w:t>：</w:t>
      </w:r>
      <w:r w:rsidRPr="00893BB6">
        <w:rPr>
          <w:rFonts w:ascii="Times New Roman" w:eastAsia="宋体" w:hAnsi="Times New Roman" w:cs="Times New Roman"/>
          <w:sz w:val="24"/>
          <w:szCs w:val="24"/>
        </w:rPr>
        <w:t>5520578</w:t>
      </w:r>
      <w:r w:rsidR="00916DD0" w:rsidRPr="00893BB6">
        <w:rPr>
          <w:rFonts w:ascii="Times New Roman" w:eastAsia="宋体" w:hAnsi="Times New Roman" w:cs="Times New Roman"/>
          <w:sz w:val="24"/>
          <w:szCs w:val="24"/>
        </w:rPr>
        <w:t xml:space="preserve"> / 21878180 = 0.2523 in library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rmdup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tophat2_41/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tophat2_41/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result</w:t>
      </w:r>
      <w:r w:rsidRPr="00893BB6">
        <w:rPr>
          <w:rFonts w:ascii="Times New Roman" w:eastAsia="宋体" w:hAnsi="Times New Roman" w:cs="Times New Roman"/>
          <w:sz w:val="24"/>
          <w:szCs w:val="24"/>
        </w:rPr>
        <w:t>：</w:t>
      </w:r>
      <w:r w:rsidRPr="00893BB6">
        <w:rPr>
          <w:rFonts w:ascii="Times New Roman" w:eastAsia="宋体" w:hAnsi="Times New Roman" w:cs="Times New Roman"/>
          <w:sz w:val="24"/>
          <w:szCs w:val="24"/>
        </w:rPr>
        <w:t>5099818</w:t>
      </w:r>
      <w:r w:rsidR="00916DD0" w:rsidRPr="00893BB6">
        <w:rPr>
          <w:rFonts w:ascii="Times New Roman" w:eastAsia="宋体" w:hAnsi="Times New Roman" w:cs="Times New Roman"/>
          <w:sz w:val="24"/>
          <w:szCs w:val="24"/>
        </w:rPr>
        <w:t xml:space="preserve"> / 19639285 = 0.2597 in library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使用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flagstat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查看比对结果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lastRenderedPageBreak/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flagstat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tophat2_40/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&gt; tophat2_40/flagstat.txt</w:t>
      </w:r>
    </w:p>
    <w:p w:rsidR="00916DD0" w:rsidRPr="00893BB6" w:rsidRDefault="00916DD0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result:</w:t>
      </w:r>
    </w:p>
    <w:p w:rsidR="00916DD0" w:rsidRPr="00893BB6" w:rsidRDefault="00916DD0" w:rsidP="0022636A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等线 Light" w:eastAsia="等线 Light" w:hAnsi="等线 Light"/>
          <w:noProof/>
          <w:sz w:val="24"/>
          <w:szCs w:val="24"/>
        </w:rPr>
        <w:drawing>
          <wp:inline distT="0" distB="0" distL="0" distR="0">
            <wp:extent cx="3787254" cy="1809035"/>
            <wp:effectExtent l="0" t="0" r="0" b="0"/>
            <wp:docPr id="121" name="图片 121" descr="[hhwang@login tophat2 more flagstat . txt &#10;34950791 + in total (QC-passed reads + QC-failed reads) &#10;352197 + secondary &#10;@ + @ supplementary &#10;+ duplicates &#10;34950791 + mapped : N/A) &#10;34598594 + paired in sequencing &#10;17805296 + readl &#10;16793298 + read2 &#10;31026030 + properly paired (89.67% : N/A) &#10;32536310 + with itself and mate mapped &#10;2062284 + singletons (5.96% : N/A) &#10;62328 + with mate mapped to a different chr &#10;58570 + with mate mapped to a different ch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[hhwang@login tophat2 more flagstat . txt &#10;34950791 + in total (QC-passed reads + QC-failed reads) &#10;352197 + secondary &#10;@ + @ supplementary &#10;+ duplicates &#10;34950791 + mapped : N/A) &#10;34598594 + paired in sequencing &#10;17805296 + readl &#10;16793298 + read2 &#10;31026030 + properly paired (89.67% : N/A) &#10;32536310 + with itself and mate mapped &#10;2062284 + singletons (5.96% : N/A) &#10;62328 + with mate mapped to a different chr &#10;58570 + with mate mapped to a different chr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19" cy="181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D0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flagstat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tophat2_41/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&gt; tophat2_41/flagstat.txt</w:t>
      </w:r>
    </w:p>
    <w:p w:rsidR="00033C6A" w:rsidRPr="00893BB6" w:rsidRDefault="00033C6A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result:</w:t>
      </w:r>
    </w:p>
    <w:p w:rsidR="00033C6A" w:rsidRPr="00893BB6" w:rsidRDefault="00033C6A" w:rsidP="0022636A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等线 Light" w:eastAsia="等线 Light" w:hAnsi="等线 Light"/>
          <w:noProof/>
          <w:sz w:val="24"/>
          <w:szCs w:val="24"/>
        </w:rPr>
        <w:drawing>
          <wp:inline distT="0" distB="0" distL="0" distR="0">
            <wp:extent cx="3934047" cy="1842290"/>
            <wp:effectExtent l="0" t="0" r="0" b="0"/>
            <wp:docPr id="122" name="图片 122" descr="[hhwang@login tophat2 41] $ more flagstat . txt &#10;32933960 + in total (QC-passed reads + QC-failed reads) &#10;267820 + @ secondary &#10;O + @ supplementary &#10;O + @ duplicates &#10;32933960 + mapped : N/A) &#10;32666140 + paired in sequencing &#10;17054186 + readl &#10;15611954 + read2 &#10;27528528 + properly paired (84.27% : N/A) &#10;29019962 + with itself and mate mapped &#10;3646178 + singletons (11.16% . N/A) &#10;74638 + with mate mapped to a different chr &#10;65512 + with mate mapped to a different chr (mapQ&gt;=5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[hhwang@login tophat2 41] $ more flagstat . txt &#10;32933960 + in total (QC-passed reads + QC-failed reads) &#10;267820 + @ secondary &#10;O + @ supplementary &#10;O + @ duplicates &#10;32933960 + mapped : N/A) &#10;32666140 + paired in sequencing &#10;17054186 + readl &#10;15611954 + read2 &#10;27528528 + properly paired (84.27% : N/A) &#10;29019962 + with itself and mate mapped &#10;3646178 + singletons (11.16% . N/A) &#10;74638 + with mate mapped to a different chr &#10;65512 + with mate mapped to a different chr (mapQ&gt;=5)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829" cy="185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3B" w:rsidRPr="00893BB6" w:rsidRDefault="00033C6A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4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、差异表达过程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#cufflinks </w:t>
      </w:r>
      <w:r w:rsidRPr="00893BB6">
        <w:rPr>
          <w:rFonts w:ascii="Times New Roman" w:eastAsia="宋体" w:hAnsi="Times New Roman" w:cs="Times New Roman"/>
          <w:sz w:val="24"/>
          <w:szCs w:val="24"/>
        </w:rPr>
        <w:t>转录组装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cufflinks -p 8 -G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genes.gtf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-o cufflinks_40 tophat2_40/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（</w:t>
      </w:r>
      <w:r w:rsidRPr="00893BB6">
        <w:rPr>
          <w:rFonts w:ascii="Times New Roman" w:eastAsia="宋体" w:hAnsi="Times New Roman" w:cs="Times New Roman"/>
          <w:sz w:val="24"/>
          <w:szCs w:val="24"/>
        </w:rPr>
        <w:t>-b</w:t>
      </w:r>
      <w:r w:rsidRPr="00893BB6">
        <w:rPr>
          <w:rFonts w:ascii="Times New Roman" w:eastAsia="宋体" w:hAnsi="Times New Roman" w:cs="Times New Roman"/>
          <w:sz w:val="24"/>
          <w:szCs w:val="24"/>
        </w:rPr>
        <w:t>，</w:t>
      </w:r>
      <w:r w:rsidRPr="00893BB6">
        <w:rPr>
          <w:rFonts w:ascii="Times New Roman" w:eastAsia="宋体" w:hAnsi="Times New Roman" w:cs="Times New Roman"/>
          <w:sz w:val="24"/>
          <w:szCs w:val="24"/>
        </w:rPr>
        <w:t>-u</w:t>
      </w:r>
      <w:r w:rsidRPr="00893BB6">
        <w:rPr>
          <w:rFonts w:ascii="Times New Roman" w:eastAsia="宋体" w:hAnsi="Times New Roman" w:cs="Times New Roman"/>
          <w:sz w:val="24"/>
          <w:szCs w:val="24"/>
        </w:rPr>
        <w:t>，是</w:t>
      </w:r>
      <w:r w:rsidRPr="00893BB6">
        <w:rPr>
          <w:rFonts w:ascii="Times New Roman" w:eastAsia="宋体" w:hAnsi="Times New Roman" w:cs="Times New Roman"/>
          <w:sz w:val="24"/>
          <w:szCs w:val="24"/>
        </w:rPr>
        <w:t>cufflinks</w:t>
      </w:r>
      <w:r w:rsidRPr="00893BB6">
        <w:rPr>
          <w:rFonts w:ascii="Times New Roman" w:eastAsia="宋体" w:hAnsi="Times New Roman" w:cs="Times New Roman"/>
          <w:sz w:val="24"/>
          <w:szCs w:val="24"/>
        </w:rPr>
        <w:t>算法的纠正，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-G/g </w:t>
      </w:r>
      <w:r w:rsidRPr="00893BB6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cufflinks -p 8 -G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genes.gtf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-o</w:t>
      </w:r>
      <w:r w:rsidR="009771E1" w:rsidRPr="00893BB6">
        <w:rPr>
          <w:rFonts w:ascii="Times New Roman" w:eastAsia="宋体" w:hAnsi="Times New Roman" w:cs="Times New Roman"/>
          <w:sz w:val="24"/>
          <w:szCs w:val="24"/>
        </w:rPr>
        <w:t xml:space="preserve"> cufflinks_41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tophat2_41/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建立一个文件命名为：</w:t>
      </w:r>
      <w:r w:rsidRPr="00893BB6">
        <w:rPr>
          <w:rFonts w:ascii="Times New Roman" w:eastAsia="宋体" w:hAnsi="Times New Roman" w:cs="Times New Roman"/>
          <w:sz w:val="24"/>
          <w:szCs w:val="24"/>
        </w:rPr>
        <w:t>assemblies.txt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vi assemblies.txt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ab/>
        <w:t>/public/home/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hhwang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/homework/cufflinks_40/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transcripts.gtf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ab/>
        <w:t>/public/home/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hhwang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/homewo</w:t>
      </w:r>
      <w:r w:rsidR="009771E1" w:rsidRPr="00893BB6">
        <w:rPr>
          <w:rFonts w:ascii="Times New Roman" w:eastAsia="宋体" w:hAnsi="Times New Roman" w:cs="Times New Roman"/>
          <w:sz w:val="24"/>
          <w:szCs w:val="24"/>
        </w:rPr>
        <w:t>rk/cufflinks_41/</w:t>
      </w:r>
      <w:proofErr w:type="spellStart"/>
      <w:r w:rsidR="009771E1" w:rsidRPr="00893BB6">
        <w:rPr>
          <w:rFonts w:ascii="Times New Roman" w:eastAsia="宋体" w:hAnsi="Times New Roman" w:cs="Times New Roman"/>
          <w:sz w:val="24"/>
          <w:szCs w:val="24"/>
        </w:rPr>
        <w:t>transcripts.gtf</w:t>
      </w:r>
      <w:proofErr w:type="spellEnd"/>
    </w:p>
    <w:p w:rsidR="0016603B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cuffmerge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>转录合并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cuffmerge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o 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merged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_asm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-g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genes.gtf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-s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genome.fa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-p 8  assemblies.txt</w:t>
      </w:r>
      <w:r w:rsidRPr="00893BB6">
        <w:rPr>
          <w:rFonts w:ascii="Times New Roman" w:eastAsia="宋体" w:hAnsi="Times New Roman" w:cs="Times New Roman"/>
          <w:sz w:val="24"/>
          <w:szCs w:val="24"/>
        </w:rPr>
        <w:tab/>
      </w:r>
      <w:r w:rsidRPr="00893BB6">
        <w:rPr>
          <w:rFonts w:ascii="Times New Roman" w:eastAsia="宋体" w:hAnsi="Times New Roman" w:cs="Times New Roman"/>
          <w:sz w:val="24"/>
          <w:szCs w:val="24"/>
        </w:rPr>
        <w:tab/>
      </w:r>
    </w:p>
    <w:p w:rsidR="0016603B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cuffdiff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>差异表达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cuffdiff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-o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diff_out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-b 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genome.fa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-p 8 -L cep1,wild -u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merged_asm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merged.gtf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tophat2_40/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tophat2_41/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</w:t>
      </w:r>
      <w:r w:rsidR="009771E1" w:rsidRPr="00893BB6">
        <w:rPr>
          <w:rFonts w:ascii="Times New Roman" w:eastAsia="宋体" w:hAnsi="Times New Roman" w:cs="Times New Roman"/>
          <w:sz w:val="24"/>
          <w:szCs w:val="24"/>
        </w:rPr>
        <w:t>ted_rmdup_hits.bam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6</w:t>
      </w:r>
      <w:r w:rsidRPr="00893BB6">
        <w:rPr>
          <w:rFonts w:ascii="Times New Roman" w:eastAsia="宋体" w:hAnsi="Times New Roman" w:cs="Times New Roman"/>
          <w:sz w:val="24"/>
          <w:szCs w:val="24"/>
        </w:rPr>
        <w:t>、</w:t>
      </w:r>
      <w:r w:rsidRPr="00893BB6">
        <w:rPr>
          <w:rFonts w:ascii="Times New Roman" w:eastAsia="宋体" w:hAnsi="Times New Roman" w:cs="Times New Roman"/>
          <w:sz w:val="24"/>
          <w:szCs w:val="24"/>
        </w:rPr>
        <w:t>R</w:t>
      </w:r>
      <w:r w:rsidRPr="00893BB6">
        <w:rPr>
          <w:rFonts w:ascii="Times New Roman" w:eastAsia="宋体" w:hAnsi="Times New Roman" w:cs="Times New Roman"/>
          <w:sz w:val="24"/>
          <w:szCs w:val="24"/>
        </w:rPr>
        <w:t>可视化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#R</w:t>
      </w:r>
      <w:r w:rsidRPr="00893BB6">
        <w:rPr>
          <w:rFonts w:ascii="Times New Roman" w:eastAsia="宋体" w:hAnsi="Times New Roman" w:cs="Times New Roman"/>
          <w:sz w:val="24"/>
          <w:szCs w:val="24"/>
        </w:rPr>
        <w:t>的安装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./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configure &amp;&amp; make &amp;&amp; make check &amp;&amp; make install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lastRenderedPageBreak/>
        <w:t>安装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cummeRbund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包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source('http://www.bioconductor.org/biocLite.R')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biocLite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('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cummeRbund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print(require(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cummeRbund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))</w:t>
      </w:r>
    </w:p>
    <w:p w:rsidR="009771E1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运行</w:t>
      </w:r>
      <w:proofErr w:type="spellStart"/>
      <w:r w:rsidR="009771E1" w:rsidRPr="00893BB6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9771E1" w:rsidRPr="00893BB6">
        <w:rPr>
          <w:rFonts w:ascii="Times New Roman" w:eastAsia="宋体" w:hAnsi="Times New Roman" w:cs="Times New Roman"/>
          <w:sz w:val="24"/>
          <w:szCs w:val="24"/>
        </w:rPr>
        <w:t>ummeRbund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library(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cummeRbund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readCufflinks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('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diff_out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/')</w:t>
      </w:r>
    </w:p>
    <w:p w:rsidR="009771E1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 w:hint="eastAsia"/>
          <w:sz w:val="24"/>
          <w:szCs w:val="24"/>
        </w:rPr>
        <w:t>报错：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5508625" cy="1655795"/>
            <wp:effectExtent l="0" t="0" r="0" b="0"/>
            <wp:docPr id="116" name="图片 116" descr="Creating database diff/cuffData.db &#10;Reading &#10;Writing &#10;Reading &#10;Writing &#10;Reading &#10;Writing &#10;Reading &#10;Run Info File diff/ run . info &#10;runlnfo Table &#10;Read Group Info diff/ read groups . info &#10;replicates Table &#10;Var Model Info diff/ var model. info &#10;varModeI Table &#10;diff/genes . fpkm tracking &#10;Checking samples table. . &#10;Populating samples table. &#10;Error. Column name mismatch . &#10;In addition: There were 50 or more warnings &#10;(use warnings() &#10;to see the first 50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reating database diff/cuffData.db &#10;Reading &#10;Writing &#10;Reading &#10;Writing &#10;Reading &#10;Writing &#10;Reading &#10;Run Info File diff/ run . info &#10;runlnfo Table &#10;Read Group Info diff/ read groups . info &#10;replicates Table &#10;Var Model Info diff/ var model. info &#10;varModeI Table &#10;diff/genes . fpkm tracking &#10;Checking samples table. . &#10;Populating samples table. &#10;Error. Column name mismatch . &#10;In addition: There were 50 or more warnings &#10;(use warnings() &#10;to see the first 50)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5" cy="16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解决方法：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####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下载低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版本的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RSQLite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wget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-b -c https://launchpad.net/ubuntu/+archive/primary/+files/r-cran-rsqlite_1.1-2.orig.tar.gz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R CMD INSTALL r-cran-rsqlite_1.1-2.orig.tar.gz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readCufflinks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('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diff_out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/')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CuffSet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instance with: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ab/>
        <w:t xml:space="preserve"> 2 samples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ab/>
        <w:t xml:space="preserve"> 33201 genes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ab/>
        <w:t xml:space="preserve"> 42800 isoforms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ab/>
        <w:t xml:space="preserve"> 34921 TSS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ab/>
        <w:t xml:space="preserve"> 32922 CDS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ab/>
        <w:t xml:space="preserve"> 33201 promoters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ab/>
        <w:t xml:space="preserve"> 34921 splicing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ab/>
        <w:t xml:space="preserve"> 27083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relCDS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1│</w:t>
      </w:r>
      <w:r w:rsidRPr="00893BB6">
        <w:rPr>
          <w:rFonts w:ascii="Times New Roman" w:eastAsia="宋体" w:hAnsi="Times New Roman" w:cs="Times New Roman"/>
          <w:sz w:val="24"/>
          <w:szCs w:val="24"/>
        </w:rPr>
        <w:t>每个条件表达水平的分布：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&lt;-paste('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csDensity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','pdf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',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sep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='.')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pdf(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csDensity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(genes(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))</w:t>
      </w:r>
    </w:p>
    <w:p w:rsidR="0016603B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dev.off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2│</w:t>
      </w:r>
      <w:r w:rsidRPr="00893BB6">
        <w:rPr>
          <w:rFonts w:ascii="Times New Roman" w:eastAsia="宋体" w:hAnsi="Times New Roman" w:cs="Times New Roman"/>
          <w:sz w:val="24"/>
          <w:szCs w:val="24"/>
        </w:rPr>
        <w:t>比较每个基因在两个条件下表达的散点图：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&lt;-paste('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csScatter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','pdf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',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sep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='.')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pdf(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bookmarkStart w:id="163" w:name="OLE_LINK21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csScatter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(genes(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), 'cep1', 'wild')</w:t>
      </w:r>
    </w:p>
    <w:p w:rsidR="0016603B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dev.off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bookmarkEnd w:id="163"/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3│</w:t>
      </w:r>
      <w:r w:rsidRPr="00893BB6">
        <w:rPr>
          <w:rFonts w:ascii="Times New Roman" w:eastAsia="宋体" w:hAnsi="Times New Roman" w:cs="Times New Roman"/>
          <w:sz w:val="24"/>
          <w:szCs w:val="24"/>
        </w:rPr>
        <w:t>创建一个火山图检查差异表达基因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&lt;-paste('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csVolcano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','pdf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',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sep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='.')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pdf(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csVolcano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(genes(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), 'cep1', 'wild')</w:t>
      </w:r>
    </w:p>
    <w:p w:rsidR="0016603B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dev.off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4│</w:t>
      </w:r>
      <w:r w:rsidRPr="00893BB6">
        <w:rPr>
          <w:rFonts w:ascii="Times New Roman" w:eastAsia="宋体" w:hAnsi="Times New Roman" w:cs="Times New Roman"/>
          <w:sz w:val="24"/>
          <w:szCs w:val="24"/>
        </w:rPr>
        <w:t>查看差异表达基因：分别取出上调和下调的基因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#get the top 100 diff expr genes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gene.diff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diffData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(genes(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gene.diff.top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gene.diff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[order(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gene.diff$q_value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),][1:100,]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 gene ids of top 100 diff expr genes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myG</w:t>
      </w:r>
      <w:r w:rsidR="009771E1" w:rsidRPr="00893BB6">
        <w:rPr>
          <w:rFonts w:ascii="Times New Roman" w:eastAsia="宋体" w:hAnsi="Times New Roman" w:cs="Times New Roman"/>
          <w:sz w:val="24"/>
          <w:szCs w:val="24"/>
        </w:rPr>
        <w:t>eneIds</w:t>
      </w:r>
      <w:proofErr w:type="spellEnd"/>
      <w:r w:rsidR="009771E1" w:rsidRPr="00893BB6">
        <w:rPr>
          <w:rFonts w:ascii="Times New Roman" w:eastAsia="宋体" w:hAnsi="Times New Roman" w:cs="Times New Roman"/>
          <w:sz w:val="24"/>
          <w:szCs w:val="24"/>
        </w:rPr>
        <w:t xml:space="preserve"> &lt;- </w:t>
      </w:r>
      <w:proofErr w:type="spellStart"/>
      <w:r w:rsidR="009771E1" w:rsidRPr="00893BB6">
        <w:rPr>
          <w:rFonts w:ascii="Times New Roman" w:eastAsia="宋体" w:hAnsi="Times New Roman" w:cs="Times New Roman"/>
          <w:sz w:val="24"/>
          <w:szCs w:val="24"/>
        </w:rPr>
        <w:t>gene.diff.top$gene_id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5│</w:t>
      </w:r>
      <w:r w:rsidRPr="00893BB6">
        <w:rPr>
          <w:rFonts w:ascii="Times New Roman" w:eastAsia="宋体" w:hAnsi="Times New Roman" w:cs="Times New Roman"/>
          <w:sz w:val="24"/>
          <w:szCs w:val="24"/>
        </w:rPr>
        <w:t>用柱状图来描述某个基因的表达水平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Pr="00893BB6">
        <w:rPr>
          <w:rFonts w:ascii="Times New Roman" w:eastAsia="宋体" w:hAnsi="Times New Roman" w:cs="Times New Roman"/>
          <w:sz w:val="24"/>
          <w:szCs w:val="24"/>
        </w:rPr>
        <w:t>图</w:t>
      </w:r>
      <w:r w:rsidRPr="00893BB6">
        <w:rPr>
          <w:rFonts w:ascii="Times New Roman" w:eastAsia="宋体" w:hAnsi="Times New Roman" w:cs="Times New Roman"/>
          <w:sz w:val="24"/>
          <w:szCs w:val="24"/>
        </w:rPr>
        <w:t>15)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&lt;-paste('DCL1','pdf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',sep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='.')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pdf(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mygene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getGene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 'DCL1')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expressionBarplot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mygene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dev.off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6│</w:t>
      </w:r>
      <w:r w:rsidRPr="00893BB6">
        <w:rPr>
          <w:rFonts w:ascii="Times New Roman" w:eastAsia="宋体" w:hAnsi="Times New Roman" w:cs="Times New Roman"/>
          <w:sz w:val="24"/>
          <w:szCs w:val="24"/>
        </w:rPr>
        <w:t>绘制条状图描述单个选择基因的同源异构体的表达水平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&lt;-paste('DCL1_isoforms','pdf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',sep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='.')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pdf(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expressionBarplot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isoforms 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mygene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))</w:t>
      </w:r>
    </w:p>
    <w:p w:rsidR="0016603B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dev.off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7│</w:t>
      </w:r>
      <w:r w:rsidRPr="00893BB6">
        <w:rPr>
          <w:rFonts w:ascii="Times New Roman" w:eastAsia="宋体" w:hAnsi="Times New Roman" w:cs="Times New Roman"/>
          <w:sz w:val="24"/>
          <w:szCs w:val="24"/>
        </w:rPr>
        <w:t>用折线图来描述某个基因的差异表达趋势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&lt;-paste('DCL1_plot','pdf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',sep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='.')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pdf(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mygene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getGene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 'DCL1')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expressionPlot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mygene,logMode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=T)</w:t>
      </w:r>
    </w:p>
    <w:p w:rsidR="0016603B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dev.off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8│</w:t>
      </w:r>
      <w:r w:rsidRPr="00893BB6">
        <w:rPr>
          <w:rFonts w:ascii="Times New Roman" w:eastAsia="宋体" w:hAnsi="Times New Roman" w:cs="Times New Roman"/>
          <w:sz w:val="24"/>
          <w:szCs w:val="24"/>
        </w:rPr>
        <w:t>热图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&lt;-paste('hot','pdf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',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sep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='.')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pdf(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gene_diff_data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diffData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(genes(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sig_gene_data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&lt;-subset(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gene_diff_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significant=='yes'))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geneids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sig_gene_data$gene_id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sig_genes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&lt;-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getGenes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data,geneids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lastRenderedPageBreak/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csHeatmap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genes,clustering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='row',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labRow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=F)</w:t>
      </w:r>
    </w:p>
    <w:p w:rsidR="0016603B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dev.off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9│</w:t>
      </w:r>
      <w:r w:rsidRPr="00893BB6">
        <w:rPr>
          <w:rFonts w:ascii="Times New Roman" w:eastAsia="宋体" w:hAnsi="Times New Roman" w:cs="Times New Roman"/>
          <w:sz w:val="24"/>
          <w:szCs w:val="24"/>
        </w:rPr>
        <w:t>差异表达基因及差异表达转录本，差异剪切和调控基因等的提取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gene_diff_data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diffData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(genes(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sig_gene_data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&lt;-subset(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gene_diff_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significant=='yes'))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nrow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sig_gene_data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[1] 345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isoform_diff_data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diffData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(isoforms(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),'cep1','wild')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&gt;sig_isoform_data&lt;-subset(isoform_diff_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data,(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significant=='yes'))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nrow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sig_isoform_data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[1] 326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tss_diff_data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diffData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(TSS(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),'cep1','wild')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sig_tss_data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&lt;-subset(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tss_diff_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significant=='yes'))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nrow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sig_tss_data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[1] 342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cds_diff_data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diffData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(CDS(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),'cep1','wild')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sig_cds_data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&lt;-subset(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cds_diff_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significant=='yes'))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nrow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sig_cds_data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[1] 265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promoter_diff_data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distValues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(promoters(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&gt;sig_promoter_data&lt;-subset(promoter_diff_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data,(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significant=='yes'))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nrow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sig_promoter_data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[1] 0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splicing_diff_data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distValues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(splicing(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&gt;sig_splicing_data&lt;-subset(splicing_diff_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data,(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significant=='yes'))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nrow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sig_splicing_data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[1] 0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relCDS_diff_data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distValues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relCDS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cuff_data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sig_relCDS_data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&lt;-subset(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relCDS_diff_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significant=='yes'))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nrow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sig_relCDS_data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[1] 0</w:t>
      </w:r>
    </w:p>
    <w:p w:rsidR="0016603B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7</w:t>
      </w:r>
      <w:r w:rsidRPr="00893BB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从</w:t>
      </w:r>
      <w:proofErr w:type="spell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cuffdiff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>的结果中取出差异表达基因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shell script</w:t>
      </w:r>
    </w:p>
    <w:p w:rsidR="0016603B" w:rsidRPr="00893BB6" w:rsidRDefault="009771E1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查看差异表达基因个数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awk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'{print $NF}'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gene_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exp.diff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|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sort|uniq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-c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$NF</w:t>
      </w:r>
      <w:r w:rsidRPr="00893BB6">
        <w:rPr>
          <w:rFonts w:ascii="Times New Roman" w:eastAsia="宋体" w:hAnsi="Times New Roman" w:cs="Times New Roman"/>
          <w:sz w:val="24"/>
          <w:szCs w:val="24"/>
        </w:rPr>
        <w:t>是最后一个域的内容，表示把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gene_exp.diff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文件的最后一行排序，并打印，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uniq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-c</w:t>
      </w:r>
      <w:r w:rsidRPr="00893BB6">
        <w:rPr>
          <w:rFonts w:ascii="Times New Roman" w:eastAsia="宋体" w:hAnsi="Times New Roman" w:cs="Times New Roman"/>
          <w:sz w:val="24"/>
          <w:szCs w:val="24"/>
        </w:rPr>
        <w:t>表示删除重复行并显示重复行的次数，</w:t>
      </w:r>
      <w:r w:rsidRPr="00893BB6">
        <w:rPr>
          <w:rFonts w:ascii="Times New Roman" w:eastAsia="宋体" w:hAnsi="Times New Roman" w:cs="Times New Roman"/>
          <w:sz w:val="24"/>
          <w:szCs w:val="24"/>
        </w:rPr>
        <w:t>-c</w:t>
      </w:r>
      <w:r w:rsidRPr="00893BB6">
        <w:rPr>
          <w:rFonts w:ascii="Times New Roman" w:eastAsia="宋体" w:hAnsi="Times New Roman" w:cs="Times New Roman"/>
          <w:sz w:val="24"/>
          <w:szCs w:val="24"/>
        </w:rPr>
        <w:t>：计数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 32856 no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     1 significant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   345 yes</w:t>
      </w:r>
      <w:r w:rsidRPr="00893BB6">
        <w:rPr>
          <w:rFonts w:ascii="Times New Roman" w:eastAsia="宋体" w:hAnsi="Times New Roman" w:cs="Times New Roman"/>
          <w:sz w:val="24"/>
          <w:szCs w:val="24"/>
        </w:rPr>
        <w:t>（差异表达基因个数）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lastRenderedPageBreak/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取出上调差异表达基因（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请确定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value1 &gt; value2</w:t>
      </w:r>
      <w:r w:rsidRPr="00893BB6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awk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'{if($NF=="yes"&amp;&amp;$10&gt;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0){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print}}'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gene_exp.diff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&gt; ./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up_gene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一共有</w:t>
      </w:r>
      <w:r w:rsidRPr="00893BB6">
        <w:rPr>
          <w:rFonts w:ascii="Times New Roman" w:eastAsia="宋体" w:hAnsi="Times New Roman" w:cs="Times New Roman"/>
          <w:sz w:val="24"/>
          <w:szCs w:val="24"/>
        </w:rPr>
        <w:t>174</w:t>
      </w:r>
      <w:r w:rsidRPr="00893BB6">
        <w:rPr>
          <w:rFonts w:ascii="Times New Roman" w:eastAsia="宋体" w:hAnsi="Times New Roman" w:cs="Times New Roman"/>
          <w:sz w:val="24"/>
          <w:szCs w:val="24"/>
        </w:rPr>
        <w:t>个</w:t>
      </w:r>
      <w:r w:rsidRPr="00893BB6">
        <w:rPr>
          <w:rFonts w:ascii="Times New Roman" w:eastAsia="宋体" w:hAnsi="Times New Roman" w:cs="Times New Roman"/>
          <w:sz w:val="24"/>
          <w:szCs w:val="24"/>
        </w:rPr>
        <w:t>gene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取出前</w:t>
      </w:r>
      <w:r w:rsidRPr="00893BB6">
        <w:rPr>
          <w:rFonts w:ascii="Times New Roman" w:eastAsia="宋体" w:hAnsi="Times New Roman" w:cs="Times New Roman"/>
          <w:sz w:val="24"/>
          <w:szCs w:val="24"/>
        </w:rPr>
        <w:t>100</w:t>
      </w:r>
      <w:r w:rsidRPr="00893BB6">
        <w:rPr>
          <w:rFonts w:ascii="Times New Roman" w:eastAsia="宋体" w:hAnsi="Times New Roman" w:cs="Times New Roman"/>
          <w:sz w:val="24"/>
          <w:szCs w:val="24"/>
        </w:rPr>
        <w:t>个上调的差异表达基因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sort -g -k 13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up_gene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up_sort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head -n 100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up_sort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&gt; 100up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awk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'{print $3}' 100up 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取出下调差异表达基因（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请确定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value1 &lt; value2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awk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'{if($NF=="yes"&amp;&amp;$10&lt;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0){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print}}'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gene_exp.diff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&gt; ./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down_gene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一共有</w:t>
      </w:r>
      <w:r w:rsidRPr="00893BB6">
        <w:rPr>
          <w:rFonts w:ascii="Times New Roman" w:eastAsia="宋体" w:hAnsi="Times New Roman" w:cs="Times New Roman"/>
          <w:sz w:val="24"/>
          <w:szCs w:val="24"/>
        </w:rPr>
        <w:t>171</w:t>
      </w:r>
      <w:r w:rsidRPr="00893BB6">
        <w:rPr>
          <w:rFonts w:ascii="Times New Roman" w:eastAsia="宋体" w:hAnsi="Times New Roman" w:cs="Times New Roman"/>
          <w:sz w:val="24"/>
          <w:szCs w:val="24"/>
        </w:rPr>
        <w:t>个基因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sort -g -k 13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down_gene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down_sort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head -n 100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down_sort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&gt; 100down</w:t>
      </w:r>
    </w:p>
    <w:p w:rsidR="0016603B" w:rsidRPr="00893BB6" w:rsidRDefault="00E36908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awk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'{print $3}' 100down</w:t>
      </w:r>
    </w:p>
    <w:p w:rsidR="0016603B" w:rsidRPr="00893BB6" w:rsidRDefault="00E36908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8</w:t>
      </w:r>
      <w:r w:rsidRPr="00893BB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检查</w:t>
      </w:r>
      <w:bookmarkStart w:id="164" w:name="_Hlk496280257"/>
      <w:r w:rsidR="0016603B" w:rsidRPr="00893BB6">
        <w:rPr>
          <w:rFonts w:ascii="Times New Roman" w:eastAsia="宋体" w:hAnsi="Times New Roman" w:cs="Times New Roman"/>
          <w:sz w:val="24"/>
          <w:szCs w:val="24"/>
        </w:rPr>
        <w:t>比对文件读取比对到每个染色体的数量</w:t>
      </w:r>
      <w:bookmarkEnd w:id="164"/>
      <w:r w:rsidR="0016603B" w:rsidRPr="00893BB6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in 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tophat2_40/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do echo $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index $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; done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in 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tophat2_40/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do echo $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idxstats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$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; done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出现结果如下：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778"/>
        <w:gridCol w:w="2460"/>
        <w:gridCol w:w="2314"/>
      </w:tblGrid>
      <w:tr w:rsidR="00E36908" w:rsidRPr="00893BB6" w:rsidTr="00E36908">
        <w:trPr>
          <w:jc w:val="center"/>
        </w:trPr>
        <w:tc>
          <w:tcPr>
            <w:tcW w:w="833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65" w:name="_Hlk496280172"/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tophat2_40/</w:t>
            </w:r>
            <w:proofErr w:type="spellStart"/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accepted_rmdup_hits.bam</w:t>
            </w:r>
            <w:proofErr w:type="spellEnd"/>
          </w:p>
        </w:tc>
      </w:tr>
      <w:tr w:rsidR="00E36908" w:rsidRPr="00893BB6" w:rsidTr="00E36908">
        <w:trPr>
          <w:jc w:val="center"/>
        </w:trPr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he</w:t>
            </w: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length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apped</w:t>
            </w: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reads</w:t>
            </w: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Number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unmapped reads number</w:t>
            </w:r>
          </w:p>
        </w:tc>
      </w:tr>
      <w:tr w:rsidR="00E36908" w:rsidRPr="00893BB6" w:rsidTr="00E36908">
        <w:trPr>
          <w:jc w:val="center"/>
        </w:trPr>
        <w:tc>
          <w:tcPr>
            <w:tcW w:w="17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30427671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9563643</w:t>
            </w: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E36908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19698289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5188967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E36908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23459830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6505193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E36908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18585056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5568125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E36908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26975502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7949690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E36908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Mt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366924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38105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E36908">
        <w:trPr>
          <w:jc w:val="center"/>
        </w:trPr>
        <w:tc>
          <w:tcPr>
            <w:tcW w:w="1778" w:type="dxa"/>
            <w:tcBorders>
              <w:top w:val="nil"/>
              <w:left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Pt</w:t>
            </w: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154478</w:t>
            </w:r>
          </w:p>
        </w:tc>
        <w:tc>
          <w:tcPr>
            <w:tcW w:w="2460" w:type="dxa"/>
            <w:tcBorders>
              <w:top w:val="nil"/>
              <w:left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137068</w:t>
            </w:r>
          </w:p>
        </w:tc>
        <w:tc>
          <w:tcPr>
            <w:tcW w:w="2314" w:type="dxa"/>
            <w:tcBorders>
              <w:top w:val="nil"/>
              <w:left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bookmarkEnd w:id="165"/>
    </w:tbl>
    <w:p w:rsidR="00E36908" w:rsidRPr="00893BB6" w:rsidRDefault="00E36908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注：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idxstats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3BB6">
        <w:rPr>
          <w:rFonts w:ascii="Times New Roman" w:eastAsia="宋体" w:hAnsi="Times New Roman" w:cs="Times New Roman"/>
          <w:sz w:val="24"/>
          <w:szCs w:val="24"/>
        </w:rPr>
        <w:t>统计一个表格，</w:t>
      </w:r>
      <w:r w:rsidRPr="00893BB6">
        <w:rPr>
          <w:rFonts w:ascii="Times New Roman" w:eastAsia="宋体" w:hAnsi="Times New Roman" w:cs="Times New Roman"/>
          <w:sz w:val="24"/>
          <w:szCs w:val="24"/>
        </w:rPr>
        <w:t>4</w:t>
      </w:r>
      <w:r w:rsidRPr="00893BB6">
        <w:rPr>
          <w:rFonts w:ascii="Times New Roman" w:eastAsia="宋体" w:hAnsi="Times New Roman" w:cs="Times New Roman"/>
          <w:sz w:val="24"/>
          <w:szCs w:val="24"/>
        </w:rPr>
        <w:t>列，分别为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序列名</w:t>
      </w:r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r w:rsidRPr="00893BB6">
        <w:rPr>
          <w:rFonts w:ascii="Times New Roman" w:eastAsia="宋体" w:hAnsi="Times New Roman" w:cs="Times New Roman"/>
          <w:sz w:val="24"/>
          <w:szCs w:val="24"/>
        </w:rPr>
        <w:t>染色体名</w:t>
      </w:r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  <w:r w:rsidRPr="00893BB6">
        <w:rPr>
          <w:rFonts w:ascii="Times New Roman" w:eastAsia="宋体" w:hAnsi="Times New Roman" w:cs="Times New Roman"/>
          <w:sz w:val="24"/>
          <w:szCs w:val="24"/>
        </w:rPr>
        <w:t>，序列长度</w:t>
      </w:r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r w:rsidRPr="00893BB6">
        <w:rPr>
          <w:rFonts w:ascii="Times New Roman" w:eastAsia="宋体" w:hAnsi="Times New Roman" w:cs="Times New Roman"/>
          <w:sz w:val="24"/>
          <w:szCs w:val="24"/>
        </w:rPr>
        <w:t>染色体长度</w:t>
      </w:r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  <w:r w:rsidRPr="00893BB6">
        <w:rPr>
          <w:rFonts w:ascii="Times New Roman" w:eastAsia="宋体" w:hAnsi="Times New Roman" w:cs="Times New Roman"/>
          <w:sz w:val="24"/>
          <w:szCs w:val="24"/>
        </w:rPr>
        <w:t>，</w:t>
      </w:r>
      <w:r w:rsidRPr="00893BB6">
        <w:rPr>
          <w:rFonts w:ascii="Times New Roman" w:eastAsia="宋体" w:hAnsi="Times New Roman" w:cs="Times New Roman"/>
          <w:sz w:val="24"/>
          <w:szCs w:val="24"/>
        </w:rPr>
        <w:t>mapped reads number</w:t>
      </w:r>
      <w:r w:rsidRPr="00893BB6">
        <w:rPr>
          <w:rFonts w:ascii="Times New Roman" w:eastAsia="宋体" w:hAnsi="Times New Roman" w:cs="Times New Roman"/>
          <w:sz w:val="24"/>
          <w:szCs w:val="24"/>
        </w:rPr>
        <w:t>，</w:t>
      </w:r>
      <w:r w:rsidR="00E36908" w:rsidRPr="00893BB6">
        <w:rPr>
          <w:rFonts w:ascii="Times New Roman" w:eastAsia="宋体" w:hAnsi="Times New Roman" w:cs="Times New Roman"/>
          <w:sz w:val="24"/>
          <w:szCs w:val="24"/>
        </w:rPr>
        <w:t>unmapped reads number</w:t>
      </w:r>
      <w:r w:rsidR="00E36908" w:rsidRPr="00893BB6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893BB6">
        <w:rPr>
          <w:rFonts w:ascii="Times New Roman" w:eastAsia="宋体" w:hAnsi="Times New Roman" w:cs="Times New Roman"/>
          <w:sz w:val="24"/>
          <w:szCs w:val="24"/>
        </w:rPr>
        <w:t>echo</w:t>
      </w:r>
      <w:r w:rsidRPr="00893BB6">
        <w:rPr>
          <w:rFonts w:ascii="Times New Roman" w:eastAsia="宋体" w:hAnsi="Times New Roman" w:cs="Times New Roman"/>
          <w:sz w:val="24"/>
          <w:szCs w:val="24"/>
        </w:rPr>
        <w:t>显示</w:t>
      </w:r>
      <w:r w:rsidR="00E36908" w:rsidRPr="00893BB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36908" w:rsidRPr="00893BB6" w:rsidRDefault="00E36908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in 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tophat2_41/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do echo $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index $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; done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for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in 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tophat2_41/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;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do echo $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idxstats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$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; done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78"/>
        <w:gridCol w:w="1778"/>
        <w:gridCol w:w="2460"/>
        <w:gridCol w:w="2314"/>
      </w:tblGrid>
      <w:tr w:rsidR="00E36908" w:rsidRPr="00893BB6" w:rsidTr="0084301A">
        <w:trPr>
          <w:jc w:val="center"/>
        </w:trPr>
        <w:tc>
          <w:tcPr>
            <w:tcW w:w="8330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166" w:name="_Hlk496280180"/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tophat2_41/</w:t>
            </w:r>
            <w:proofErr w:type="spellStart"/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accepted_rmdup_hits.bam</w:t>
            </w:r>
            <w:proofErr w:type="spellEnd"/>
          </w:p>
        </w:tc>
      </w:tr>
      <w:tr w:rsidR="00E36908" w:rsidRPr="00893BB6" w:rsidTr="0084301A">
        <w:trPr>
          <w:jc w:val="center"/>
        </w:trPr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he</w:t>
            </w: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length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apped</w:t>
            </w: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reads</w:t>
            </w: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Number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unmapped reads number</w:t>
            </w:r>
          </w:p>
        </w:tc>
      </w:tr>
      <w:tr w:rsidR="00E36908" w:rsidRPr="00893BB6" w:rsidTr="0084301A">
        <w:trPr>
          <w:jc w:val="center"/>
        </w:trPr>
        <w:tc>
          <w:tcPr>
            <w:tcW w:w="17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7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30427671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8623495</w:t>
            </w: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84301A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19698289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4933229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84301A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23459830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6253512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84301A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18585056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5490691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84301A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26975502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7359199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84301A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Mt</w:t>
            </w: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366924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48932</w:t>
            </w:r>
          </w:p>
        </w:tc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E36908" w:rsidRPr="00893BB6" w:rsidTr="0084301A">
        <w:trPr>
          <w:jc w:val="center"/>
        </w:trPr>
        <w:tc>
          <w:tcPr>
            <w:tcW w:w="1778" w:type="dxa"/>
            <w:tcBorders>
              <w:top w:val="nil"/>
              <w:left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Pt</w:t>
            </w:r>
          </w:p>
        </w:tc>
        <w:tc>
          <w:tcPr>
            <w:tcW w:w="1778" w:type="dxa"/>
            <w:tcBorders>
              <w:top w:val="nil"/>
              <w:left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154478</w:t>
            </w:r>
          </w:p>
        </w:tc>
        <w:tc>
          <w:tcPr>
            <w:tcW w:w="2460" w:type="dxa"/>
            <w:tcBorders>
              <w:top w:val="nil"/>
              <w:left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/>
                <w:sz w:val="24"/>
                <w:szCs w:val="24"/>
              </w:rPr>
              <w:t>224902</w:t>
            </w:r>
          </w:p>
        </w:tc>
        <w:tc>
          <w:tcPr>
            <w:tcW w:w="2314" w:type="dxa"/>
            <w:tcBorders>
              <w:top w:val="nil"/>
              <w:left w:val="nil"/>
              <w:right w:val="nil"/>
            </w:tcBorders>
            <w:vAlign w:val="center"/>
          </w:tcPr>
          <w:p w:rsidR="00E36908" w:rsidRPr="00893BB6" w:rsidRDefault="00E36908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93B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bookmarkEnd w:id="166"/>
    </w:tbl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8</w:t>
      </w:r>
      <w:r w:rsidRPr="00893BB6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deseq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分析</w:t>
      </w:r>
    </w:p>
    <w:p w:rsidR="0016603B" w:rsidRPr="00893BB6" w:rsidRDefault="00FD0C70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安装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python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包：</w:t>
      </w:r>
      <w:proofErr w:type="spell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>（统计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gene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的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reads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），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R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包：</w:t>
      </w:r>
      <w:proofErr w:type="spell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deseq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>（根据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gene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的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reads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数目做差异表达分析）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：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pip install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Deseq2</w:t>
      </w:r>
      <w:r w:rsidRPr="00893BB6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source("http://bioconductor.org/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biocLite.R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")</w:t>
      </w:r>
    </w:p>
    <w:p w:rsidR="0016603B" w:rsidRPr="00893BB6" w:rsidRDefault="00FD0C70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biocLite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("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DESeq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")</w:t>
      </w:r>
    </w:p>
    <w:p w:rsidR="0016603B" w:rsidRPr="00893BB6" w:rsidRDefault="00FD0C70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统计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gene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的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reads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（</w:t>
      </w:r>
      <w:proofErr w:type="spell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（如果你是双端测序，必须要对</w:t>
      </w:r>
      <w:r w:rsidRPr="00893BB6">
        <w:rPr>
          <w:rFonts w:ascii="Times New Roman" w:eastAsia="宋体" w:hAnsi="Times New Roman" w:cs="Times New Roman"/>
          <w:sz w:val="24"/>
          <w:szCs w:val="24"/>
        </w:rPr>
        <w:t>SAM</w:t>
      </w:r>
      <w:r w:rsidRPr="00893BB6">
        <w:rPr>
          <w:rFonts w:ascii="Times New Roman" w:eastAsia="宋体" w:hAnsi="Times New Roman" w:cs="Times New Roman"/>
          <w:sz w:val="24"/>
          <w:szCs w:val="24"/>
        </w:rPr>
        <w:t>进行排序，推荐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sort</w:t>
      </w:r>
      <w:r w:rsidRPr="00893BB6">
        <w:rPr>
          <w:rFonts w:ascii="Times New Roman" w:eastAsia="宋体" w:hAnsi="Times New Roman" w:cs="Times New Roman"/>
          <w:sz w:val="24"/>
          <w:szCs w:val="24"/>
        </w:rPr>
        <w:t>进行排序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3BB6">
        <w:rPr>
          <w:rFonts w:ascii="Times New Roman" w:eastAsia="宋体" w:hAnsi="Times New Roman" w:cs="Times New Roman"/>
          <w:sz w:val="24"/>
          <w:szCs w:val="24"/>
        </w:rPr>
        <w:t>，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-n </w:t>
      </w:r>
      <w:r w:rsidRPr="00893BB6">
        <w:rPr>
          <w:rFonts w:ascii="Times New Roman" w:eastAsia="宋体" w:hAnsi="Times New Roman" w:cs="Times New Roman"/>
          <w:sz w:val="24"/>
          <w:szCs w:val="24"/>
        </w:rPr>
        <w:t>按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read name </w:t>
      </w:r>
      <w:r w:rsidRPr="00893BB6">
        <w:rPr>
          <w:rFonts w:ascii="Times New Roman" w:eastAsia="宋体" w:hAnsi="Times New Roman" w:cs="Times New Roman"/>
          <w:sz w:val="24"/>
          <w:szCs w:val="24"/>
        </w:rPr>
        <w:t>排序）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sort -n tophat2_40/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-o tophat2_40/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accepted_rmdup_hits_sort.bam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samtools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sort -n tophat2_41/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-o tophat2_41/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accepted_rmdup_hits_sort.bam</w:t>
      </w:r>
      <w:proofErr w:type="spellEnd"/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-count -f bam -s no tophat2_40/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accepted_rmdup_hits_sort.bam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FD0C70" w:rsidRPr="00893BB6">
        <w:rPr>
          <w:rFonts w:ascii="Times New Roman" w:eastAsia="宋体" w:hAnsi="Times New Roman" w:cs="Times New Roman"/>
          <w:sz w:val="24"/>
          <w:szCs w:val="24"/>
        </w:rPr>
        <w:t>genes.gtf</w:t>
      </w:r>
      <w:proofErr w:type="spellEnd"/>
      <w:r w:rsidR="00FD0C70" w:rsidRPr="00893BB6">
        <w:rPr>
          <w:rFonts w:ascii="Times New Roman" w:eastAsia="宋体" w:hAnsi="Times New Roman" w:cs="Times New Roman"/>
          <w:sz w:val="24"/>
          <w:szCs w:val="24"/>
        </w:rPr>
        <w:t xml:space="preserve"> &gt; 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reads_40.txt </w:t>
      </w:r>
    </w:p>
    <w:p w:rsidR="0016603B" w:rsidRPr="00893BB6" w:rsidRDefault="00FD0C70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htseq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-count -f 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bam -s no tophat2_41/</w:t>
      </w:r>
      <w:proofErr w:type="spell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accepted_rmdup_hits_sort.bam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genes.gtf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 xml:space="preserve"> &gt;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A1F23" w:rsidRPr="00893BB6">
        <w:rPr>
          <w:rFonts w:ascii="Times New Roman" w:eastAsia="宋体" w:hAnsi="Times New Roman" w:cs="Times New Roman"/>
          <w:sz w:val="24"/>
          <w:szCs w:val="24"/>
        </w:rPr>
        <w:t>reads_41.txt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注：</w:t>
      </w:r>
      <w:r w:rsidRPr="00893BB6">
        <w:rPr>
          <w:rFonts w:ascii="Times New Roman" w:eastAsia="宋体" w:hAnsi="Times New Roman" w:cs="Times New Roman"/>
          <w:sz w:val="24"/>
          <w:szCs w:val="24"/>
        </w:rPr>
        <w:t>-s</w:t>
      </w:r>
      <w:r w:rsidRPr="00893BB6">
        <w:rPr>
          <w:rFonts w:ascii="Times New Roman" w:eastAsia="宋体" w:hAnsi="Times New Roman" w:cs="Times New Roman"/>
          <w:sz w:val="24"/>
          <w:szCs w:val="24"/>
        </w:rPr>
        <w:t>：是否这个数据是来自链特异性建库（默认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yes) </w:t>
      </w:r>
    </w:p>
    <w:p w:rsidR="0016603B" w:rsidRPr="00893BB6" w:rsidRDefault="006A1F23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-m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：判断一个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reads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属于某个基因的模型，用来判断统计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reads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的时候对一些比较特殊的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reads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定义是否计入。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 xml:space="preserve"> &lt;mode&gt; 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包括：默认的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union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和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intersection-strict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、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 xml:space="preserve"> intersection-nonempty  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（默认：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union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16603B" w:rsidRPr="00893BB6" w:rsidRDefault="006A1F23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根据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gene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的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reads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数目做差异表达分析（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deseq2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把我们的多个样本计数结果合并起来成数据框，列是不同样本，行是不同基因；加载数据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&gt;library(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DESeq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cep1 &lt;-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read.table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("reads_40.txt",row.name=1)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wild &lt;-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read.table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("reads_41.txt",row.name=1)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&gt; counts &lt;-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cbind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(cep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1,wild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dim(counts)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[1] 33607     2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构造成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DESeq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的对象，并对分组样本进行基因表达量检验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bookmarkStart w:id="167" w:name="OLE_LINK22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colnames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(counts)</w:t>
      </w:r>
    </w:p>
    <w:bookmarkEnd w:id="167"/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[1] "V2" "V2"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colnames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(counts)&lt;-c("cep1","wild")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design&lt;-rep(c("cep1","wild"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),each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=1)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design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[1] "cep1" "wild"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函数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estimateSizeFactors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估计统计数据的大小因子；如果统计数据的每列除以这列的大小因子，这样统计值就变成同一规模，使它们具有可比性。函数</w:t>
      </w:r>
      <w:r w:rsidRPr="00893BB6">
        <w:rPr>
          <w:rFonts w:ascii="Times New Roman" w:eastAsia="宋体" w:hAnsi="Times New Roman" w:cs="Times New Roman"/>
          <w:sz w:val="24"/>
          <w:szCs w:val="24"/>
        </w:rPr>
        <w:t>counts</w:t>
      </w:r>
      <w:r w:rsidRPr="00893BB6">
        <w:rPr>
          <w:rFonts w:ascii="Times New Roman" w:eastAsia="宋体" w:hAnsi="Times New Roman" w:cs="Times New Roman"/>
          <w:sz w:val="24"/>
          <w:szCs w:val="24"/>
        </w:rPr>
        <w:t>可以做这个计算；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de&lt;-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newCountDataSet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counts,design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6A1F23" w:rsidRPr="00893BB6" w:rsidRDefault="006A1F23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de&lt;-</w:t>
      </w:r>
      <w:proofErr w:type="spell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estimateSizeFactors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 xml:space="preserve">(de)   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函数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estimateDispersions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做了三步，首先估计每条基因的离差，然后，通过估计匹配一条曲线，最后，每个基因分配一个离差，从每条基因估计值和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匹配值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选一个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函数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plotDispEsts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可以画出每条基因的估计值和平均正常统计值的关系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经验的</w:t>
      </w:r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r w:rsidRPr="00893BB6">
        <w:rPr>
          <w:rFonts w:ascii="Times New Roman" w:eastAsia="宋体" w:hAnsi="Times New Roman" w:cs="Times New Roman"/>
          <w:sz w:val="24"/>
          <w:szCs w:val="24"/>
        </w:rPr>
        <w:t>黑点</w:t>
      </w:r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  <w:r w:rsidRPr="00893BB6">
        <w:rPr>
          <w:rFonts w:ascii="Times New Roman" w:eastAsia="宋体" w:hAnsi="Times New Roman" w:cs="Times New Roman"/>
          <w:sz w:val="24"/>
          <w:szCs w:val="24"/>
        </w:rPr>
        <w:t>和匹配的</w:t>
      </w:r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r w:rsidRPr="00893BB6">
        <w:rPr>
          <w:rFonts w:ascii="Times New Roman" w:eastAsia="宋体" w:hAnsi="Times New Roman" w:cs="Times New Roman"/>
          <w:sz w:val="24"/>
          <w:szCs w:val="24"/>
        </w:rPr>
        <w:t>红线</w:t>
      </w:r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  <w:r w:rsidRPr="00893BB6">
        <w:rPr>
          <w:rFonts w:ascii="Times New Roman" w:eastAsia="宋体" w:hAnsi="Times New Roman" w:cs="Times New Roman"/>
          <w:sz w:val="24"/>
          <w:szCs w:val="24"/>
        </w:rPr>
        <w:t>离差值与平均正常统计值的关系图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de&lt;-estimateDispersions(de,method='blind',sharingMode="fit-only")##</w:t>
      </w:r>
      <w:r w:rsidRPr="00893BB6">
        <w:rPr>
          <w:rFonts w:ascii="Times New Roman" w:eastAsia="宋体" w:hAnsi="Times New Roman" w:cs="Times New Roman"/>
          <w:sz w:val="24"/>
          <w:szCs w:val="24"/>
        </w:rPr>
        <w:t>因为无重复样本，采用</w:t>
      </w:r>
      <w:r w:rsidRPr="00893BB6">
        <w:rPr>
          <w:rFonts w:ascii="Times New Roman" w:eastAsia="宋体" w:hAnsi="Times New Roman" w:cs="Times New Roman"/>
          <w:sz w:val="24"/>
          <w:szCs w:val="24"/>
        </w:rPr>
        <w:t>blind</w:t>
      </w:r>
      <w:r w:rsidRPr="00893BB6">
        <w:rPr>
          <w:rFonts w:ascii="Times New Roman" w:eastAsia="宋体" w:hAnsi="Times New Roman" w:cs="Times New Roman"/>
          <w:sz w:val="24"/>
          <w:szCs w:val="24"/>
        </w:rPr>
        <w:t>方法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&lt;-paste('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estimaDispersions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','pdf',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sep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='.')##</w:t>
      </w:r>
      <w:r w:rsidRPr="00893BB6">
        <w:rPr>
          <w:rFonts w:ascii="Times New Roman" w:eastAsia="宋体" w:hAnsi="Times New Roman" w:cs="Times New Roman"/>
          <w:sz w:val="24"/>
          <w:szCs w:val="24"/>
        </w:rPr>
        <w:t>设置</w:t>
      </w:r>
      <w:r w:rsidRPr="00893BB6">
        <w:rPr>
          <w:rFonts w:ascii="Times New Roman" w:eastAsia="宋体" w:hAnsi="Times New Roman" w:cs="Times New Roman"/>
          <w:sz w:val="24"/>
          <w:szCs w:val="24"/>
        </w:rPr>
        <w:t>PDF</w:t>
      </w:r>
      <w:r w:rsidRPr="00893BB6">
        <w:rPr>
          <w:rFonts w:ascii="Times New Roman" w:eastAsia="宋体" w:hAnsi="Times New Roman" w:cs="Times New Roman"/>
          <w:sz w:val="24"/>
          <w:szCs w:val="24"/>
        </w:rPr>
        <w:t>的名字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pdf(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outfile,height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=10,width=15)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plotDispEsts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(de)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dev.off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为了看在条件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cep1"</w:t>
      </w:r>
      <w:r w:rsidRPr="00893BB6">
        <w:rPr>
          <w:rFonts w:ascii="Times New Roman" w:eastAsia="宋体" w:hAnsi="Times New Roman" w:cs="Times New Roman"/>
          <w:sz w:val="24"/>
          <w:szCs w:val="24"/>
        </w:rPr>
        <w:t>和</w:t>
      </w:r>
      <w:r w:rsidRPr="00893BB6">
        <w:rPr>
          <w:rFonts w:ascii="Times New Roman" w:eastAsia="宋体" w:hAnsi="Times New Roman" w:cs="Times New Roman"/>
          <w:sz w:val="24"/>
          <w:szCs w:val="24"/>
        </w:rPr>
        <w:t>”wild"</w:t>
      </w:r>
      <w:r w:rsidRPr="00893BB6">
        <w:rPr>
          <w:rFonts w:ascii="Times New Roman" w:eastAsia="宋体" w:hAnsi="Times New Roman" w:cs="Times New Roman"/>
          <w:sz w:val="24"/>
          <w:szCs w:val="24"/>
        </w:rPr>
        <w:t>是否有差异表达，我们简单的使用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nbinomTest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函数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我们首先画</w:t>
      </w:r>
      <w:r w:rsidRPr="00893BB6">
        <w:rPr>
          <w:rFonts w:ascii="Times New Roman" w:eastAsia="宋体" w:hAnsi="Times New Roman" w:cs="Times New Roman"/>
          <w:sz w:val="24"/>
          <w:szCs w:val="24"/>
        </w:rPr>
        <w:t>log2</w:t>
      </w:r>
      <w:r w:rsidRPr="00893BB6">
        <w:rPr>
          <w:rFonts w:ascii="Times New Roman" w:eastAsia="宋体" w:hAnsi="Times New Roman" w:cs="Times New Roman"/>
          <w:sz w:val="24"/>
          <w:szCs w:val="24"/>
        </w:rPr>
        <w:t>折叠变换和平均正常统计量的关系，红色的点表示在</w:t>
      </w:r>
      <w:r w:rsidRPr="00893BB6">
        <w:rPr>
          <w:rFonts w:ascii="Times New Roman" w:eastAsia="宋体" w:hAnsi="Times New Roman" w:cs="Times New Roman"/>
          <w:sz w:val="24"/>
          <w:szCs w:val="24"/>
        </w:rPr>
        <w:t>10%FDR</w:t>
      </w:r>
      <w:r w:rsidRPr="00893BB6">
        <w:rPr>
          <w:rFonts w:ascii="Times New Roman" w:eastAsia="宋体" w:hAnsi="Times New Roman" w:cs="Times New Roman"/>
          <w:sz w:val="24"/>
          <w:szCs w:val="24"/>
        </w:rPr>
        <w:t>的基因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res&lt;-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nbinomTest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(de,"cep1","wild")#res</w:t>
      </w:r>
      <w:r w:rsidRPr="00893BB6">
        <w:rPr>
          <w:rFonts w:ascii="Times New Roman" w:eastAsia="宋体" w:hAnsi="Times New Roman" w:cs="Times New Roman"/>
          <w:sz w:val="24"/>
          <w:szCs w:val="24"/>
        </w:rPr>
        <w:t>就是我们的表达量检验结果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head(res)</w:t>
      </w:r>
    </w:p>
    <w:tbl>
      <w:tblPr>
        <w:tblStyle w:val="af2"/>
        <w:tblW w:w="925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1319"/>
        <w:gridCol w:w="1319"/>
        <w:gridCol w:w="1424"/>
        <w:gridCol w:w="1196"/>
        <w:gridCol w:w="1698"/>
        <w:gridCol w:w="1109"/>
        <w:gridCol w:w="578"/>
      </w:tblGrid>
      <w:tr w:rsidR="00893BB6" w:rsidRPr="00893BB6" w:rsidTr="00893BB6">
        <w:trPr>
          <w:trHeight w:val="340"/>
          <w:jc w:val="center"/>
        </w:trPr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</w:t>
            </w:r>
            <w:proofErr w:type="spellEnd"/>
          </w:p>
        </w:tc>
        <w:tc>
          <w:tcPr>
            <w:tcW w:w="12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baseMeanA</w:t>
            </w:r>
            <w:proofErr w:type="spellEnd"/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baseMeanB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foldChange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L</w:t>
            </w: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og2</w:t>
            </w:r>
            <w:r w:rsidRPr="00893BB6">
              <w:rPr>
                <w:rFonts w:ascii="Times New Roman" w:eastAsia="宋体" w:hAnsi="Times New Roman" w:cs="Times New Roman"/>
                <w:szCs w:val="21"/>
              </w:rPr>
              <w:t>FoldChang3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pval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padj</w:t>
            </w:r>
            <w:proofErr w:type="spellEnd"/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174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AT1G01010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132.808572</w:t>
            </w:r>
          </w:p>
        </w:tc>
        <w:tc>
          <w:tcPr>
            <w:tcW w:w="1234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123.421522</w:t>
            </w:r>
          </w:p>
        </w:tc>
        <w:tc>
          <w:tcPr>
            <w:tcW w:w="1332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142.1956209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1.1521137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0.20428304</w:t>
            </w:r>
          </w:p>
        </w:tc>
        <w:tc>
          <w:tcPr>
            <w:tcW w:w="1037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0.8845056</w:t>
            </w:r>
          </w:p>
        </w:tc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17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AT1G01020</w:t>
            </w:r>
          </w:p>
        </w:tc>
        <w:tc>
          <w:tcPr>
            <w:tcW w:w="123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318.525318</w:t>
            </w:r>
          </w:p>
        </w:tc>
        <w:tc>
          <w:tcPr>
            <w:tcW w:w="123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290.093322</w:t>
            </w:r>
          </w:p>
        </w:tc>
        <w:tc>
          <w:tcPr>
            <w:tcW w:w="1332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346.9573149</w:t>
            </w:r>
          </w:p>
        </w:tc>
        <w:tc>
          <w:tcPr>
            <w:tcW w:w="1118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1.1960197</w:t>
            </w:r>
          </w:p>
        </w:tc>
        <w:tc>
          <w:tcPr>
            <w:tcW w:w="1588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0.25824110</w:t>
            </w:r>
          </w:p>
        </w:tc>
        <w:tc>
          <w:tcPr>
            <w:tcW w:w="1037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0.7997349</w:t>
            </w:r>
          </w:p>
        </w:tc>
        <w:tc>
          <w:tcPr>
            <w:tcW w:w="540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17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AT1G01020</w:t>
            </w:r>
          </w:p>
        </w:tc>
        <w:tc>
          <w:tcPr>
            <w:tcW w:w="123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9.907364</w:t>
            </w:r>
          </w:p>
        </w:tc>
        <w:tc>
          <w:tcPr>
            <w:tcW w:w="123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8.439078</w:t>
            </w:r>
          </w:p>
        </w:tc>
        <w:tc>
          <w:tcPr>
            <w:tcW w:w="1332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11.3756497</w:t>
            </w:r>
          </w:p>
        </w:tc>
        <w:tc>
          <w:tcPr>
            <w:tcW w:w="1118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1.3479730</w:t>
            </w:r>
          </w:p>
        </w:tc>
        <w:tc>
          <w:tcPr>
            <w:tcW w:w="1588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0.43079157</w:t>
            </w:r>
          </w:p>
        </w:tc>
        <w:tc>
          <w:tcPr>
            <w:tcW w:w="1037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0.9609876</w:t>
            </w:r>
          </w:p>
        </w:tc>
        <w:tc>
          <w:tcPr>
            <w:tcW w:w="540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17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AT1G01020</w:t>
            </w:r>
          </w:p>
        </w:tc>
        <w:tc>
          <w:tcPr>
            <w:tcW w:w="123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1976.476364</w:t>
            </w:r>
          </w:p>
        </w:tc>
        <w:tc>
          <w:tcPr>
            <w:tcW w:w="123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1346.033013</w:t>
            </w:r>
          </w:p>
        </w:tc>
        <w:tc>
          <w:tcPr>
            <w:tcW w:w="1332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2606.9197159</w:t>
            </w:r>
          </w:p>
        </w:tc>
        <w:tc>
          <w:tcPr>
            <w:tcW w:w="1118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1.9367428</w:t>
            </w:r>
          </w:p>
        </w:tc>
        <w:tc>
          <w:tcPr>
            <w:tcW w:w="1588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0.95363236</w:t>
            </w:r>
          </w:p>
        </w:tc>
        <w:tc>
          <w:tcPr>
            <w:tcW w:w="1037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0.2080842</w:t>
            </w:r>
          </w:p>
        </w:tc>
        <w:tc>
          <w:tcPr>
            <w:tcW w:w="540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17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AT1G01046</w:t>
            </w:r>
          </w:p>
        </w:tc>
        <w:tc>
          <w:tcPr>
            <w:tcW w:w="123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2.056313</w:t>
            </w:r>
          </w:p>
        </w:tc>
        <w:tc>
          <w:tcPr>
            <w:tcW w:w="123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3.164654</w:t>
            </w:r>
          </w:p>
        </w:tc>
        <w:tc>
          <w:tcPr>
            <w:tcW w:w="1332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0.9479708</w:t>
            </w:r>
          </w:p>
        </w:tc>
        <w:tc>
          <w:tcPr>
            <w:tcW w:w="1118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0.2995495</w:t>
            </w:r>
          </w:p>
        </w:tc>
        <w:tc>
          <w:tcPr>
            <w:tcW w:w="1588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-1.73913343</w:t>
            </w:r>
          </w:p>
        </w:tc>
        <w:tc>
          <w:tcPr>
            <w:tcW w:w="1037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0.9680644</w:t>
            </w:r>
          </w:p>
        </w:tc>
        <w:tc>
          <w:tcPr>
            <w:tcW w:w="540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17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AT1G01050</w:t>
            </w:r>
          </w:p>
        </w:tc>
        <w:tc>
          <w:tcPr>
            <w:tcW w:w="123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1360.174172</w:t>
            </w:r>
          </w:p>
        </w:tc>
        <w:tc>
          <w:tcPr>
            <w:tcW w:w="123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1324.935317</w:t>
            </w:r>
          </w:p>
        </w:tc>
        <w:tc>
          <w:tcPr>
            <w:tcW w:w="1332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1395.4130261</w:t>
            </w:r>
          </w:p>
        </w:tc>
        <w:tc>
          <w:tcPr>
            <w:tcW w:w="1118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1.0531933</w:t>
            </w:r>
          </w:p>
        </w:tc>
        <w:tc>
          <w:tcPr>
            <w:tcW w:w="1588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0.07477028</w:t>
            </w:r>
          </w:p>
        </w:tc>
        <w:tc>
          <w:tcPr>
            <w:tcW w:w="1037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0.9242305</w:t>
            </w:r>
          </w:p>
        </w:tc>
        <w:tc>
          <w:tcPr>
            <w:tcW w:w="540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</w:tr>
    </w:tbl>
    <w:p w:rsidR="000F004A" w:rsidRPr="00893BB6" w:rsidRDefault="000F004A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lastRenderedPageBreak/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我们首先画</w:t>
      </w:r>
      <w:r w:rsidRPr="00893BB6">
        <w:rPr>
          <w:rFonts w:ascii="Times New Roman" w:eastAsia="宋体" w:hAnsi="Times New Roman" w:cs="Times New Roman"/>
          <w:sz w:val="24"/>
          <w:szCs w:val="24"/>
        </w:rPr>
        <w:t>log2</w:t>
      </w:r>
      <w:r w:rsidRPr="00893BB6">
        <w:rPr>
          <w:rFonts w:ascii="Times New Roman" w:eastAsia="宋体" w:hAnsi="Times New Roman" w:cs="Times New Roman"/>
          <w:sz w:val="24"/>
          <w:szCs w:val="24"/>
        </w:rPr>
        <w:t>折叠变换和平均正常统计量的关系，红色的点表示在</w:t>
      </w:r>
      <w:r w:rsidRPr="00893BB6">
        <w:rPr>
          <w:rFonts w:ascii="Times New Roman" w:eastAsia="宋体" w:hAnsi="Times New Roman" w:cs="Times New Roman"/>
          <w:sz w:val="24"/>
          <w:szCs w:val="24"/>
        </w:rPr>
        <w:t>10%FDR</w:t>
      </w:r>
      <w:r w:rsidRPr="00893BB6">
        <w:rPr>
          <w:rFonts w:ascii="Times New Roman" w:eastAsia="宋体" w:hAnsi="Times New Roman" w:cs="Times New Roman"/>
          <w:sz w:val="24"/>
          <w:szCs w:val="24"/>
        </w:rPr>
        <w:t>的基因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&lt;-paste('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nbinomTest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','pdf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',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sep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='.')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pdf(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outfile,height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=10,width=20)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plotMA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(res)</w:t>
      </w:r>
    </w:p>
    <w:p w:rsidR="0016603B" w:rsidRPr="00893BB6" w:rsidRDefault="0030580E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dev.off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从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nbinomTest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的</w:t>
      </w:r>
      <w:r w:rsidRPr="00893BB6">
        <w:rPr>
          <w:rFonts w:ascii="Times New Roman" w:eastAsia="宋体" w:hAnsi="Times New Roman" w:cs="Times New Roman"/>
          <w:sz w:val="24"/>
          <w:szCs w:val="24"/>
        </w:rPr>
        <w:t>P</w:t>
      </w:r>
      <w:r w:rsidRPr="00893BB6">
        <w:rPr>
          <w:rFonts w:ascii="Times New Roman" w:eastAsia="宋体" w:hAnsi="Times New Roman" w:cs="Times New Roman"/>
          <w:sz w:val="24"/>
          <w:szCs w:val="24"/>
        </w:rPr>
        <w:t>值的统计直方图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p=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&lt;-paste('Histogram.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padj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','pdf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',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sep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='.')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pdf(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hist(res$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padj,breaks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=100,col="skyblue",border="slateblue",main="")</w:t>
      </w:r>
    </w:p>
    <w:p w:rsidR="0016603B" w:rsidRPr="00893BB6" w:rsidRDefault="0030580E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dev.off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从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nbinomTest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的</w:t>
      </w:r>
      <w:r w:rsidRPr="00893BB6">
        <w:rPr>
          <w:rFonts w:ascii="Times New Roman" w:eastAsia="宋体" w:hAnsi="Times New Roman" w:cs="Times New Roman"/>
          <w:sz w:val="24"/>
          <w:szCs w:val="24"/>
        </w:rPr>
        <w:t>P</w:t>
      </w:r>
      <w:r w:rsidRPr="00893BB6">
        <w:rPr>
          <w:rFonts w:ascii="Times New Roman" w:eastAsia="宋体" w:hAnsi="Times New Roman" w:cs="Times New Roman"/>
          <w:sz w:val="24"/>
          <w:szCs w:val="24"/>
        </w:rPr>
        <w:t>值的统计直方图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outfile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&lt;-paste('Histogram.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pavl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','pdf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',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sep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='.')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pdf(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outfile,height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=10,width=20) 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hist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res$pval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 breaks=100, col="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skyblue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", border="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slateblue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", main="")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dev.off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我们可以通过</w:t>
      </w:r>
      <w:r w:rsidRPr="00893BB6">
        <w:rPr>
          <w:rFonts w:ascii="Times New Roman" w:eastAsia="宋体" w:hAnsi="Times New Roman" w:cs="Times New Roman"/>
          <w:sz w:val="24"/>
          <w:szCs w:val="24"/>
        </w:rPr>
        <w:t>FDR</w:t>
      </w:r>
      <w:r w:rsidRPr="00893BB6">
        <w:rPr>
          <w:rFonts w:ascii="Times New Roman" w:eastAsia="宋体" w:hAnsi="Times New Roman" w:cs="Times New Roman"/>
          <w:sz w:val="24"/>
          <w:szCs w:val="24"/>
        </w:rPr>
        <w:t>，</w:t>
      </w:r>
      <w:r w:rsidRPr="00893BB6">
        <w:rPr>
          <w:rFonts w:ascii="Times New Roman" w:eastAsia="宋体" w:hAnsi="Times New Roman" w:cs="Times New Roman"/>
          <w:sz w:val="24"/>
          <w:szCs w:val="24"/>
        </w:rPr>
        <w:t>Chang</w:t>
      </w:r>
      <w:r w:rsidRPr="00893BB6">
        <w:rPr>
          <w:rFonts w:ascii="Times New Roman" w:eastAsia="宋体" w:hAnsi="Times New Roman" w:cs="Times New Roman"/>
          <w:sz w:val="24"/>
          <w:szCs w:val="24"/>
        </w:rPr>
        <w:t>过滤有效的基因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=res[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res$padj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&lt;0.05,]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resSig$foldChang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&gt;2,]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列举最有效的差异表达基因</w:t>
      </w: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he</w:t>
      </w:r>
      <w:r w:rsidR="00893BB6">
        <w:rPr>
          <w:rFonts w:ascii="Times New Roman" w:eastAsia="宋体" w:hAnsi="Times New Roman" w:cs="Times New Roman"/>
          <w:sz w:val="24"/>
          <w:szCs w:val="24"/>
        </w:rPr>
        <w:t>ad(</w:t>
      </w:r>
      <w:proofErr w:type="spellStart"/>
      <w:r w:rsidR="00893BB6">
        <w:rPr>
          <w:rFonts w:ascii="Times New Roman" w:eastAsia="宋体" w:hAnsi="Times New Roman" w:cs="Times New Roman"/>
          <w:sz w:val="24"/>
          <w:szCs w:val="24"/>
        </w:rPr>
        <w:t>resSig</w:t>
      </w:r>
      <w:proofErr w:type="spellEnd"/>
      <w:r w:rsidR="00893BB6">
        <w:rPr>
          <w:rFonts w:ascii="Times New Roman" w:eastAsia="宋体" w:hAnsi="Times New Roman" w:cs="Times New Roman"/>
          <w:sz w:val="24"/>
          <w:szCs w:val="24"/>
        </w:rPr>
        <w:t>[order(</w:t>
      </w:r>
      <w:proofErr w:type="spellStart"/>
      <w:r w:rsidR="00893BB6">
        <w:rPr>
          <w:rFonts w:ascii="Times New Roman" w:eastAsia="宋体" w:hAnsi="Times New Roman" w:cs="Times New Roman"/>
          <w:sz w:val="24"/>
          <w:szCs w:val="24"/>
        </w:rPr>
        <w:t>resSig$pval</w:t>
      </w:r>
      <w:proofErr w:type="spellEnd"/>
      <w:r w:rsidR="00893BB6">
        <w:rPr>
          <w:rFonts w:ascii="Times New Roman" w:eastAsia="宋体" w:hAnsi="Times New Roman" w:cs="Times New Roman"/>
          <w:sz w:val="24"/>
          <w:szCs w:val="24"/>
        </w:rPr>
        <w:t>),])</w:t>
      </w:r>
    </w:p>
    <w:tbl>
      <w:tblPr>
        <w:tblStyle w:val="af2"/>
        <w:tblW w:w="1048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084"/>
        <w:gridCol w:w="1231"/>
        <w:gridCol w:w="1220"/>
        <w:gridCol w:w="1209"/>
        <w:gridCol w:w="1701"/>
        <w:gridCol w:w="1386"/>
        <w:gridCol w:w="1386"/>
      </w:tblGrid>
      <w:tr w:rsidR="00893BB6" w:rsidRPr="00893BB6" w:rsidTr="00893BB6">
        <w:trPr>
          <w:trHeight w:val="340"/>
          <w:jc w:val="center"/>
        </w:trPr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</w:t>
            </w:r>
            <w:proofErr w:type="spellEnd"/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baseMeanA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baseMeanB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foldChange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L</w:t>
            </w: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og2</w:t>
            </w:r>
            <w:r w:rsidRPr="00893BB6">
              <w:rPr>
                <w:rFonts w:ascii="Times New Roman" w:eastAsia="宋体" w:hAnsi="Times New Roman" w:cs="Times New Roman"/>
                <w:szCs w:val="21"/>
              </w:rPr>
              <w:t>FoldChang3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pval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padj</w:t>
            </w:r>
            <w:proofErr w:type="spellEnd"/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266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AT4G28520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7206.948                             </w:t>
            </w:r>
          </w:p>
        </w:tc>
        <w:tc>
          <w:tcPr>
            <w:tcW w:w="1231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20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14413.896</w:t>
            </w:r>
          </w:p>
        </w:tc>
        <w:tc>
          <w:tcPr>
            <w:tcW w:w="1209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1.633514e-26 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4.079374e-22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266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AT2G27380</w:t>
            </w:r>
          </w:p>
        </w:tc>
        <w:tc>
          <w:tcPr>
            <w:tcW w:w="108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5876.471                            </w:t>
            </w:r>
          </w:p>
        </w:tc>
        <w:tc>
          <w:tcPr>
            <w:tcW w:w="1231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20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11752.942</w:t>
            </w:r>
          </w:p>
        </w:tc>
        <w:tc>
          <w:tcPr>
            <w:tcW w:w="1209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701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386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1.483361e-25 </w:t>
            </w:r>
          </w:p>
        </w:tc>
        <w:tc>
          <w:tcPr>
            <w:tcW w:w="1386" w:type="dxa"/>
            <w:vAlign w:val="center"/>
          </w:tcPr>
          <w:p w:rsidR="00F3479E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1.852199e-21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266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AT4G27160</w:t>
            </w:r>
          </w:p>
        </w:tc>
        <w:tc>
          <w:tcPr>
            <w:tcW w:w="108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5256.024         </w:t>
            </w:r>
          </w:p>
        </w:tc>
        <w:tc>
          <w:tcPr>
            <w:tcW w:w="1231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20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10512.048</w:t>
            </w:r>
          </w:p>
        </w:tc>
        <w:tc>
          <w:tcPr>
            <w:tcW w:w="1209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701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386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5.076645e-25 </w:t>
            </w:r>
          </w:p>
        </w:tc>
        <w:tc>
          <w:tcPr>
            <w:tcW w:w="1386" w:type="dxa"/>
            <w:vAlign w:val="center"/>
          </w:tcPr>
          <w:p w:rsidR="00F3479E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4.225969e-21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266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AT1G03880</w:t>
            </w:r>
          </w:p>
        </w:tc>
        <w:tc>
          <w:tcPr>
            <w:tcW w:w="108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3576.694          </w:t>
            </w:r>
          </w:p>
        </w:tc>
        <w:tc>
          <w:tcPr>
            <w:tcW w:w="1231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20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7153.388</w:t>
            </w:r>
          </w:p>
        </w:tc>
        <w:tc>
          <w:tcPr>
            <w:tcW w:w="1209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701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386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4.093131e-23 </w:t>
            </w:r>
          </w:p>
        </w:tc>
        <w:tc>
          <w:tcPr>
            <w:tcW w:w="1386" w:type="dxa"/>
            <w:vAlign w:val="center"/>
          </w:tcPr>
          <w:p w:rsidR="00F3479E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2.044355e-19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266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AT4G27150</w:t>
            </w:r>
          </w:p>
        </w:tc>
        <w:tc>
          <w:tcPr>
            <w:tcW w:w="108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3010.281          </w:t>
            </w:r>
          </w:p>
        </w:tc>
        <w:tc>
          <w:tcPr>
            <w:tcW w:w="1231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20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6020.563</w:t>
            </w:r>
          </w:p>
        </w:tc>
        <w:tc>
          <w:tcPr>
            <w:tcW w:w="1209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701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386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3.163774e-22 </w:t>
            </w:r>
          </w:p>
        </w:tc>
        <w:tc>
          <w:tcPr>
            <w:tcW w:w="1386" w:type="dxa"/>
            <w:vAlign w:val="center"/>
          </w:tcPr>
          <w:p w:rsidR="00F3479E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1.316815e-18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266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AT4G27170</w:t>
            </w:r>
          </w:p>
        </w:tc>
        <w:tc>
          <w:tcPr>
            <w:tcW w:w="1084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2801.728           </w:t>
            </w:r>
          </w:p>
        </w:tc>
        <w:tc>
          <w:tcPr>
            <w:tcW w:w="1231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20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5603.455</w:t>
            </w:r>
          </w:p>
        </w:tc>
        <w:tc>
          <w:tcPr>
            <w:tcW w:w="1209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701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386" w:type="dxa"/>
            <w:vAlign w:val="center"/>
          </w:tcPr>
          <w:p w:rsidR="00F3479E" w:rsidRPr="00893BB6" w:rsidRDefault="00F3479E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7.527514e-22 </w:t>
            </w:r>
          </w:p>
        </w:tc>
        <w:tc>
          <w:tcPr>
            <w:tcW w:w="1386" w:type="dxa"/>
            <w:vAlign w:val="center"/>
          </w:tcPr>
          <w:p w:rsidR="00F3479E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2.685494e-18</w:t>
            </w:r>
          </w:p>
        </w:tc>
      </w:tr>
    </w:tbl>
    <w:p w:rsidR="00F3479E" w:rsidRPr="00893BB6" w:rsidRDefault="00F3479E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6603B" w:rsidRPr="00893BB6" w:rsidRDefault="0030580E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gram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write.table</w:t>
      </w:r>
      <w:proofErr w:type="gram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>(resSig[order(resSig$pval),],file="most_significantly_diffe</w:t>
      </w:r>
      <w:r w:rsidRPr="00893BB6">
        <w:rPr>
          <w:rFonts w:ascii="Times New Roman" w:eastAsia="宋体" w:hAnsi="Times New Roman" w:cs="Times New Roman"/>
          <w:sz w:val="24"/>
          <w:szCs w:val="24"/>
        </w:rPr>
        <w:t>rentially_expressed_genes.csv")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最显著的下调基因</w:t>
      </w:r>
    </w:p>
    <w:p w:rsidR="005D3BB6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head(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[ order(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resSig$foldChange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 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resSig$baseMean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), ] )</w:t>
      </w:r>
    </w:p>
    <w:p w:rsidR="0016603B" w:rsidRPr="00893BB6" w:rsidRDefault="0030580E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proofErr w:type="gram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write.table</w:t>
      </w:r>
      <w:proofErr w:type="spellEnd"/>
      <w:proofErr w:type="gram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[order(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resSig$foldChange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resSig$baseMean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 xml:space="preserve"> ), ],file="most_significantly_down-regulated_genes.</w:t>
      </w:r>
      <w:r w:rsidRPr="00893BB6">
        <w:rPr>
          <w:rFonts w:ascii="Times New Roman" w:eastAsia="宋体" w:hAnsi="Times New Roman" w:cs="Times New Roman"/>
          <w:sz w:val="24"/>
          <w:szCs w:val="24"/>
        </w:rPr>
        <w:t>csv")</w:t>
      </w:r>
    </w:p>
    <w:tbl>
      <w:tblPr>
        <w:tblStyle w:val="af2"/>
        <w:tblW w:w="1056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247"/>
        <w:gridCol w:w="1247"/>
        <w:gridCol w:w="1247"/>
        <w:gridCol w:w="1247"/>
        <w:gridCol w:w="1424"/>
        <w:gridCol w:w="1424"/>
        <w:gridCol w:w="1424"/>
      </w:tblGrid>
      <w:tr w:rsidR="00893BB6" w:rsidRPr="00893BB6" w:rsidTr="00893BB6">
        <w:trPr>
          <w:trHeight w:val="340"/>
          <w:jc w:val="center"/>
        </w:trPr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baseMeanA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baseMeanB</w:t>
            </w:r>
            <w:proofErr w:type="spellEnd"/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foldChange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L</w:t>
            </w: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og2</w:t>
            </w:r>
            <w:r w:rsidRPr="00893BB6">
              <w:rPr>
                <w:rFonts w:ascii="Times New Roman" w:eastAsia="宋体" w:hAnsi="Times New Roman" w:cs="Times New Roman"/>
                <w:szCs w:val="21"/>
              </w:rPr>
              <w:t>FoldChang3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pval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padj</w:t>
            </w:r>
            <w:proofErr w:type="spellEnd"/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AT1G65480               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3192.527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874.4995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5510.554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6.301381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2.655668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0.0006126461 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0.03608399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30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AT1G64780              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2113.287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556.9792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3669.595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6.588388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2.719926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0.0006347086 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0.03686181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30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lastRenderedPageBreak/>
              <w:t xml:space="preserve">AT1G80760               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2697.191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705.7179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4688.664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6.643821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2.732013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0.0004962912 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0.03037716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30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AT3G02380              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1379.935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358.6608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2401.210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6.694932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2.743069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0.0008972920 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0.04924851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30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AT2G46830              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4298.278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1079.1472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7517.408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6.966064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2.800344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0.0002761070 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0.01909978</w:t>
            </w:r>
          </w:p>
        </w:tc>
      </w:tr>
      <w:tr w:rsidR="00893BB6" w:rsidRPr="00893BB6" w:rsidTr="00893BB6">
        <w:trPr>
          <w:trHeight w:val="340"/>
          <w:jc w:val="center"/>
        </w:trPr>
        <w:tc>
          <w:tcPr>
            <w:tcW w:w="130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AT4G10380             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7833.222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1938.8783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13727.565</w:t>
            </w:r>
          </w:p>
        </w:tc>
        <w:tc>
          <w:tcPr>
            <w:tcW w:w="1247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7.080158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2.823782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0.0001946221 </w:t>
            </w:r>
          </w:p>
        </w:tc>
        <w:tc>
          <w:tcPr>
            <w:tcW w:w="1424" w:type="dxa"/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0.01451010</w:t>
            </w:r>
          </w:p>
        </w:tc>
      </w:tr>
    </w:tbl>
    <w:p w:rsidR="005D3BB6" w:rsidRPr="00893BB6" w:rsidRDefault="005D3BB6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#</w:t>
      </w:r>
      <w:r w:rsidRPr="00893BB6">
        <w:rPr>
          <w:rFonts w:ascii="Times New Roman" w:eastAsia="宋体" w:hAnsi="Times New Roman" w:cs="Times New Roman"/>
          <w:sz w:val="24"/>
          <w:szCs w:val="24"/>
        </w:rPr>
        <w:t>显著上调基因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head( 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[ order( 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resSig$foldChange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 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resSig$baseMean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 xml:space="preserve"> ), ] )</w:t>
      </w:r>
    </w:p>
    <w:p w:rsidR="0016603B" w:rsidRPr="00893BB6" w:rsidRDefault="0030580E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write.table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[order(-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resSig$foldChange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,</w:t>
      </w:r>
      <w:r w:rsidR="0016603B" w:rsidRPr="00893BB6"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 w:rsidR="0016603B" w:rsidRPr="00893BB6">
        <w:rPr>
          <w:rFonts w:ascii="Times New Roman" w:eastAsia="宋体" w:hAnsi="Times New Roman" w:cs="Times New Roman"/>
          <w:sz w:val="24"/>
          <w:szCs w:val="24"/>
        </w:rPr>
        <w:t>resSig$baseMean</w:t>
      </w:r>
      <w:proofErr w:type="spellEnd"/>
      <w:r w:rsidR="0016603B" w:rsidRPr="00893BB6">
        <w:rPr>
          <w:rFonts w:ascii="Times New Roman" w:eastAsia="宋体" w:hAnsi="Times New Roman" w:cs="Times New Roman"/>
          <w:sz w:val="24"/>
          <w:szCs w:val="24"/>
        </w:rPr>
        <w:t xml:space="preserve"> ), ],file="most_significantly_up-regulated_genes.csv")</w:t>
      </w:r>
    </w:p>
    <w:tbl>
      <w:tblPr>
        <w:tblStyle w:val="af2"/>
        <w:tblW w:w="9938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4"/>
        <w:gridCol w:w="1020"/>
        <w:gridCol w:w="1084"/>
        <w:gridCol w:w="1134"/>
        <w:gridCol w:w="1065"/>
        <w:gridCol w:w="1497"/>
        <w:gridCol w:w="1417"/>
        <w:gridCol w:w="1417"/>
      </w:tblGrid>
      <w:tr w:rsidR="00652CA3" w:rsidRPr="00893BB6" w:rsidTr="00652CA3">
        <w:trPr>
          <w:trHeight w:val="283"/>
          <w:jc w:val="center"/>
        </w:trPr>
        <w:tc>
          <w:tcPr>
            <w:tcW w:w="1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</w:t>
            </w:r>
            <w:proofErr w:type="spellEnd"/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baseMeanB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foldChange</w:t>
            </w:r>
            <w:proofErr w:type="spellEnd"/>
          </w:p>
        </w:tc>
        <w:tc>
          <w:tcPr>
            <w:tcW w:w="14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L</w:t>
            </w:r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og2</w:t>
            </w:r>
            <w:r w:rsidRPr="00893BB6">
              <w:rPr>
                <w:rFonts w:ascii="Times New Roman" w:eastAsia="宋体" w:hAnsi="Times New Roman" w:cs="Times New Roman"/>
                <w:szCs w:val="21"/>
              </w:rPr>
              <w:t>FoldChang3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pval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D3BB6" w:rsidRPr="00893BB6" w:rsidRDefault="005D3BB6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 w:hint="eastAsia"/>
                <w:szCs w:val="21"/>
              </w:rPr>
              <w:t>padj</w:t>
            </w:r>
            <w:proofErr w:type="spellEnd"/>
          </w:p>
        </w:tc>
      </w:tr>
      <w:tr w:rsidR="00652CA3" w:rsidRPr="00893BB6" w:rsidTr="00652CA3">
        <w:trPr>
          <w:trHeight w:val="283"/>
          <w:jc w:val="center"/>
        </w:trPr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AT4G28520           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7206.948</w:t>
            </w:r>
          </w:p>
        </w:tc>
        <w:tc>
          <w:tcPr>
            <w:tcW w:w="1084" w:type="dxa"/>
            <w:tcBorders>
              <w:top w:val="single" w:sz="4" w:space="0" w:color="auto"/>
            </w:tcBorders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14413.896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97" w:type="dxa"/>
            <w:tcBorders>
              <w:top w:val="single" w:sz="4" w:space="0" w:color="auto"/>
            </w:tcBorders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1.633514e-26 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4.079374e-22</w:t>
            </w:r>
          </w:p>
        </w:tc>
      </w:tr>
      <w:tr w:rsidR="00652CA3" w:rsidRPr="00893BB6" w:rsidTr="00652CA3">
        <w:trPr>
          <w:trHeight w:val="283"/>
          <w:jc w:val="center"/>
        </w:trPr>
        <w:tc>
          <w:tcPr>
            <w:tcW w:w="130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AT2G27380          </w:t>
            </w:r>
          </w:p>
        </w:tc>
        <w:tc>
          <w:tcPr>
            <w:tcW w:w="1020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5876.471</w:t>
            </w:r>
          </w:p>
        </w:tc>
        <w:tc>
          <w:tcPr>
            <w:tcW w:w="108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11752.942</w:t>
            </w:r>
          </w:p>
        </w:tc>
        <w:tc>
          <w:tcPr>
            <w:tcW w:w="1065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9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1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1.483361e-25 </w:t>
            </w:r>
          </w:p>
        </w:tc>
        <w:tc>
          <w:tcPr>
            <w:tcW w:w="141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1.852199e-21</w:t>
            </w:r>
          </w:p>
        </w:tc>
      </w:tr>
      <w:tr w:rsidR="00652CA3" w:rsidRPr="00893BB6" w:rsidTr="00652CA3">
        <w:trPr>
          <w:trHeight w:val="283"/>
          <w:jc w:val="center"/>
        </w:trPr>
        <w:tc>
          <w:tcPr>
            <w:tcW w:w="130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AT4G27160          </w:t>
            </w:r>
          </w:p>
        </w:tc>
        <w:tc>
          <w:tcPr>
            <w:tcW w:w="1020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5256.024</w:t>
            </w:r>
          </w:p>
        </w:tc>
        <w:tc>
          <w:tcPr>
            <w:tcW w:w="108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10512.048</w:t>
            </w:r>
          </w:p>
        </w:tc>
        <w:tc>
          <w:tcPr>
            <w:tcW w:w="1065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9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1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5.076645e-25 </w:t>
            </w:r>
          </w:p>
        </w:tc>
        <w:tc>
          <w:tcPr>
            <w:tcW w:w="141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4.225969e-21</w:t>
            </w:r>
          </w:p>
        </w:tc>
      </w:tr>
      <w:tr w:rsidR="00652CA3" w:rsidRPr="00893BB6" w:rsidTr="00652CA3">
        <w:trPr>
          <w:trHeight w:val="283"/>
          <w:jc w:val="center"/>
        </w:trPr>
        <w:tc>
          <w:tcPr>
            <w:tcW w:w="130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AT1G03880           </w:t>
            </w:r>
          </w:p>
        </w:tc>
        <w:tc>
          <w:tcPr>
            <w:tcW w:w="1020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3576.694</w:t>
            </w:r>
          </w:p>
        </w:tc>
        <w:tc>
          <w:tcPr>
            <w:tcW w:w="108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7153.388</w:t>
            </w:r>
          </w:p>
        </w:tc>
        <w:tc>
          <w:tcPr>
            <w:tcW w:w="1065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9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1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4.093131e-23 </w:t>
            </w:r>
          </w:p>
        </w:tc>
        <w:tc>
          <w:tcPr>
            <w:tcW w:w="141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2.044355e-19</w:t>
            </w:r>
          </w:p>
        </w:tc>
      </w:tr>
      <w:tr w:rsidR="00652CA3" w:rsidRPr="00893BB6" w:rsidTr="00652CA3">
        <w:trPr>
          <w:trHeight w:val="283"/>
          <w:jc w:val="center"/>
        </w:trPr>
        <w:tc>
          <w:tcPr>
            <w:tcW w:w="130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AT4G27150            </w:t>
            </w:r>
          </w:p>
        </w:tc>
        <w:tc>
          <w:tcPr>
            <w:tcW w:w="1020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3010.281</w:t>
            </w:r>
          </w:p>
        </w:tc>
        <w:tc>
          <w:tcPr>
            <w:tcW w:w="108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6020.563</w:t>
            </w:r>
          </w:p>
        </w:tc>
        <w:tc>
          <w:tcPr>
            <w:tcW w:w="1065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9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1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3.163774e-22 </w:t>
            </w:r>
          </w:p>
        </w:tc>
        <w:tc>
          <w:tcPr>
            <w:tcW w:w="141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1.316815e-18</w:t>
            </w:r>
          </w:p>
        </w:tc>
      </w:tr>
      <w:tr w:rsidR="00652CA3" w:rsidRPr="00893BB6" w:rsidTr="00652CA3">
        <w:trPr>
          <w:trHeight w:val="283"/>
          <w:jc w:val="center"/>
        </w:trPr>
        <w:tc>
          <w:tcPr>
            <w:tcW w:w="130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AT4G27170            </w:t>
            </w:r>
          </w:p>
        </w:tc>
        <w:tc>
          <w:tcPr>
            <w:tcW w:w="1020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2801.728</w:t>
            </w:r>
          </w:p>
        </w:tc>
        <w:tc>
          <w:tcPr>
            <w:tcW w:w="108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5603.455</w:t>
            </w:r>
          </w:p>
        </w:tc>
        <w:tc>
          <w:tcPr>
            <w:tcW w:w="1065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9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93BB6">
              <w:rPr>
                <w:rFonts w:ascii="Times New Roman" w:eastAsia="宋体" w:hAnsi="Times New Roman" w:cs="Times New Roman"/>
                <w:szCs w:val="21"/>
              </w:rPr>
              <w:t>Inf</w:t>
            </w:r>
            <w:proofErr w:type="spellEnd"/>
          </w:p>
        </w:tc>
        <w:tc>
          <w:tcPr>
            <w:tcW w:w="141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 xml:space="preserve">7.527514e-22 </w:t>
            </w:r>
          </w:p>
        </w:tc>
        <w:tc>
          <w:tcPr>
            <w:tcW w:w="1417" w:type="dxa"/>
            <w:vAlign w:val="center"/>
          </w:tcPr>
          <w:p w:rsidR="005D3BB6" w:rsidRPr="00893BB6" w:rsidRDefault="00405835" w:rsidP="0022636A">
            <w:pPr>
              <w:spacing w:line="30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93BB6">
              <w:rPr>
                <w:rFonts w:ascii="Times New Roman" w:eastAsia="宋体" w:hAnsi="Times New Roman" w:cs="Times New Roman"/>
                <w:szCs w:val="21"/>
              </w:rPr>
              <w:t>2.685494e-18</w:t>
            </w:r>
          </w:p>
        </w:tc>
      </w:tr>
    </w:tbl>
    <w:p w:rsidR="005D3BB6" w:rsidRPr="00893BB6" w:rsidRDefault="005D3BB6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&gt; sum(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na.omit</w:t>
      </w:r>
      <w:proofErr w:type="spellEnd"/>
      <w:proofErr w:type="gramEnd"/>
      <w:r w:rsidRPr="00893BB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893BB6">
        <w:rPr>
          <w:rFonts w:ascii="Times New Roman" w:eastAsia="宋体" w:hAnsi="Times New Roman" w:cs="Times New Roman"/>
          <w:sz w:val="24"/>
          <w:szCs w:val="24"/>
        </w:rPr>
        <w:t>res$padj</w:t>
      </w:r>
      <w:proofErr w:type="spellEnd"/>
      <w:r w:rsidRPr="00893BB6">
        <w:rPr>
          <w:rFonts w:ascii="Times New Roman" w:eastAsia="宋体" w:hAnsi="Times New Roman" w:cs="Times New Roman"/>
          <w:sz w:val="24"/>
          <w:szCs w:val="24"/>
        </w:rPr>
        <w:t>&lt;0.05))</w:t>
      </w:r>
    </w:p>
    <w:p w:rsidR="0016603B" w:rsidRPr="00893BB6" w:rsidRDefault="0016603B" w:rsidP="0022636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>[1] 455</w:t>
      </w:r>
    </w:p>
    <w:p w:rsidR="0016603B" w:rsidRPr="005B111F" w:rsidRDefault="0016603B" w:rsidP="0022636A">
      <w:pPr>
        <w:spacing w:line="300" w:lineRule="auto"/>
        <w:rPr>
          <w:rFonts w:ascii="Times New Roman" w:eastAsia="宋体" w:hAnsi="Times New Roman" w:cs="Times New Roman"/>
        </w:rPr>
      </w:pPr>
      <w:r w:rsidRPr="00893BB6">
        <w:rPr>
          <w:rFonts w:ascii="Times New Roman" w:eastAsia="宋体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893BB6">
        <w:rPr>
          <w:rFonts w:ascii="Times New Roman" w:eastAsia="宋体" w:hAnsi="Times New Roman" w:cs="Times New Roman"/>
          <w:sz w:val="24"/>
          <w:szCs w:val="24"/>
        </w:rPr>
        <w:t>write.tab</w:t>
      </w:r>
      <w:r w:rsidRPr="005B111F">
        <w:rPr>
          <w:rFonts w:ascii="Times New Roman" w:eastAsia="宋体" w:hAnsi="Times New Roman" w:cs="Times New Roman"/>
        </w:rPr>
        <w:t>le</w:t>
      </w:r>
      <w:proofErr w:type="spellEnd"/>
      <w:proofErr w:type="gramEnd"/>
      <w:r w:rsidRPr="005B111F">
        <w:rPr>
          <w:rFonts w:ascii="Times New Roman" w:eastAsia="宋体" w:hAnsi="Times New Roman" w:cs="Times New Roman"/>
        </w:rPr>
        <w:t>(</w:t>
      </w:r>
      <w:proofErr w:type="spellStart"/>
      <w:r w:rsidRPr="005B111F">
        <w:rPr>
          <w:rFonts w:ascii="Times New Roman" w:eastAsia="宋体" w:hAnsi="Times New Roman" w:cs="Times New Roman"/>
        </w:rPr>
        <w:t>res,file</w:t>
      </w:r>
      <w:proofErr w:type="spellEnd"/>
      <w:r w:rsidRPr="005B111F">
        <w:rPr>
          <w:rFonts w:ascii="Times New Roman" w:eastAsia="宋体" w:hAnsi="Times New Roman" w:cs="Times New Roman"/>
        </w:rPr>
        <w:t>="file.csv")</w:t>
      </w:r>
    </w:p>
    <w:sectPr w:rsidR="0016603B" w:rsidRPr="005B111F" w:rsidSect="00703B65">
      <w:headerReference w:type="first" r:id="rId35"/>
      <w:pgSz w:w="11907" w:h="16840" w:code="9"/>
      <w:pgMar w:top="1701" w:right="1418" w:bottom="1418" w:left="1814" w:header="1134" w:footer="850" w:gutter="0"/>
      <w:pgNumType w:start="1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014" w:rsidRDefault="00035014" w:rsidP="00516A0A">
      <w:r>
        <w:separator/>
      </w:r>
    </w:p>
  </w:endnote>
  <w:endnote w:type="continuationSeparator" w:id="0">
    <w:p w:rsidR="00035014" w:rsidRDefault="00035014" w:rsidP="00516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drkmlAdvTT86d47313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01A" w:rsidRDefault="0084301A" w:rsidP="00210C73">
    <w:pPr>
      <w:pStyle w:val="a5"/>
      <w:jc w:val="center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01A" w:rsidRPr="00703B65" w:rsidRDefault="0084301A" w:rsidP="00D44FCD">
    <w:pPr>
      <w:pStyle w:val="a5"/>
      <w:jc w:val="center"/>
      <w:rPr>
        <w:rFonts w:ascii="Times New Roman" w:hAnsi="Times New Roman" w:cs="Times New Roman"/>
      </w:rPr>
    </w:pPr>
    <w:r w:rsidRPr="00703B65">
      <w:rPr>
        <w:rStyle w:val="a9"/>
        <w:rFonts w:ascii="Times New Roman" w:hAnsi="Times New Roman" w:cs="Times New Roman"/>
      </w:rPr>
      <w:fldChar w:fldCharType="begin"/>
    </w:r>
    <w:r w:rsidRPr="00703B65">
      <w:rPr>
        <w:rStyle w:val="a9"/>
        <w:rFonts w:ascii="Times New Roman" w:hAnsi="Times New Roman" w:cs="Times New Roman"/>
      </w:rPr>
      <w:instrText xml:space="preserve"> PAGE </w:instrText>
    </w:r>
    <w:r w:rsidRPr="00703B65">
      <w:rPr>
        <w:rStyle w:val="a9"/>
        <w:rFonts w:ascii="Times New Roman" w:hAnsi="Times New Roman" w:cs="Times New Roman"/>
      </w:rPr>
      <w:fldChar w:fldCharType="separate"/>
    </w:r>
    <w:r>
      <w:rPr>
        <w:rStyle w:val="a9"/>
        <w:rFonts w:ascii="Times New Roman" w:hAnsi="Times New Roman" w:cs="Times New Roman"/>
        <w:noProof/>
      </w:rPr>
      <w:t>I</w:t>
    </w:r>
    <w:r w:rsidRPr="00703B65">
      <w:rPr>
        <w:rStyle w:val="a9"/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01A" w:rsidRDefault="0084301A" w:rsidP="00D44FCD">
    <w:pPr>
      <w:pStyle w:val="a5"/>
      <w:jc w:val="center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16</w:t>
    </w:r>
    <w:r>
      <w:rPr>
        <w:rStyle w:val="a9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01A" w:rsidRPr="00703B65" w:rsidRDefault="0084301A" w:rsidP="00D44FCD">
    <w:pPr>
      <w:pStyle w:val="a5"/>
      <w:jc w:val="center"/>
      <w:rPr>
        <w:rFonts w:ascii="Times New Roman" w:hAnsi="Times New Roman" w:cs="Times New Roman"/>
      </w:rPr>
    </w:pPr>
    <w:r w:rsidRPr="00703B65">
      <w:rPr>
        <w:rStyle w:val="a9"/>
        <w:rFonts w:ascii="Times New Roman" w:hAnsi="Times New Roman" w:cs="Times New Roman"/>
      </w:rPr>
      <w:fldChar w:fldCharType="begin"/>
    </w:r>
    <w:r w:rsidRPr="00703B65">
      <w:rPr>
        <w:rStyle w:val="a9"/>
        <w:rFonts w:ascii="Times New Roman" w:hAnsi="Times New Roman" w:cs="Times New Roman"/>
      </w:rPr>
      <w:instrText xml:space="preserve"> PAGE </w:instrText>
    </w:r>
    <w:r w:rsidRPr="00703B65">
      <w:rPr>
        <w:rStyle w:val="a9"/>
        <w:rFonts w:ascii="Times New Roman" w:hAnsi="Times New Roman" w:cs="Times New Roman"/>
      </w:rPr>
      <w:fldChar w:fldCharType="separate"/>
    </w:r>
    <w:r>
      <w:rPr>
        <w:rStyle w:val="a9"/>
        <w:rFonts w:ascii="Times New Roman" w:hAnsi="Times New Roman" w:cs="Times New Roman"/>
        <w:noProof/>
      </w:rPr>
      <w:t>17</w:t>
    </w:r>
    <w:r w:rsidRPr="00703B65">
      <w:rPr>
        <w:rStyle w:val="a9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014" w:rsidRDefault="00035014" w:rsidP="00516A0A">
      <w:r>
        <w:separator/>
      </w:r>
    </w:p>
  </w:footnote>
  <w:footnote w:type="continuationSeparator" w:id="0">
    <w:p w:rsidR="00035014" w:rsidRDefault="00035014" w:rsidP="00516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01A" w:rsidRPr="00C82E01" w:rsidRDefault="0084301A" w:rsidP="00D44FCD">
    <w:pPr>
      <w:pStyle w:val="a3"/>
      <w:pBdr>
        <w:bottom w:val="none" w:sz="0" w:space="0" w:color="auto"/>
      </w:pBdr>
      <w:jc w:val="right"/>
      <w:rPr>
        <w:i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01A" w:rsidRPr="009E009E" w:rsidRDefault="0084301A" w:rsidP="009E009E">
    <w:pPr>
      <w:pStyle w:val="a3"/>
      <w:pBdr>
        <w:bottom w:val="single" w:sz="6" w:space="0" w:color="auto"/>
      </w:pBdr>
      <w:rPr>
        <w:color w:val="000000"/>
      </w:rPr>
    </w:pPr>
    <w:r>
      <w:rPr>
        <w:rFonts w:hint="eastAsia"/>
        <w:color w:val="000000"/>
      </w:rPr>
      <w:t>肺癌</w:t>
    </w:r>
    <w:r>
      <w:rPr>
        <w:rFonts w:hint="eastAsia"/>
        <w:color w:val="000000"/>
      </w:rPr>
      <w:t>DNA</w:t>
    </w:r>
    <w:r>
      <w:rPr>
        <w:rFonts w:hint="eastAsia"/>
        <w:color w:val="000000"/>
      </w:rPr>
      <w:t>甲基</w:t>
    </w:r>
    <w:proofErr w:type="gramStart"/>
    <w:r>
      <w:rPr>
        <w:rFonts w:hint="eastAsia"/>
        <w:color w:val="000000"/>
      </w:rPr>
      <w:t>化数据</w:t>
    </w:r>
    <w:proofErr w:type="gramEnd"/>
    <w:r>
      <w:rPr>
        <w:rFonts w:hint="eastAsia"/>
        <w:color w:val="000000"/>
      </w:rPr>
      <w:t>的分析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01A" w:rsidRPr="00210C73" w:rsidRDefault="0084301A" w:rsidP="009E009E">
    <w:pPr>
      <w:pStyle w:val="a3"/>
      <w:pBdr>
        <w:bottom w:val="single" w:sz="6" w:space="0" w:color="auto"/>
      </w:pBdr>
      <w:rPr>
        <w:rFonts w:asciiTheme="minorEastAsia" w:hAnsiTheme="minorEastAsia"/>
        <w:color w:val="000000"/>
      </w:rPr>
    </w:pPr>
    <w:r w:rsidRPr="00210C73">
      <w:rPr>
        <w:rFonts w:asciiTheme="minorEastAsia" w:hAnsiTheme="minorEastAsia" w:hint="eastAsia"/>
        <w:color w:val="000000"/>
      </w:rPr>
      <w:t>肺癌DNA甲基化数据分析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01A" w:rsidRPr="00873627" w:rsidRDefault="0084301A" w:rsidP="00873627">
    <w:pPr>
      <w:pStyle w:val="a3"/>
    </w:pPr>
    <w:r>
      <w:rPr>
        <w:rFonts w:asciiTheme="minorEastAsia" w:hAnsiTheme="minorEastAsia" w:hint="eastAsia"/>
      </w:rPr>
      <w:t>拟南</w:t>
    </w:r>
    <w:proofErr w:type="gramStart"/>
    <w:r>
      <w:rPr>
        <w:rFonts w:asciiTheme="minorEastAsia" w:hAnsiTheme="minorEastAsia" w:hint="eastAsia"/>
      </w:rPr>
      <w:t>芥</w:t>
    </w:r>
    <w:proofErr w:type="gramEnd"/>
    <w:r>
      <w:rPr>
        <w:rFonts w:asciiTheme="minorEastAsia" w:hAnsiTheme="minorEastAsia" w:hint="eastAsia"/>
      </w:rPr>
      <w:t>RNA-</w:t>
    </w:r>
    <w:proofErr w:type="spellStart"/>
    <w:r>
      <w:rPr>
        <w:rFonts w:asciiTheme="minorEastAsia" w:hAnsiTheme="minorEastAsia" w:hint="eastAsia"/>
      </w:rPr>
      <w:t>seq</w:t>
    </w:r>
    <w:proofErr w:type="spellEnd"/>
    <w:r>
      <w:rPr>
        <w:rFonts w:asciiTheme="minorEastAsia" w:hAnsiTheme="minorEastAsia" w:hint="eastAsia"/>
      </w:rPr>
      <w:t>数据分析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01A" w:rsidRPr="0082601E" w:rsidRDefault="0084301A" w:rsidP="0082601E">
    <w:pPr>
      <w:pStyle w:val="a3"/>
      <w:pBdr>
        <w:bottom w:val="single" w:sz="6" w:space="0" w:color="auto"/>
      </w:pBdr>
      <w:rPr>
        <w:rFonts w:asciiTheme="minorEastAsia" w:hAnsiTheme="minorEastAsia"/>
        <w:color w:val="000000"/>
      </w:rPr>
    </w:pPr>
    <w:r>
      <w:rPr>
        <w:rFonts w:asciiTheme="minorEastAsia" w:hAnsiTheme="minorEastAsia" w:hint="eastAsia"/>
        <w:color w:val="000000"/>
      </w:rPr>
      <w:t>拟南</w:t>
    </w:r>
    <w:proofErr w:type="gramStart"/>
    <w:r>
      <w:rPr>
        <w:rFonts w:asciiTheme="minorEastAsia" w:hAnsiTheme="minorEastAsia" w:hint="eastAsia"/>
        <w:color w:val="000000"/>
      </w:rPr>
      <w:t>芥</w:t>
    </w:r>
    <w:proofErr w:type="gramEnd"/>
    <w:r>
      <w:rPr>
        <w:rFonts w:asciiTheme="minorEastAsia" w:hAnsiTheme="minorEastAsia" w:hint="eastAsia"/>
        <w:color w:val="000000"/>
      </w:rPr>
      <w:t>RNA-</w:t>
    </w:r>
    <w:proofErr w:type="spellStart"/>
    <w:r>
      <w:rPr>
        <w:rFonts w:asciiTheme="minorEastAsia" w:hAnsiTheme="minorEastAsia" w:hint="eastAsia"/>
        <w:color w:val="000000"/>
      </w:rPr>
      <w:t>seq</w:t>
    </w:r>
    <w:proofErr w:type="spellEnd"/>
    <w:r>
      <w:rPr>
        <w:rFonts w:asciiTheme="minorEastAsia" w:hAnsiTheme="minorEastAsia" w:hint="eastAsia"/>
        <w:color w:val="000000"/>
      </w:rPr>
      <w:t>数据分析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01A" w:rsidRPr="002A711D" w:rsidRDefault="0084301A" w:rsidP="002A711D">
    <w:pPr>
      <w:pStyle w:val="a3"/>
      <w:pBdr>
        <w:bottom w:val="single" w:sz="6" w:space="0" w:color="auto"/>
      </w:pBdr>
      <w:rPr>
        <w:rFonts w:asciiTheme="minorEastAsia" w:hAnsiTheme="minorEastAsia"/>
        <w:color w:val="000000"/>
      </w:rPr>
    </w:pPr>
    <w:r w:rsidRPr="00210C73">
      <w:rPr>
        <w:rFonts w:asciiTheme="minorEastAsia" w:hAnsiTheme="minorEastAsia" w:hint="eastAsia"/>
        <w:color w:val="000000"/>
      </w:rPr>
      <w:t>肺癌DNA甲基化数据分析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34887"/>
    <w:multiLevelType w:val="multilevel"/>
    <w:tmpl w:val="0316DE92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6A0A"/>
    <w:rsid w:val="00000C2E"/>
    <w:rsid w:val="000013E4"/>
    <w:rsid w:val="000038CB"/>
    <w:rsid w:val="000039C1"/>
    <w:rsid w:val="00007A74"/>
    <w:rsid w:val="00011689"/>
    <w:rsid w:val="00013957"/>
    <w:rsid w:val="00013C85"/>
    <w:rsid w:val="0001400F"/>
    <w:rsid w:val="000144BC"/>
    <w:rsid w:val="00014C09"/>
    <w:rsid w:val="00016154"/>
    <w:rsid w:val="000172CC"/>
    <w:rsid w:val="000205B8"/>
    <w:rsid w:val="0002075F"/>
    <w:rsid w:val="000219E6"/>
    <w:rsid w:val="000235F7"/>
    <w:rsid w:val="000242C0"/>
    <w:rsid w:val="000246E3"/>
    <w:rsid w:val="0003155F"/>
    <w:rsid w:val="00033C6A"/>
    <w:rsid w:val="00035014"/>
    <w:rsid w:val="000372F9"/>
    <w:rsid w:val="000406DF"/>
    <w:rsid w:val="000417A6"/>
    <w:rsid w:val="00041BDA"/>
    <w:rsid w:val="0004418F"/>
    <w:rsid w:val="000449B6"/>
    <w:rsid w:val="00046A6D"/>
    <w:rsid w:val="000478BB"/>
    <w:rsid w:val="000524D3"/>
    <w:rsid w:val="000534B4"/>
    <w:rsid w:val="000571BB"/>
    <w:rsid w:val="00061147"/>
    <w:rsid w:val="00067BD9"/>
    <w:rsid w:val="000713F0"/>
    <w:rsid w:val="000811BF"/>
    <w:rsid w:val="00082B78"/>
    <w:rsid w:val="000858A3"/>
    <w:rsid w:val="00090B9A"/>
    <w:rsid w:val="00090FA3"/>
    <w:rsid w:val="0009159F"/>
    <w:rsid w:val="00091A6E"/>
    <w:rsid w:val="00094D9D"/>
    <w:rsid w:val="000A10B9"/>
    <w:rsid w:val="000A2146"/>
    <w:rsid w:val="000A2FAE"/>
    <w:rsid w:val="000A74DD"/>
    <w:rsid w:val="000B02CC"/>
    <w:rsid w:val="000B0AF5"/>
    <w:rsid w:val="000B3BD0"/>
    <w:rsid w:val="000B4A2C"/>
    <w:rsid w:val="000C0498"/>
    <w:rsid w:val="000C1A8B"/>
    <w:rsid w:val="000C39DB"/>
    <w:rsid w:val="000C42CD"/>
    <w:rsid w:val="000C56BD"/>
    <w:rsid w:val="000C624F"/>
    <w:rsid w:val="000C7D4C"/>
    <w:rsid w:val="000D025C"/>
    <w:rsid w:val="000D1F4C"/>
    <w:rsid w:val="000D42DA"/>
    <w:rsid w:val="000D4D01"/>
    <w:rsid w:val="000D6E5D"/>
    <w:rsid w:val="000E08B5"/>
    <w:rsid w:val="000E0DCA"/>
    <w:rsid w:val="000E12CB"/>
    <w:rsid w:val="000E2C87"/>
    <w:rsid w:val="000E3826"/>
    <w:rsid w:val="000E40BA"/>
    <w:rsid w:val="000E46D3"/>
    <w:rsid w:val="000E4C0A"/>
    <w:rsid w:val="000E4FCE"/>
    <w:rsid w:val="000E5D3B"/>
    <w:rsid w:val="000E7FD2"/>
    <w:rsid w:val="000F004A"/>
    <w:rsid w:val="000F081D"/>
    <w:rsid w:val="000F5526"/>
    <w:rsid w:val="000F6B89"/>
    <w:rsid w:val="000F7B28"/>
    <w:rsid w:val="00100B17"/>
    <w:rsid w:val="00102352"/>
    <w:rsid w:val="0010235B"/>
    <w:rsid w:val="00103823"/>
    <w:rsid w:val="00105426"/>
    <w:rsid w:val="00105909"/>
    <w:rsid w:val="00106DBB"/>
    <w:rsid w:val="001077B0"/>
    <w:rsid w:val="0011108D"/>
    <w:rsid w:val="00111767"/>
    <w:rsid w:val="0011400D"/>
    <w:rsid w:val="00114D71"/>
    <w:rsid w:val="00115F9A"/>
    <w:rsid w:val="001171C7"/>
    <w:rsid w:val="00117986"/>
    <w:rsid w:val="001206F1"/>
    <w:rsid w:val="00122E28"/>
    <w:rsid w:val="0012361C"/>
    <w:rsid w:val="00124F02"/>
    <w:rsid w:val="00126752"/>
    <w:rsid w:val="00126AFA"/>
    <w:rsid w:val="00130746"/>
    <w:rsid w:val="00131E66"/>
    <w:rsid w:val="00132889"/>
    <w:rsid w:val="00132CC8"/>
    <w:rsid w:val="00134537"/>
    <w:rsid w:val="0013695C"/>
    <w:rsid w:val="00140EE9"/>
    <w:rsid w:val="00141A8B"/>
    <w:rsid w:val="00142509"/>
    <w:rsid w:val="00146A6E"/>
    <w:rsid w:val="001474F1"/>
    <w:rsid w:val="00151060"/>
    <w:rsid w:val="001517FE"/>
    <w:rsid w:val="00157BD6"/>
    <w:rsid w:val="001604AF"/>
    <w:rsid w:val="0016067C"/>
    <w:rsid w:val="00160A61"/>
    <w:rsid w:val="00162E80"/>
    <w:rsid w:val="0016323A"/>
    <w:rsid w:val="0016603B"/>
    <w:rsid w:val="001667E2"/>
    <w:rsid w:val="00166E45"/>
    <w:rsid w:val="00167CF1"/>
    <w:rsid w:val="001706E2"/>
    <w:rsid w:val="001708DD"/>
    <w:rsid w:val="00170DFD"/>
    <w:rsid w:val="001731C8"/>
    <w:rsid w:val="0017476A"/>
    <w:rsid w:val="001749DF"/>
    <w:rsid w:val="00175EF0"/>
    <w:rsid w:val="00180E7A"/>
    <w:rsid w:val="00182B75"/>
    <w:rsid w:val="00182D98"/>
    <w:rsid w:val="001857F9"/>
    <w:rsid w:val="00186889"/>
    <w:rsid w:val="00186BA0"/>
    <w:rsid w:val="00187313"/>
    <w:rsid w:val="00187576"/>
    <w:rsid w:val="00190AE1"/>
    <w:rsid w:val="00191DC3"/>
    <w:rsid w:val="00192302"/>
    <w:rsid w:val="00192709"/>
    <w:rsid w:val="00195594"/>
    <w:rsid w:val="00196A55"/>
    <w:rsid w:val="001A15B3"/>
    <w:rsid w:val="001A20DD"/>
    <w:rsid w:val="001A5A88"/>
    <w:rsid w:val="001A6567"/>
    <w:rsid w:val="001A7063"/>
    <w:rsid w:val="001A7314"/>
    <w:rsid w:val="001A74DD"/>
    <w:rsid w:val="001A7778"/>
    <w:rsid w:val="001B06CB"/>
    <w:rsid w:val="001B33C7"/>
    <w:rsid w:val="001B493A"/>
    <w:rsid w:val="001B5327"/>
    <w:rsid w:val="001B54FD"/>
    <w:rsid w:val="001B65A0"/>
    <w:rsid w:val="001B7D96"/>
    <w:rsid w:val="001C0B96"/>
    <w:rsid w:val="001C1A3F"/>
    <w:rsid w:val="001C2499"/>
    <w:rsid w:val="001C2F76"/>
    <w:rsid w:val="001C3FFD"/>
    <w:rsid w:val="001C4A24"/>
    <w:rsid w:val="001C4EF7"/>
    <w:rsid w:val="001C67C3"/>
    <w:rsid w:val="001C759D"/>
    <w:rsid w:val="001C76CD"/>
    <w:rsid w:val="001D3218"/>
    <w:rsid w:val="001E1D13"/>
    <w:rsid w:val="001E3B39"/>
    <w:rsid w:val="001E72A8"/>
    <w:rsid w:val="001F03B5"/>
    <w:rsid w:val="001F0C01"/>
    <w:rsid w:val="001F0FC4"/>
    <w:rsid w:val="001F259C"/>
    <w:rsid w:val="001F5FFE"/>
    <w:rsid w:val="00202C1C"/>
    <w:rsid w:val="00202DA9"/>
    <w:rsid w:val="00202F0E"/>
    <w:rsid w:val="0020634B"/>
    <w:rsid w:val="002079DC"/>
    <w:rsid w:val="00207A56"/>
    <w:rsid w:val="00207ED8"/>
    <w:rsid w:val="00210C73"/>
    <w:rsid w:val="002119CA"/>
    <w:rsid w:val="00211F5F"/>
    <w:rsid w:val="002167EF"/>
    <w:rsid w:val="00216881"/>
    <w:rsid w:val="0022090C"/>
    <w:rsid w:val="00221721"/>
    <w:rsid w:val="002222D3"/>
    <w:rsid w:val="0022636A"/>
    <w:rsid w:val="00226DEA"/>
    <w:rsid w:val="00227BC7"/>
    <w:rsid w:val="00235B9D"/>
    <w:rsid w:val="002366EC"/>
    <w:rsid w:val="00237891"/>
    <w:rsid w:val="00240463"/>
    <w:rsid w:val="002413E6"/>
    <w:rsid w:val="002419DE"/>
    <w:rsid w:val="002439AC"/>
    <w:rsid w:val="00244987"/>
    <w:rsid w:val="0024756F"/>
    <w:rsid w:val="00247D6E"/>
    <w:rsid w:val="0025194D"/>
    <w:rsid w:val="002530F9"/>
    <w:rsid w:val="00253F67"/>
    <w:rsid w:val="00256CFA"/>
    <w:rsid w:val="00257394"/>
    <w:rsid w:val="00261AE1"/>
    <w:rsid w:val="00265D93"/>
    <w:rsid w:val="00273EB8"/>
    <w:rsid w:val="00275D9B"/>
    <w:rsid w:val="002776DA"/>
    <w:rsid w:val="0028121C"/>
    <w:rsid w:val="002848B1"/>
    <w:rsid w:val="00284B6C"/>
    <w:rsid w:val="00285CB0"/>
    <w:rsid w:val="002864C0"/>
    <w:rsid w:val="0028682D"/>
    <w:rsid w:val="00286D9F"/>
    <w:rsid w:val="0028739E"/>
    <w:rsid w:val="00290765"/>
    <w:rsid w:val="0029139D"/>
    <w:rsid w:val="002925E9"/>
    <w:rsid w:val="0029355E"/>
    <w:rsid w:val="00293D13"/>
    <w:rsid w:val="00294962"/>
    <w:rsid w:val="002A0646"/>
    <w:rsid w:val="002A0CA7"/>
    <w:rsid w:val="002A15F4"/>
    <w:rsid w:val="002A4D73"/>
    <w:rsid w:val="002A510B"/>
    <w:rsid w:val="002A513B"/>
    <w:rsid w:val="002A711D"/>
    <w:rsid w:val="002B058C"/>
    <w:rsid w:val="002B4497"/>
    <w:rsid w:val="002B5771"/>
    <w:rsid w:val="002B58E2"/>
    <w:rsid w:val="002B5F6C"/>
    <w:rsid w:val="002B647E"/>
    <w:rsid w:val="002C2011"/>
    <w:rsid w:val="002C3232"/>
    <w:rsid w:val="002C5694"/>
    <w:rsid w:val="002C64E4"/>
    <w:rsid w:val="002C7C39"/>
    <w:rsid w:val="002C7E21"/>
    <w:rsid w:val="002D65D9"/>
    <w:rsid w:val="002E0720"/>
    <w:rsid w:val="002E176C"/>
    <w:rsid w:val="002E1C89"/>
    <w:rsid w:val="002E243C"/>
    <w:rsid w:val="002E379B"/>
    <w:rsid w:val="002E4D59"/>
    <w:rsid w:val="002E5715"/>
    <w:rsid w:val="002E64FE"/>
    <w:rsid w:val="002F01EA"/>
    <w:rsid w:val="002F23FF"/>
    <w:rsid w:val="002F3614"/>
    <w:rsid w:val="002F67D3"/>
    <w:rsid w:val="00304173"/>
    <w:rsid w:val="0030497F"/>
    <w:rsid w:val="00305160"/>
    <w:rsid w:val="0030580E"/>
    <w:rsid w:val="003130A6"/>
    <w:rsid w:val="003134F6"/>
    <w:rsid w:val="00313F7D"/>
    <w:rsid w:val="00315F7F"/>
    <w:rsid w:val="003201AD"/>
    <w:rsid w:val="00320378"/>
    <w:rsid w:val="00320F1F"/>
    <w:rsid w:val="00320F4B"/>
    <w:rsid w:val="003221E7"/>
    <w:rsid w:val="0032289F"/>
    <w:rsid w:val="00322D83"/>
    <w:rsid w:val="0032380C"/>
    <w:rsid w:val="00326AB9"/>
    <w:rsid w:val="00330A35"/>
    <w:rsid w:val="003313C0"/>
    <w:rsid w:val="00333864"/>
    <w:rsid w:val="003348AF"/>
    <w:rsid w:val="003361B3"/>
    <w:rsid w:val="00337A16"/>
    <w:rsid w:val="00337B49"/>
    <w:rsid w:val="00340352"/>
    <w:rsid w:val="00340C3A"/>
    <w:rsid w:val="00343DF5"/>
    <w:rsid w:val="00347C90"/>
    <w:rsid w:val="003529DA"/>
    <w:rsid w:val="0035469A"/>
    <w:rsid w:val="00354AA6"/>
    <w:rsid w:val="003600F4"/>
    <w:rsid w:val="0036060E"/>
    <w:rsid w:val="00360864"/>
    <w:rsid w:val="003620D7"/>
    <w:rsid w:val="00363477"/>
    <w:rsid w:val="00364E0F"/>
    <w:rsid w:val="003665EF"/>
    <w:rsid w:val="0037022D"/>
    <w:rsid w:val="00370B8D"/>
    <w:rsid w:val="003717D2"/>
    <w:rsid w:val="00374024"/>
    <w:rsid w:val="00374FA9"/>
    <w:rsid w:val="00376895"/>
    <w:rsid w:val="0038123D"/>
    <w:rsid w:val="003815A9"/>
    <w:rsid w:val="003815EE"/>
    <w:rsid w:val="00382233"/>
    <w:rsid w:val="00382D41"/>
    <w:rsid w:val="0038309A"/>
    <w:rsid w:val="00383512"/>
    <w:rsid w:val="003835EA"/>
    <w:rsid w:val="00391D0D"/>
    <w:rsid w:val="00395705"/>
    <w:rsid w:val="00395AA1"/>
    <w:rsid w:val="00396D96"/>
    <w:rsid w:val="00397B07"/>
    <w:rsid w:val="003A055C"/>
    <w:rsid w:val="003A0946"/>
    <w:rsid w:val="003A0D95"/>
    <w:rsid w:val="003A25EC"/>
    <w:rsid w:val="003A26B6"/>
    <w:rsid w:val="003A3900"/>
    <w:rsid w:val="003A3FAC"/>
    <w:rsid w:val="003A6D80"/>
    <w:rsid w:val="003A7BB5"/>
    <w:rsid w:val="003B03C4"/>
    <w:rsid w:val="003B5956"/>
    <w:rsid w:val="003B5F02"/>
    <w:rsid w:val="003B6ACE"/>
    <w:rsid w:val="003B6F4B"/>
    <w:rsid w:val="003B740F"/>
    <w:rsid w:val="003C0080"/>
    <w:rsid w:val="003C06EF"/>
    <w:rsid w:val="003C18BD"/>
    <w:rsid w:val="003C2A33"/>
    <w:rsid w:val="003C4AA2"/>
    <w:rsid w:val="003C5C59"/>
    <w:rsid w:val="003C6626"/>
    <w:rsid w:val="003C7196"/>
    <w:rsid w:val="003D0573"/>
    <w:rsid w:val="003D14F2"/>
    <w:rsid w:val="003D1AFD"/>
    <w:rsid w:val="003D20D9"/>
    <w:rsid w:val="003D4197"/>
    <w:rsid w:val="003D444E"/>
    <w:rsid w:val="003E0E79"/>
    <w:rsid w:val="003E421A"/>
    <w:rsid w:val="003E4EEB"/>
    <w:rsid w:val="003E5ACE"/>
    <w:rsid w:val="003E7B30"/>
    <w:rsid w:val="003F0366"/>
    <w:rsid w:val="003F25F1"/>
    <w:rsid w:val="003F3F56"/>
    <w:rsid w:val="003F4962"/>
    <w:rsid w:val="003F5DB8"/>
    <w:rsid w:val="003F66FF"/>
    <w:rsid w:val="003F7EF6"/>
    <w:rsid w:val="00400170"/>
    <w:rsid w:val="0040254B"/>
    <w:rsid w:val="00402C9F"/>
    <w:rsid w:val="00404647"/>
    <w:rsid w:val="00405835"/>
    <w:rsid w:val="00411CC3"/>
    <w:rsid w:val="00415E96"/>
    <w:rsid w:val="004167DF"/>
    <w:rsid w:val="00416804"/>
    <w:rsid w:val="00421D24"/>
    <w:rsid w:val="00422542"/>
    <w:rsid w:val="004236B2"/>
    <w:rsid w:val="00423E17"/>
    <w:rsid w:val="004240FA"/>
    <w:rsid w:val="004247E0"/>
    <w:rsid w:val="00424B94"/>
    <w:rsid w:val="00425002"/>
    <w:rsid w:val="00426472"/>
    <w:rsid w:val="004272BD"/>
    <w:rsid w:val="0043056B"/>
    <w:rsid w:val="004325D3"/>
    <w:rsid w:val="00433132"/>
    <w:rsid w:val="00437D02"/>
    <w:rsid w:val="0044223F"/>
    <w:rsid w:val="00445A2E"/>
    <w:rsid w:val="00455576"/>
    <w:rsid w:val="00456C69"/>
    <w:rsid w:val="0046118C"/>
    <w:rsid w:val="004614D5"/>
    <w:rsid w:val="00462219"/>
    <w:rsid w:val="004633E0"/>
    <w:rsid w:val="00464C35"/>
    <w:rsid w:val="004678A0"/>
    <w:rsid w:val="00474E3B"/>
    <w:rsid w:val="00475E02"/>
    <w:rsid w:val="00476447"/>
    <w:rsid w:val="00480500"/>
    <w:rsid w:val="004815DE"/>
    <w:rsid w:val="00481A43"/>
    <w:rsid w:val="00481D57"/>
    <w:rsid w:val="00494182"/>
    <w:rsid w:val="00495710"/>
    <w:rsid w:val="004976F2"/>
    <w:rsid w:val="004A28F5"/>
    <w:rsid w:val="004A5521"/>
    <w:rsid w:val="004A5CD9"/>
    <w:rsid w:val="004A6227"/>
    <w:rsid w:val="004A71C2"/>
    <w:rsid w:val="004A73CA"/>
    <w:rsid w:val="004A753C"/>
    <w:rsid w:val="004A7E7D"/>
    <w:rsid w:val="004B16B6"/>
    <w:rsid w:val="004B2268"/>
    <w:rsid w:val="004B366B"/>
    <w:rsid w:val="004B428F"/>
    <w:rsid w:val="004C0591"/>
    <w:rsid w:val="004C28AF"/>
    <w:rsid w:val="004C418D"/>
    <w:rsid w:val="004C47EB"/>
    <w:rsid w:val="004C539D"/>
    <w:rsid w:val="004C59B1"/>
    <w:rsid w:val="004C5E69"/>
    <w:rsid w:val="004C6683"/>
    <w:rsid w:val="004C793D"/>
    <w:rsid w:val="004C7F60"/>
    <w:rsid w:val="004D0802"/>
    <w:rsid w:val="004D09B5"/>
    <w:rsid w:val="004D35D5"/>
    <w:rsid w:val="004D50D0"/>
    <w:rsid w:val="004D5AA8"/>
    <w:rsid w:val="004E2501"/>
    <w:rsid w:val="004E3816"/>
    <w:rsid w:val="004E5F5F"/>
    <w:rsid w:val="004E6B1E"/>
    <w:rsid w:val="004E705D"/>
    <w:rsid w:val="004F2918"/>
    <w:rsid w:val="004F4B48"/>
    <w:rsid w:val="004F4FE8"/>
    <w:rsid w:val="004F5057"/>
    <w:rsid w:val="004F5697"/>
    <w:rsid w:val="004F5A7A"/>
    <w:rsid w:val="00500396"/>
    <w:rsid w:val="00502280"/>
    <w:rsid w:val="00503E8E"/>
    <w:rsid w:val="005045E3"/>
    <w:rsid w:val="0050619E"/>
    <w:rsid w:val="005068B7"/>
    <w:rsid w:val="00506EB6"/>
    <w:rsid w:val="00507E3D"/>
    <w:rsid w:val="00511248"/>
    <w:rsid w:val="00511FB1"/>
    <w:rsid w:val="005121BD"/>
    <w:rsid w:val="00512A32"/>
    <w:rsid w:val="005139F0"/>
    <w:rsid w:val="00516A0A"/>
    <w:rsid w:val="005170A1"/>
    <w:rsid w:val="00517D15"/>
    <w:rsid w:val="00520229"/>
    <w:rsid w:val="00521300"/>
    <w:rsid w:val="00522F4D"/>
    <w:rsid w:val="005259A5"/>
    <w:rsid w:val="00531352"/>
    <w:rsid w:val="005313C4"/>
    <w:rsid w:val="00531443"/>
    <w:rsid w:val="0053150A"/>
    <w:rsid w:val="005335E9"/>
    <w:rsid w:val="00533951"/>
    <w:rsid w:val="00535879"/>
    <w:rsid w:val="00535BD5"/>
    <w:rsid w:val="0053692E"/>
    <w:rsid w:val="005413CA"/>
    <w:rsid w:val="0054386B"/>
    <w:rsid w:val="00544659"/>
    <w:rsid w:val="0054482A"/>
    <w:rsid w:val="00544919"/>
    <w:rsid w:val="00544B9C"/>
    <w:rsid w:val="00544F62"/>
    <w:rsid w:val="00546BE9"/>
    <w:rsid w:val="005514F9"/>
    <w:rsid w:val="00553584"/>
    <w:rsid w:val="00555814"/>
    <w:rsid w:val="00555AD0"/>
    <w:rsid w:val="00557CAD"/>
    <w:rsid w:val="00563DB1"/>
    <w:rsid w:val="00564298"/>
    <w:rsid w:val="00564598"/>
    <w:rsid w:val="00566268"/>
    <w:rsid w:val="00572F5A"/>
    <w:rsid w:val="005734F6"/>
    <w:rsid w:val="005772FD"/>
    <w:rsid w:val="00581DF8"/>
    <w:rsid w:val="00582840"/>
    <w:rsid w:val="005850AC"/>
    <w:rsid w:val="00586966"/>
    <w:rsid w:val="00590B87"/>
    <w:rsid w:val="00591855"/>
    <w:rsid w:val="00591C23"/>
    <w:rsid w:val="00592856"/>
    <w:rsid w:val="00592A53"/>
    <w:rsid w:val="005930E4"/>
    <w:rsid w:val="00595B79"/>
    <w:rsid w:val="00597767"/>
    <w:rsid w:val="005A0360"/>
    <w:rsid w:val="005A2742"/>
    <w:rsid w:val="005A2D88"/>
    <w:rsid w:val="005A3457"/>
    <w:rsid w:val="005A3642"/>
    <w:rsid w:val="005A4418"/>
    <w:rsid w:val="005A5669"/>
    <w:rsid w:val="005A6990"/>
    <w:rsid w:val="005A69AC"/>
    <w:rsid w:val="005B111F"/>
    <w:rsid w:val="005B178F"/>
    <w:rsid w:val="005B22D4"/>
    <w:rsid w:val="005B26C7"/>
    <w:rsid w:val="005B279C"/>
    <w:rsid w:val="005B3CD5"/>
    <w:rsid w:val="005B3D42"/>
    <w:rsid w:val="005B6650"/>
    <w:rsid w:val="005C2D87"/>
    <w:rsid w:val="005C4EC8"/>
    <w:rsid w:val="005C6F79"/>
    <w:rsid w:val="005D0323"/>
    <w:rsid w:val="005D059C"/>
    <w:rsid w:val="005D3BB6"/>
    <w:rsid w:val="005D4E8D"/>
    <w:rsid w:val="005D6A4B"/>
    <w:rsid w:val="005E120E"/>
    <w:rsid w:val="005E153D"/>
    <w:rsid w:val="005E1B5D"/>
    <w:rsid w:val="005E3255"/>
    <w:rsid w:val="005E374D"/>
    <w:rsid w:val="005E4B41"/>
    <w:rsid w:val="005F22DB"/>
    <w:rsid w:val="005F3DDE"/>
    <w:rsid w:val="005F58ED"/>
    <w:rsid w:val="005F68C4"/>
    <w:rsid w:val="0060429D"/>
    <w:rsid w:val="00604BEA"/>
    <w:rsid w:val="00607A86"/>
    <w:rsid w:val="006114C8"/>
    <w:rsid w:val="00612E75"/>
    <w:rsid w:val="006132B9"/>
    <w:rsid w:val="006212E5"/>
    <w:rsid w:val="00624570"/>
    <w:rsid w:val="006252E3"/>
    <w:rsid w:val="00626787"/>
    <w:rsid w:val="00626AEB"/>
    <w:rsid w:val="006277A6"/>
    <w:rsid w:val="006304B9"/>
    <w:rsid w:val="0063057C"/>
    <w:rsid w:val="00630745"/>
    <w:rsid w:val="0063079A"/>
    <w:rsid w:val="00630C9B"/>
    <w:rsid w:val="00631AC6"/>
    <w:rsid w:val="0063205E"/>
    <w:rsid w:val="00632280"/>
    <w:rsid w:val="0063416E"/>
    <w:rsid w:val="006365C7"/>
    <w:rsid w:val="00637AFF"/>
    <w:rsid w:val="006406D6"/>
    <w:rsid w:val="006410BE"/>
    <w:rsid w:val="00641195"/>
    <w:rsid w:val="006426F3"/>
    <w:rsid w:val="00643218"/>
    <w:rsid w:val="006432EA"/>
    <w:rsid w:val="006434DB"/>
    <w:rsid w:val="006445B5"/>
    <w:rsid w:val="0064463B"/>
    <w:rsid w:val="006448B4"/>
    <w:rsid w:val="00646A67"/>
    <w:rsid w:val="00646D94"/>
    <w:rsid w:val="00646DEA"/>
    <w:rsid w:val="0064785F"/>
    <w:rsid w:val="006502B8"/>
    <w:rsid w:val="0065052A"/>
    <w:rsid w:val="00650670"/>
    <w:rsid w:val="006528CA"/>
    <w:rsid w:val="00652CA3"/>
    <w:rsid w:val="00652DE7"/>
    <w:rsid w:val="00653173"/>
    <w:rsid w:val="00657B75"/>
    <w:rsid w:val="00657E2F"/>
    <w:rsid w:val="00661B3A"/>
    <w:rsid w:val="00661B9F"/>
    <w:rsid w:val="00662D1F"/>
    <w:rsid w:val="00667D6B"/>
    <w:rsid w:val="00681148"/>
    <w:rsid w:val="00681959"/>
    <w:rsid w:val="00681D4F"/>
    <w:rsid w:val="00682542"/>
    <w:rsid w:val="00682644"/>
    <w:rsid w:val="006854F7"/>
    <w:rsid w:val="00685AB0"/>
    <w:rsid w:val="00687295"/>
    <w:rsid w:val="00687BAE"/>
    <w:rsid w:val="00694AF6"/>
    <w:rsid w:val="006972BD"/>
    <w:rsid w:val="006A0986"/>
    <w:rsid w:val="006A0F47"/>
    <w:rsid w:val="006A1F23"/>
    <w:rsid w:val="006A56E6"/>
    <w:rsid w:val="006A584A"/>
    <w:rsid w:val="006A5CF3"/>
    <w:rsid w:val="006A6391"/>
    <w:rsid w:val="006A7473"/>
    <w:rsid w:val="006B1824"/>
    <w:rsid w:val="006B3CD7"/>
    <w:rsid w:val="006B6CB8"/>
    <w:rsid w:val="006B7228"/>
    <w:rsid w:val="006B7A60"/>
    <w:rsid w:val="006B7B6C"/>
    <w:rsid w:val="006C2D80"/>
    <w:rsid w:val="006C3372"/>
    <w:rsid w:val="006C4538"/>
    <w:rsid w:val="006C49AA"/>
    <w:rsid w:val="006C60B1"/>
    <w:rsid w:val="006D0512"/>
    <w:rsid w:val="006D1B4C"/>
    <w:rsid w:val="006D204C"/>
    <w:rsid w:val="006D26D6"/>
    <w:rsid w:val="006D2918"/>
    <w:rsid w:val="006D7127"/>
    <w:rsid w:val="006D7980"/>
    <w:rsid w:val="006E0577"/>
    <w:rsid w:val="006E226A"/>
    <w:rsid w:val="006E473F"/>
    <w:rsid w:val="006E69F1"/>
    <w:rsid w:val="006E740F"/>
    <w:rsid w:val="006F2891"/>
    <w:rsid w:val="006F3CBE"/>
    <w:rsid w:val="006F4C32"/>
    <w:rsid w:val="006F511F"/>
    <w:rsid w:val="006F56FD"/>
    <w:rsid w:val="006F6A08"/>
    <w:rsid w:val="00700C2C"/>
    <w:rsid w:val="0070300D"/>
    <w:rsid w:val="0070369F"/>
    <w:rsid w:val="00703B65"/>
    <w:rsid w:val="00706BA7"/>
    <w:rsid w:val="00707559"/>
    <w:rsid w:val="00710CBA"/>
    <w:rsid w:val="007134A2"/>
    <w:rsid w:val="00713B6C"/>
    <w:rsid w:val="00715560"/>
    <w:rsid w:val="00715F89"/>
    <w:rsid w:val="00720747"/>
    <w:rsid w:val="00724198"/>
    <w:rsid w:val="0072449F"/>
    <w:rsid w:val="00724E3C"/>
    <w:rsid w:val="00726EFF"/>
    <w:rsid w:val="0072723B"/>
    <w:rsid w:val="00727DA0"/>
    <w:rsid w:val="00730430"/>
    <w:rsid w:val="007315BC"/>
    <w:rsid w:val="0073310E"/>
    <w:rsid w:val="0073311D"/>
    <w:rsid w:val="00737113"/>
    <w:rsid w:val="00741875"/>
    <w:rsid w:val="0074474A"/>
    <w:rsid w:val="0074640F"/>
    <w:rsid w:val="007465A4"/>
    <w:rsid w:val="00750930"/>
    <w:rsid w:val="00751D34"/>
    <w:rsid w:val="0075298E"/>
    <w:rsid w:val="00752B1F"/>
    <w:rsid w:val="0075416D"/>
    <w:rsid w:val="00755967"/>
    <w:rsid w:val="00757925"/>
    <w:rsid w:val="00771ACD"/>
    <w:rsid w:val="007720CE"/>
    <w:rsid w:val="007728F5"/>
    <w:rsid w:val="00772993"/>
    <w:rsid w:val="00773F6B"/>
    <w:rsid w:val="00780304"/>
    <w:rsid w:val="00780382"/>
    <w:rsid w:val="007805F1"/>
    <w:rsid w:val="00781A48"/>
    <w:rsid w:val="00781C2C"/>
    <w:rsid w:val="0078411A"/>
    <w:rsid w:val="007844B0"/>
    <w:rsid w:val="007848F6"/>
    <w:rsid w:val="00784903"/>
    <w:rsid w:val="00785778"/>
    <w:rsid w:val="007868D1"/>
    <w:rsid w:val="0078731A"/>
    <w:rsid w:val="00787370"/>
    <w:rsid w:val="00793BDF"/>
    <w:rsid w:val="00796667"/>
    <w:rsid w:val="007A07A1"/>
    <w:rsid w:val="007A0DAC"/>
    <w:rsid w:val="007A1C13"/>
    <w:rsid w:val="007A49C1"/>
    <w:rsid w:val="007A6419"/>
    <w:rsid w:val="007B1207"/>
    <w:rsid w:val="007B185E"/>
    <w:rsid w:val="007B1EAA"/>
    <w:rsid w:val="007B316B"/>
    <w:rsid w:val="007B3CAB"/>
    <w:rsid w:val="007B54D2"/>
    <w:rsid w:val="007C0E90"/>
    <w:rsid w:val="007C33E7"/>
    <w:rsid w:val="007C4793"/>
    <w:rsid w:val="007C5415"/>
    <w:rsid w:val="007C68ED"/>
    <w:rsid w:val="007D1499"/>
    <w:rsid w:val="007D40F9"/>
    <w:rsid w:val="007D7FDF"/>
    <w:rsid w:val="007E2B47"/>
    <w:rsid w:val="007E44D8"/>
    <w:rsid w:val="007E562F"/>
    <w:rsid w:val="007E5BF0"/>
    <w:rsid w:val="007F14DF"/>
    <w:rsid w:val="007F1A3F"/>
    <w:rsid w:val="007F1CCE"/>
    <w:rsid w:val="007F36FF"/>
    <w:rsid w:val="007F4D12"/>
    <w:rsid w:val="007F58B5"/>
    <w:rsid w:val="007F792F"/>
    <w:rsid w:val="007F7F75"/>
    <w:rsid w:val="00801A7C"/>
    <w:rsid w:val="00803882"/>
    <w:rsid w:val="00804031"/>
    <w:rsid w:val="00805E9C"/>
    <w:rsid w:val="00806905"/>
    <w:rsid w:val="008105E5"/>
    <w:rsid w:val="00812D49"/>
    <w:rsid w:val="00812EAE"/>
    <w:rsid w:val="008134D3"/>
    <w:rsid w:val="00814504"/>
    <w:rsid w:val="00814505"/>
    <w:rsid w:val="00816700"/>
    <w:rsid w:val="008202C1"/>
    <w:rsid w:val="008228C1"/>
    <w:rsid w:val="00822F0B"/>
    <w:rsid w:val="0082601E"/>
    <w:rsid w:val="008264EC"/>
    <w:rsid w:val="00835E9A"/>
    <w:rsid w:val="00837BDE"/>
    <w:rsid w:val="00840FDB"/>
    <w:rsid w:val="008426A8"/>
    <w:rsid w:val="0084301A"/>
    <w:rsid w:val="00844DF3"/>
    <w:rsid w:val="00846D17"/>
    <w:rsid w:val="008471DD"/>
    <w:rsid w:val="008475D4"/>
    <w:rsid w:val="008501C2"/>
    <w:rsid w:val="008522CB"/>
    <w:rsid w:val="008524EF"/>
    <w:rsid w:val="008525B6"/>
    <w:rsid w:val="0086231C"/>
    <w:rsid w:val="008632E4"/>
    <w:rsid w:val="00863AE0"/>
    <w:rsid w:val="008655A7"/>
    <w:rsid w:val="008667D8"/>
    <w:rsid w:val="008676B1"/>
    <w:rsid w:val="008730F4"/>
    <w:rsid w:val="00873627"/>
    <w:rsid w:val="008743AD"/>
    <w:rsid w:val="00874469"/>
    <w:rsid w:val="00874798"/>
    <w:rsid w:val="008751F4"/>
    <w:rsid w:val="00876F35"/>
    <w:rsid w:val="008776BC"/>
    <w:rsid w:val="008777D7"/>
    <w:rsid w:val="00877BE6"/>
    <w:rsid w:val="008802ED"/>
    <w:rsid w:val="0088258B"/>
    <w:rsid w:val="008827C7"/>
    <w:rsid w:val="00887E68"/>
    <w:rsid w:val="0089067F"/>
    <w:rsid w:val="00890D8D"/>
    <w:rsid w:val="0089151B"/>
    <w:rsid w:val="00891852"/>
    <w:rsid w:val="008920B0"/>
    <w:rsid w:val="008931AC"/>
    <w:rsid w:val="00893BB6"/>
    <w:rsid w:val="008943CE"/>
    <w:rsid w:val="008A007E"/>
    <w:rsid w:val="008A0DB7"/>
    <w:rsid w:val="008A1AB0"/>
    <w:rsid w:val="008A1B6C"/>
    <w:rsid w:val="008A1D78"/>
    <w:rsid w:val="008A4734"/>
    <w:rsid w:val="008A6E7B"/>
    <w:rsid w:val="008B122C"/>
    <w:rsid w:val="008B1DCC"/>
    <w:rsid w:val="008B22BE"/>
    <w:rsid w:val="008B32D3"/>
    <w:rsid w:val="008B6877"/>
    <w:rsid w:val="008B6B5A"/>
    <w:rsid w:val="008C0AA9"/>
    <w:rsid w:val="008C0C36"/>
    <w:rsid w:val="008C0E62"/>
    <w:rsid w:val="008C645D"/>
    <w:rsid w:val="008D037E"/>
    <w:rsid w:val="008D0412"/>
    <w:rsid w:val="008D1044"/>
    <w:rsid w:val="008D3363"/>
    <w:rsid w:val="008D3E60"/>
    <w:rsid w:val="008D5289"/>
    <w:rsid w:val="008D76E1"/>
    <w:rsid w:val="008E01BE"/>
    <w:rsid w:val="008E134C"/>
    <w:rsid w:val="008E1C3C"/>
    <w:rsid w:val="008E3446"/>
    <w:rsid w:val="008E6714"/>
    <w:rsid w:val="008F0C0E"/>
    <w:rsid w:val="008F1F68"/>
    <w:rsid w:val="008F39DE"/>
    <w:rsid w:val="008F49F9"/>
    <w:rsid w:val="008F5273"/>
    <w:rsid w:val="008F6F18"/>
    <w:rsid w:val="0090382C"/>
    <w:rsid w:val="00907744"/>
    <w:rsid w:val="00911536"/>
    <w:rsid w:val="00913C39"/>
    <w:rsid w:val="009146EF"/>
    <w:rsid w:val="00914A58"/>
    <w:rsid w:val="009150D9"/>
    <w:rsid w:val="00915DF4"/>
    <w:rsid w:val="00916DD0"/>
    <w:rsid w:val="00917B65"/>
    <w:rsid w:val="009205BD"/>
    <w:rsid w:val="00920A7A"/>
    <w:rsid w:val="009251C2"/>
    <w:rsid w:val="0092758F"/>
    <w:rsid w:val="00930583"/>
    <w:rsid w:val="009307C5"/>
    <w:rsid w:val="00931F6F"/>
    <w:rsid w:val="0093523A"/>
    <w:rsid w:val="00936023"/>
    <w:rsid w:val="00936684"/>
    <w:rsid w:val="00941A55"/>
    <w:rsid w:val="00942587"/>
    <w:rsid w:val="009438DF"/>
    <w:rsid w:val="00944898"/>
    <w:rsid w:val="00946967"/>
    <w:rsid w:val="00946F50"/>
    <w:rsid w:val="009510C6"/>
    <w:rsid w:val="009544A0"/>
    <w:rsid w:val="00957814"/>
    <w:rsid w:val="00961E8E"/>
    <w:rsid w:val="00962516"/>
    <w:rsid w:val="00963760"/>
    <w:rsid w:val="0096438F"/>
    <w:rsid w:val="00964A9A"/>
    <w:rsid w:val="009664BA"/>
    <w:rsid w:val="00966EA5"/>
    <w:rsid w:val="00971305"/>
    <w:rsid w:val="00972521"/>
    <w:rsid w:val="009737BC"/>
    <w:rsid w:val="00973EBE"/>
    <w:rsid w:val="0097654D"/>
    <w:rsid w:val="009771E1"/>
    <w:rsid w:val="009777B1"/>
    <w:rsid w:val="00980620"/>
    <w:rsid w:val="00981EB7"/>
    <w:rsid w:val="009838B4"/>
    <w:rsid w:val="0098427C"/>
    <w:rsid w:val="009845AC"/>
    <w:rsid w:val="009858B7"/>
    <w:rsid w:val="009865F4"/>
    <w:rsid w:val="009873A0"/>
    <w:rsid w:val="0099018D"/>
    <w:rsid w:val="0099041A"/>
    <w:rsid w:val="00991D25"/>
    <w:rsid w:val="0099718E"/>
    <w:rsid w:val="009A0038"/>
    <w:rsid w:val="009A3EC6"/>
    <w:rsid w:val="009A5117"/>
    <w:rsid w:val="009A62CF"/>
    <w:rsid w:val="009A77DC"/>
    <w:rsid w:val="009B04A0"/>
    <w:rsid w:val="009B0841"/>
    <w:rsid w:val="009B1ED3"/>
    <w:rsid w:val="009B4CB3"/>
    <w:rsid w:val="009B511F"/>
    <w:rsid w:val="009B53CE"/>
    <w:rsid w:val="009B5953"/>
    <w:rsid w:val="009B6196"/>
    <w:rsid w:val="009B635C"/>
    <w:rsid w:val="009C06AA"/>
    <w:rsid w:val="009C0F54"/>
    <w:rsid w:val="009C1748"/>
    <w:rsid w:val="009C365B"/>
    <w:rsid w:val="009D0376"/>
    <w:rsid w:val="009D09FB"/>
    <w:rsid w:val="009D3807"/>
    <w:rsid w:val="009D3B02"/>
    <w:rsid w:val="009D5691"/>
    <w:rsid w:val="009E009E"/>
    <w:rsid w:val="009E0713"/>
    <w:rsid w:val="009E1E0E"/>
    <w:rsid w:val="009E24F2"/>
    <w:rsid w:val="009E50A7"/>
    <w:rsid w:val="009E5258"/>
    <w:rsid w:val="009E73A6"/>
    <w:rsid w:val="009F1B1B"/>
    <w:rsid w:val="009F3B34"/>
    <w:rsid w:val="009F4FFD"/>
    <w:rsid w:val="009F5B7C"/>
    <w:rsid w:val="009F73DE"/>
    <w:rsid w:val="009F7E1C"/>
    <w:rsid w:val="00A02643"/>
    <w:rsid w:val="00A02AF6"/>
    <w:rsid w:val="00A039BE"/>
    <w:rsid w:val="00A048E4"/>
    <w:rsid w:val="00A04EBE"/>
    <w:rsid w:val="00A052EA"/>
    <w:rsid w:val="00A05C36"/>
    <w:rsid w:val="00A06908"/>
    <w:rsid w:val="00A10F37"/>
    <w:rsid w:val="00A11480"/>
    <w:rsid w:val="00A118C3"/>
    <w:rsid w:val="00A12B36"/>
    <w:rsid w:val="00A1319B"/>
    <w:rsid w:val="00A13B21"/>
    <w:rsid w:val="00A14D1F"/>
    <w:rsid w:val="00A2144E"/>
    <w:rsid w:val="00A266A4"/>
    <w:rsid w:val="00A33E7C"/>
    <w:rsid w:val="00A34EAF"/>
    <w:rsid w:val="00A34ED5"/>
    <w:rsid w:val="00A35D90"/>
    <w:rsid w:val="00A3651B"/>
    <w:rsid w:val="00A36B45"/>
    <w:rsid w:val="00A36B9B"/>
    <w:rsid w:val="00A36C65"/>
    <w:rsid w:val="00A4279E"/>
    <w:rsid w:val="00A436F1"/>
    <w:rsid w:val="00A44A90"/>
    <w:rsid w:val="00A460C7"/>
    <w:rsid w:val="00A46306"/>
    <w:rsid w:val="00A5268E"/>
    <w:rsid w:val="00A52848"/>
    <w:rsid w:val="00A535C1"/>
    <w:rsid w:val="00A5362B"/>
    <w:rsid w:val="00A53EB2"/>
    <w:rsid w:val="00A57839"/>
    <w:rsid w:val="00A615E5"/>
    <w:rsid w:val="00A61781"/>
    <w:rsid w:val="00A65C28"/>
    <w:rsid w:val="00A6673D"/>
    <w:rsid w:val="00A66763"/>
    <w:rsid w:val="00A72307"/>
    <w:rsid w:val="00A72375"/>
    <w:rsid w:val="00A72AAA"/>
    <w:rsid w:val="00A73A5C"/>
    <w:rsid w:val="00A76295"/>
    <w:rsid w:val="00A7655F"/>
    <w:rsid w:val="00A7673A"/>
    <w:rsid w:val="00A80154"/>
    <w:rsid w:val="00A824E5"/>
    <w:rsid w:val="00A85AB6"/>
    <w:rsid w:val="00A85F4E"/>
    <w:rsid w:val="00A86848"/>
    <w:rsid w:val="00A87D18"/>
    <w:rsid w:val="00A905CB"/>
    <w:rsid w:val="00A90DBA"/>
    <w:rsid w:val="00A916AA"/>
    <w:rsid w:val="00A93F72"/>
    <w:rsid w:val="00A942A3"/>
    <w:rsid w:val="00A95295"/>
    <w:rsid w:val="00A955C7"/>
    <w:rsid w:val="00AA28D3"/>
    <w:rsid w:val="00AA2A0E"/>
    <w:rsid w:val="00AA524C"/>
    <w:rsid w:val="00AA6621"/>
    <w:rsid w:val="00AB0E76"/>
    <w:rsid w:val="00AB1488"/>
    <w:rsid w:val="00AB2800"/>
    <w:rsid w:val="00AB6574"/>
    <w:rsid w:val="00AC13B6"/>
    <w:rsid w:val="00AC567E"/>
    <w:rsid w:val="00AC6069"/>
    <w:rsid w:val="00AD0CDF"/>
    <w:rsid w:val="00AD1F49"/>
    <w:rsid w:val="00AD4455"/>
    <w:rsid w:val="00AD4504"/>
    <w:rsid w:val="00AD5D09"/>
    <w:rsid w:val="00AD6F5B"/>
    <w:rsid w:val="00AD7115"/>
    <w:rsid w:val="00AD7B2C"/>
    <w:rsid w:val="00AE0F2A"/>
    <w:rsid w:val="00AE145A"/>
    <w:rsid w:val="00AE4389"/>
    <w:rsid w:val="00AE4783"/>
    <w:rsid w:val="00AE51B8"/>
    <w:rsid w:val="00AE58D0"/>
    <w:rsid w:val="00AF071B"/>
    <w:rsid w:val="00AF1FB9"/>
    <w:rsid w:val="00AF28B7"/>
    <w:rsid w:val="00AF6995"/>
    <w:rsid w:val="00B00548"/>
    <w:rsid w:val="00B02070"/>
    <w:rsid w:val="00B026CE"/>
    <w:rsid w:val="00B06A36"/>
    <w:rsid w:val="00B07F31"/>
    <w:rsid w:val="00B13A55"/>
    <w:rsid w:val="00B13B84"/>
    <w:rsid w:val="00B14C1B"/>
    <w:rsid w:val="00B20567"/>
    <w:rsid w:val="00B207CA"/>
    <w:rsid w:val="00B2165F"/>
    <w:rsid w:val="00B22D3A"/>
    <w:rsid w:val="00B31481"/>
    <w:rsid w:val="00B31862"/>
    <w:rsid w:val="00B32889"/>
    <w:rsid w:val="00B3295F"/>
    <w:rsid w:val="00B3772A"/>
    <w:rsid w:val="00B41511"/>
    <w:rsid w:val="00B42212"/>
    <w:rsid w:val="00B43027"/>
    <w:rsid w:val="00B4554D"/>
    <w:rsid w:val="00B46A92"/>
    <w:rsid w:val="00B46BCC"/>
    <w:rsid w:val="00B46F77"/>
    <w:rsid w:val="00B472A6"/>
    <w:rsid w:val="00B4730A"/>
    <w:rsid w:val="00B47647"/>
    <w:rsid w:val="00B534D9"/>
    <w:rsid w:val="00B53E5C"/>
    <w:rsid w:val="00B54607"/>
    <w:rsid w:val="00B54AC9"/>
    <w:rsid w:val="00B55BA2"/>
    <w:rsid w:val="00B56604"/>
    <w:rsid w:val="00B6748A"/>
    <w:rsid w:val="00B702B1"/>
    <w:rsid w:val="00B70697"/>
    <w:rsid w:val="00B70A3C"/>
    <w:rsid w:val="00B70D47"/>
    <w:rsid w:val="00B73550"/>
    <w:rsid w:val="00B73F0D"/>
    <w:rsid w:val="00B73F61"/>
    <w:rsid w:val="00B743E0"/>
    <w:rsid w:val="00B74CAC"/>
    <w:rsid w:val="00B76881"/>
    <w:rsid w:val="00B76928"/>
    <w:rsid w:val="00B810AD"/>
    <w:rsid w:val="00B84115"/>
    <w:rsid w:val="00B851A7"/>
    <w:rsid w:val="00B911F0"/>
    <w:rsid w:val="00B912A8"/>
    <w:rsid w:val="00B91F60"/>
    <w:rsid w:val="00B920A2"/>
    <w:rsid w:val="00B93244"/>
    <w:rsid w:val="00B939C2"/>
    <w:rsid w:val="00B94D34"/>
    <w:rsid w:val="00B95681"/>
    <w:rsid w:val="00B96EC9"/>
    <w:rsid w:val="00B97FA2"/>
    <w:rsid w:val="00BA4597"/>
    <w:rsid w:val="00BA5EB0"/>
    <w:rsid w:val="00BA65D8"/>
    <w:rsid w:val="00BA772A"/>
    <w:rsid w:val="00BB26D0"/>
    <w:rsid w:val="00BB2978"/>
    <w:rsid w:val="00BB395B"/>
    <w:rsid w:val="00BB4D0E"/>
    <w:rsid w:val="00BB522F"/>
    <w:rsid w:val="00BB7812"/>
    <w:rsid w:val="00BC0518"/>
    <w:rsid w:val="00BC274F"/>
    <w:rsid w:val="00BC53ED"/>
    <w:rsid w:val="00BC61DC"/>
    <w:rsid w:val="00BC7EA8"/>
    <w:rsid w:val="00BD06B1"/>
    <w:rsid w:val="00BD38FD"/>
    <w:rsid w:val="00BD3F1C"/>
    <w:rsid w:val="00BD422F"/>
    <w:rsid w:val="00BD5778"/>
    <w:rsid w:val="00BD71DA"/>
    <w:rsid w:val="00BD7BC8"/>
    <w:rsid w:val="00BE03CF"/>
    <w:rsid w:val="00BE154E"/>
    <w:rsid w:val="00BE206F"/>
    <w:rsid w:val="00BE40FF"/>
    <w:rsid w:val="00BE4D49"/>
    <w:rsid w:val="00BE6BFC"/>
    <w:rsid w:val="00BE7D36"/>
    <w:rsid w:val="00BF0F7E"/>
    <w:rsid w:val="00BF29F8"/>
    <w:rsid w:val="00BF3779"/>
    <w:rsid w:val="00BF40F0"/>
    <w:rsid w:val="00C0172D"/>
    <w:rsid w:val="00C02143"/>
    <w:rsid w:val="00C02AD7"/>
    <w:rsid w:val="00C02BD0"/>
    <w:rsid w:val="00C03F2F"/>
    <w:rsid w:val="00C042F4"/>
    <w:rsid w:val="00C062E3"/>
    <w:rsid w:val="00C07867"/>
    <w:rsid w:val="00C17428"/>
    <w:rsid w:val="00C21C49"/>
    <w:rsid w:val="00C250BB"/>
    <w:rsid w:val="00C2511B"/>
    <w:rsid w:val="00C25624"/>
    <w:rsid w:val="00C26F03"/>
    <w:rsid w:val="00C275C2"/>
    <w:rsid w:val="00C310F2"/>
    <w:rsid w:val="00C31321"/>
    <w:rsid w:val="00C329A2"/>
    <w:rsid w:val="00C36272"/>
    <w:rsid w:val="00C408AD"/>
    <w:rsid w:val="00C43464"/>
    <w:rsid w:val="00C435D7"/>
    <w:rsid w:val="00C43B91"/>
    <w:rsid w:val="00C45E37"/>
    <w:rsid w:val="00C47356"/>
    <w:rsid w:val="00C5188C"/>
    <w:rsid w:val="00C568B1"/>
    <w:rsid w:val="00C61BBD"/>
    <w:rsid w:val="00C63D9C"/>
    <w:rsid w:val="00C643C7"/>
    <w:rsid w:val="00C64D44"/>
    <w:rsid w:val="00C6541C"/>
    <w:rsid w:val="00C67790"/>
    <w:rsid w:val="00C706F6"/>
    <w:rsid w:val="00C7101A"/>
    <w:rsid w:val="00C730BD"/>
    <w:rsid w:val="00C8294C"/>
    <w:rsid w:val="00C8382D"/>
    <w:rsid w:val="00C849A2"/>
    <w:rsid w:val="00C86BD1"/>
    <w:rsid w:val="00C93ABF"/>
    <w:rsid w:val="00C96EC8"/>
    <w:rsid w:val="00CA1AEE"/>
    <w:rsid w:val="00CA35E9"/>
    <w:rsid w:val="00CA5193"/>
    <w:rsid w:val="00CA5B50"/>
    <w:rsid w:val="00CB0BAF"/>
    <w:rsid w:val="00CB12AE"/>
    <w:rsid w:val="00CB5DB0"/>
    <w:rsid w:val="00CB795D"/>
    <w:rsid w:val="00CC0DEE"/>
    <w:rsid w:val="00CC1AF1"/>
    <w:rsid w:val="00CD04D0"/>
    <w:rsid w:val="00CD356B"/>
    <w:rsid w:val="00CD3701"/>
    <w:rsid w:val="00CD780A"/>
    <w:rsid w:val="00CD7C3D"/>
    <w:rsid w:val="00CE1F59"/>
    <w:rsid w:val="00CE2440"/>
    <w:rsid w:val="00CE2502"/>
    <w:rsid w:val="00CE38DF"/>
    <w:rsid w:val="00CF02A6"/>
    <w:rsid w:val="00CF0AD0"/>
    <w:rsid w:val="00CF384C"/>
    <w:rsid w:val="00CF55EE"/>
    <w:rsid w:val="00CF7D08"/>
    <w:rsid w:val="00D00C0E"/>
    <w:rsid w:val="00D02E08"/>
    <w:rsid w:val="00D046F4"/>
    <w:rsid w:val="00D07826"/>
    <w:rsid w:val="00D103D1"/>
    <w:rsid w:val="00D13FE8"/>
    <w:rsid w:val="00D14993"/>
    <w:rsid w:val="00D169AA"/>
    <w:rsid w:val="00D23122"/>
    <w:rsid w:val="00D23C7F"/>
    <w:rsid w:val="00D23FCC"/>
    <w:rsid w:val="00D24967"/>
    <w:rsid w:val="00D2583E"/>
    <w:rsid w:val="00D25ACD"/>
    <w:rsid w:val="00D25FA4"/>
    <w:rsid w:val="00D267A2"/>
    <w:rsid w:val="00D26F1A"/>
    <w:rsid w:val="00D27BBC"/>
    <w:rsid w:val="00D305DC"/>
    <w:rsid w:val="00D336E0"/>
    <w:rsid w:val="00D33733"/>
    <w:rsid w:val="00D35A0C"/>
    <w:rsid w:val="00D431BC"/>
    <w:rsid w:val="00D43CCD"/>
    <w:rsid w:val="00D444C6"/>
    <w:rsid w:val="00D44FCD"/>
    <w:rsid w:val="00D4639C"/>
    <w:rsid w:val="00D47B2A"/>
    <w:rsid w:val="00D51001"/>
    <w:rsid w:val="00D51038"/>
    <w:rsid w:val="00D5181E"/>
    <w:rsid w:val="00D526BC"/>
    <w:rsid w:val="00D54425"/>
    <w:rsid w:val="00D54911"/>
    <w:rsid w:val="00D57496"/>
    <w:rsid w:val="00D63215"/>
    <w:rsid w:val="00D6671E"/>
    <w:rsid w:val="00D66C09"/>
    <w:rsid w:val="00D6776F"/>
    <w:rsid w:val="00D70B9B"/>
    <w:rsid w:val="00D715C5"/>
    <w:rsid w:val="00D734A3"/>
    <w:rsid w:val="00D75407"/>
    <w:rsid w:val="00D81F37"/>
    <w:rsid w:val="00D8391B"/>
    <w:rsid w:val="00D84CF1"/>
    <w:rsid w:val="00D852BB"/>
    <w:rsid w:val="00D8583D"/>
    <w:rsid w:val="00D85A48"/>
    <w:rsid w:val="00D86BB1"/>
    <w:rsid w:val="00D90AFF"/>
    <w:rsid w:val="00D91091"/>
    <w:rsid w:val="00D93386"/>
    <w:rsid w:val="00D96BA3"/>
    <w:rsid w:val="00DA2D65"/>
    <w:rsid w:val="00DA3886"/>
    <w:rsid w:val="00DA60D0"/>
    <w:rsid w:val="00DA6995"/>
    <w:rsid w:val="00DB35AB"/>
    <w:rsid w:val="00DB3DC9"/>
    <w:rsid w:val="00DB4088"/>
    <w:rsid w:val="00DC10BB"/>
    <w:rsid w:val="00DC18A2"/>
    <w:rsid w:val="00DC18F1"/>
    <w:rsid w:val="00DC3ECE"/>
    <w:rsid w:val="00DC4325"/>
    <w:rsid w:val="00DD1E2F"/>
    <w:rsid w:val="00DE02B3"/>
    <w:rsid w:val="00DE1274"/>
    <w:rsid w:val="00DE16E7"/>
    <w:rsid w:val="00DE1C4F"/>
    <w:rsid w:val="00DE21D0"/>
    <w:rsid w:val="00DE2EA3"/>
    <w:rsid w:val="00DE35CC"/>
    <w:rsid w:val="00DE3DCC"/>
    <w:rsid w:val="00DE5D3D"/>
    <w:rsid w:val="00DE66C5"/>
    <w:rsid w:val="00DF1C4E"/>
    <w:rsid w:val="00DF1E09"/>
    <w:rsid w:val="00DF26B4"/>
    <w:rsid w:val="00DF5210"/>
    <w:rsid w:val="00DF5BF2"/>
    <w:rsid w:val="00DF5C6D"/>
    <w:rsid w:val="00DF67AE"/>
    <w:rsid w:val="00DF6DDE"/>
    <w:rsid w:val="00DF7B12"/>
    <w:rsid w:val="00E00A98"/>
    <w:rsid w:val="00E01F6C"/>
    <w:rsid w:val="00E03B7F"/>
    <w:rsid w:val="00E03FFE"/>
    <w:rsid w:val="00E04283"/>
    <w:rsid w:val="00E043C7"/>
    <w:rsid w:val="00E05F52"/>
    <w:rsid w:val="00E060EC"/>
    <w:rsid w:val="00E10316"/>
    <w:rsid w:val="00E116F3"/>
    <w:rsid w:val="00E1263C"/>
    <w:rsid w:val="00E155CA"/>
    <w:rsid w:val="00E167EA"/>
    <w:rsid w:val="00E1761A"/>
    <w:rsid w:val="00E22128"/>
    <w:rsid w:val="00E22197"/>
    <w:rsid w:val="00E23446"/>
    <w:rsid w:val="00E248DE"/>
    <w:rsid w:val="00E300A5"/>
    <w:rsid w:val="00E32845"/>
    <w:rsid w:val="00E349C6"/>
    <w:rsid w:val="00E36908"/>
    <w:rsid w:val="00E3740D"/>
    <w:rsid w:val="00E4101A"/>
    <w:rsid w:val="00E41121"/>
    <w:rsid w:val="00E42075"/>
    <w:rsid w:val="00E43B2E"/>
    <w:rsid w:val="00E474B3"/>
    <w:rsid w:val="00E47B50"/>
    <w:rsid w:val="00E50382"/>
    <w:rsid w:val="00E50835"/>
    <w:rsid w:val="00E50A4F"/>
    <w:rsid w:val="00E50BB7"/>
    <w:rsid w:val="00E553CE"/>
    <w:rsid w:val="00E56B3D"/>
    <w:rsid w:val="00E57A33"/>
    <w:rsid w:val="00E605AD"/>
    <w:rsid w:val="00E61DDC"/>
    <w:rsid w:val="00E6274A"/>
    <w:rsid w:val="00E6377B"/>
    <w:rsid w:val="00E63B58"/>
    <w:rsid w:val="00E64828"/>
    <w:rsid w:val="00E672D3"/>
    <w:rsid w:val="00E726D6"/>
    <w:rsid w:val="00E73874"/>
    <w:rsid w:val="00E74E6E"/>
    <w:rsid w:val="00E74F5A"/>
    <w:rsid w:val="00E76877"/>
    <w:rsid w:val="00E7699B"/>
    <w:rsid w:val="00E77302"/>
    <w:rsid w:val="00E776F0"/>
    <w:rsid w:val="00E81770"/>
    <w:rsid w:val="00E82993"/>
    <w:rsid w:val="00E84863"/>
    <w:rsid w:val="00E85262"/>
    <w:rsid w:val="00E85693"/>
    <w:rsid w:val="00E90322"/>
    <w:rsid w:val="00E93AFC"/>
    <w:rsid w:val="00E96455"/>
    <w:rsid w:val="00EA1BE5"/>
    <w:rsid w:val="00EA3F88"/>
    <w:rsid w:val="00EA4978"/>
    <w:rsid w:val="00EA5114"/>
    <w:rsid w:val="00EA670C"/>
    <w:rsid w:val="00EA784A"/>
    <w:rsid w:val="00EB09A5"/>
    <w:rsid w:val="00EB404F"/>
    <w:rsid w:val="00EB6397"/>
    <w:rsid w:val="00EB668F"/>
    <w:rsid w:val="00EB7C20"/>
    <w:rsid w:val="00EC36D8"/>
    <w:rsid w:val="00EC393A"/>
    <w:rsid w:val="00EC3C1A"/>
    <w:rsid w:val="00EC3CE4"/>
    <w:rsid w:val="00EC5049"/>
    <w:rsid w:val="00ED5C0B"/>
    <w:rsid w:val="00ED5FFA"/>
    <w:rsid w:val="00ED6E87"/>
    <w:rsid w:val="00EE1FE2"/>
    <w:rsid w:val="00EE57FE"/>
    <w:rsid w:val="00EE59E9"/>
    <w:rsid w:val="00EE6BAD"/>
    <w:rsid w:val="00EE7078"/>
    <w:rsid w:val="00EF4178"/>
    <w:rsid w:val="00EF5239"/>
    <w:rsid w:val="00EF5CF3"/>
    <w:rsid w:val="00EF6270"/>
    <w:rsid w:val="00EF634C"/>
    <w:rsid w:val="00EF7FC1"/>
    <w:rsid w:val="00F00AF1"/>
    <w:rsid w:val="00F02357"/>
    <w:rsid w:val="00F02507"/>
    <w:rsid w:val="00F05718"/>
    <w:rsid w:val="00F10E2E"/>
    <w:rsid w:val="00F12C09"/>
    <w:rsid w:val="00F14293"/>
    <w:rsid w:val="00F1492C"/>
    <w:rsid w:val="00F15C35"/>
    <w:rsid w:val="00F1771C"/>
    <w:rsid w:val="00F203F0"/>
    <w:rsid w:val="00F21787"/>
    <w:rsid w:val="00F22A8A"/>
    <w:rsid w:val="00F2377B"/>
    <w:rsid w:val="00F26A9B"/>
    <w:rsid w:val="00F312B7"/>
    <w:rsid w:val="00F319B4"/>
    <w:rsid w:val="00F32545"/>
    <w:rsid w:val="00F3277F"/>
    <w:rsid w:val="00F3479E"/>
    <w:rsid w:val="00F34DBD"/>
    <w:rsid w:val="00F4004C"/>
    <w:rsid w:val="00F430C6"/>
    <w:rsid w:val="00F43E92"/>
    <w:rsid w:val="00F44F46"/>
    <w:rsid w:val="00F45554"/>
    <w:rsid w:val="00F45946"/>
    <w:rsid w:val="00F45A52"/>
    <w:rsid w:val="00F511D2"/>
    <w:rsid w:val="00F5344D"/>
    <w:rsid w:val="00F5399E"/>
    <w:rsid w:val="00F5466D"/>
    <w:rsid w:val="00F5579C"/>
    <w:rsid w:val="00F60661"/>
    <w:rsid w:val="00F60F34"/>
    <w:rsid w:val="00F6106D"/>
    <w:rsid w:val="00F62398"/>
    <w:rsid w:val="00F6454B"/>
    <w:rsid w:val="00F6640E"/>
    <w:rsid w:val="00F66620"/>
    <w:rsid w:val="00F67ADA"/>
    <w:rsid w:val="00F70551"/>
    <w:rsid w:val="00F70EB2"/>
    <w:rsid w:val="00F7456D"/>
    <w:rsid w:val="00F76744"/>
    <w:rsid w:val="00F80129"/>
    <w:rsid w:val="00F80E08"/>
    <w:rsid w:val="00F83556"/>
    <w:rsid w:val="00F83B37"/>
    <w:rsid w:val="00F846E2"/>
    <w:rsid w:val="00F848FC"/>
    <w:rsid w:val="00F85058"/>
    <w:rsid w:val="00F87A5E"/>
    <w:rsid w:val="00F904AF"/>
    <w:rsid w:val="00F956C0"/>
    <w:rsid w:val="00F96C14"/>
    <w:rsid w:val="00F97151"/>
    <w:rsid w:val="00FA00F6"/>
    <w:rsid w:val="00FA1EDB"/>
    <w:rsid w:val="00FA7557"/>
    <w:rsid w:val="00FA7BBD"/>
    <w:rsid w:val="00FB1ADC"/>
    <w:rsid w:val="00FB292A"/>
    <w:rsid w:val="00FB5487"/>
    <w:rsid w:val="00FB58ED"/>
    <w:rsid w:val="00FB59E3"/>
    <w:rsid w:val="00FB5E8C"/>
    <w:rsid w:val="00FB6EA7"/>
    <w:rsid w:val="00FB789F"/>
    <w:rsid w:val="00FC1909"/>
    <w:rsid w:val="00FC2521"/>
    <w:rsid w:val="00FC2CB1"/>
    <w:rsid w:val="00FC30ED"/>
    <w:rsid w:val="00FC6858"/>
    <w:rsid w:val="00FC6C8C"/>
    <w:rsid w:val="00FD05F5"/>
    <w:rsid w:val="00FD0C70"/>
    <w:rsid w:val="00FD1192"/>
    <w:rsid w:val="00FD1691"/>
    <w:rsid w:val="00FD249E"/>
    <w:rsid w:val="00FE06BC"/>
    <w:rsid w:val="00FE07B7"/>
    <w:rsid w:val="00FE0AD0"/>
    <w:rsid w:val="00FE0C6B"/>
    <w:rsid w:val="00FE1936"/>
    <w:rsid w:val="00FE3659"/>
    <w:rsid w:val="00FE59B8"/>
    <w:rsid w:val="00FE6812"/>
    <w:rsid w:val="00FE6A30"/>
    <w:rsid w:val="00FF09C0"/>
    <w:rsid w:val="00FF2568"/>
    <w:rsid w:val="00FF2911"/>
    <w:rsid w:val="00FF33CF"/>
    <w:rsid w:val="00FF3449"/>
    <w:rsid w:val="00FF34F5"/>
    <w:rsid w:val="00FF3722"/>
    <w:rsid w:val="00FF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308"/>
        <o:r id="V:Rule2" type="connector" idref="#_x0000_s1310"/>
        <o:r id="V:Rule3" type="connector" idref="#_x0000_s1309"/>
        <o:r id="V:Rule4" type="connector" idref="#_x0000_s1312"/>
      </o:rules>
    </o:shapelayout>
  </w:shapeDefaults>
  <w:decimalSymbol w:val="."/>
  <w:listSeparator w:val=","/>
  <w15:docId w15:val="{579C0767-C6E1-4634-9E2B-EF548750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6023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16A0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16A0A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516A0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28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815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16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16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6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6A0A"/>
    <w:rPr>
      <w:sz w:val="18"/>
      <w:szCs w:val="18"/>
    </w:rPr>
  </w:style>
  <w:style w:type="character" w:customStyle="1" w:styleId="10">
    <w:name w:val="标题 1 字符"/>
    <w:basedOn w:val="a0"/>
    <w:link w:val="1"/>
    <w:rsid w:val="00516A0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16A0A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516A0A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7">
    <w:name w:val="主标题"/>
    <w:basedOn w:val="1"/>
    <w:next w:val="a8"/>
    <w:rsid w:val="00516A0A"/>
    <w:pPr>
      <w:adjustRightInd w:val="0"/>
      <w:spacing w:line="578" w:lineRule="atLeast"/>
      <w:jc w:val="center"/>
      <w:outlineLvl w:val="9"/>
    </w:pPr>
  </w:style>
  <w:style w:type="character" w:customStyle="1" w:styleId="style21">
    <w:name w:val="style21"/>
    <w:rsid w:val="00516A0A"/>
    <w:rPr>
      <w:color w:val="0000A0"/>
      <w:sz w:val="33"/>
      <w:szCs w:val="33"/>
    </w:rPr>
  </w:style>
  <w:style w:type="character" w:styleId="a9">
    <w:name w:val="page number"/>
    <w:basedOn w:val="a0"/>
    <w:rsid w:val="00516A0A"/>
  </w:style>
  <w:style w:type="paragraph" w:styleId="11">
    <w:name w:val="toc 1"/>
    <w:basedOn w:val="a"/>
    <w:next w:val="a"/>
    <w:autoRedefine/>
    <w:uiPriority w:val="39"/>
    <w:rsid w:val="006B7B6C"/>
    <w:pPr>
      <w:widowControl/>
      <w:tabs>
        <w:tab w:val="right" w:leader="dot" w:pos="8665"/>
      </w:tabs>
      <w:spacing w:before="120" w:after="120" w:line="300" w:lineRule="auto"/>
      <w:jc w:val="left"/>
    </w:pPr>
    <w:rPr>
      <w:rFonts w:ascii="Times New Roman" w:hAnsi="Times New Roman" w:cs="Times New Roman"/>
      <w:b/>
      <w:bCs/>
      <w:caps/>
      <w:noProof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210C73"/>
    <w:pPr>
      <w:widowControl/>
      <w:tabs>
        <w:tab w:val="left" w:pos="640"/>
        <w:tab w:val="right" w:leader="dot" w:pos="8665"/>
      </w:tabs>
      <w:spacing w:line="300" w:lineRule="auto"/>
      <w:ind w:left="200"/>
      <w:jc w:val="left"/>
    </w:pPr>
    <w:rPr>
      <w:rFonts w:ascii="Times New Roman" w:eastAsia="宋体" w:hAnsi="Times New Roman" w:cs="Times New Roman"/>
      <w:smallCaps/>
      <w:kern w:val="0"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3A0946"/>
    <w:pPr>
      <w:tabs>
        <w:tab w:val="left" w:pos="1470"/>
        <w:tab w:val="right" w:leader="dot" w:pos="8665"/>
      </w:tabs>
      <w:spacing w:line="300" w:lineRule="auto"/>
      <w:ind w:leftChars="400" w:left="840"/>
    </w:pPr>
    <w:rPr>
      <w:rFonts w:ascii="Times New Roman" w:eastAsia="宋体" w:hAnsi="Times New Roman" w:cs="Times New Roman"/>
      <w:szCs w:val="20"/>
    </w:rPr>
  </w:style>
  <w:style w:type="paragraph" w:styleId="a8">
    <w:name w:val="Note Heading"/>
    <w:basedOn w:val="a"/>
    <w:next w:val="a"/>
    <w:link w:val="aa"/>
    <w:uiPriority w:val="99"/>
    <w:semiHidden/>
    <w:unhideWhenUsed/>
    <w:rsid w:val="00516A0A"/>
    <w:pPr>
      <w:jc w:val="center"/>
    </w:pPr>
  </w:style>
  <w:style w:type="character" w:customStyle="1" w:styleId="aa">
    <w:name w:val="注释标题 字符"/>
    <w:basedOn w:val="a0"/>
    <w:link w:val="a8"/>
    <w:uiPriority w:val="99"/>
    <w:semiHidden/>
    <w:rsid w:val="00516A0A"/>
  </w:style>
  <w:style w:type="paragraph" w:styleId="ab">
    <w:name w:val="Balloon Text"/>
    <w:basedOn w:val="a"/>
    <w:link w:val="ac"/>
    <w:uiPriority w:val="99"/>
    <w:semiHidden/>
    <w:unhideWhenUsed/>
    <w:rsid w:val="00516A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16A0A"/>
    <w:rPr>
      <w:sz w:val="18"/>
      <w:szCs w:val="18"/>
    </w:rPr>
  </w:style>
  <w:style w:type="paragraph" w:styleId="ad">
    <w:name w:val="Body Text"/>
    <w:basedOn w:val="a"/>
    <w:link w:val="ae"/>
    <w:uiPriority w:val="99"/>
    <w:unhideWhenUsed/>
    <w:rsid w:val="00AE4389"/>
    <w:pPr>
      <w:spacing w:after="120"/>
    </w:pPr>
  </w:style>
  <w:style w:type="character" w:customStyle="1" w:styleId="ae">
    <w:name w:val="正文文本 字符"/>
    <w:basedOn w:val="a0"/>
    <w:link w:val="ad"/>
    <w:uiPriority w:val="99"/>
    <w:rsid w:val="00AE4389"/>
  </w:style>
  <w:style w:type="paragraph" w:styleId="af">
    <w:name w:val="List Paragraph"/>
    <w:basedOn w:val="a"/>
    <w:uiPriority w:val="34"/>
    <w:qFormat/>
    <w:rsid w:val="002C5694"/>
    <w:pPr>
      <w:ind w:firstLineChars="200" w:firstLine="420"/>
    </w:pPr>
  </w:style>
  <w:style w:type="character" w:customStyle="1" w:styleId="fontstyle11">
    <w:name w:val="fontstyle11"/>
    <w:basedOn w:val="a0"/>
    <w:rsid w:val="006B1824"/>
    <w:rPr>
      <w:rFonts w:ascii="SdrkmlAdvTT86d47313" w:hAnsi="SdrkmlAdvTT86d47313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B32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815A9"/>
    <w:rPr>
      <w:b/>
      <w:bCs/>
      <w:sz w:val="28"/>
      <w:szCs w:val="28"/>
    </w:rPr>
  </w:style>
  <w:style w:type="paragraph" w:styleId="af0">
    <w:name w:val="Normal (Web)"/>
    <w:basedOn w:val="a"/>
    <w:uiPriority w:val="99"/>
    <w:unhideWhenUsed/>
    <w:rsid w:val="005E37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256CFA"/>
    <w:rPr>
      <w:color w:val="0000FF" w:themeColor="hyperlink"/>
      <w:u w:val="single"/>
    </w:rPr>
  </w:style>
  <w:style w:type="table" w:styleId="af2">
    <w:name w:val="Table Grid"/>
    <w:basedOn w:val="a1"/>
    <w:uiPriority w:val="59"/>
    <w:unhideWhenUsed/>
    <w:rsid w:val="00E856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3">
    <w:name w:val="Light Shading"/>
    <w:basedOn w:val="a1"/>
    <w:uiPriority w:val="60"/>
    <w:rsid w:val="0078737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Light Grid"/>
    <w:basedOn w:val="a1"/>
    <w:uiPriority w:val="62"/>
    <w:rsid w:val="0078737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8F6F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96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539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43176">
                  <w:marLeft w:val="36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6800">
                  <w:marLeft w:val="0"/>
                  <w:marRight w:val="0"/>
                  <w:marTop w:val="89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2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21126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06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029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25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94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4965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8893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0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4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2.tmp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tmp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tmp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8.tmp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tmp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tmp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image" Target="media/image6.tmp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E6D65-5EDD-4D04-818B-892AD0339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7521</TotalTime>
  <Pages>1</Pages>
  <Words>2988</Words>
  <Characters>17038</Characters>
  <Application>Microsoft Office Word</Application>
  <DocSecurity>0</DocSecurity>
  <Lines>141</Lines>
  <Paragraphs>39</Paragraphs>
  <ScaleCrop>false</ScaleCrop>
  <Company>Microsoft</Company>
  <LinksUpToDate>false</LinksUpToDate>
  <CharactersWithSpaces>19987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</dc:creator>
  <cp:lastModifiedBy>王欢欢</cp:lastModifiedBy>
  <cp:revision>1167</cp:revision>
  <cp:lastPrinted>2017-10-20T08:32:00Z</cp:lastPrinted>
  <dcterms:created xsi:type="dcterms:W3CDTF">2016-09-13T02:09:00Z</dcterms:created>
  <dcterms:modified xsi:type="dcterms:W3CDTF">2017-10-23T13:14:00Z</dcterms:modified>
</cp:coreProperties>
</file>