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11"/>
        <w:rPr>
          <w:sz w:val="9"/>
          <w:szCs w:val="9"/>
        </w:rPr>
      </w:pPr>
      <w:r>
        <w:drawing xmlns:a="http://schemas.openxmlformats.org/drawingml/2006/main">
          <wp:anchor distT="0" distB="0" distL="0" distR="0" simplePos="0" relativeHeight="251659264" behindDoc="0" locked="0" layoutInCell="1" allowOverlap="1">
            <wp:simplePos x="0" y="0"/>
            <wp:positionH relativeFrom="page">
              <wp:posOffset>620268</wp:posOffset>
            </wp:positionH>
            <wp:positionV relativeFrom="page">
              <wp:posOffset>156971</wp:posOffset>
            </wp:positionV>
            <wp:extent cx="774192" cy="1258825"/>
            <wp:effectExtent l="0" t="0" r="0" b="0"/>
            <wp:wrapNone/>
            <wp:docPr id="1073741826" name="officeArt object" descr="Image 2"/>
            <wp:cNvGraphicFramePr/>
            <a:graphic xmlns:a="http://schemas.openxmlformats.org/drawingml/2006/main">
              <a:graphicData uri="http://schemas.openxmlformats.org/drawingml/2006/picture">
                <pic:pic xmlns:pic="http://schemas.openxmlformats.org/drawingml/2006/picture">
                  <pic:nvPicPr>
                    <pic:cNvPr id="1073741826" name="Image 2" descr="Image 2"/>
                    <pic:cNvPicPr>
                      <a:picLocks noChangeAspect="1"/>
                    </pic:cNvPicPr>
                  </pic:nvPicPr>
                  <pic:blipFill>
                    <a:blip r:embed="rId4">
                      <a:extLst/>
                    </a:blip>
                    <a:stretch>
                      <a:fillRect/>
                    </a:stretch>
                  </pic:blipFill>
                  <pic:spPr>
                    <a:xfrm>
                      <a:off x="0" y="0"/>
                      <a:ext cx="774192" cy="1258825"/>
                    </a:xfrm>
                    <a:prstGeom prst="rect">
                      <a:avLst/>
                    </a:prstGeom>
                    <a:ln w="12700" cap="flat">
                      <a:noFill/>
                      <a:miter lim="400000"/>
                    </a:ln>
                    <a:effectLst/>
                  </pic:spPr>
                </pic:pic>
              </a:graphicData>
            </a:graphic>
          </wp:anchor>
        </w:drawing>
      </w:r>
    </w:p>
    <w:p>
      <w:pPr>
        <w:pStyle w:val="Title"/>
        <w:rPr>
          <w:sz w:val="36"/>
          <w:szCs w:val="36"/>
        </w:rPr>
      </w:pPr>
      <w:r>
        <w:rPr>
          <w:sz w:val="36"/>
          <w:szCs w:val="36"/>
          <w:rtl w:val="0"/>
          <w:lang w:val="en-US"/>
        </w:rPr>
        <w:t>Time to restore</w:t>
      </w:r>
      <w:r>
        <w:rPr>
          <w:rtl w:val="0"/>
        </w:rPr>
        <w:t xml:space="preserve">.  </w:t>
      </w:r>
      <w:r>
        <w:rPr>
          <w:sz w:val="36"/>
          <w:szCs w:val="36"/>
          <w:rtl w:val="0"/>
          <w:lang w:val="en-US"/>
        </w:rPr>
        <w:t>What can science do to bring power to the peatlands?</w:t>
      </w:r>
    </w:p>
    <w:p>
      <w:pPr>
        <w:pStyle w:val="Title"/>
        <w:rPr>
          <w:sz w:val="28"/>
          <w:szCs w:val="28"/>
          <w:u w:val="single"/>
        </w:rPr>
      </w:pPr>
      <w:r>
        <w:rPr>
          <w:u w:val="single"/>
          <w:rtl w:val="0"/>
          <w:lang w:val="en-US"/>
        </w:rPr>
        <w:t>Rudy van Diggelen</w:t>
      </w:r>
    </w:p>
    <w:p>
      <w:pPr>
        <w:pStyle w:val="Body Text"/>
        <w:spacing w:before="279"/>
        <w:ind w:left="1476" w:right="1409" w:firstLine="0"/>
        <w:jc w:val="center"/>
        <w:rPr>
          <w:spacing w:val="0"/>
        </w:rPr>
      </w:pPr>
      <w:r>
        <w:rPr>
          <w:rtl w:val="0"/>
          <w:lang w:val="en-US"/>
        </w:rPr>
        <w:t>University of Antwerp, Department of Biology</w:t>
      </w:r>
      <w:r>
        <w:rPr>
          <w:spacing w:val="0"/>
          <w:rtl w:val="0"/>
          <w:lang w:val="en-US"/>
        </w:rPr>
        <w:t xml:space="preserve"> </w:t>
      </w:r>
    </w:p>
    <w:p>
      <w:pPr>
        <w:pStyle w:val="Body"/>
        <w:widowControl w:val="1"/>
        <w:spacing w:after="160" w:line="259" w:lineRule="auto"/>
        <w:rPr>
          <w:rFonts w:ascii="Calibri" w:cs="Calibri" w:hAnsi="Calibri" w:eastAsia="Calibri"/>
          <w:kern w:val="2"/>
        </w:rPr>
      </w:pPr>
    </w:p>
    <w:p>
      <w:pPr>
        <w:pStyle w:val="Body Text"/>
        <w:spacing w:before="1"/>
        <w:ind w:left="220" w:right="112" w:firstLine="283"/>
        <w:jc w:val="both"/>
      </w:pPr>
      <w:r>
        <w:rPr>
          <w:rtl w:val="0"/>
          <w:lang w:val="en-US"/>
        </w:rPr>
        <w:t>Peatlands have declined worldwide</w:t>
      </w:r>
      <w:r>
        <w:rPr>
          <w:rtl w:val="0"/>
        </w:rPr>
        <w:t>,</w:t>
      </w:r>
      <w:r>
        <w:rPr>
          <w:rtl w:val="0"/>
          <w:lang w:val="en-US"/>
        </w:rPr>
        <w:t xml:space="preserve"> </w:t>
      </w:r>
      <w:r>
        <w:rPr>
          <w:rtl w:val="0"/>
        </w:rPr>
        <w:t>especially in Europe, particularly in Western Europe, where many</w:t>
      </w:r>
      <w:r>
        <w:rPr>
          <w:rtl w:val="0"/>
          <w:lang w:val="en-US"/>
        </w:rPr>
        <w:t xml:space="preserve"> have simply vanished. </w:t>
      </w:r>
      <w:r>
        <w:rPr>
          <w:rtl w:val="0"/>
        </w:rPr>
        <w:t>Almost all remaining peatlands are so severely degraded that they have become</w:t>
      </w:r>
      <w:r>
        <w:rPr>
          <w:rtl w:val="0"/>
          <w:lang w:val="en-US"/>
        </w:rPr>
        <w:t xml:space="preserve"> environmental problem areas. To reach a sustainable future peatland restoration is therefore essential. The European Commission has recognized this and included peatland restoration as a priority target in an ongoing legislation attempt to reverse further nature degradation in Europe. This proposed Nature Restoration Law formulates binding targets for nature restoration throughout the EU and has the final goal that all European ecosystems </w:t>
      </w:r>
      <w:r>
        <w:rPr>
          <w:rtl w:val="0"/>
        </w:rPr>
        <w:t xml:space="preserve">are </w:t>
      </w:r>
      <w:r>
        <w:rPr>
          <w:rtl w:val="0"/>
          <w:lang w:val="en-US"/>
        </w:rPr>
        <w:t xml:space="preserve">in need </w:t>
      </w:r>
      <w:r>
        <w:rPr>
          <w:rtl w:val="0"/>
        </w:rPr>
        <w:t>of</w:t>
      </w:r>
      <w:r>
        <w:rPr>
          <w:rtl w:val="0"/>
          <w:lang w:val="en-US"/>
        </w:rPr>
        <w:t xml:space="preserve"> restoration by 2050. Note that the proposal does not say that the restoration has finished by 2050 but instead that it is in progress by then. The Commission sees restoration as </w:t>
      </w:r>
      <w:r>
        <w:rPr>
          <w:rtl w:val="0"/>
        </w:rPr>
        <w:t>a process, not necessarily an endpoint</w:t>
      </w:r>
      <w:r>
        <w:rPr>
          <w:rtl w:val="0"/>
          <w:lang w:val="en-US"/>
        </w:rPr>
        <w:t>.</w:t>
      </w:r>
    </w:p>
    <w:p>
      <w:pPr>
        <w:pStyle w:val="Body Text"/>
        <w:spacing w:before="1"/>
        <w:ind w:left="220" w:right="112" w:firstLine="283"/>
        <w:jc w:val="both"/>
      </w:pPr>
      <w:r>
        <w:rPr>
          <w:rtl w:val="0"/>
          <w:lang w:val="en-US"/>
        </w:rPr>
        <w:t>Despite this</w:t>
      </w:r>
      <w:r>
        <w:rPr>
          <w:rtl w:val="0"/>
        </w:rPr>
        <w:t>—</w:t>
      </w:r>
      <w:r>
        <w:rPr>
          <w:rtl w:val="0"/>
        </w:rPr>
        <w:t>according to some relatively modest</w:t>
      </w:r>
      <w:r>
        <w:rPr>
          <w:rtl w:val="0"/>
        </w:rPr>
        <w:t>—</w:t>
      </w:r>
      <w:r>
        <w:rPr>
          <w:rtl w:val="0"/>
        </w:rPr>
        <w:t>target, the NRL proposal has led to much agitation in interest groups. The agricultural lobby has campaigned massively against the proposal. That lobby was rather successful. At the moment of writing (spring 2024),</w:t>
      </w:r>
      <w:r>
        <w:rPr>
          <w:rtl w:val="0"/>
          <w:lang w:val="en-US"/>
        </w:rPr>
        <w:t xml:space="preserve"> even a significantly watered-down version of the original proposal has still not been accepted by the member states. </w:t>
      </w:r>
    </w:p>
    <w:p>
      <w:pPr>
        <w:pStyle w:val="Body Text"/>
        <w:spacing w:before="1"/>
        <w:ind w:left="220" w:right="112" w:firstLine="283"/>
        <w:jc w:val="both"/>
      </w:pPr>
      <w:r>
        <w:rPr>
          <w:rtl w:val="0"/>
          <w:lang w:val="en-US"/>
        </w:rPr>
        <w:t>In my contribution</w:t>
      </w:r>
      <w:r>
        <w:rPr>
          <w:rtl w:val="0"/>
        </w:rPr>
        <w:t>,</w:t>
      </w:r>
      <w:r>
        <w:rPr>
          <w:rtl w:val="0"/>
          <w:lang w:val="en-US"/>
        </w:rPr>
        <w:t xml:space="preserve"> I will describe how the process has developed and analyze the role of scientists therein. I will assess the positions of the different interest groups and discuss opportunities to cooperate with crucial stakeholders in order to bring back the power to the peatlands. I will discuss possible </w:t>
      </w:r>
      <w:r>
        <w:rPr>
          <w:rtl w:val="0"/>
        </w:rPr>
        <w:t>restoration pathways outside the NRL</w:t>
      </w:r>
      <w:r>
        <w:rPr>
          <w:rtl w:val="0"/>
          <w:lang w:val="en-US"/>
        </w:rPr>
        <w:t xml:space="preserve"> and identify areas where scientists can play an important role. </w:t>
      </w:r>
    </w:p>
    <w:sectPr>
      <w:headerReference w:type="default" r:id="rId5"/>
      <w:footerReference w:type="default" r:id="rId6"/>
      <w:pgSz w:w="12240" w:h="15840" w:orient="portrait"/>
      <w:pgMar w:top="1160" w:right="1620" w:bottom="280" w:left="1580" w:header="737"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24"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3099942</wp:posOffset>
              </wp:positionH>
              <wp:positionV relativeFrom="page">
                <wp:posOffset>455224</wp:posOffset>
              </wp:positionV>
              <wp:extent cx="1689100" cy="306071"/>
              <wp:effectExtent l="0" t="0" r="0" b="0"/>
              <wp:wrapNone/>
              <wp:docPr id="1073741825" name="officeArt object" descr="Textbox 1"/>
              <wp:cNvGraphicFramePr/>
              <a:graphic xmlns:a="http://schemas.openxmlformats.org/drawingml/2006/main">
                <a:graphicData uri="http://schemas.microsoft.com/office/word/2010/wordprocessingShape">
                  <wps:wsp>
                    <wps:cNvSpPr txBox="1"/>
                    <wps:spPr>
                      <a:xfrm>
                        <a:off x="0" y="0"/>
                        <a:ext cx="1689100" cy="306071"/>
                      </a:xfrm>
                      <a:prstGeom prst="rect">
                        <a:avLst/>
                      </a:prstGeom>
                      <a:noFill/>
                      <a:ln w="12700" cap="flat">
                        <a:noFill/>
                        <a:miter lim="400000"/>
                      </a:ln>
                      <a:effectLst/>
                    </wps:spPr>
                    <wps:txbx>
                      <w:txbxContent>
                        <w:p>
                          <w:pPr>
                            <w:pStyle w:val="Body"/>
                            <w:spacing w:before="10" w:line="225" w:lineRule="exact"/>
                            <w:ind w:left="14" w:right="15" w:firstLine="0"/>
                            <w:jc w:val="center"/>
                            <w:rPr>
                              <w:sz w:val="20"/>
                              <w:szCs w:val="20"/>
                            </w:rPr>
                          </w:pPr>
                          <w:r>
                            <w:rPr>
                              <w:sz w:val="20"/>
                              <w:szCs w:val="20"/>
                              <w:rtl w:val="0"/>
                            </w:rPr>
                            <w:t xml:space="preserve">24 </w:t>
                          </w:r>
                          <w:r>
                            <w:rPr>
                              <w:sz w:val="20"/>
                              <w:szCs w:val="20"/>
                              <w:rtl w:val="0"/>
                            </w:rPr>
                            <w:t>–</w:t>
                          </w:r>
                          <w:r>
                            <w:rPr>
                              <w:spacing w:val="0"/>
                              <w:sz w:val="20"/>
                              <w:szCs w:val="20"/>
                              <w:rtl w:val="0"/>
                            </w:rPr>
                            <w:t xml:space="preserve"> </w:t>
                          </w:r>
                          <w:r>
                            <w:rPr>
                              <w:sz w:val="20"/>
                              <w:szCs w:val="20"/>
                              <w:rtl w:val="0"/>
                            </w:rPr>
                            <w:t>26</w:t>
                          </w:r>
                          <w:r>
                            <w:rPr>
                              <w:spacing w:val="-1"/>
                              <w:sz w:val="20"/>
                              <w:szCs w:val="20"/>
                              <w:rtl w:val="0"/>
                            </w:rPr>
                            <w:t xml:space="preserve"> </w:t>
                          </w:r>
                          <w:r>
                            <w:rPr>
                              <w:sz w:val="20"/>
                              <w:szCs w:val="20"/>
                              <w:rtl w:val="0"/>
                              <w:lang w:val="en-US"/>
                            </w:rPr>
                            <w:t>June</w:t>
                          </w:r>
                          <w:r>
                            <w:rPr>
                              <w:spacing w:val="-1"/>
                              <w:sz w:val="20"/>
                              <w:szCs w:val="20"/>
                              <w:rtl w:val="0"/>
                            </w:rPr>
                            <w:t xml:space="preserve"> </w:t>
                          </w:r>
                          <w:r>
                            <w:rPr>
                              <w:spacing w:val="-3"/>
                              <w:sz w:val="20"/>
                              <w:szCs w:val="20"/>
                              <w:rtl w:val="0"/>
                            </w:rPr>
                            <w:t>2023</w:t>
                          </w:r>
                          <w:r>
                            <w:rPr>
                              <w:sz w:val="20"/>
                              <w:szCs w:val="20"/>
                            </w:rPr>
                          </w:r>
                        </w:p>
                        <w:p>
                          <w:pPr>
                            <w:pStyle w:val="Body"/>
                            <w:spacing w:line="225" w:lineRule="exact"/>
                            <w:ind w:left="15" w:right="15" w:firstLine="0"/>
                            <w:jc w:val="center"/>
                          </w:pPr>
                          <w:r>
                            <w:rPr>
                              <w:sz w:val="20"/>
                              <w:szCs w:val="20"/>
                              <w:rtl w:val="0"/>
                              <w:lang w:val="de-DE"/>
                            </w:rPr>
                            <w:t>SWS</w:t>
                          </w:r>
                          <w:r>
                            <w:rPr>
                              <w:spacing w:val="-7"/>
                              <w:sz w:val="20"/>
                              <w:szCs w:val="20"/>
                              <w:rtl w:val="0"/>
                            </w:rPr>
                            <w:t xml:space="preserve"> </w:t>
                          </w:r>
                          <w:r>
                            <w:rPr>
                              <w:sz w:val="20"/>
                              <w:szCs w:val="20"/>
                              <w:rtl w:val="0"/>
                            </w:rPr>
                            <w:t>Europe</w:t>
                          </w:r>
                          <w:r>
                            <w:rPr>
                              <w:spacing w:val="-9"/>
                              <w:sz w:val="20"/>
                              <w:szCs w:val="20"/>
                              <w:rtl w:val="0"/>
                            </w:rPr>
                            <w:t xml:space="preserve"> </w:t>
                          </w:r>
                          <w:r>
                            <w:rPr>
                              <w:spacing w:val="-1"/>
                              <w:sz w:val="20"/>
                              <w:szCs w:val="20"/>
                              <w:rtl w:val="0"/>
                              <w:lang w:val="en-US"/>
                            </w:rPr>
                            <w:t>Meeting</w:t>
                          </w:r>
                        </w:p>
                      </w:txbxContent>
                    </wps:txbx>
                    <wps:bodyPr wrap="square" lIns="0" tIns="0" rIns="0" bIns="0" numCol="1" anchor="t">
                      <a:noAutofit/>
                    </wps:bodyPr>
                  </wps:wsp>
                </a:graphicData>
              </a:graphic>
            </wp:anchor>
          </w:drawing>
        </mc:Choice>
        <mc:Fallback>
          <w:pict>
            <v:shape id="_x0000_s1026" type="#_x0000_t202" style="visibility:visible;position:absolute;margin-left:244.1pt;margin-top:35.8pt;width:133.0pt;height:24.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0" w:line="225" w:lineRule="exact"/>
                      <w:ind w:left="14" w:right="15" w:firstLine="0"/>
                      <w:jc w:val="center"/>
                      <w:rPr>
                        <w:sz w:val="20"/>
                        <w:szCs w:val="20"/>
                      </w:rPr>
                    </w:pPr>
                    <w:r>
                      <w:rPr>
                        <w:sz w:val="20"/>
                        <w:szCs w:val="20"/>
                        <w:rtl w:val="0"/>
                      </w:rPr>
                      <w:t xml:space="preserve">24 </w:t>
                    </w:r>
                    <w:r>
                      <w:rPr>
                        <w:sz w:val="20"/>
                        <w:szCs w:val="20"/>
                        <w:rtl w:val="0"/>
                      </w:rPr>
                      <w:t>–</w:t>
                    </w:r>
                    <w:r>
                      <w:rPr>
                        <w:spacing w:val="0"/>
                        <w:sz w:val="20"/>
                        <w:szCs w:val="20"/>
                        <w:rtl w:val="0"/>
                      </w:rPr>
                      <w:t xml:space="preserve"> </w:t>
                    </w:r>
                    <w:r>
                      <w:rPr>
                        <w:sz w:val="20"/>
                        <w:szCs w:val="20"/>
                        <w:rtl w:val="0"/>
                      </w:rPr>
                      <w:t>26</w:t>
                    </w:r>
                    <w:r>
                      <w:rPr>
                        <w:spacing w:val="-1"/>
                        <w:sz w:val="20"/>
                        <w:szCs w:val="20"/>
                        <w:rtl w:val="0"/>
                      </w:rPr>
                      <w:t xml:space="preserve"> </w:t>
                    </w:r>
                    <w:r>
                      <w:rPr>
                        <w:sz w:val="20"/>
                        <w:szCs w:val="20"/>
                        <w:rtl w:val="0"/>
                        <w:lang w:val="en-US"/>
                      </w:rPr>
                      <w:t>June</w:t>
                    </w:r>
                    <w:r>
                      <w:rPr>
                        <w:spacing w:val="-1"/>
                        <w:sz w:val="20"/>
                        <w:szCs w:val="20"/>
                        <w:rtl w:val="0"/>
                      </w:rPr>
                      <w:t xml:space="preserve"> </w:t>
                    </w:r>
                    <w:r>
                      <w:rPr>
                        <w:spacing w:val="-3"/>
                        <w:sz w:val="20"/>
                        <w:szCs w:val="20"/>
                        <w:rtl w:val="0"/>
                      </w:rPr>
                      <w:t>2023</w:t>
                    </w:r>
                    <w:r>
                      <w:rPr>
                        <w:sz w:val="20"/>
                        <w:szCs w:val="20"/>
                      </w:rPr>
                    </w:r>
                  </w:p>
                  <w:p>
                    <w:pPr>
                      <w:pStyle w:val="Body"/>
                      <w:spacing w:line="225" w:lineRule="exact"/>
                      <w:ind w:left="15" w:right="15" w:firstLine="0"/>
                      <w:jc w:val="center"/>
                    </w:pPr>
                    <w:r>
                      <w:rPr>
                        <w:sz w:val="20"/>
                        <w:szCs w:val="20"/>
                        <w:rtl w:val="0"/>
                        <w:lang w:val="de-DE"/>
                      </w:rPr>
                      <w:t>SWS</w:t>
                    </w:r>
                    <w:r>
                      <w:rPr>
                        <w:spacing w:val="-7"/>
                        <w:sz w:val="20"/>
                        <w:szCs w:val="20"/>
                        <w:rtl w:val="0"/>
                      </w:rPr>
                      <w:t xml:space="preserve"> </w:t>
                    </w:r>
                    <w:r>
                      <w:rPr>
                        <w:sz w:val="20"/>
                        <w:szCs w:val="20"/>
                        <w:rtl w:val="0"/>
                      </w:rPr>
                      <w:t>Europe</w:t>
                    </w:r>
                    <w:r>
                      <w:rPr>
                        <w:spacing w:val="-9"/>
                        <w:sz w:val="20"/>
                        <w:szCs w:val="20"/>
                        <w:rtl w:val="0"/>
                      </w:rPr>
                      <w:t xml:space="preserve"> </w:t>
                    </w:r>
                    <w:r>
                      <w:rPr>
                        <w:spacing w:val="-1"/>
                        <w:sz w:val="20"/>
                        <w:szCs w:val="20"/>
                        <w:rtl w:val="0"/>
                        <w:lang w:val="en-US"/>
                      </w:rPr>
                      <w:t>Meeting</w:t>
                    </w:r>
                  </w:p>
                </w:txbxContent>
              </v:textbox>
              <w10:wrap type="none" side="bothSides" anchorx="page" anchory="page"/>
            </v:shap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86" w:after="0" w:line="240" w:lineRule="auto"/>
      <w:ind w:left="1476" w:right="1414"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