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E2121" w14:textId="1C2C9929" w:rsidR="00FD30DF" w:rsidRDefault="000B5D65">
      <w:r>
        <w:t xml:space="preserve">Para poder ver </w:t>
      </w:r>
      <w:proofErr w:type="gramStart"/>
      <w:r>
        <w:t>archivo .GLB</w:t>
      </w:r>
      <w:proofErr w:type="gramEnd"/>
      <w:r>
        <w:t xml:space="preserve"> ingresar a la siguiente página.</w:t>
      </w:r>
    </w:p>
    <w:p w14:paraId="7180B5B9" w14:textId="77777777" w:rsidR="000B5D65" w:rsidRDefault="000B5D65"/>
    <w:p w14:paraId="301BC1C7" w14:textId="49E96924" w:rsidR="000B5D65" w:rsidRDefault="000B5D65">
      <w:hyperlink r:id="rId4" w:history="1">
        <w:r w:rsidRPr="00C91FC3">
          <w:rPr>
            <w:rStyle w:val="Hipervnculo"/>
          </w:rPr>
          <w:t>https://sandbox.babylonjs.com/</w:t>
        </w:r>
      </w:hyperlink>
    </w:p>
    <w:p w14:paraId="7E322BE1" w14:textId="77777777" w:rsidR="000B5D65" w:rsidRDefault="000B5D65"/>
    <w:p w14:paraId="39881956" w14:textId="77777777" w:rsidR="00715343" w:rsidRDefault="00715343"/>
    <w:p w14:paraId="1201EA3A" w14:textId="77777777" w:rsidR="00715343" w:rsidRDefault="00715343"/>
    <w:p w14:paraId="444F2005" w14:textId="03630B8F" w:rsidR="00715343" w:rsidRDefault="00715343">
      <w:pPr>
        <w:rPr>
          <w:b/>
          <w:bCs/>
        </w:rPr>
      </w:pPr>
      <w:r w:rsidRPr="00715343">
        <w:rPr>
          <w:b/>
          <w:bCs/>
        </w:rPr>
        <w:t>IDEA AJEDREZ</w:t>
      </w:r>
    </w:p>
    <w:p w14:paraId="05B0373D" w14:textId="77777777" w:rsidR="00715343" w:rsidRDefault="00715343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531"/>
        <w:gridCol w:w="5068"/>
      </w:tblGrid>
      <w:tr w:rsidR="00715343" w:rsidRPr="00715343" w14:paraId="27A58489" w14:textId="77777777" w:rsidTr="007153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1F52F" w14:textId="77777777" w:rsidR="00715343" w:rsidRPr="00715343" w:rsidRDefault="00715343" w:rsidP="00715343">
            <w:pPr>
              <w:rPr>
                <w:b/>
                <w:bCs/>
              </w:rPr>
            </w:pPr>
            <w:r w:rsidRPr="00715343">
              <w:rPr>
                <w:b/>
                <w:bCs/>
              </w:rPr>
              <w:t>Pieza de ajedrez</w:t>
            </w:r>
          </w:p>
        </w:tc>
        <w:tc>
          <w:tcPr>
            <w:tcW w:w="0" w:type="auto"/>
            <w:vAlign w:val="center"/>
            <w:hideMark/>
          </w:tcPr>
          <w:p w14:paraId="0207D4D5" w14:textId="77777777" w:rsidR="00715343" w:rsidRPr="00715343" w:rsidRDefault="00715343" w:rsidP="00715343">
            <w:pPr>
              <w:rPr>
                <w:b/>
                <w:bCs/>
              </w:rPr>
            </w:pPr>
            <w:r w:rsidRPr="00715343">
              <w:rPr>
                <w:b/>
                <w:bCs/>
              </w:rPr>
              <w:t>Personaje/figura muisca</w:t>
            </w:r>
          </w:p>
        </w:tc>
        <w:tc>
          <w:tcPr>
            <w:tcW w:w="0" w:type="auto"/>
            <w:vAlign w:val="center"/>
            <w:hideMark/>
          </w:tcPr>
          <w:p w14:paraId="017CB12C" w14:textId="77777777" w:rsidR="00715343" w:rsidRPr="00715343" w:rsidRDefault="00715343" w:rsidP="00715343">
            <w:pPr>
              <w:rPr>
                <w:b/>
                <w:bCs/>
              </w:rPr>
            </w:pPr>
            <w:r w:rsidRPr="00715343">
              <w:rPr>
                <w:b/>
                <w:bCs/>
              </w:rPr>
              <w:t>Justificación simbólica</w:t>
            </w:r>
          </w:p>
        </w:tc>
      </w:tr>
      <w:tr w:rsidR="00715343" w:rsidRPr="00715343" w14:paraId="6DE7300B" w14:textId="77777777" w:rsidTr="00715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A31F1" w14:textId="77777777" w:rsidR="00715343" w:rsidRPr="00715343" w:rsidRDefault="00715343" w:rsidP="00715343">
            <w:r w:rsidRPr="00715343">
              <w:t>Peón</w:t>
            </w:r>
          </w:p>
        </w:tc>
        <w:tc>
          <w:tcPr>
            <w:tcW w:w="0" w:type="auto"/>
            <w:vAlign w:val="center"/>
            <w:hideMark/>
          </w:tcPr>
          <w:p w14:paraId="34BA9765" w14:textId="77777777" w:rsidR="00715343" w:rsidRPr="00715343" w:rsidRDefault="00715343" w:rsidP="00715343">
            <w:r w:rsidRPr="00715343">
              <w:t>Indígena guerrero común</w:t>
            </w:r>
          </w:p>
        </w:tc>
        <w:tc>
          <w:tcPr>
            <w:tcW w:w="0" w:type="auto"/>
            <w:vAlign w:val="center"/>
            <w:hideMark/>
          </w:tcPr>
          <w:p w14:paraId="754EDFA8" w14:textId="77777777" w:rsidR="00715343" w:rsidRPr="00715343" w:rsidRDefault="00715343" w:rsidP="00715343">
            <w:r w:rsidRPr="00715343">
              <w:t>Representa al pueblo, la base de la sociedad y la primera línea de defensa.</w:t>
            </w:r>
          </w:p>
        </w:tc>
      </w:tr>
      <w:tr w:rsidR="00715343" w:rsidRPr="00715343" w14:paraId="46A19B74" w14:textId="77777777" w:rsidTr="00715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B0FE7" w14:textId="77777777" w:rsidR="00715343" w:rsidRPr="00715343" w:rsidRDefault="00715343" w:rsidP="00715343">
            <w:r w:rsidRPr="00715343">
              <w:t>Torre</w:t>
            </w:r>
          </w:p>
        </w:tc>
        <w:tc>
          <w:tcPr>
            <w:tcW w:w="0" w:type="auto"/>
            <w:vAlign w:val="center"/>
            <w:hideMark/>
          </w:tcPr>
          <w:p w14:paraId="640DFF23" w14:textId="77777777" w:rsidR="00715343" w:rsidRPr="00715343" w:rsidRDefault="00715343" w:rsidP="00715343">
            <w:r w:rsidRPr="00715343">
              <w:t>Templo del Sol (</w:t>
            </w:r>
            <w:proofErr w:type="spellStart"/>
            <w:r w:rsidRPr="00715343">
              <w:t>Suamox</w:t>
            </w:r>
            <w:proofErr w:type="spellEnd"/>
            <w:r w:rsidRPr="00715343">
              <w:t>)</w:t>
            </w:r>
          </w:p>
        </w:tc>
        <w:tc>
          <w:tcPr>
            <w:tcW w:w="0" w:type="auto"/>
            <w:vAlign w:val="center"/>
            <w:hideMark/>
          </w:tcPr>
          <w:p w14:paraId="0801C2FA" w14:textId="77777777" w:rsidR="00715343" w:rsidRPr="00715343" w:rsidRDefault="00715343" w:rsidP="00715343">
            <w:r w:rsidRPr="00715343">
              <w:t>Fortaleza espiritual y arquitectónica, símbolo de estabilidad y defensa.</w:t>
            </w:r>
          </w:p>
        </w:tc>
      </w:tr>
      <w:tr w:rsidR="00715343" w:rsidRPr="00715343" w14:paraId="14C2BF35" w14:textId="77777777" w:rsidTr="00715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5988B" w14:textId="77777777" w:rsidR="00715343" w:rsidRPr="00715343" w:rsidRDefault="00715343" w:rsidP="00715343">
            <w:r w:rsidRPr="00715343">
              <w:t>Caballo</w:t>
            </w:r>
          </w:p>
        </w:tc>
        <w:tc>
          <w:tcPr>
            <w:tcW w:w="0" w:type="auto"/>
            <w:vAlign w:val="center"/>
            <w:hideMark/>
          </w:tcPr>
          <w:p w14:paraId="5D49D972" w14:textId="77777777" w:rsidR="00715343" w:rsidRPr="00715343" w:rsidRDefault="00715343" w:rsidP="00715343">
            <w:r w:rsidRPr="00715343">
              <w:t>Guerrero de Tequendama</w:t>
            </w:r>
          </w:p>
        </w:tc>
        <w:tc>
          <w:tcPr>
            <w:tcW w:w="0" w:type="auto"/>
            <w:vAlign w:val="center"/>
            <w:hideMark/>
          </w:tcPr>
          <w:p w14:paraId="7527D928" w14:textId="77777777" w:rsidR="00715343" w:rsidRPr="00715343" w:rsidRDefault="00715343" w:rsidP="00715343">
            <w:r w:rsidRPr="00715343">
              <w:t>Ágil, veloz y estratégico, asociado a batallas y movilidad.</w:t>
            </w:r>
          </w:p>
        </w:tc>
      </w:tr>
      <w:tr w:rsidR="00715343" w:rsidRPr="00715343" w14:paraId="57399C47" w14:textId="77777777" w:rsidTr="00715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E087B" w14:textId="77777777" w:rsidR="00715343" w:rsidRPr="00715343" w:rsidRDefault="00715343" w:rsidP="00715343">
            <w:r w:rsidRPr="00715343">
              <w:t>Alfil</w:t>
            </w:r>
          </w:p>
        </w:tc>
        <w:tc>
          <w:tcPr>
            <w:tcW w:w="0" w:type="auto"/>
            <w:vAlign w:val="center"/>
            <w:hideMark/>
          </w:tcPr>
          <w:p w14:paraId="17082151" w14:textId="77777777" w:rsidR="00715343" w:rsidRPr="00715343" w:rsidRDefault="00715343" w:rsidP="00715343">
            <w:r w:rsidRPr="00715343">
              <w:t>Chaman o Bochica</w:t>
            </w:r>
          </w:p>
        </w:tc>
        <w:tc>
          <w:tcPr>
            <w:tcW w:w="0" w:type="auto"/>
            <w:vAlign w:val="center"/>
            <w:hideMark/>
          </w:tcPr>
          <w:p w14:paraId="2DF2D09B" w14:textId="77777777" w:rsidR="00715343" w:rsidRPr="00715343" w:rsidRDefault="00715343" w:rsidP="00715343">
            <w:r w:rsidRPr="00715343">
              <w:t>Figura espiritual que se mueve en diagonales, como guía místico que conecta planos.</w:t>
            </w:r>
          </w:p>
        </w:tc>
      </w:tr>
      <w:tr w:rsidR="00715343" w:rsidRPr="00715343" w14:paraId="773645F9" w14:textId="77777777" w:rsidTr="00715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D450E" w14:textId="77777777" w:rsidR="00715343" w:rsidRPr="00715343" w:rsidRDefault="00715343" w:rsidP="00715343">
            <w:r w:rsidRPr="00715343">
              <w:t>Reina</w:t>
            </w:r>
          </w:p>
        </w:tc>
        <w:tc>
          <w:tcPr>
            <w:tcW w:w="0" w:type="auto"/>
            <w:vAlign w:val="center"/>
            <w:hideMark/>
          </w:tcPr>
          <w:p w14:paraId="5BBF0E30" w14:textId="77777777" w:rsidR="00715343" w:rsidRPr="00715343" w:rsidRDefault="00715343" w:rsidP="00715343">
            <w:r w:rsidRPr="00715343">
              <w:t>Cacica poderosa (Chía, diosa lunar)</w:t>
            </w:r>
          </w:p>
        </w:tc>
        <w:tc>
          <w:tcPr>
            <w:tcW w:w="0" w:type="auto"/>
            <w:vAlign w:val="center"/>
            <w:hideMark/>
          </w:tcPr>
          <w:p w14:paraId="4B903B0D" w14:textId="77777777" w:rsidR="00715343" w:rsidRPr="00715343" w:rsidRDefault="00715343" w:rsidP="00715343">
            <w:r w:rsidRPr="00715343">
              <w:t>Figura femenina de gran influencia, con libertad de movimiento y poder.</w:t>
            </w:r>
          </w:p>
        </w:tc>
      </w:tr>
      <w:tr w:rsidR="00715343" w:rsidRPr="00715343" w14:paraId="07301951" w14:textId="77777777" w:rsidTr="00715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76301" w14:textId="77777777" w:rsidR="00715343" w:rsidRPr="00715343" w:rsidRDefault="00715343" w:rsidP="00715343">
            <w:r w:rsidRPr="00715343">
              <w:t>Rey</w:t>
            </w:r>
          </w:p>
        </w:tc>
        <w:tc>
          <w:tcPr>
            <w:tcW w:w="0" w:type="auto"/>
            <w:vAlign w:val="center"/>
            <w:hideMark/>
          </w:tcPr>
          <w:p w14:paraId="1A0E1FD1" w14:textId="77777777" w:rsidR="00715343" w:rsidRPr="00715343" w:rsidRDefault="00715343" w:rsidP="00715343">
            <w:r w:rsidRPr="00715343">
              <w:t xml:space="preserve">Cacique </w:t>
            </w:r>
            <w:proofErr w:type="spellStart"/>
            <w:r w:rsidRPr="00715343">
              <w:t>Suamox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7518B" w14:textId="77777777" w:rsidR="00715343" w:rsidRPr="00715343" w:rsidRDefault="00715343" w:rsidP="00715343">
            <w:r w:rsidRPr="00715343">
              <w:t>Máxima autoridad política y espiritual, pieza central que debe protegerse.</w:t>
            </w:r>
          </w:p>
        </w:tc>
      </w:tr>
    </w:tbl>
    <w:p w14:paraId="470BDEDF" w14:textId="77777777" w:rsidR="00715343" w:rsidRPr="00715343" w:rsidRDefault="00715343">
      <w:pPr>
        <w:rPr>
          <w:b/>
          <w:bCs/>
        </w:rPr>
      </w:pPr>
    </w:p>
    <w:sectPr w:rsidR="00715343" w:rsidRPr="007153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5B0"/>
    <w:rsid w:val="000B3D6A"/>
    <w:rsid w:val="000B5D65"/>
    <w:rsid w:val="000C2C53"/>
    <w:rsid w:val="003271E3"/>
    <w:rsid w:val="005B0D19"/>
    <w:rsid w:val="00715343"/>
    <w:rsid w:val="007362A6"/>
    <w:rsid w:val="00B34BE9"/>
    <w:rsid w:val="00BE45B0"/>
    <w:rsid w:val="00F71C8F"/>
    <w:rsid w:val="00FD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BCD65"/>
  <w15:chartTrackingRefBased/>
  <w15:docId w15:val="{1533DE77-036D-44AB-8580-289F8EA2B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4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4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45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4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45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4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4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4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4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45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45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45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45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45B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45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45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45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45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4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4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4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4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4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45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45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45B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4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45B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45B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B5D6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5D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andbox.babylonjs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129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Fernando Alvarez Castaneda</dc:creator>
  <cp:keywords/>
  <dc:description/>
  <cp:lastModifiedBy>William Fernando Alvarez Castaneda</cp:lastModifiedBy>
  <cp:revision>3</cp:revision>
  <dcterms:created xsi:type="dcterms:W3CDTF">2026-08-05T15:04:00Z</dcterms:created>
  <dcterms:modified xsi:type="dcterms:W3CDTF">2026-08-05T17:14:00Z</dcterms:modified>
</cp:coreProperties>
</file>