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675E4A"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r w:rsidR="00D35B7D">
            <w:rPr>
              <w:rFonts w:cs="Arial"/>
              <w:b/>
              <w:sz w:val="32"/>
              <w:szCs w:val="32"/>
            </w:rPr>
            <w:t>s</w:t>
          </w:r>
          <w:r w:rsidRPr="004E27E0">
            <w:rPr>
              <w:rFonts w:cs="Arial"/>
              <w:b/>
              <w:sz w:val="32"/>
              <w:szCs w:val="32"/>
            </w:rPr>
            <w:t>:</w:t>
          </w:r>
        </w:p>
        <w:p w:rsidR="001752E9" w:rsidRPr="004E27E0" w:rsidRDefault="00D35B7D" w:rsidP="00296579">
          <w:pPr>
            <w:jc w:val="center"/>
            <w:rPr>
              <w:rFonts w:cs="Arial"/>
              <w:sz w:val="28"/>
              <w:szCs w:val="32"/>
            </w:rPr>
          </w:pPr>
          <w:r>
            <w:rPr>
              <w:rFonts w:cs="Arial"/>
              <w:sz w:val="28"/>
              <w:szCs w:val="32"/>
            </w:rPr>
            <w:t>Francisco C</w:t>
          </w:r>
          <w:r w:rsidR="001752E9" w:rsidRPr="004E27E0">
            <w:rPr>
              <w:rFonts w:cs="Arial"/>
              <w:sz w:val="28"/>
              <w:szCs w:val="32"/>
            </w:rPr>
            <w:t>apellán</w:t>
          </w:r>
          <w:r w:rsidR="00296579">
            <w:rPr>
              <w:rFonts w:cs="Arial"/>
              <w:sz w:val="28"/>
              <w:szCs w:val="32"/>
            </w:rPr>
            <w:t xml:space="preserve"> y </w:t>
          </w:r>
          <w:r w:rsidR="00EA325E">
            <w:rPr>
              <w:rFonts w:cs="Arial"/>
              <w:sz w:val="28"/>
              <w:szCs w:val="32"/>
            </w:rPr>
            <w:t>María</w:t>
          </w:r>
          <w:r>
            <w:rPr>
              <w:rFonts w:cs="Arial"/>
              <w:sz w:val="28"/>
              <w:szCs w:val="32"/>
            </w:rPr>
            <w:t xml:space="preserve"> Gómez</w:t>
          </w:r>
          <w:r w:rsidR="001752E9" w:rsidRPr="004E27E0">
            <w:rPr>
              <w:rFonts w:cs="Arial"/>
              <w:sz w:val="28"/>
              <w:szCs w:val="32"/>
            </w:rPr>
            <w:t xml:space="preserve"> </w:t>
          </w:r>
        </w:p>
        <w:p w:rsidR="001752E9" w:rsidRPr="004E27E0" w:rsidRDefault="001752E9" w:rsidP="004E27E0">
          <w:pPr>
            <w:ind w:left="708"/>
            <w:jc w:val="center"/>
            <w:rPr>
              <w:rFonts w:cs="Arial"/>
              <w:sz w:val="28"/>
              <w:szCs w:val="32"/>
            </w:rPr>
          </w:pPr>
        </w:p>
        <w:p w:rsidR="00AD4B7C" w:rsidRPr="004E27E0" w:rsidRDefault="00516E8B" w:rsidP="00AD4B7C">
          <w:pPr>
            <w:jc w:val="center"/>
            <w:rPr>
              <w:rFonts w:cs="Arial"/>
              <w:sz w:val="28"/>
              <w:szCs w:val="24"/>
            </w:rPr>
          </w:pPr>
          <w:r>
            <w:rPr>
              <w:rFonts w:cs="Arial"/>
              <w:sz w:val="28"/>
              <w:szCs w:val="24"/>
            </w:rPr>
            <w:t>Santiago de los C</w:t>
          </w:r>
          <w:r w:rsidR="00AD4B7C" w:rsidRPr="004E27E0">
            <w:rPr>
              <w:rFonts w:cs="Arial"/>
              <w:sz w:val="28"/>
              <w:szCs w:val="24"/>
            </w:rPr>
            <w:t>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516E8B"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D35B7D" w:rsidRPr="004E27E0" w:rsidRDefault="00D35B7D" w:rsidP="00296579">
      <w:pPr>
        <w:jc w:val="center"/>
        <w:rPr>
          <w:rFonts w:cs="Arial"/>
          <w:sz w:val="28"/>
          <w:szCs w:val="24"/>
        </w:rPr>
      </w:pPr>
      <w:r>
        <w:rPr>
          <w:rFonts w:cs="Arial"/>
          <w:sz w:val="28"/>
          <w:szCs w:val="24"/>
        </w:rPr>
        <w:t xml:space="preserve">Francisco Capellán y </w:t>
      </w:r>
      <w:r w:rsidR="00516E8B">
        <w:rPr>
          <w:rFonts w:cs="Arial"/>
          <w:sz w:val="28"/>
          <w:szCs w:val="32"/>
        </w:rPr>
        <w:t>María</w:t>
      </w:r>
      <w:r>
        <w:rPr>
          <w:rFonts w:cs="Arial"/>
          <w:sz w:val="28"/>
          <w:szCs w:val="32"/>
        </w:rPr>
        <w:t xml:space="preserve"> Gómez</w:t>
      </w:r>
      <w:r w:rsidRPr="004E27E0">
        <w:rPr>
          <w:rFonts w:cs="Arial"/>
          <w:sz w:val="28"/>
          <w:szCs w:val="32"/>
        </w:rPr>
        <w:t xml:space="preserve"> </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pPr>
        <w:rPr>
          <w:rFonts w:cs="Arial"/>
        </w:rPr>
      </w:pPr>
    </w:p>
    <w:p w:rsidR="00463BB7" w:rsidRPr="004E27E0" w:rsidRDefault="00463BB7" w:rsidP="00954EBE">
      <w:pP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516E8B" w:rsidRDefault="00B41D03">
          <w:pPr>
            <w:pStyle w:val="TDC2"/>
            <w:tabs>
              <w:tab w:val="right" w:leader="dot" w:pos="8828"/>
            </w:tabs>
            <w:rPr>
              <w:rFonts w:asciiTheme="minorHAnsi" w:eastAsiaTheme="minorEastAsia" w:hAnsiTheme="minorHAnsi"/>
              <w:noProof/>
              <w:sz w:val="22"/>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72459" w:history="1">
            <w:r w:rsidR="00516E8B" w:rsidRPr="001B73B8">
              <w:rPr>
                <w:rStyle w:val="Hipervnculo"/>
                <w:rFonts w:cs="Arial"/>
                <w:noProof/>
              </w:rPr>
              <w:t>INTRODUCCIÓN</w:t>
            </w:r>
            <w:r w:rsidR="00516E8B">
              <w:rPr>
                <w:noProof/>
                <w:webHidden/>
              </w:rPr>
              <w:tab/>
            </w:r>
            <w:r w:rsidR="00516E8B">
              <w:rPr>
                <w:noProof/>
                <w:webHidden/>
              </w:rPr>
              <w:fldChar w:fldCharType="begin"/>
            </w:r>
            <w:r w:rsidR="00516E8B">
              <w:rPr>
                <w:noProof/>
                <w:webHidden/>
              </w:rPr>
              <w:instrText xml:space="preserve"> PAGEREF _Toc972459 \h </w:instrText>
            </w:r>
            <w:r w:rsidR="00516E8B">
              <w:rPr>
                <w:noProof/>
                <w:webHidden/>
              </w:rPr>
            </w:r>
            <w:r w:rsidR="00516E8B">
              <w:rPr>
                <w:noProof/>
                <w:webHidden/>
              </w:rPr>
              <w:fldChar w:fldCharType="separate"/>
            </w:r>
            <w:r w:rsidR="00516E8B">
              <w:rPr>
                <w:noProof/>
                <w:webHidden/>
              </w:rPr>
              <w:t>4</w:t>
            </w:r>
            <w:r w:rsidR="00516E8B">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0" w:history="1">
            <w:r w:rsidRPr="001B73B8">
              <w:rPr>
                <w:rStyle w:val="Hipervnculo"/>
                <w:noProof/>
              </w:rPr>
              <w:t>NOMBRE DE LA EMPRESA</w:t>
            </w:r>
            <w:r>
              <w:rPr>
                <w:noProof/>
                <w:webHidden/>
              </w:rPr>
              <w:tab/>
            </w:r>
            <w:r>
              <w:rPr>
                <w:noProof/>
                <w:webHidden/>
              </w:rPr>
              <w:fldChar w:fldCharType="begin"/>
            </w:r>
            <w:r>
              <w:rPr>
                <w:noProof/>
                <w:webHidden/>
              </w:rPr>
              <w:instrText xml:space="preserve"> PAGEREF _Toc972460 \h </w:instrText>
            </w:r>
            <w:r>
              <w:rPr>
                <w:noProof/>
                <w:webHidden/>
              </w:rPr>
            </w:r>
            <w:r>
              <w:rPr>
                <w:noProof/>
                <w:webHidden/>
              </w:rPr>
              <w:fldChar w:fldCharType="separate"/>
            </w:r>
            <w:r>
              <w:rPr>
                <w:noProof/>
                <w:webHidden/>
              </w:rPr>
              <w:t>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1" w:history="1">
            <w:r w:rsidRPr="001B73B8">
              <w:rPr>
                <w:rStyle w:val="Hipervnculo"/>
                <w:noProof/>
              </w:rPr>
              <w:t>INVESTIGACIÓN PRELIMINAR</w:t>
            </w:r>
            <w:r>
              <w:rPr>
                <w:noProof/>
                <w:webHidden/>
              </w:rPr>
              <w:tab/>
            </w:r>
            <w:r>
              <w:rPr>
                <w:noProof/>
                <w:webHidden/>
              </w:rPr>
              <w:fldChar w:fldCharType="begin"/>
            </w:r>
            <w:r>
              <w:rPr>
                <w:noProof/>
                <w:webHidden/>
              </w:rPr>
              <w:instrText xml:space="preserve"> PAGEREF _Toc972461 \h </w:instrText>
            </w:r>
            <w:r>
              <w:rPr>
                <w:noProof/>
                <w:webHidden/>
              </w:rPr>
            </w:r>
            <w:r>
              <w:rPr>
                <w:noProof/>
                <w:webHidden/>
              </w:rPr>
              <w:fldChar w:fldCharType="separate"/>
            </w:r>
            <w:r>
              <w:rPr>
                <w:noProof/>
                <w:webHidden/>
              </w:rPr>
              <w:t>7</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2" w:history="1">
            <w:r w:rsidRPr="001B73B8">
              <w:rPr>
                <w:rStyle w:val="Hipervnculo"/>
                <w:noProof/>
              </w:rPr>
              <w:t>INFORMACION DE LA EMPRESA</w:t>
            </w:r>
            <w:r>
              <w:rPr>
                <w:noProof/>
                <w:webHidden/>
              </w:rPr>
              <w:tab/>
            </w:r>
            <w:r>
              <w:rPr>
                <w:noProof/>
                <w:webHidden/>
              </w:rPr>
              <w:fldChar w:fldCharType="begin"/>
            </w:r>
            <w:r>
              <w:rPr>
                <w:noProof/>
                <w:webHidden/>
              </w:rPr>
              <w:instrText xml:space="preserve"> PAGEREF _Toc972462 \h </w:instrText>
            </w:r>
            <w:r>
              <w:rPr>
                <w:noProof/>
                <w:webHidden/>
              </w:rPr>
            </w:r>
            <w:r>
              <w:rPr>
                <w:noProof/>
                <w:webHidden/>
              </w:rPr>
              <w:fldChar w:fldCharType="separate"/>
            </w:r>
            <w:r>
              <w:rPr>
                <w:noProof/>
                <w:webHidden/>
              </w:rPr>
              <w:t>8</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3" w:history="1">
            <w:r w:rsidRPr="001B73B8">
              <w:rPr>
                <w:rStyle w:val="Hipervnculo"/>
                <w:noProof/>
              </w:rPr>
              <w:t>Historia de la empresa.</w:t>
            </w:r>
            <w:r>
              <w:rPr>
                <w:noProof/>
                <w:webHidden/>
              </w:rPr>
              <w:tab/>
            </w:r>
            <w:r>
              <w:rPr>
                <w:noProof/>
                <w:webHidden/>
              </w:rPr>
              <w:fldChar w:fldCharType="begin"/>
            </w:r>
            <w:r>
              <w:rPr>
                <w:noProof/>
                <w:webHidden/>
              </w:rPr>
              <w:instrText xml:space="preserve"> PAGEREF _Toc972463 \h </w:instrText>
            </w:r>
            <w:r>
              <w:rPr>
                <w:noProof/>
                <w:webHidden/>
              </w:rPr>
            </w:r>
            <w:r>
              <w:rPr>
                <w:noProof/>
                <w:webHidden/>
              </w:rPr>
              <w:fldChar w:fldCharType="separate"/>
            </w:r>
            <w:r>
              <w:rPr>
                <w:noProof/>
                <w:webHidden/>
              </w:rPr>
              <w:t>8</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4" w:history="1">
            <w:r w:rsidRPr="001B73B8">
              <w:rPr>
                <w:rStyle w:val="Hipervnculo"/>
                <w:noProof/>
              </w:rPr>
              <w:t>Objetivo de la empresa</w:t>
            </w:r>
            <w:r>
              <w:rPr>
                <w:noProof/>
                <w:webHidden/>
              </w:rPr>
              <w:tab/>
            </w:r>
            <w:r>
              <w:rPr>
                <w:noProof/>
                <w:webHidden/>
              </w:rPr>
              <w:fldChar w:fldCharType="begin"/>
            </w:r>
            <w:r>
              <w:rPr>
                <w:noProof/>
                <w:webHidden/>
              </w:rPr>
              <w:instrText xml:space="preserve"> PAGEREF _Toc972464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5" w:history="1">
            <w:r w:rsidRPr="001B73B8">
              <w:rPr>
                <w:rStyle w:val="Hipervnculo"/>
                <w:noProof/>
              </w:rPr>
              <w:t>Misión</w:t>
            </w:r>
            <w:r>
              <w:rPr>
                <w:noProof/>
                <w:webHidden/>
              </w:rPr>
              <w:tab/>
            </w:r>
            <w:r>
              <w:rPr>
                <w:noProof/>
                <w:webHidden/>
              </w:rPr>
              <w:fldChar w:fldCharType="begin"/>
            </w:r>
            <w:r>
              <w:rPr>
                <w:noProof/>
                <w:webHidden/>
              </w:rPr>
              <w:instrText xml:space="preserve"> PAGEREF _Toc972465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6" w:history="1">
            <w:r w:rsidRPr="001B73B8">
              <w:rPr>
                <w:rStyle w:val="Hipervnculo"/>
                <w:noProof/>
              </w:rPr>
              <w:t>Visión</w:t>
            </w:r>
            <w:r>
              <w:rPr>
                <w:noProof/>
                <w:webHidden/>
              </w:rPr>
              <w:tab/>
            </w:r>
            <w:r>
              <w:rPr>
                <w:noProof/>
                <w:webHidden/>
              </w:rPr>
              <w:fldChar w:fldCharType="begin"/>
            </w:r>
            <w:r>
              <w:rPr>
                <w:noProof/>
                <w:webHidden/>
              </w:rPr>
              <w:instrText xml:space="preserve"> PAGEREF _Toc972466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7" w:history="1">
            <w:r w:rsidRPr="001B73B8">
              <w:rPr>
                <w:rStyle w:val="Hipervnculo"/>
                <w:noProof/>
              </w:rPr>
              <w:t>Valores</w:t>
            </w:r>
            <w:r>
              <w:rPr>
                <w:noProof/>
                <w:webHidden/>
              </w:rPr>
              <w:tab/>
            </w:r>
            <w:r>
              <w:rPr>
                <w:noProof/>
                <w:webHidden/>
              </w:rPr>
              <w:fldChar w:fldCharType="begin"/>
            </w:r>
            <w:r>
              <w:rPr>
                <w:noProof/>
                <w:webHidden/>
              </w:rPr>
              <w:instrText xml:space="preserve"> PAGEREF _Toc972467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8" w:history="1">
            <w:r w:rsidRPr="001B73B8">
              <w:rPr>
                <w:rStyle w:val="Hipervnculo"/>
                <w:noProof/>
              </w:rPr>
              <w:t>ORGANIGRAMA</w:t>
            </w:r>
            <w:r>
              <w:rPr>
                <w:noProof/>
                <w:webHidden/>
              </w:rPr>
              <w:tab/>
            </w:r>
            <w:r>
              <w:rPr>
                <w:noProof/>
                <w:webHidden/>
              </w:rPr>
              <w:fldChar w:fldCharType="begin"/>
            </w:r>
            <w:r>
              <w:rPr>
                <w:noProof/>
                <w:webHidden/>
              </w:rPr>
              <w:instrText xml:space="preserve"> PAGEREF _Toc972468 \h </w:instrText>
            </w:r>
            <w:r>
              <w:rPr>
                <w:noProof/>
                <w:webHidden/>
              </w:rPr>
            </w:r>
            <w:r>
              <w:rPr>
                <w:noProof/>
                <w:webHidden/>
              </w:rPr>
              <w:fldChar w:fldCharType="separate"/>
            </w:r>
            <w:r>
              <w:rPr>
                <w:noProof/>
                <w:webHidden/>
              </w:rPr>
              <w:t>13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9" w:history="1">
            <w:r w:rsidRPr="001B73B8">
              <w:rPr>
                <w:rStyle w:val="Hipervnculo"/>
                <w:noProof/>
              </w:rPr>
              <w:t>Información del sistema actual y procesos</w:t>
            </w:r>
            <w:r>
              <w:rPr>
                <w:noProof/>
                <w:webHidden/>
              </w:rPr>
              <w:tab/>
            </w:r>
            <w:r>
              <w:rPr>
                <w:noProof/>
                <w:webHidden/>
              </w:rPr>
              <w:fldChar w:fldCharType="begin"/>
            </w:r>
            <w:r>
              <w:rPr>
                <w:noProof/>
                <w:webHidden/>
              </w:rPr>
              <w:instrText xml:space="preserve"> PAGEREF _Toc972469 \h </w:instrText>
            </w:r>
            <w:r>
              <w:rPr>
                <w:noProof/>
                <w:webHidden/>
              </w:rPr>
            </w:r>
            <w:r>
              <w:rPr>
                <w:noProof/>
                <w:webHidden/>
              </w:rPr>
              <w:fldChar w:fldCharType="separate"/>
            </w:r>
            <w:r>
              <w:rPr>
                <w:noProof/>
                <w:webHidden/>
              </w:rPr>
              <w:t>14</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0" w:history="1">
            <w:r w:rsidRPr="001B73B8">
              <w:rPr>
                <w:rStyle w:val="Hipervnculo"/>
                <w:noProof/>
              </w:rPr>
              <w:t>CARTA DE ANÁLISIS</w:t>
            </w:r>
            <w:r>
              <w:rPr>
                <w:noProof/>
                <w:webHidden/>
              </w:rPr>
              <w:tab/>
            </w:r>
            <w:r>
              <w:rPr>
                <w:noProof/>
                <w:webHidden/>
              </w:rPr>
              <w:fldChar w:fldCharType="begin"/>
            </w:r>
            <w:r>
              <w:rPr>
                <w:noProof/>
                <w:webHidden/>
              </w:rPr>
              <w:instrText xml:space="preserve"> PAGEREF _Toc972470 \h </w:instrText>
            </w:r>
            <w:r>
              <w:rPr>
                <w:noProof/>
                <w:webHidden/>
              </w:rPr>
            </w:r>
            <w:r>
              <w:rPr>
                <w:noProof/>
                <w:webHidden/>
              </w:rPr>
              <w:fldChar w:fldCharType="separate"/>
            </w:r>
            <w:r>
              <w:rPr>
                <w:noProof/>
                <w:webHidden/>
              </w:rPr>
              <w:t>16</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1" w:history="1">
            <w:r w:rsidRPr="001B73B8">
              <w:rPr>
                <w:rStyle w:val="Hipervnculo"/>
                <w:noProof/>
              </w:rPr>
              <w:t>CONTRATO DE ANÁLISIS</w:t>
            </w:r>
            <w:r>
              <w:rPr>
                <w:noProof/>
                <w:webHidden/>
              </w:rPr>
              <w:tab/>
            </w:r>
            <w:r>
              <w:rPr>
                <w:noProof/>
                <w:webHidden/>
              </w:rPr>
              <w:fldChar w:fldCharType="begin"/>
            </w:r>
            <w:r>
              <w:rPr>
                <w:noProof/>
                <w:webHidden/>
              </w:rPr>
              <w:instrText xml:space="preserve"> PAGEREF _Toc972471 \h </w:instrText>
            </w:r>
            <w:r>
              <w:rPr>
                <w:noProof/>
                <w:webHidden/>
              </w:rPr>
            </w:r>
            <w:r>
              <w:rPr>
                <w:noProof/>
                <w:webHidden/>
              </w:rPr>
              <w:fldChar w:fldCharType="separate"/>
            </w:r>
            <w:r>
              <w:rPr>
                <w:noProof/>
                <w:webHidden/>
              </w:rPr>
              <w:t>17</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2" w:history="1">
            <w:r w:rsidRPr="001B73B8">
              <w:rPr>
                <w:rStyle w:val="Hipervnculo"/>
                <w:noProof/>
              </w:rPr>
              <w:t>ACLARACION DE SOLICITUD</w:t>
            </w:r>
            <w:r>
              <w:rPr>
                <w:noProof/>
                <w:webHidden/>
              </w:rPr>
              <w:tab/>
            </w:r>
            <w:r>
              <w:rPr>
                <w:noProof/>
                <w:webHidden/>
              </w:rPr>
              <w:fldChar w:fldCharType="begin"/>
            </w:r>
            <w:r>
              <w:rPr>
                <w:noProof/>
                <w:webHidden/>
              </w:rPr>
              <w:instrText xml:space="preserve"> PAGEREF _Toc972472 \h </w:instrText>
            </w:r>
            <w:r>
              <w:rPr>
                <w:noProof/>
                <w:webHidden/>
              </w:rPr>
            </w:r>
            <w:r>
              <w:rPr>
                <w:noProof/>
                <w:webHidden/>
              </w:rPr>
              <w:fldChar w:fldCharType="separate"/>
            </w:r>
            <w:r>
              <w:rPr>
                <w:noProof/>
                <w:webHidden/>
              </w:rPr>
              <w:t>18</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3" w:history="1">
            <w:r w:rsidRPr="001B73B8">
              <w:rPr>
                <w:rStyle w:val="Hipervnculo"/>
                <w:noProof/>
              </w:rPr>
              <w:t>APROBACIÓN DE LA SOLICITUD</w:t>
            </w:r>
            <w:r>
              <w:rPr>
                <w:noProof/>
                <w:webHidden/>
              </w:rPr>
              <w:tab/>
            </w:r>
            <w:r>
              <w:rPr>
                <w:noProof/>
                <w:webHidden/>
              </w:rPr>
              <w:fldChar w:fldCharType="begin"/>
            </w:r>
            <w:r>
              <w:rPr>
                <w:noProof/>
                <w:webHidden/>
              </w:rPr>
              <w:instrText xml:space="preserve"> PAGEREF _Toc972473 \h </w:instrText>
            </w:r>
            <w:r>
              <w:rPr>
                <w:noProof/>
                <w:webHidden/>
              </w:rPr>
            </w:r>
            <w:r>
              <w:rPr>
                <w:noProof/>
                <w:webHidden/>
              </w:rPr>
              <w:fldChar w:fldCharType="separate"/>
            </w:r>
            <w:r>
              <w:rPr>
                <w:noProof/>
                <w:webHidden/>
              </w:rPr>
              <w:t>19</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4" w:history="1">
            <w:r w:rsidRPr="001B73B8">
              <w:rPr>
                <w:rStyle w:val="Hipervnculo"/>
                <w:noProof/>
              </w:rPr>
              <w:t>Estudio de factibilidad operacional</w:t>
            </w:r>
            <w:r>
              <w:rPr>
                <w:noProof/>
                <w:webHidden/>
              </w:rPr>
              <w:tab/>
            </w:r>
            <w:r>
              <w:rPr>
                <w:noProof/>
                <w:webHidden/>
              </w:rPr>
              <w:fldChar w:fldCharType="begin"/>
            </w:r>
            <w:r>
              <w:rPr>
                <w:noProof/>
                <w:webHidden/>
              </w:rPr>
              <w:instrText xml:space="preserve"> PAGEREF _Toc972474 \h </w:instrText>
            </w:r>
            <w:r>
              <w:rPr>
                <w:noProof/>
                <w:webHidden/>
              </w:rPr>
            </w:r>
            <w:r>
              <w:rPr>
                <w:noProof/>
                <w:webHidden/>
              </w:rPr>
              <w:fldChar w:fldCharType="separate"/>
            </w:r>
            <w:r>
              <w:rPr>
                <w:noProof/>
                <w:webHidden/>
              </w:rPr>
              <w:t>20</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5" w:history="1">
            <w:r w:rsidRPr="001B73B8">
              <w:rPr>
                <w:rStyle w:val="Hipervnculo"/>
                <w:noProof/>
              </w:rPr>
              <w:t>Estudio de factibilidad técnica</w:t>
            </w:r>
            <w:r>
              <w:rPr>
                <w:noProof/>
                <w:webHidden/>
              </w:rPr>
              <w:tab/>
            </w:r>
            <w:r>
              <w:rPr>
                <w:noProof/>
                <w:webHidden/>
              </w:rPr>
              <w:fldChar w:fldCharType="begin"/>
            </w:r>
            <w:r>
              <w:rPr>
                <w:noProof/>
                <w:webHidden/>
              </w:rPr>
              <w:instrText xml:space="preserve"> PAGEREF _Toc972475 \h </w:instrText>
            </w:r>
            <w:r>
              <w:rPr>
                <w:noProof/>
                <w:webHidden/>
              </w:rPr>
            </w:r>
            <w:r>
              <w:rPr>
                <w:noProof/>
                <w:webHidden/>
              </w:rPr>
              <w:fldChar w:fldCharType="separate"/>
            </w:r>
            <w:r>
              <w:rPr>
                <w:noProof/>
                <w:webHidden/>
              </w:rPr>
              <w:t>20</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6" w:history="1">
            <w:r w:rsidRPr="001B73B8">
              <w:rPr>
                <w:rStyle w:val="Hipervnculo"/>
                <w:noProof/>
              </w:rPr>
              <w:t>Estudio de factibilidad económica</w:t>
            </w:r>
            <w:r>
              <w:rPr>
                <w:noProof/>
                <w:webHidden/>
              </w:rPr>
              <w:tab/>
            </w:r>
            <w:r>
              <w:rPr>
                <w:noProof/>
                <w:webHidden/>
              </w:rPr>
              <w:fldChar w:fldCharType="begin"/>
            </w:r>
            <w:r>
              <w:rPr>
                <w:noProof/>
                <w:webHidden/>
              </w:rPr>
              <w:instrText xml:space="preserve"> PAGEREF _Toc972476 \h </w:instrText>
            </w:r>
            <w:r>
              <w:rPr>
                <w:noProof/>
                <w:webHidden/>
              </w:rPr>
            </w:r>
            <w:r>
              <w:rPr>
                <w:noProof/>
                <w:webHidden/>
              </w:rPr>
              <w:fldChar w:fldCharType="separate"/>
            </w:r>
            <w:r>
              <w:rPr>
                <w:noProof/>
                <w:webHidden/>
              </w:rPr>
              <w:t>20</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7" w:history="1">
            <w:r w:rsidRPr="001B73B8">
              <w:rPr>
                <w:rStyle w:val="Hipervnculo"/>
                <w:noProof/>
              </w:rPr>
              <w:t>Aprobación de solicitud</w:t>
            </w:r>
            <w:r>
              <w:rPr>
                <w:noProof/>
                <w:webHidden/>
              </w:rPr>
              <w:tab/>
            </w:r>
            <w:r>
              <w:rPr>
                <w:noProof/>
                <w:webHidden/>
              </w:rPr>
              <w:fldChar w:fldCharType="begin"/>
            </w:r>
            <w:r>
              <w:rPr>
                <w:noProof/>
                <w:webHidden/>
              </w:rPr>
              <w:instrText xml:space="preserve"> PAGEREF _Toc972477 \h </w:instrText>
            </w:r>
            <w:r>
              <w:rPr>
                <w:noProof/>
                <w:webHidden/>
              </w:rPr>
            </w:r>
            <w:r>
              <w:rPr>
                <w:noProof/>
                <w:webHidden/>
              </w:rPr>
              <w:fldChar w:fldCharType="separate"/>
            </w:r>
            <w:r>
              <w:rPr>
                <w:noProof/>
                <w:webHidden/>
              </w:rPr>
              <w:t>21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8" w:history="1">
            <w:r w:rsidRPr="001B73B8">
              <w:rPr>
                <w:rStyle w:val="Hipervnculo"/>
                <w:noProof/>
              </w:rPr>
              <w:t>DETERMINACION DE LOS REQUERIMIENTOS.</w:t>
            </w:r>
            <w:r>
              <w:rPr>
                <w:noProof/>
                <w:webHidden/>
              </w:rPr>
              <w:tab/>
            </w:r>
            <w:r>
              <w:rPr>
                <w:noProof/>
                <w:webHidden/>
              </w:rPr>
              <w:fldChar w:fldCharType="begin"/>
            </w:r>
            <w:r>
              <w:rPr>
                <w:noProof/>
                <w:webHidden/>
              </w:rPr>
              <w:instrText xml:space="preserve"> PAGEREF _Toc972478 \h </w:instrText>
            </w:r>
            <w:r>
              <w:rPr>
                <w:noProof/>
                <w:webHidden/>
              </w:rPr>
            </w:r>
            <w:r>
              <w:rPr>
                <w:noProof/>
                <w:webHidden/>
              </w:rPr>
              <w:fldChar w:fldCharType="separate"/>
            </w:r>
            <w:r>
              <w:rPr>
                <w:noProof/>
                <w:webHidden/>
              </w:rPr>
              <w:t>22</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9" w:history="1">
            <w:r w:rsidRPr="001B73B8">
              <w:rPr>
                <w:rStyle w:val="Hipervnculo"/>
                <w:noProof/>
              </w:rPr>
              <w:t>Determinación de los procesos del sistema</w:t>
            </w:r>
            <w:r>
              <w:rPr>
                <w:noProof/>
                <w:webHidden/>
              </w:rPr>
              <w:tab/>
            </w:r>
            <w:r>
              <w:rPr>
                <w:noProof/>
                <w:webHidden/>
              </w:rPr>
              <w:fldChar w:fldCharType="begin"/>
            </w:r>
            <w:r>
              <w:rPr>
                <w:noProof/>
                <w:webHidden/>
              </w:rPr>
              <w:instrText xml:space="preserve"> PAGEREF _Toc972479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0" w:history="1">
            <w:r w:rsidRPr="001B73B8">
              <w:rPr>
                <w:rStyle w:val="Hipervnculo"/>
                <w:noProof/>
              </w:rPr>
              <w:t>Descripción de los procesos del sistema</w:t>
            </w:r>
            <w:r>
              <w:rPr>
                <w:noProof/>
                <w:webHidden/>
              </w:rPr>
              <w:tab/>
            </w:r>
            <w:r>
              <w:rPr>
                <w:noProof/>
                <w:webHidden/>
              </w:rPr>
              <w:fldChar w:fldCharType="begin"/>
            </w:r>
            <w:r>
              <w:rPr>
                <w:noProof/>
                <w:webHidden/>
              </w:rPr>
              <w:instrText xml:space="preserve"> PAGEREF _Toc972480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1" w:history="1">
            <w:r w:rsidRPr="001B73B8">
              <w:rPr>
                <w:rStyle w:val="Hipervnculo"/>
                <w:noProof/>
              </w:rPr>
              <w:t>Explique cada uno como se hace</w:t>
            </w:r>
            <w:r>
              <w:rPr>
                <w:noProof/>
                <w:webHidden/>
              </w:rPr>
              <w:tab/>
            </w:r>
            <w:r>
              <w:rPr>
                <w:noProof/>
                <w:webHidden/>
              </w:rPr>
              <w:fldChar w:fldCharType="begin"/>
            </w:r>
            <w:r>
              <w:rPr>
                <w:noProof/>
                <w:webHidden/>
              </w:rPr>
              <w:instrText xml:space="preserve"> PAGEREF _Toc972481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2" w:history="1">
            <w:r w:rsidRPr="001B73B8">
              <w:rPr>
                <w:rStyle w:val="Hipervnculo"/>
                <w:noProof/>
              </w:rPr>
              <w:t>Con que frecuencia se presenta cada uno</w:t>
            </w:r>
            <w:r>
              <w:rPr>
                <w:noProof/>
                <w:webHidden/>
              </w:rPr>
              <w:tab/>
            </w:r>
            <w:r>
              <w:rPr>
                <w:noProof/>
                <w:webHidden/>
              </w:rPr>
              <w:fldChar w:fldCharType="begin"/>
            </w:r>
            <w:r>
              <w:rPr>
                <w:noProof/>
                <w:webHidden/>
              </w:rPr>
              <w:instrText xml:space="preserve"> PAGEREF _Toc972482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3" w:history="1">
            <w:r w:rsidRPr="001B73B8">
              <w:rPr>
                <w:rStyle w:val="Hipervnculo"/>
                <w:noProof/>
              </w:rPr>
              <w:t>¿Qué datos utiliza o produce este proceso?</w:t>
            </w:r>
            <w:r>
              <w:rPr>
                <w:noProof/>
                <w:webHidden/>
              </w:rPr>
              <w:tab/>
            </w:r>
            <w:r>
              <w:rPr>
                <w:noProof/>
                <w:webHidden/>
              </w:rPr>
              <w:fldChar w:fldCharType="begin"/>
            </w:r>
            <w:r>
              <w:rPr>
                <w:noProof/>
                <w:webHidden/>
              </w:rPr>
              <w:instrText xml:space="preserve"> PAGEREF _Toc972483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4" w:history="1">
            <w:r w:rsidRPr="001B73B8">
              <w:rPr>
                <w:rStyle w:val="Hipervnculo"/>
                <w:noProof/>
              </w:rPr>
              <w:t>Diga los problemas de cada proceso y donde se originan</w:t>
            </w:r>
            <w:r>
              <w:rPr>
                <w:noProof/>
                <w:webHidden/>
              </w:rPr>
              <w:tab/>
            </w:r>
            <w:r>
              <w:rPr>
                <w:noProof/>
                <w:webHidden/>
              </w:rPr>
              <w:fldChar w:fldCharType="begin"/>
            </w:r>
            <w:r>
              <w:rPr>
                <w:noProof/>
                <w:webHidden/>
              </w:rPr>
              <w:instrText xml:space="preserve"> PAGEREF _Toc972484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5" w:history="1">
            <w:r w:rsidRPr="001B73B8">
              <w:rPr>
                <w:rStyle w:val="Hipervnculo"/>
                <w:noProof/>
              </w:rPr>
              <w:t>DISEÑO DEL NUEVO SISTEMA</w:t>
            </w:r>
            <w:r>
              <w:rPr>
                <w:noProof/>
                <w:webHidden/>
              </w:rPr>
              <w:tab/>
            </w:r>
            <w:r>
              <w:rPr>
                <w:noProof/>
                <w:webHidden/>
              </w:rPr>
              <w:fldChar w:fldCharType="begin"/>
            </w:r>
            <w:r>
              <w:rPr>
                <w:noProof/>
                <w:webHidden/>
              </w:rPr>
              <w:instrText xml:space="preserve"> PAGEREF _Toc972485 \h </w:instrText>
            </w:r>
            <w:r>
              <w:rPr>
                <w:noProof/>
                <w:webHidden/>
              </w:rPr>
            </w:r>
            <w:r>
              <w:rPr>
                <w:noProof/>
                <w:webHidden/>
              </w:rPr>
              <w:fldChar w:fldCharType="separate"/>
            </w:r>
            <w:r>
              <w:rPr>
                <w:noProof/>
                <w:webHidden/>
              </w:rPr>
              <w:t>24</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6" w:history="1">
            <w:r w:rsidRPr="001B73B8">
              <w:rPr>
                <w:rStyle w:val="Hipervnculo"/>
                <w:noProof/>
              </w:rPr>
              <w:t>Detalla posibles nuevas soluciones para los problemas del sistema</w:t>
            </w:r>
            <w:r>
              <w:rPr>
                <w:noProof/>
                <w:webHidden/>
              </w:rPr>
              <w:tab/>
            </w:r>
            <w:r>
              <w:rPr>
                <w:noProof/>
                <w:webHidden/>
              </w:rPr>
              <w:fldChar w:fldCharType="begin"/>
            </w:r>
            <w:r>
              <w:rPr>
                <w:noProof/>
                <w:webHidden/>
              </w:rPr>
              <w:instrText xml:space="preserve"> PAGEREF _Toc972486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7" w:history="1">
            <w:r w:rsidRPr="001B73B8">
              <w:rPr>
                <w:rStyle w:val="Hipervnculo"/>
                <w:noProof/>
              </w:rPr>
              <w:t>Salidas que producirá el nuevo sistema</w:t>
            </w:r>
            <w:r>
              <w:rPr>
                <w:noProof/>
                <w:webHidden/>
              </w:rPr>
              <w:tab/>
            </w:r>
            <w:r>
              <w:rPr>
                <w:noProof/>
                <w:webHidden/>
              </w:rPr>
              <w:fldChar w:fldCharType="begin"/>
            </w:r>
            <w:r>
              <w:rPr>
                <w:noProof/>
                <w:webHidden/>
              </w:rPr>
              <w:instrText xml:space="preserve"> PAGEREF _Toc972487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8" w:history="1">
            <w:r w:rsidRPr="001B73B8">
              <w:rPr>
                <w:rStyle w:val="Hipervnculo"/>
                <w:noProof/>
              </w:rPr>
              <w:t>Datos que tendrá cada reporte</w:t>
            </w:r>
            <w:r>
              <w:rPr>
                <w:noProof/>
                <w:webHidden/>
              </w:rPr>
              <w:tab/>
            </w:r>
            <w:r>
              <w:rPr>
                <w:noProof/>
                <w:webHidden/>
              </w:rPr>
              <w:fldChar w:fldCharType="begin"/>
            </w:r>
            <w:r>
              <w:rPr>
                <w:noProof/>
                <w:webHidden/>
              </w:rPr>
              <w:instrText xml:space="preserve"> PAGEREF _Toc972488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9" w:history="1">
            <w:r w:rsidRPr="001B73B8">
              <w:rPr>
                <w:rStyle w:val="Hipervnculo"/>
                <w:noProof/>
              </w:rPr>
              <w:t>Indicar datos de entrada para la panta de cada proceso</w:t>
            </w:r>
            <w:r>
              <w:rPr>
                <w:noProof/>
                <w:webHidden/>
              </w:rPr>
              <w:tab/>
            </w:r>
            <w:r>
              <w:rPr>
                <w:noProof/>
                <w:webHidden/>
              </w:rPr>
              <w:fldChar w:fldCharType="begin"/>
            </w:r>
            <w:r>
              <w:rPr>
                <w:noProof/>
                <w:webHidden/>
              </w:rPr>
              <w:instrText xml:space="preserve"> PAGEREF _Toc972489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90" w:history="1">
            <w:r w:rsidRPr="001B73B8">
              <w:rPr>
                <w:rStyle w:val="Hipervnculo"/>
                <w:noProof/>
              </w:rPr>
              <w:t>Estructura de base de datos</w:t>
            </w:r>
            <w:r>
              <w:rPr>
                <w:noProof/>
                <w:webHidden/>
              </w:rPr>
              <w:tab/>
            </w:r>
            <w:r>
              <w:rPr>
                <w:noProof/>
                <w:webHidden/>
              </w:rPr>
              <w:fldChar w:fldCharType="begin"/>
            </w:r>
            <w:r>
              <w:rPr>
                <w:noProof/>
                <w:webHidden/>
              </w:rPr>
              <w:instrText xml:space="preserve"> PAGEREF _Toc972490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91" w:history="1">
            <w:r w:rsidRPr="001B73B8">
              <w:rPr>
                <w:rStyle w:val="Hipervnculo"/>
                <w:noProof/>
              </w:rPr>
              <w:t>CONCLUSIÓN</w:t>
            </w:r>
            <w:r>
              <w:rPr>
                <w:noProof/>
                <w:webHidden/>
              </w:rPr>
              <w:tab/>
            </w:r>
            <w:r>
              <w:rPr>
                <w:noProof/>
                <w:webHidden/>
              </w:rPr>
              <w:fldChar w:fldCharType="begin"/>
            </w:r>
            <w:r>
              <w:rPr>
                <w:noProof/>
                <w:webHidden/>
              </w:rPr>
              <w:instrText xml:space="preserve"> PAGEREF _Toc972491 \h </w:instrText>
            </w:r>
            <w:r>
              <w:rPr>
                <w:noProof/>
                <w:webHidden/>
              </w:rPr>
            </w:r>
            <w:r>
              <w:rPr>
                <w:noProof/>
                <w:webHidden/>
              </w:rPr>
              <w:fldChar w:fldCharType="separate"/>
            </w:r>
            <w:r>
              <w:rPr>
                <w:noProof/>
                <w:webHidden/>
              </w:rPr>
              <w:t>26</w:t>
            </w:r>
            <w:r>
              <w:rPr>
                <w:noProof/>
                <w:webHidden/>
              </w:rPr>
              <w:fldChar w:fldCharType="end"/>
            </w:r>
          </w:hyperlink>
        </w:p>
        <w:p w:rsidR="00463BB7" w:rsidRPr="004E27E0" w:rsidRDefault="00B41D03" w:rsidP="00954EBE">
          <w:pPr>
            <w:rPr>
              <w:rFonts w:cs="Arial"/>
            </w:rPr>
            <w:sectPr w:rsidR="00463BB7" w:rsidRPr="004E27E0" w:rsidSect="004E27E0">
              <w:pgSz w:w="12240" w:h="15840" w:code="1"/>
              <w:pgMar w:top="284" w:right="1701" w:bottom="1418" w:left="1701" w:header="709" w:footer="709" w:gutter="0"/>
              <w:pgNumType w:start="0"/>
              <w:cols w:space="708"/>
              <w:titlePg/>
              <w:docGrid w:linePitch="360"/>
            </w:sectPr>
          </w:pPr>
          <w:r w:rsidRPr="004E27E0">
            <w:rPr>
              <w:rFonts w:cs="Arial"/>
              <w:b/>
              <w:bCs/>
            </w:rPr>
            <w:fldChar w:fldCharType="end"/>
          </w:r>
        </w:p>
        <w:bookmarkStart w:id="0" w:name="_GoBack" w:displacedByCustomXml="next"/>
        <w:bookmarkEnd w:id="0" w:displacedByCustomXml="next"/>
      </w:sdtContent>
    </w:sdt>
    <w:p w:rsidR="00B41D03" w:rsidRDefault="00EA2E59" w:rsidP="00EA2E59">
      <w:pPr>
        <w:pStyle w:val="Ttulo2"/>
        <w:rPr>
          <w:rFonts w:cs="Arial"/>
        </w:rPr>
      </w:pPr>
      <w:bookmarkStart w:id="1" w:name="_Toc972459"/>
      <w:r w:rsidRPr="004E27E0">
        <w:rPr>
          <w:rFonts w:cs="Arial"/>
        </w:rPr>
        <w:lastRenderedPageBreak/>
        <w:t>INTRODUCCIÓN</w:t>
      </w:r>
      <w:bookmarkEnd w:id="1"/>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w:t>
      </w:r>
      <w:r w:rsidR="00516E8B">
        <w:rPr>
          <w:rFonts w:cs="Arial"/>
        </w:rPr>
        <w:t>,</w:t>
      </w:r>
      <w:r w:rsidRPr="002F652A">
        <w:rPr>
          <w:rFonts w:cs="Arial"/>
        </w:rPr>
        <w:t xml:space="preserve"> gracias a la información recolectada sobre su sistema dígase: funciones y cómo esta operado el mismo.</w:t>
      </w:r>
    </w:p>
    <w:p w:rsidR="00C228CE" w:rsidRPr="002F652A" w:rsidRDefault="008F02F7" w:rsidP="00C228CE">
      <w:pPr>
        <w:rPr>
          <w:rFonts w:cs="Arial"/>
        </w:rPr>
      </w:pPr>
      <w:r>
        <w:rPr>
          <w:rFonts w:cs="Arial"/>
        </w:rPr>
        <w:t>Por medio de este</w:t>
      </w:r>
      <w:r w:rsidR="00C228CE" w:rsidRPr="002F652A">
        <w:rPr>
          <w:rFonts w:cs="Arial"/>
        </w:rPr>
        <w:t xml:space="preserve">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w:t>
      </w:r>
      <w:r w:rsidR="009F4BDA">
        <w:rPr>
          <w:rFonts w:cs="Arial"/>
        </w:rPr>
        <w:t>anera clara y precisa</w:t>
      </w:r>
      <w:r w:rsidRPr="002F652A">
        <w:rPr>
          <w:rFonts w:cs="Arial"/>
        </w:rPr>
        <w:t xml:space="preserve">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Default="00B41D03" w:rsidP="00B41D03">
      <w:pPr>
        <w:rPr>
          <w:rFonts w:cs="Arial"/>
        </w:rPr>
      </w:pPr>
    </w:p>
    <w:p w:rsidR="00E55538" w:rsidRDefault="00E55538" w:rsidP="00B41D03">
      <w:pPr>
        <w:rPr>
          <w:rFonts w:cs="Arial"/>
        </w:rPr>
      </w:pPr>
    </w:p>
    <w:p w:rsidR="00E55538" w:rsidRDefault="00E55538" w:rsidP="00B41D03">
      <w:pPr>
        <w:rPr>
          <w:rFonts w:cs="Arial"/>
        </w:rPr>
      </w:pPr>
    </w:p>
    <w:p w:rsidR="00E55538" w:rsidRDefault="00E55538" w:rsidP="00B41D03">
      <w:pPr>
        <w:rPr>
          <w:rFonts w:cs="Arial"/>
        </w:rPr>
      </w:pPr>
    </w:p>
    <w:p w:rsidR="00E55538" w:rsidRDefault="00E55538" w:rsidP="00B41D03">
      <w:pPr>
        <w:rPr>
          <w:rFonts w:cs="Arial"/>
        </w:rPr>
      </w:pPr>
    </w:p>
    <w:p w:rsidR="00E55538" w:rsidRDefault="00E55538" w:rsidP="00B41D03">
      <w:pPr>
        <w:rPr>
          <w:rFonts w:cs="Arial"/>
        </w:rPr>
      </w:pPr>
    </w:p>
    <w:p w:rsidR="00E55538" w:rsidRPr="004E27E0" w:rsidRDefault="00E55538" w:rsidP="00B41D03">
      <w:pPr>
        <w:rPr>
          <w:rFonts w:cs="Arial"/>
        </w:rPr>
      </w:pPr>
    </w:p>
    <w:p w:rsidR="00B41D03" w:rsidRDefault="00B41D03" w:rsidP="009F106C">
      <w:pPr>
        <w:pStyle w:val="Ttulo1"/>
      </w:pPr>
      <w:bookmarkStart w:id="2" w:name="_Toc972460"/>
      <w:r w:rsidRPr="001055F1">
        <w:t>NOMBRE DE LA EMPRESA</w:t>
      </w:r>
      <w:bookmarkEnd w:id="2"/>
    </w:p>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Pr="00E55538" w:rsidRDefault="00E55538" w:rsidP="00E55538"/>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4F1245" w:rsidRPr="00DF23B0" w:rsidRDefault="00EA2E59" w:rsidP="00DF23B0">
      <w:pPr>
        <w:pStyle w:val="Ttulo1"/>
      </w:pPr>
      <w:bookmarkStart w:id="3" w:name="_Toc972461"/>
      <w:r w:rsidRPr="00DF23B0">
        <w:t>INVESTIGACIÓN PRELIMINAR</w:t>
      </w:r>
      <w:bookmarkEnd w:id="3"/>
    </w:p>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FA7EC9" w:rsidRPr="00FA7EC9" w:rsidRDefault="00FA7EC9" w:rsidP="00A01B26">
      <w:pPr>
        <w:pStyle w:val="Ttulo1"/>
      </w:pPr>
      <w:bookmarkStart w:id="4" w:name="_Toc972462"/>
      <w:r>
        <w:lastRenderedPageBreak/>
        <w:t>INFORMACION DE LA EMPRESA</w:t>
      </w:r>
      <w:bookmarkEnd w:id="4"/>
      <w:r>
        <w:t xml:space="preserve"> </w:t>
      </w:r>
    </w:p>
    <w:p w:rsidR="004F1245" w:rsidRDefault="004F1245" w:rsidP="00AC2481"/>
    <w:p w:rsidR="00035645" w:rsidRPr="002518DD" w:rsidRDefault="00035645" w:rsidP="00AC2481">
      <w:pPr>
        <w:rPr>
          <w:rStyle w:val="Textoennegrita"/>
        </w:rPr>
      </w:pPr>
      <w:r w:rsidRPr="002518DD">
        <w:rPr>
          <w:rStyle w:val="Textoennegrita"/>
        </w:rPr>
        <w:t xml:space="preserve">Nombre de la empresa </w:t>
      </w:r>
    </w:p>
    <w:p w:rsidR="00035645" w:rsidRDefault="00612E73" w:rsidP="00AC2481">
      <w:r w:rsidRPr="00035645">
        <w:t>Corporación del acueducto y alcantarillado de Santiago</w:t>
      </w:r>
      <w:r w:rsidR="008B7350">
        <w:t>.</w:t>
      </w:r>
    </w:p>
    <w:p w:rsidR="00035645" w:rsidRPr="002518DD" w:rsidRDefault="00035645" w:rsidP="00AC2481">
      <w:pPr>
        <w:rPr>
          <w:b/>
        </w:rPr>
      </w:pPr>
      <w:r w:rsidRPr="002518DD">
        <w:rPr>
          <w:b/>
        </w:rPr>
        <w:t>Propietario.</w:t>
      </w:r>
    </w:p>
    <w:p w:rsidR="00035645" w:rsidRDefault="00035645" w:rsidP="00AC2481">
      <w:r w:rsidRPr="00035645">
        <w:t xml:space="preserve">Silvio Durán. </w:t>
      </w:r>
    </w:p>
    <w:p w:rsidR="00DF23B0" w:rsidRPr="002518DD" w:rsidRDefault="00FD69D9" w:rsidP="00AC2481">
      <w:pPr>
        <w:rPr>
          <w:b/>
        </w:rPr>
      </w:pPr>
      <w:r w:rsidRPr="002518DD">
        <w:rPr>
          <w:b/>
        </w:rPr>
        <w:t>Equipo de trabajo.</w:t>
      </w:r>
    </w:p>
    <w:p w:rsidR="00DF23B0" w:rsidRDefault="00DF23B0" w:rsidP="00AC2481">
      <w:r>
        <w:t xml:space="preserve">Actualmente está compuesto por 13 personas (7mujeres y 6 hombres) de nivel profesional capacitados en el área de contabilidad y auditoría. </w:t>
      </w:r>
    </w:p>
    <w:p w:rsidR="00D53C0A" w:rsidRPr="00AC2481" w:rsidRDefault="00FD69D9" w:rsidP="00AC2481">
      <w:pPr>
        <w:rPr>
          <w:b/>
        </w:rPr>
      </w:pPr>
      <w:r w:rsidRPr="002518DD">
        <w:rPr>
          <w:b/>
        </w:rPr>
        <w:t>¿A qué se dedica la empresa?</w:t>
      </w:r>
    </w:p>
    <w:p w:rsidR="00FD69D9" w:rsidRPr="00FD69D9" w:rsidRDefault="00D53C0A" w:rsidP="00AC2481">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bookmarkStart w:id="5" w:name="_Toc972463"/>
      <w:r w:rsidRPr="00035645">
        <w:t>Historia</w:t>
      </w:r>
      <w:r w:rsidR="00E570D5">
        <w:t xml:space="preserve"> de la empresa</w:t>
      </w:r>
      <w:r w:rsidRPr="00035645">
        <w:t>.</w:t>
      </w:r>
      <w:bookmarkEnd w:id="5"/>
    </w:p>
    <w:p w:rsidR="00035645" w:rsidRPr="00035645" w:rsidRDefault="00035645" w:rsidP="00AC2481">
      <w:r w:rsidRPr="00035645">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AC2481">
      <w:r w:rsidRPr="00035645">
        <w:t xml:space="preserve">Es importante aclarar que antes de la creación de CORAASAN, existían otros acueductos construidos en diferentes épocas, como en la colonial, en el Santiago ubicado en </w:t>
      </w:r>
      <w:proofErr w:type="spellStart"/>
      <w:r w:rsidRPr="00035645">
        <w:t>Jacagua</w:t>
      </w:r>
      <w:proofErr w:type="spellEnd"/>
      <w:r w:rsidRPr="00035645">
        <w:t>,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AC2481">
      <w:r w:rsidRPr="00035645">
        <w:t xml:space="preserve">La firma norteamericana </w:t>
      </w:r>
      <w:proofErr w:type="spellStart"/>
      <w:r w:rsidRPr="00035645">
        <w:t>Lock</w:t>
      </w:r>
      <w:proofErr w:type="spellEnd"/>
      <w:r w:rsidRPr="00035645">
        <w:t xml:space="preserve"> </w:t>
      </w:r>
      <w:proofErr w:type="spellStart"/>
      <w:r w:rsidRPr="00035645">
        <w:t>Join</w:t>
      </w:r>
      <w:proofErr w:type="spellEnd"/>
      <w:r w:rsidRPr="00035645">
        <w:t xml:space="preserve">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AC2481">
      <w:r w:rsidRPr="00035645">
        <w:lastRenderedPageBreak/>
        <w:t xml:space="preserve">Para este acueducto se construyó una obra de toma directa con desarenador simple en el sitio denominado Las Charcas a la orilla del río Yaque desde donde se traían las aguas por gravedad a través de 6 </w:t>
      </w:r>
      <w:r w:rsidR="00AD4B7C" w:rsidRPr="00035645">
        <w:t>kilómetros de</w:t>
      </w:r>
      <w:r w:rsidRPr="00035645">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AC2481">
      <w:r w:rsidRPr="00035645">
        <w:t xml:space="preserve">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w:t>
      </w:r>
      <w:proofErr w:type="spellStart"/>
      <w:r w:rsidRPr="00035645">
        <w:t>Licey</w:t>
      </w:r>
      <w:proofErr w:type="spellEnd"/>
      <w:r w:rsidRPr="00035645">
        <w:t xml:space="preserve">. Para el 1972, ya el acueducto ameritaba otra ampliación, la cual se realiza en 1975 por la firma italiana </w:t>
      </w:r>
      <w:proofErr w:type="spellStart"/>
      <w:r w:rsidRPr="00035645">
        <w:t>Italconsult</w:t>
      </w:r>
      <w:proofErr w:type="spellEnd"/>
      <w:r w:rsidRPr="00035645">
        <w:t>. Se levantó una nueva obra de toma por bombeo en el río Yaque en Pastor y otra planta de tratamiento en Nibaje con capacidad para 25 millones de galones de agua por día.</w:t>
      </w:r>
    </w:p>
    <w:p w:rsidR="00035645" w:rsidRPr="00035645" w:rsidRDefault="00035645" w:rsidP="00AC2481">
      <w:r w:rsidRPr="00035645">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AC2481">
      <w:r w:rsidRPr="00035645">
        <w:t xml:space="preserve">En el año 1981 se pone en funcionamiento la planta de aguas residuales de </w:t>
      </w:r>
      <w:proofErr w:type="spellStart"/>
      <w:r w:rsidRPr="00035645">
        <w:t>Rafey</w:t>
      </w:r>
      <w:proofErr w:type="spellEnd"/>
      <w:r w:rsidRPr="00035645">
        <w:t xml:space="preserve">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AC2481">
      <w:r w:rsidRPr="00035645">
        <w:t xml:space="preserve">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w:t>
      </w:r>
      <w:proofErr w:type="spellStart"/>
      <w:r w:rsidRPr="00035645">
        <w:t>Licey</w:t>
      </w:r>
      <w:proofErr w:type="spellEnd"/>
      <w:r w:rsidRPr="00035645">
        <w:t>, Tamboril, Moca y zonas circundantes.</w:t>
      </w:r>
    </w:p>
    <w:p w:rsidR="00035645" w:rsidRPr="00035645" w:rsidRDefault="00035645" w:rsidP="00AC2481">
      <w:r w:rsidRPr="00035645">
        <w:t xml:space="preserve">El crecimiento de la ciudad de Santiago, la pavimentación y arreglo de sus calles en la década de 1990 obligaron a CORAASAN a prestar una mejor y más rápida </w:t>
      </w:r>
      <w:r w:rsidRPr="00035645">
        <w:lastRenderedPageBreak/>
        <w:t>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6C179F">
          <w:pgSz w:w="12240" w:h="15840" w:code="1"/>
          <w:pgMar w:top="1418" w:right="1701" w:bottom="1418" w:left="1701" w:header="709" w:footer="709" w:gutter="0"/>
          <w:cols w:space="708"/>
          <w:docGrid w:linePitch="360"/>
        </w:sectPr>
      </w:pPr>
    </w:p>
    <w:p w:rsidR="004F1245" w:rsidRDefault="00035645" w:rsidP="00A01B26">
      <w:pPr>
        <w:pStyle w:val="Ttulo1"/>
      </w:pPr>
      <w:bookmarkStart w:id="6" w:name="_Toc972464"/>
      <w:r w:rsidRPr="00035645">
        <w:lastRenderedPageBreak/>
        <w:t>Objetivo de la empresa</w:t>
      </w:r>
      <w:bookmarkEnd w:id="6"/>
      <w:r w:rsidRPr="00035645">
        <w:t xml:space="preserve"> </w:t>
      </w:r>
    </w:p>
    <w:p w:rsidR="00035645" w:rsidRPr="00035645" w:rsidRDefault="00035645" w:rsidP="00AC2481">
      <w:r w:rsidRPr="00035645">
        <w:t></w:t>
      </w:r>
      <w:r w:rsidRPr="00035645">
        <w:tab/>
        <w:t>Garantizar la calidad, cantidad, cobertura y continuidad del agua producida, así como la conservación del sistema de acueducto.</w:t>
      </w:r>
    </w:p>
    <w:p w:rsidR="00035645" w:rsidRPr="00035645" w:rsidRDefault="00035645" w:rsidP="00AC2481">
      <w:r w:rsidRPr="00035645">
        <w:t></w:t>
      </w:r>
      <w:r w:rsidRPr="00035645">
        <w:tab/>
        <w:t>Fortalecer, ampliar y conservar los sistemas de alcantarillado sanitario y el tratamiento de calidad de las aguas residuales.</w:t>
      </w:r>
    </w:p>
    <w:p w:rsidR="00035645" w:rsidRPr="00035645" w:rsidRDefault="00035645" w:rsidP="00AC2481">
      <w:r w:rsidRPr="00035645">
        <w:t></w:t>
      </w:r>
      <w:r w:rsidRPr="00035645">
        <w:tab/>
        <w:t>Incrementar los ingresos mediante la mejora continua de la comercialización de los servicios ofrecidos.</w:t>
      </w:r>
    </w:p>
    <w:p w:rsidR="00035645" w:rsidRPr="00035645" w:rsidRDefault="00035645" w:rsidP="00AC2481">
      <w:r w:rsidRPr="00035645">
        <w:t></w:t>
      </w:r>
      <w:r w:rsidRPr="00035645">
        <w:tab/>
        <w:t>Lograr la eficiencia en las labores de saneamiento de competencia de la Corporación.</w:t>
      </w:r>
    </w:p>
    <w:p w:rsidR="00035645" w:rsidRPr="00035645" w:rsidRDefault="00035645" w:rsidP="00AC2481">
      <w:r w:rsidRPr="00035645">
        <w:t></w:t>
      </w:r>
      <w:r w:rsidRPr="00035645">
        <w:tab/>
        <w:t>Llegar a obtener indicadores de Agua No Facturada, que satisfagan los niveles esperados por CORAASAN para ser competitivo a nivel del Caribe.</w:t>
      </w:r>
    </w:p>
    <w:p w:rsidR="00035645" w:rsidRPr="00035645" w:rsidRDefault="00035645" w:rsidP="00AC2481">
      <w:r w:rsidRPr="00035645">
        <w:t></w:t>
      </w:r>
      <w:r w:rsidRPr="00035645">
        <w:tab/>
        <w:t>Estructurar un Sistema de Gestión Ambiental propio de la Corporación que garantice eficiencia en su accionar.</w:t>
      </w:r>
    </w:p>
    <w:p w:rsidR="00035645" w:rsidRPr="00035645" w:rsidRDefault="00035645" w:rsidP="00AC2481">
      <w:r w:rsidRPr="00035645">
        <w:t></w:t>
      </w:r>
      <w:r w:rsidRPr="00035645">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AC2481">
      <w:r>
        <w:t>Brindar servicio de agua potable a todos los habitantes de la provincia de Santiago y algunas zonas aledañas.</w:t>
      </w:r>
    </w:p>
    <w:p w:rsidR="0070540D" w:rsidRDefault="0070540D" w:rsidP="00AC2481"/>
    <w:p w:rsidR="00B103C5" w:rsidRDefault="0070540D" w:rsidP="0070540D">
      <w:bookmarkStart w:id="7" w:name="_Toc972465"/>
      <w:r>
        <w:rPr>
          <w:rStyle w:val="Ttulo1Car"/>
        </w:rPr>
        <w:t>M</w:t>
      </w:r>
      <w:r w:rsidRPr="0070540D">
        <w:rPr>
          <w:rStyle w:val="Ttulo1Car"/>
        </w:rPr>
        <w:t>isión</w:t>
      </w:r>
      <w:bookmarkEnd w:id="7"/>
      <w:r w:rsidR="00B103C5">
        <w:br/>
      </w:r>
      <w:r w:rsidR="00B103C5">
        <w:br/>
      </w:r>
      <w:r w:rsidR="00B103C5" w:rsidRPr="00AC2481">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B103C5" w:rsidRPr="00FE5D17">
        <w:t xml:space="preserve">  </w:t>
      </w:r>
    </w:p>
    <w:p w:rsidR="00B103C5" w:rsidRDefault="00B103C5" w:rsidP="001055F1">
      <w:bookmarkStart w:id="8" w:name="_Toc972466"/>
      <w:r w:rsidRPr="0070540D">
        <w:rPr>
          <w:rStyle w:val="Ttulo1Car"/>
        </w:rPr>
        <w:t>Visión</w:t>
      </w:r>
      <w:bookmarkEnd w:id="8"/>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70540D" w:rsidRDefault="00B103C5" w:rsidP="0070540D">
      <w:pPr>
        <w:pStyle w:val="Ttulo1"/>
      </w:pPr>
      <w:bookmarkStart w:id="9" w:name="_Toc972467"/>
      <w:r w:rsidRPr="0070540D">
        <w:t>Valores</w:t>
      </w:r>
      <w:bookmarkEnd w:id="9"/>
      <w:r w:rsidRPr="0070540D">
        <w:t xml:space="preserve">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lastRenderedPageBreak/>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FE7931" w:rsidRDefault="00FE7931" w:rsidP="0061431C">
      <w:pPr>
        <w:pStyle w:val="Ttulo1"/>
      </w:pPr>
      <w:r>
        <w:br w:type="page"/>
      </w:r>
    </w:p>
    <w:p w:rsidR="00CC6697" w:rsidRDefault="00EA2E59" w:rsidP="0061431C">
      <w:pPr>
        <w:pStyle w:val="Ttulo1"/>
      </w:pPr>
      <w:bookmarkStart w:id="10" w:name="_Toc972468"/>
      <w:r w:rsidRPr="0032054F">
        <w:lastRenderedPageBreak/>
        <w:t>ORGANIGRAMA</w:t>
      </w:r>
      <w:bookmarkEnd w:id="10"/>
    </w:p>
    <w:p w:rsidR="004F1245" w:rsidRPr="00B103C5" w:rsidRDefault="00CC6697" w:rsidP="00124717">
      <w:pPr>
        <w:jc w:val="center"/>
        <w:rPr>
          <w:rFonts w:cs="Arial"/>
        </w:rPr>
      </w:pPr>
      <w:r>
        <w:rPr>
          <w:noProof/>
          <w:lang w:val="en-US"/>
        </w:rPr>
        <w:drawing>
          <wp:inline distT="0" distB="0" distL="0" distR="0" wp14:anchorId="3494909B">
            <wp:extent cx="5904909" cy="3860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564" cy="3866459"/>
                    </a:xfrm>
                    <a:prstGeom prst="rect">
                      <a:avLst/>
                    </a:prstGeom>
                    <a:noFill/>
                  </pic:spPr>
                </pic:pic>
              </a:graphicData>
            </a:graphic>
          </wp:inline>
        </w:drawing>
      </w:r>
      <w:r w:rsidR="004F1245" w:rsidRPr="004E27E0">
        <w:br w:type="page"/>
      </w:r>
    </w:p>
    <w:p w:rsidR="00BA18C9" w:rsidRDefault="00BA18C9" w:rsidP="00BA18C9">
      <w:pPr>
        <w:pStyle w:val="Ttulo1"/>
      </w:pPr>
      <w:bookmarkStart w:id="11" w:name="_Toc972469"/>
      <w:r>
        <w:lastRenderedPageBreak/>
        <w:t>Información del sistema actual y procesos</w:t>
      </w:r>
      <w:bookmarkEnd w:id="11"/>
    </w:p>
    <w:p w:rsidR="00124717" w:rsidRPr="00124717" w:rsidRDefault="00124717" w:rsidP="00124717"/>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124717">
      <w:pPr>
        <w:pStyle w:val="Sinespaciado"/>
      </w:pPr>
      <w:r w:rsidRPr="00E60744">
        <w:t>¿Cuáles son sus procesos principales?</w:t>
      </w:r>
    </w:p>
    <w:p w:rsidR="00BA18C9" w:rsidRDefault="0027387A" w:rsidP="0027387A">
      <w:r>
        <w:t>La revisión de los activos de todo tipo de la empresa.</w:t>
      </w:r>
      <w:r>
        <w:tab/>
      </w:r>
    </w:p>
    <w:p w:rsidR="00023C8F" w:rsidRPr="00E60744" w:rsidRDefault="00023C8F" w:rsidP="00124717">
      <w:pPr>
        <w:pStyle w:val="Sinespaciado"/>
      </w:pPr>
      <w:r w:rsidRPr="00E60744">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931954">
      <w:pPr>
        <w:pStyle w:val="Sinespaciado"/>
      </w:pPr>
      <w:r w:rsidRPr="00E60744">
        <w:t>Origen de la información para estos procesos</w:t>
      </w:r>
    </w:p>
    <w:p w:rsidR="00023C8F" w:rsidRPr="00023C8F" w:rsidRDefault="00023C8F" w:rsidP="00931954">
      <w:r>
        <w:t>Departamento de inventario.</w:t>
      </w:r>
    </w:p>
    <w:p w:rsidR="00E83258" w:rsidRPr="00E60744" w:rsidRDefault="00E83258" w:rsidP="00931954">
      <w:pPr>
        <w:pStyle w:val="Sinespaciado"/>
      </w:pPr>
      <w:r w:rsidRPr="00E60744">
        <w:t>Descripción detalla de los procesos.</w:t>
      </w:r>
    </w:p>
    <w:p w:rsidR="00023C8F" w:rsidRDefault="00E83258" w:rsidP="00931954">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931954">
      <w:pPr>
        <w:pStyle w:val="Sinespaciado"/>
      </w:pPr>
      <w:r w:rsidRPr="00E60744">
        <w:t>Información resultante de los procesos.</w:t>
      </w:r>
    </w:p>
    <w:p w:rsidR="00587D4B" w:rsidRDefault="00587D4B" w:rsidP="00587D4B">
      <w:r>
        <w:t>Reporte de revisión de auditoría.</w:t>
      </w:r>
    </w:p>
    <w:p w:rsidR="004E234B" w:rsidRDefault="004E234B" w:rsidP="00931954">
      <w:pPr>
        <w:pStyle w:val="Sinespaciado"/>
      </w:pPr>
    </w:p>
    <w:p w:rsidR="0098226E" w:rsidRPr="00E60744" w:rsidRDefault="0098226E" w:rsidP="00931954">
      <w:pPr>
        <w:pStyle w:val="Sinespaciado"/>
      </w:pPr>
      <w:r w:rsidRPr="00E60744">
        <w:lastRenderedPageBreak/>
        <w:t>¿Qué datos utiliza o produce este proceso?</w:t>
      </w:r>
    </w:p>
    <w:p w:rsidR="0098226E" w:rsidRDefault="0098226E" w:rsidP="00931954">
      <w:r>
        <w:rPr>
          <w:b/>
        </w:rPr>
        <w:t xml:space="preserve"> </w:t>
      </w:r>
      <w:r>
        <w:t>Id, descripción, código de artículo, UMB, cantidad conteo S/auditoria, cantidad teórica, diferencia, monto en RD$, monto unitario en RD$, monto de diferencia en RD$.</w:t>
      </w:r>
    </w:p>
    <w:p w:rsidR="0098226E" w:rsidRPr="00E60744" w:rsidRDefault="0098226E" w:rsidP="00931954">
      <w:pPr>
        <w:pStyle w:val="Sinespaciado"/>
      </w:pPr>
      <w:r w:rsidRPr="00E60744">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BA18C9" w:rsidRDefault="00BA18C9"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Pr="00931954" w:rsidRDefault="00931954" w:rsidP="00931954"/>
    <w:p w:rsidR="004F1245" w:rsidRPr="004E27E0" w:rsidRDefault="00EA2E59" w:rsidP="0061431C">
      <w:pPr>
        <w:pStyle w:val="Ttulo1"/>
      </w:pPr>
      <w:bookmarkStart w:id="12" w:name="_Toc972470"/>
      <w:r w:rsidRPr="004E27E0">
        <w:lastRenderedPageBreak/>
        <w:t>CARTA DE ANÁLISIS</w:t>
      </w:r>
      <w:bookmarkEnd w:id="12"/>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 xml:space="preserve">Distinguido equipo de </w:t>
      </w:r>
      <w:proofErr w:type="spellStart"/>
      <w:r>
        <w:t>MacSys</w:t>
      </w:r>
      <w:proofErr w:type="spellEnd"/>
      <w:r>
        <w:t xml:space="preserve"> </w:t>
      </w:r>
      <w:proofErr w:type="spellStart"/>
      <w:r>
        <w:t>Analitics</w:t>
      </w:r>
      <w:proofErr w:type="spellEnd"/>
      <w:r>
        <w:t>:</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13" w:name="_Toc972471"/>
      <w:r w:rsidRPr="004E27E0">
        <w:lastRenderedPageBreak/>
        <w:t>CONTRATO DE ANÁLISIS</w:t>
      </w:r>
      <w:bookmarkEnd w:id="13"/>
    </w:p>
    <w:p w:rsidR="0061431C" w:rsidRPr="00641D0E" w:rsidRDefault="0061431C" w:rsidP="0018168A">
      <w:pPr>
        <w:rPr>
          <w:sz w:val="20"/>
        </w:rPr>
      </w:pP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En </w:t>
      </w:r>
      <w:r w:rsidRPr="001A1946">
        <w:rPr>
          <w:rFonts w:eastAsia="Times New Roman" w:cs="Arial"/>
          <w:b/>
          <w:sz w:val="22"/>
          <w:szCs w:val="24"/>
          <w:u w:val="single"/>
          <w:lang w:val="es-ES"/>
        </w:rPr>
        <w:t>SANTIAGO DE LOS CABALLEROS</w:t>
      </w:r>
      <w:r w:rsidRPr="001A1946">
        <w:rPr>
          <w:rFonts w:eastAsia="Times New Roman" w:cs="Arial"/>
          <w:sz w:val="22"/>
          <w:szCs w:val="24"/>
          <w:lang w:val="es-ES"/>
        </w:rPr>
        <w:t xml:space="preserve"> a </w:t>
      </w:r>
      <w:r w:rsidRPr="001A1946">
        <w:rPr>
          <w:rFonts w:eastAsia="Times New Roman" w:cs="Arial"/>
          <w:b/>
          <w:sz w:val="22"/>
          <w:szCs w:val="24"/>
          <w:lang w:val="es-ES"/>
        </w:rPr>
        <w:t>LOS 6 DÍAS</w:t>
      </w:r>
      <w:r w:rsidRPr="001A1946">
        <w:rPr>
          <w:rFonts w:eastAsia="Times New Roman" w:cs="Arial"/>
          <w:sz w:val="22"/>
          <w:szCs w:val="24"/>
          <w:lang w:val="es-ES"/>
        </w:rPr>
        <w:t xml:space="preserve"> del </w:t>
      </w:r>
      <w:r w:rsidRPr="001A1946">
        <w:rPr>
          <w:rFonts w:eastAsia="Times New Roman" w:cs="Arial"/>
          <w:b/>
          <w:sz w:val="22"/>
          <w:szCs w:val="24"/>
          <w:lang w:val="es-ES"/>
        </w:rPr>
        <w:t>MES DE MAYO DEL 2019</w:t>
      </w:r>
      <w:r w:rsidRPr="001A1946">
        <w:rPr>
          <w:rFonts w:eastAsia="Times New Roman" w:cs="Arial"/>
          <w:sz w:val="22"/>
          <w:szCs w:val="24"/>
          <w:lang w:val="es-ES"/>
        </w:rPr>
        <w:t xml:space="preserve">, representado por el Señor </w:t>
      </w:r>
      <w:r w:rsidRPr="001A1946">
        <w:rPr>
          <w:rFonts w:eastAsia="Times New Roman" w:cs="Arial"/>
          <w:b/>
          <w:sz w:val="22"/>
          <w:szCs w:val="24"/>
          <w:u w:val="single"/>
          <w:lang w:val="es-ES"/>
        </w:rPr>
        <w:t>SILVIO DURÁN</w:t>
      </w:r>
      <w:r w:rsidRPr="001A1946">
        <w:rPr>
          <w:rFonts w:eastAsia="Times New Roman" w:cs="Arial"/>
          <w:sz w:val="22"/>
          <w:szCs w:val="24"/>
          <w:lang w:val="es-ES"/>
        </w:rPr>
        <w:t xml:space="preserve"> en su calidad de </w:t>
      </w:r>
      <w:r w:rsidRPr="001A1946">
        <w:rPr>
          <w:rFonts w:eastAsia="Times New Roman" w:cs="Arial"/>
          <w:b/>
          <w:sz w:val="22"/>
          <w:szCs w:val="24"/>
          <w:lang w:val="es-ES"/>
        </w:rPr>
        <w:t>DIRECTOR GENERAL DE CORAASAN</w:t>
      </w:r>
      <w:r w:rsidRPr="001A1946">
        <w:rPr>
          <w:rFonts w:eastAsia="Times New Roman" w:cs="Arial"/>
          <w:sz w:val="22"/>
          <w:szCs w:val="24"/>
          <w:lang w:val="es-ES"/>
        </w:rPr>
        <w:t xml:space="preserve">, cédula de identidad </w:t>
      </w:r>
      <w:r w:rsidRPr="001A1946">
        <w:rPr>
          <w:rFonts w:eastAsia="Times New Roman" w:cs="Arial"/>
          <w:b/>
          <w:sz w:val="22"/>
          <w:szCs w:val="24"/>
          <w:lang w:val="es-ES"/>
        </w:rPr>
        <w:t>No. 402-493658-7</w:t>
      </w:r>
      <w:r w:rsidRPr="001A1946">
        <w:rPr>
          <w:rFonts w:eastAsia="Times New Roman" w:cs="Arial"/>
          <w:sz w:val="22"/>
          <w:szCs w:val="24"/>
          <w:lang w:val="es-ES"/>
        </w:rPr>
        <w:t xml:space="preserve">, que en adelante se denominará “El empleador” y el señor Francisco Capellán de nacionalidad Dominicana, cédula de identidad </w:t>
      </w:r>
      <w:r w:rsidRPr="001A1946">
        <w:rPr>
          <w:rFonts w:eastAsia="Times New Roman" w:cs="Arial"/>
          <w:b/>
          <w:sz w:val="22"/>
          <w:szCs w:val="24"/>
          <w:lang w:val="es-ES"/>
        </w:rPr>
        <w:t>No. 402-2562592-0</w:t>
      </w:r>
      <w:r w:rsidRPr="001A1946">
        <w:rPr>
          <w:rFonts w:eastAsia="Times New Roman" w:cs="Arial"/>
          <w:sz w:val="22"/>
          <w:szCs w:val="24"/>
          <w:lang w:val="es-ES"/>
        </w:rPr>
        <w:t xml:space="preserve"> en su calidad de </w:t>
      </w:r>
      <w:r w:rsidRPr="001A1946">
        <w:rPr>
          <w:rFonts w:eastAsia="Times New Roman" w:cs="Arial"/>
          <w:b/>
          <w:sz w:val="22"/>
          <w:szCs w:val="24"/>
          <w:u w:val="single"/>
          <w:lang w:val="es-ES"/>
        </w:rPr>
        <w:t>ANALISTA DE SISTEMA</w:t>
      </w:r>
      <w:r w:rsidRPr="001A1946">
        <w:rPr>
          <w:rFonts w:eastAsia="Times New Roman" w:cs="Arial"/>
          <w:sz w:val="22"/>
          <w:szCs w:val="24"/>
          <w:lang w:val="es-ES"/>
        </w:rPr>
        <w:t xml:space="preserve">, que en adelante se denominará “el trabajador”, y la señorita María Gómez, de nacionalidad Dominicana, cédula de identidad </w:t>
      </w:r>
      <w:r w:rsidRPr="001A1946">
        <w:rPr>
          <w:rFonts w:eastAsia="Times New Roman" w:cs="Arial"/>
          <w:b/>
          <w:sz w:val="22"/>
          <w:szCs w:val="24"/>
          <w:lang w:val="es-ES"/>
        </w:rPr>
        <w:t>No. 402-148534-0</w:t>
      </w:r>
      <w:r w:rsidRPr="001A1946">
        <w:rPr>
          <w:rFonts w:eastAsia="Times New Roman" w:cs="Arial"/>
          <w:sz w:val="22"/>
          <w:szCs w:val="24"/>
          <w:lang w:val="es-ES"/>
        </w:rPr>
        <w:t xml:space="preserve"> de oficio </w:t>
      </w:r>
      <w:r w:rsidRPr="001A1946">
        <w:rPr>
          <w:rFonts w:eastAsia="Times New Roman" w:cs="Arial"/>
          <w:b/>
          <w:sz w:val="22"/>
          <w:szCs w:val="24"/>
          <w:u w:val="single"/>
          <w:lang w:val="es-ES"/>
        </w:rPr>
        <w:t>ANALISTA DE SISTEMA</w:t>
      </w:r>
      <w:r w:rsidRPr="001A1946">
        <w:rPr>
          <w:rFonts w:eastAsia="Times New Roman" w:cs="Arial"/>
          <w:sz w:val="22"/>
          <w:szCs w:val="24"/>
          <w:lang w:val="es-ES"/>
        </w:rPr>
        <w:t>, que en adelante se denominará “la trabajadora”, se ha convenido en el siguiente contrato de trabajo de temporada o de faena transitoria.</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A1946">
        <w:rPr>
          <w:rFonts w:eastAsia="Times New Roman" w:cs="Arial"/>
          <w:i/>
          <w:sz w:val="22"/>
          <w:szCs w:val="24"/>
          <w:lang w:val="es-ES"/>
        </w:rPr>
        <w:t>artículo 162</w:t>
      </w:r>
      <w:r w:rsidRPr="001A1946">
        <w:rPr>
          <w:rFonts w:eastAsia="Times New Roman" w:cs="Arial"/>
          <w:sz w:val="22"/>
          <w:szCs w:val="24"/>
          <w:lang w:val="es-ES"/>
        </w:rPr>
        <w:t xml:space="preserve"> de </w:t>
      </w:r>
      <w:r w:rsidRPr="001A1946">
        <w:rPr>
          <w:rFonts w:eastAsia="Times New Roman" w:cs="Arial"/>
          <w:b/>
          <w:sz w:val="22"/>
          <w:szCs w:val="24"/>
          <w:lang w:val="es-ES"/>
        </w:rPr>
        <w:t>Código de trabajo</w:t>
      </w:r>
      <w:r w:rsidRPr="001A1946">
        <w:rPr>
          <w:rFonts w:eastAsia="Times New Roman" w:cs="Arial"/>
          <w:sz w:val="22"/>
          <w:szCs w:val="24"/>
          <w:lang w:val="es-ES"/>
        </w:rPr>
        <w:t>.</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La jornada ordinaria de trabajo será 100 horas semanales distribuidas de la siguiente forma: </w:t>
      </w:r>
      <w:r w:rsidRPr="001A1946">
        <w:rPr>
          <w:rFonts w:eastAsia="Times New Roman" w:cs="Arial"/>
          <w:b/>
          <w:sz w:val="22"/>
          <w:szCs w:val="24"/>
          <w:lang w:val="es-ES"/>
        </w:rPr>
        <w:t>El miércoles 08 de Mayo 2019 hasta el viernes 24 de Mayo 2019.</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empleador se compromete a renumerar los servicios de los trabajadores con un sueldo de </w:t>
      </w:r>
      <w:r w:rsidRPr="001A1946">
        <w:rPr>
          <w:rFonts w:eastAsia="Times New Roman" w:cs="Arial"/>
          <w:b/>
          <w:sz w:val="22"/>
          <w:szCs w:val="24"/>
          <w:u w:val="single"/>
          <w:lang w:val="es-ES"/>
        </w:rPr>
        <w:t>OCHENTA MIL PESOS DOMINICANOS (RD $80,000.00),</w:t>
      </w:r>
      <w:r w:rsidRPr="001A1946">
        <w:rPr>
          <w:rFonts w:eastAsia="Times New Roman" w:cs="Arial"/>
          <w:sz w:val="22"/>
          <w:szCs w:val="24"/>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Por todos los efectos derivados del presente contrato: las partes fijan domicilio en la ciudad de </w:t>
      </w:r>
      <w:r w:rsidRPr="001A1946">
        <w:rPr>
          <w:rFonts w:eastAsia="Times New Roman" w:cs="Arial"/>
          <w:b/>
          <w:sz w:val="22"/>
          <w:szCs w:val="24"/>
          <w:lang w:val="es-ES"/>
        </w:rPr>
        <w:t>Santiago de los Caballeros</w:t>
      </w:r>
      <w:r w:rsidRPr="001A1946">
        <w:rPr>
          <w:rFonts w:eastAsia="Times New Roman" w:cs="Arial"/>
          <w:sz w:val="22"/>
          <w:szCs w:val="24"/>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4" w:name="_Toc972472"/>
      <w:r>
        <w:lastRenderedPageBreak/>
        <w:t>ACLARACION DE SOLICITUD</w:t>
      </w:r>
      <w:bookmarkEnd w:id="14"/>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 xml:space="preserve">Equipo </w:t>
      </w:r>
      <w:proofErr w:type="spellStart"/>
      <w:r w:rsidRPr="006A06BC">
        <w:rPr>
          <w:rFonts w:eastAsia="Times New Roman" w:cs="Arial"/>
          <w:b/>
          <w:lang w:val="es-ES"/>
        </w:rPr>
        <w:t>MacSys</w:t>
      </w:r>
      <w:proofErr w:type="spellEnd"/>
      <w:r w:rsidRPr="006A06BC">
        <w:rPr>
          <w:rFonts w:eastAsia="Times New Roman" w:cs="Arial"/>
          <w:b/>
          <w:lang w:val="es-ES"/>
        </w:rPr>
        <w:t xml:space="preserve"> </w:t>
      </w:r>
      <w:proofErr w:type="spellStart"/>
      <w:r w:rsidRPr="006A06BC">
        <w:rPr>
          <w:rFonts w:eastAsia="Times New Roman" w:cs="Arial"/>
          <w:b/>
          <w:lang w:val="es-ES"/>
        </w:rPr>
        <w:t>Analytics</w:t>
      </w:r>
      <w:proofErr w:type="spellEnd"/>
      <w:r w:rsidRPr="006A06BC">
        <w:rPr>
          <w:rFonts w:eastAsia="Times New Roman" w:cs="Arial"/>
          <w:b/>
          <w:lang w:val="es-ES"/>
        </w:rPr>
        <w:t>.</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bookmarkStart w:id="15" w:name="_Toc972473"/>
      <w:r w:rsidRPr="004E27E0">
        <w:t>APROBACIÓN DE LA SOLICITUD</w:t>
      </w:r>
      <w:bookmarkEnd w:id="15"/>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 xml:space="preserve">equipo de </w:t>
      </w:r>
      <w:proofErr w:type="spellStart"/>
      <w:r w:rsidRPr="00853405">
        <w:rPr>
          <w:rFonts w:eastAsia="Times New Roman" w:cs="Arial"/>
          <w:b/>
          <w:lang w:val="es-ES"/>
        </w:rPr>
        <w:t>MacSys</w:t>
      </w:r>
      <w:proofErr w:type="spellEnd"/>
      <w:r w:rsidRPr="00853405">
        <w:rPr>
          <w:rFonts w:eastAsia="Times New Roman" w:cs="Arial"/>
          <w:b/>
          <w:lang w:val="es-ES"/>
        </w:rPr>
        <w:t xml:space="preserve"> </w:t>
      </w:r>
      <w:proofErr w:type="spellStart"/>
      <w:r w:rsidRPr="00853405">
        <w:rPr>
          <w:rFonts w:eastAsia="Times New Roman" w:cs="Arial"/>
          <w:b/>
          <w:lang w:val="es-ES"/>
        </w:rPr>
        <w:t>Analytics</w:t>
      </w:r>
      <w:proofErr w:type="spellEnd"/>
      <w:r w:rsidRPr="00853405">
        <w:rPr>
          <w:rFonts w:eastAsia="Times New Roman" w:cs="Arial"/>
          <w:b/>
          <w:lang w:val="es-ES"/>
        </w:rPr>
        <w:t>:</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C065E" w:rsidRPr="00641D0E" w:rsidRDefault="005C065E" w:rsidP="005C065E"/>
    <w:p w:rsidR="004F1245" w:rsidRDefault="00DD0404" w:rsidP="00A01B26">
      <w:pPr>
        <w:pStyle w:val="Ttulo1"/>
      </w:pPr>
      <w:bookmarkStart w:id="16" w:name="_Toc972474"/>
      <w:r>
        <w:lastRenderedPageBreak/>
        <w:t>Estudio de factibilidad operacional</w:t>
      </w:r>
      <w:bookmarkEnd w:id="16"/>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bookmarkStart w:id="17" w:name="_Toc972475"/>
      <w:r>
        <w:t>Estudio de factibilidad técnica</w:t>
      </w:r>
      <w:bookmarkEnd w:id="17"/>
      <w:r>
        <w:t xml:space="preserve">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bookmarkStart w:id="18" w:name="_Toc972476"/>
      <w:r w:rsidRPr="00F20A7D">
        <w:t>Estudio de factibilidad económica</w:t>
      </w:r>
      <w:bookmarkEnd w:id="18"/>
      <w:r w:rsidRPr="00F20A7D">
        <w:t xml:space="preserve">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9" w:name="_Toc972477"/>
      <w:r>
        <w:lastRenderedPageBreak/>
        <w:t>Aprobación de solicitud</w:t>
      </w:r>
      <w:bookmarkEnd w:id="19"/>
      <w:r>
        <w:t xml:space="preserve">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 xml:space="preserve">Distinguido equipo de </w:t>
      </w:r>
      <w:proofErr w:type="spellStart"/>
      <w:r>
        <w:t>MacSys</w:t>
      </w:r>
      <w:proofErr w:type="spellEnd"/>
      <w:r>
        <w:t xml:space="preserve"> </w:t>
      </w:r>
      <w:proofErr w:type="spellStart"/>
      <w:r>
        <w:t>Analytics</w:t>
      </w:r>
      <w:proofErr w:type="spellEnd"/>
      <w:r>
        <w:t>:</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bookmarkStart w:id="20" w:name="_Toc972478"/>
      <w:r>
        <w:t>DETERMINACION DE LOS REQUERIMIENTOS</w:t>
      </w:r>
      <w:r w:rsidR="00E05349">
        <w:t>.</w:t>
      </w:r>
      <w:bookmarkEnd w:id="20"/>
    </w:p>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Pr="0061132F" w:rsidRDefault="0061132F" w:rsidP="0061132F"/>
    <w:p w:rsidR="00082654" w:rsidRPr="00082654" w:rsidRDefault="00082654" w:rsidP="00082654"/>
    <w:p w:rsidR="003F19EF" w:rsidRDefault="0041750A" w:rsidP="00F20A7D">
      <w:pPr>
        <w:pStyle w:val="Ttulo1"/>
      </w:pPr>
      <w:bookmarkStart w:id="21" w:name="_Toc972479"/>
      <w:r>
        <w:lastRenderedPageBreak/>
        <w:t>Determinación</w:t>
      </w:r>
      <w:r w:rsidR="003F19EF">
        <w:t xml:space="preserve"> de los procesos del sistema</w:t>
      </w:r>
      <w:bookmarkEnd w:id="21"/>
      <w:r w:rsidR="003F19EF">
        <w:t xml:space="preserve">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bookmarkStart w:id="22" w:name="_Toc972480"/>
      <w:r>
        <w:t>Descripción</w:t>
      </w:r>
      <w:r w:rsidR="0010417C">
        <w:t xml:space="preserve"> de los procesos </w:t>
      </w:r>
      <w:r>
        <w:t>del sistema</w:t>
      </w:r>
      <w:bookmarkEnd w:id="22"/>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bookmarkStart w:id="23" w:name="_Toc972481"/>
      <w:r>
        <w:t>Explique cada uno como se hace</w:t>
      </w:r>
      <w:bookmarkEnd w:id="23"/>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bookmarkStart w:id="24" w:name="_Toc972482"/>
      <w:r>
        <w:t xml:space="preserve">Con que frecuencia se </w:t>
      </w:r>
      <w:r w:rsidR="00F20A7D">
        <w:t>presenta cada uno</w:t>
      </w:r>
      <w:bookmarkEnd w:id="24"/>
    </w:p>
    <w:p w:rsidR="00AB5435" w:rsidRDefault="00AB5435" w:rsidP="00AB5435">
      <w:r>
        <w:t>Este proceso se realiza diariamente en el departamento</w:t>
      </w:r>
      <w:r w:rsidR="00FF1734">
        <w:t xml:space="preserve"> de análisis</w:t>
      </w:r>
      <w:r>
        <w:t>.</w:t>
      </w:r>
    </w:p>
    <w:p w:rsidR="0051096B" w:rsidRDefault="0051096B" w:rsidP="00F20A7D">
      <w:pPr>
        <w:pStyle w:val="Ttulo1"/>
      </w:pPr>
      <w:bookmarkStart w:id="25" w:name="_Toc972483"/>
      <w:r>
        <w:t>¿Qué datos utiliza o produce este proceso?</w:t>
      </w:r>
      <w:bookmarkEnd w:id="25"/>
    </w:p>
    <w:p w:rsidR="00AB5435" w:rsidRPr="00AB5435" w:rsidRDefault="0051096B" w:rsidP="00AB5435">
      <w:r>
        <w:t>Id, descripción, código de artículo, UMB, cantidad conteo S/auditoria, cantidad teórica, diferencia, monto en RD$, monto unitario en RD$, monto de diferencia en RD$.</w:t>
      </w:r>
    </w:p>
    <w:p w:rsidR="00A62D4D" w:rsidRDefault="004E0CB3" w:rsidP="004E0CB3">
      <w:pPr>
        <w:pStyle w:val="Ttulo1"/>
      </w:pPr>
      <w:bookmarkStart w:id="26" w:name="_Toc972484"/>
      <w:r>
        <w:t>Diga los problemas de cada proceso y donde se originan</w:t>
      </w:r>
      <w:bookmarkEnd w:id="26"/>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AC3E66" w:rsidRPr="00AC3E66" w:rsidRDefault="00D86081" w:rsidP="00D86081">
      <w:pPr>
        <w:pStyle w:val="Prrafodelista"/>
        <w:numPr>
          <w:ilvl w:val="0"/>
          <w:numId w:val="6"/>
        </w:numPr>
        <w:rPr>
          <w:rFonts w:eastAsia="Times New Roman"/>
          <w:lang w:eastAsia="es-DO"/>
        </w:rPr>
      </w:pPr>
      <w:r>
        <w:t xml:space="preserve">Las visitas a los almacenes puede verse </w:t>
      </w:r>
      <w:r w:rsidR="00805D92">
        <w:t>retardada por falta del encargado o personal que pueda suministrar la información necesaria para realizar la evaluación.</w:t>
      </w:r>
    </w:p>
    <w:p w:rsidR="004F1245" w:rsidRPr="00D86081" w:rsidRDefault="004F1245" w:rsidP="00D86081">
      <w:pPr>
        <w:pStyle w:val="Prrafodelista"/>
        <w:numPr>
          <w:ilvl w:val="0"/>
          <w:numId w:val="6"/>
        </w:numPr>
        <w:rPr>
          <w:rFonts w:eastAsia="Times New Roman"/>
          <w:lang w:eastAsia="es-DO"/>
        </w:rPr>
      </w:pPr>
      <w:r w:rsidRPr="004E27E0">
        <w:br w:type="page"/>
      </w:r>
    </w:p>
    <w:p w:rsidR="001055F1" w:rsidRDefault="001055F1" w:rsidP="001055F1">
      <w:pPr>
        <w:pStyle w:val="Ttulo1"/>
      </w:pPr>
      <w:bookmarkStart w:id="27" w:name="_Toc972485"/>
      <w:r>
        <w:lastRenderedPageBreak/>
        <w:t>DISEÑ</w:t>
      </w:r>
      <w:r w:rsidR="003F19EF" w:rsidRPr="002518DD">
        <w:t>O DEL NUEVO SISTEMA</w:t>
      </w:r>
      <w:bookmarkEnd w:id="27"/>
    </w:p>
    <w:p w:rsidR="00805D92" w:rsidRDefault="00805D92" w:rsidP="00805D92"/>
    <w:p w:rsidR="002D7023" w:rsidRDefault="002D7023" w:rsidP="00805D92"/>
    <w:p w:rsidR="002D7023" w:rsidRDefault="002D7023" w:rsidP="00805D92"/>
    <w:p w:rsidR="002D7023" w:rsidRDefault="002D7023" w:rsidP="00805D92"/>
    <w:p w:rsidR="002D7023" w:rsidRDefault="002D7023" w:rsidP="00805D92"/>
    <w:p w:rsidR="002D7023" w:rsidRDefault="002D7023"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2D7023" w:rsidRDefault="002D7023" w:rsidP="00805D92"/>
    <w:p w:rsidR="002D7023" w:rsidRDefault="002D7023" w:rsidP="00805D92"/>
    <w:p w:rsidR="00805D92" w:rsidRDefault="0061284D" w:rsidP="0061284D">
      <w:pPr>
        <w:pStyle w:val="Ttulo1"/>
      </w:pPr>
      <w:bookmarkStart w:id="28" w:name="_Toc972486"/>
      <w:r>
        <w:lastRenderedPageBreak/>
        <w:t>Detalla posibles nuevas soluciones para los problemas del sistema</w:t>
      </w:r>
      <w:bookmarkEnd w:id="28"/>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675E4A" w:rsidRDefault="00675E4A" w:rsidP="00675E4A">
      <w:pPr>
        <w:pStyle w:val="Ttulo1"/>
      </w:pPr>
      <w:bookmarkStart w:id="29" w:name="_Toc972487"/>
      <w:r>
        <w:t>Salidas que producirá el nuevo sistema</w:t>
      </w:r>
      <w:bookmarkEnd w:id="29"/>
    </w:p>
    <w:p w:rsidR="00C7269B" w:rsidRDefault="00C7269B" w:rsidP="00C7269B">
      <w:r>
        <w:t>Reporte de revisión de auditoría.</w:t>
      </w:r>
    </w:p>
    <w:p w:rsidR="00C7269B" w:rsidRPr="00C7269B" w:rsidRDefault="00BA7BC2" w:rsidP="00BA7BC2">
      <w:pPr>
        <w:pStyle w:val="Ttulo1"/>
      </w:pPr>
      <w:bookmarkStart w:id="30" w:name="_Toc972488"/>
      <w:r>
        <w:t>Datos que tendrá cada reporte</w:t>
      </w:r>
      <w:bookmarkEnd w:id="30"/>
    </w:p>
    <w:p w:rsidR="00675E4A" w:rsidRPr="00BA7BC2" w:rsidRDefault="00BA7BC2" w:rsidP="00BA7BC2">
      <w:r w:rsidRPr="00BA7BC2">
        <w:t>Id, descripción, código de artículo, UMB, cantidad conteo S/auditoria, cantidad teórica, diferencia, monto en RD$, monto unitario en RD$, monto de diferencia en RD$.</w:t>
      </w:r>
    </w:p>
    <w:p w:rsidR="00675E4A" w:rsidRDefault="00BA7BC2" w:rsidP="00BA7BC2">
      <w:pPr>
        <w:pStyle w:val="Ttulo1"/>
      </w:pPr>
      <w:bookmarkStart w:id="31" w:name="_Toc972489"/>
      <w:r>
        <w:t>Indicar datos de entrada para la panta de cada proceso</w:t>
      </w:r>
      <w:bookmarkEnd w:id="31"/>
      <w:r>
        <w:t xml:space="preserve"> </w:t>
      </w:r>
    </w:p>
    <w:p w:rsidR="00D71652" w:rsidRDefault="003177F6" w:rsidP="00D71652">
      <w:pPr>
        <w:pStyle w:val="Prrafodelista"/>
        <w:numPr>
          <w:ilvl w:val="0"/>
          <w:numId w:val="8"/>
        </w:numPr>
      </w:pPr>
      <w:r>
        <w:t>ID</w:t>
      </w:r>
      <w:r w:rsidR="00D71652">
        <w:t xml:space="preserve"> de usuario</w:t>
      </w:r>
    </w:p>
    <w:p w:rsidR="00D71652" w:rsidRDefault="00D71652" w:rsidP="00D71652">
      <w:pPr>
        <w:pStyle w:val="Prrafodelista"/>
        <w:numPr>
          <w:ilvl w:val="0"/>
          <w:numId w:val="8"/>
        </w:numPr>
      </w:pPr>
      <w:r>
        <w:t>Contraseña</w:t>
      </w:r>
    </w:p>
    <w:p w:rsidR="00D71652" w:rsidRDefault="00D71652" w:rsidP="00D71652">
      <w:pPr>
        <w:pStyle w:val="Ttulo1"/>
      </w:pPr>
      <w:bookmarkStart w:id="32" w:name="_Toc972490"/>
      <w:r>
        <w:t>Estructura de base de datos</w:t>
      </w:r>
      <w:bookmarkEnd w:id="32"/>
    </w:p>
    <w:tbl>
      <w:tblPr>
        <w:tblStyle w:val="Tablaconcuadrcula"/>
        <w:tblW w:w="9026" w:type="dxa"/>
        <w:tblLook w:val="04A0" w:firstRow="1" w:lastRow="0" w:firstColumn="1" w:lastColumn="0" w:noHBand="0" w:noVBand="1"/>
      </w:tblPr>
      <w:tblGrid>
        <w:gridCol w:w="2388"/>
        <w:gridCol w:w="1557"/>
        <w:gridCol w:w="1057"/>
        <w:gridCol w:w="4024"/>
      </w:tblGrid>
      <w:tr w:rsidR="00411B65" w:rsidTr="00EA5ABC">
        <w:tc>
          <w:tcPr>
            <w:tcW w:w="2404" w:type="dxa"/>
          </w:tcPr>
          <w:p w:rsidR="00411B65" w:rsidRDefault="00411B65" w:rsidP="00D71652">
            <w:r>
              <w:t>Nombre del campo</w:t>
            </w:r>
          </w:p>
        </w:tc>
        <w:tc>
          <w:tcPr>
            <w:tcW w:w="1560" w:type="dxa"/>
          </w:tcPr>
          <w:p w:rsidR="00411B65" w:rsidRDefault="00C67150" w:rsidP="00D71652">
            <w:r>
              <w:t>Tipo de dato</w:t>
            </w:r>
          </w:p>
        </w:tc>
        <w:tc>
          <w:tcPr>
            <w:tcW w:w="993" w:type="dxa"/>
          </w:tcPr>
          <w:p w:rsidR="00411B65" w:rsidRDefault="00C67150" w:rsidP="00D71652">
            <w:r>
              <w:t>longitud</w:t>
            </w:r>
          </w:p>
        </w:tc>
        <w:tc>
          <w:tcPr>
            <w:tcW w:w="4069" w:type="dxa"/>
          </w:tcPr>
          <w:p w:rsidR="00411B65" w:rsidRDefault="00C67150" w:rsidP="00D71652">
            <w:r>
              <w:t>Descripción</w:t>
            </w:r>
            <w:r w:rsidR="00C067D5">
              <w:t>.</w:t>
            </w:r>
            <w:r>
              <w:t xml:space="preserve"> </w:t>
            </w:r>
          </w:p>
        </w:tc>
      </w:tr>
      <w:tr w:rsidR="00411B65" w:rsidTr="00EA5ABC">
        <w:tc>
          <w:tcPr>
            <w:tcW w:w="2404" w:type="dxa"/>
          </w:tcPr>
          <w:p w:rsidR="00411B65" w:rsidRDefault="00C67150" w:rsidP="00D71652">
            <w:r>
              <w:t>ID</w:t>
            </w:r>
          </w:p>
        </w:tc>
        <w:tc>
          <w:tcPr>
            <w:tcW w:w="1560" w:type="dxa"/>
          </w:tcPr>
          <w:p w:rsidR="00411B65" w:rsidRDefault="00C67150" w:rsidP="00D71652">
            <w:r>
              <w:t>INT</w:t>
            </w:r>
          </w:p>
        </w:tc>
        <w:tc>
          <w:tcPr>
            <w:tcW w:w="993" w:type="dxa"/>
          </w:tcPr>
          <w:p w:rsidR="00411B65" w:rsidRDefault="00C67150" w:rsidP="00D71652">
            <w:r>
              <w:t>4</w:t>
            </w:r>
          </w:p>
        </w:tc>
        <w:tc>
          <w:tcPr>
            <w:tcW w:w="4069" w:type="dxa"/>
          </w:tcPr>
          <w:p w:rsidR="00411B65" w:rsidRDefault="00C067D5" w:rsidP="00D71652">
            <w:r>
              <w:t>ID</w:t>
            </w:r>
            <w:r w:rsidR="00C67150">
              <w:t xml:space="preserve"> del artículo</w:t>
            </w:r>
            <w:r>
              <w:t>.</w:t>
            </w:r>
          </w:p>
        </w:tc>
      </w:tr>
      <w:tr w:rsidR="00411B65" w:rsidTr="00EA5ABC">
        <w:tc>
          <w:tcPr>
            <w:tcW w:w="2404" w:type="dxa"/>
          </w:tcPr>
          <w:p w:rsidR="00411B65" w:rsidRDefault="00C27F3A" w:rsidP="00D71652">
            <w:r>
              <w:t xml:space="preserve">Descripción </w:t>
            </w:r>
          </w:p>
        </w:tc>
        <w:tc>
          <w:tcPr>
            <w:tcW w:w="1560" w:type="dxa"/>
          </w:tcPr>
          <w:p w:rsidR="00411B65" w:rsidRDefault="00C27F3A" w:rsidP="00D71652">
            <w:r>
              <w:t>TEXT</w:t>
            </w:r>
          </w:p>
        </w:tc>
        <w:tc>
          <w:tcPr>
            <w:tcW w:w="993" w:type="dxa"/>
          </w:tcPr>
          <w:p w:rsidR="00411B65" w:rsidRDefault="00411B65" w:rsidP="00D71652"/>
        </w:tc>
        <w:tc>
          <w:tcPr>
            <w:tcW w:w="4069" w:type="dxa"/>
          </w:tcPr>
          <w:p w:rsidR="00411B65" w:rsidRDefault="00C27F3A" w:rsidP="00D71652">
            <w:r>
              <w:t>Descripción del artículo</w:t>
            </w:r>
            <w:r w:rsidR="00C067D5">
              <w:t>.</w:t>
            </w:r>
            <w:r>
              <w:t xml:space="preserve"> </w:t>
            </w:r>
          </w:p>
        </w:tc>
      </w:tr>
      <w:tr w:rsidR="00411B65" w:rsidTr="00EA5ABC">
        <w:tc>
          <w:tcPr>
            <w:tcW w:w="2404" w:type="dxa"/>
          </w:tcPr>
          <w:p w:rsidR="00411B65" w:rsidRDefault="00C27F3A" w:rsidP="00D71652">
            <w:r>
              <w:t xml:space="preserve">Código del artículo </w:t>
            </w:r>
          </w:p>
        </w:tc>
        <w:tc>
          <w:tcPr>
            <w:tcW w:w="1560" w:type="dxa"/>
          </w:tcPr>
          <w:p w:rsidR="00411B65" w:rsidRDefault="00C27F3A" w:rsidP="00D71652">
            <w:r>
              <w:t>INT</w:t>
            </w:r>
          </w:p>
        </w:tc>
        <w:tc>
          <w:tcPr>
            <w:tcW w:w="993" w:type="dxa"/>
          </w:tcPr>
          <w:p w:rsidR="00411B65" w:rsidRDefault="00C27F3A" w:rsidP="00D71652">
            <w:r>
              <w:t>11</w:t>
            </w:r>
          </w:p>
        </w:tc>
        <w:tc>
          <w:tcPr>
            <w:tcW w:w="4069" w:type="dxa"/>
          </w:tcPr>
          <w:p w:rsidR="00411B65" w:rsidRDefault="00C27F3A" w:rsidP="00D71652">
            <w:r>
              <w:t>Código del artículo</w:t>
            </w:r>
            <w:r w:rsidR="00C067D5">
              <w:t>.</w:t>
            </w:r>
          </w:p>
        </w:tc>
      </w:tr>
      <w:tr w:rsidR="00411B65" w:rsidTr="00EA5ABC">
        <w:tc>
          <w:tcPr>
            <w:tcW w:w="2404" w:type="dxa"/>
          </w:tcPr>
          <w:p w:rsidR="00411B65" w:rsidRDefault="00C27F3A" w:rsidP="00D71652">
            <w:r>
              <w:t>UMB</w:t>
            </w:r>
          </w:p>
        </w:tc>
        <w:tc>
          <w:tcPr>
            <w:tcW w:w="1560" w:type="dxa"/>
          </w:tcPr>
          <w:p w:rsidR="00411B65" w:rsidRDefault="00C27F3A" w:rsidP="00D71652">
            <w:r>
              <w:t>VARCHAR</w:t>
            </w:r>
          </w:p>
        </w:tc>
        <w:tc>
          <w:tcPr>
            <w:tcW w:w="993" w:type="dxa"/>
          </w:tcPr>
          <w:p w:rsidR="00411B65" w:rsidRDefault="00C27F3A" w:rsidP="00D71652">
            <w:r>
              <w:t>8</w:t>
            </w:r>
          </w:p>
        </w:tc>
        <w:tc>
          <w:tcPr>
            <w:tcW w:w="4069" w:type="dxa"/>
          </w:tcPr>
          <w:p w:rsidR="00411B65" w:rsidRDefault="00C067D5" w:rsidP="00D71652">
            <w:r>
              <w:t>Identifica si el artí</w:t>
            </w:r>
            <w:r w:rsidR="00C27F3A">
              <w:t>culo será contado por peso o unidad</w:t>
            </w:r>
            <w:r>
              <w:t>.</w:t>
            </w:r>
          </w:p>
        </w:tc>
      </w:tr>
      <w:tr w:rsidR="00411B65" w:rsidTr="00EA5ABC">
        <w:tc>
          <w:tcPr>
            <w:tcW w:w="2404" w:type="dxa"/>
          </w:tcPr>
          <w:p w:rsidR="00411B65" w:rsidRDefault="00D3633C" w:rsidP="00D71652">
            <w:r>
              <w:t>Cantidad Conteo S/ Auditorí</w:t>
            </w:r>
            <w:r w:rsidR="00EA5ABC">
              <w:t xml:space="preserve">a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del c</w:t>
            </w:r>
            <w:r w:rsidR="00D3633C">
              <w:t>onteo realizado por el personal.</w:t>
            </w:r>
          </w:p>
        </w:tc>
      </w:tr>
      <w:tr w:rsidR="00411B65" w:rsidTr="00EA5ABC">
        <w:tc>
          <w:tcPr>
            <w:tcW w:w="2404" w:type="dxa"/>
          </w:tcPr>
          <w:p w:rsidR="00411B65" w:rsidRDefault="00EA5ABC" w:rsidP="00D71652">
            <w:r>
              <w:t xml:space="preserve">Cantidad </w:t>
            </w:r>
            <w:r w:rsidR="00A13AED">
              <w:t>teórica</w:t>
            </w:r>
            <w:r>
              <w:t xml:space="preserve">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que muestra el inventario</w:t>
            </w:r>
            <w:r w:rsidR="00D3633C">
              <w:t>.</w:t>
            </w:r>
            <w:r>
              <w:t xml:space="preserve"> </w:t>
            </w:r>
          </w:p>
        </w:tc>
      </w:tr>
      <w:tr w:rsidR="00411B65" w:rsidTr="00EA5ABC">
        <w:tc>
          <w:tcPr>
            <w:tcW w:w="2404" w:type="dxa"/>
          </w:tcPr>
          <w:p w:rsidR="00411B65" w:rsidRDefault="00EA5ABC" w:rsidP="00D71652">
            <w:r>
              <w:t xml:space="preserve">Diferencia </w:t>
            </w:r>
          </w:p>
        </w:tc>
        <w:tc>
          <w:tcPr>
            <w:tcW w:w="1560" w:type="dxa"/>
          </w:tcPr>
          <w:p w:rsidR="00411B65" w:rsidRDefault="000420C6" w:rsidP="00D71652">
            <w:r>
              <w:t>INT</w:t>
            </w:r>
          </w:p>
        </w:tc>
        <w:tc>
          <w:tcPr>
            <w:tcW w:w="993" w:type="dxa"/>
          </w:tcPr>
          <w:p w:rsidR="00411B65" w:rsidRDefault="000420C6" w:rsidP="00D71652">
            <w:r>
              <w:t>9</w:t>
            </w:r>
          </w:p>
        </w:tc>
        <w:tc>
          <w:tcPr>
            <w:tcW w:w="4069" w:type="dxa"/>
          </w:tcPr>
          <w:p w:rsidR="00411B65" w:rsidRDefault="00E54FA2" w:rsidP="00D71652">
            <w:r>
              <w:t>Diferencia de cantidad en el conteo</w:t>
            </w:r>
            <w:r w:rsidR="003177F6">
              <w:t>.</w:t>
            </w:r>
          </w:p>
        </w:tc>
      </w:tr>
      <w:tr w:rsidR="00411B65" w:rsidTr="00EA5ABC">
        <w:tc>
          <w:tcPr>
            <w:tcW w:w="2404" w:type="dxa"/>
          </w:tcPr>
          <w:p w:rsidR="00411B65" w:rsidRDefault="00A13AED" w:rsidP="00D71652">
            <w:r>
              <w:t>Monto en RD$</w:t>
            </w:r>
          </w:p>
        </w:tc>
        <w:tc>
          <w:tcPr>
            <w:tcW w:w="1560" w:type="dxa"/>
          </w:tcPr>
          <w:p w:rsidR="00411B65" w:rsidRDefault="000420C6" w:rsidP="00D71652">
            <w:r>
              <w:t>INT</w:t>
            </w:r>
          </w:p>
        </w:tc>
        <w:tc>
          <w:tcPr>
            <w:tcW w:w="993" w:type="dxa"/>
          </w:tcPr>
          <w:p w:rsidR="00411B65" w:rsidRDefault="000420C6" w:rsidP="00D71652">
            <w:r>
              <w:t>13</w:t>
            </w:r>
          </w:p>
        </w:tc>
        <w:tc>
          <w:tcPr>
            <w:tcW w:w="4069" w:type="dxa"/>
          </w:tcPr>
          <w:p w:rsidR="00411B65" w:rsidRDefault="00E54FA2" w:rsidP="00D71652">
            <w:r>
              <w:t>Cantid</w:t>
            </w:r>
            <w:r w:rsidR="003177F6">
              <w:t>ad de dinero que suma el artí</w:t>
            </w:r>
            <w:r>
              <w:t>culo o artículos</w:t>
            </w:r>
            <w:r w:rsidR="003177F6">
              <w:t>.</w:t>
            </w:r>
          </w:p>
        </w:tc>
      </w:tr>
      <w:tr w:rsidR="00411B65" w:rsidTr="00EA5ABC">
        <w:tc>
          <w:tcPr>
            <w:tcW w:w="2404" w:type="dxa"/>
          </w:tcPr>
          <w:p w:rsidR="00411B65" w:rsidRDefault="00A13AED" w:rsidP="00D71652">
            <w:r>
              <w:t>Monto unitario en RD$</w:t>
            </w:r>
          </w:p>
        </w:tc>
        <w:tc>
          <w:tcPr>
            <w:tcW w:w="1560" w:type="dxa"/>
          </w:tcPr>
          <w:p w:rsidR="00411B65" w:rsidRDefault="000420C6" w:rsidP="00D71652">
            <w:r>
              <w:t>INT</w:t>
            </w:r>
          </w:p>
        </w:tc>
        <w:tc>
          <w:tcPr>
            <w:tcW w:w="993" w:type="dxa"/>
          </w:tcPr>
          <w:p w:rsidR="00411B65" w:rsidRDefault="000420C6" w:rsidP="00D71652">
            <w:r>
              <w:t>8</w:t>
            </w:r>
          </w:p>
        </w:tc>
        <w:tc>
          <w:tcPr>
            <w:tcW w:w="4069" w:type="dxa"/>
          </w:tcPr>
          <w:p w:rsidR="00411B65" w:rsidRDefault="003177F6" w:rsidP="00D71652">
            <w:r>
              <w:t>Valor del artículo individual.</w:t>
            </w:r>
          </w:p>
        </w:tc>
      </w:tr>
      <w:tr w:rsidR="00A13AED" w:rsidTr="00EA5ABC">
        <w:tc>
          <w:tcPr>
            <w:tcW w:w="2404" w:type="dxa"/>
          </w:tcPr>
          <w:p w:rsidR="00A13AED" w:rsidRDefault="00A13AED" w:rsidP="00D71652">
            <w:r>
              <w:t>Monto de diferencia en RD$</w:t>
            </w:r>
          </w:p>
        </w:tc>
        <w:tc>
          <w:tcPr>
            <w:tcW w:w="1560" w:type="dxa"/>
          </w:tcPr>
          <w:p w:rsidR="00A13AED" w:rsidRDefault="000420C6" w:rsidP="00D71652">
            <w:r>
              <w:t>INT</w:t>
            </w:r>
          </w:p>
        </w:tc>
        <w:tc>
          <w:tcPr>
            <w:tcW w:w="993" w:type="dxa"/>
          </w:tcPr>
          <w:p w:rsidR="00A13AED" w:rsidRDefault="000420C6" w:rsidP="00D71652">
            <w:r>
              <w:t>8</w:t>
            </w:r>
          </w:p>
        </w:tc>
        <w:tc>
          <w:tcPr>
            <w:tcW w:w="4069" w:type="dxa"/>
          </w:tcPr>
          <w:p w:rsidR="00A13AED" w:rsidRDefault="00B23B5C" w:rsidP="00D71652">
            <w:r>
              <w:t xml:space="preserve">Diferencia en el </w:t>
            </w:r>
            <w:r w:rsidR="003177F6">
              <w:t>valor del artículo en el conteo.</w:t>
            </w:r>
          </w:p>
        </w:tc>
      </w:tr>
    </w:tbl>
    <w:p w:rsidR="00D71652" w:rsidRPr="00D71652" w:rsidRDefault="00D71652" w:rsidP="00D71652"/>
    <w:p w:rsidR="001055F1" w:rsidRDefault="001055F1" w:rsidP="001055F1"/>
    <w:p w:rsidR="001055F1" w:rsidRDefault="001055F1" w:rsidP="001055F1"/>
    <w:p w:rsidR="001055F1" w:rsidRDefault="001055F1" w:rsidP="001055F1"/>
    <w:p w:rsidR="004F1245" w:rsidRDefault="004F1245" w:rsidP="00AC3E66"/>
    <w:p w:rsidR="00AC3E66" w:rsidRPr="004E27E0" w:rsidRDefault="00AC3E66" w:rsidP="00AC3E66">
      <w:pPr>
        <w:rPr>
          <w:rFonts w:eastAsia="Times New Roman" w:cs="Arial"/>
          <w:color w:val="000000"/>
          <w:lang w:eastAsia="es-DO"/>
        </w:rPr>
      </w:pPr>
    </w:p>
    <w:p w:rsidR="00B52A2B" w:rsidRDefault="00EA2E59" w:rsidP="00AC3E66">
      <w:pPr>
        <w:pStyle w:val="Ttulo1"/>
      </w:pPr>
      <w:bookmarkStart w:id="33" w:name="_Toc972491"/>
      <w:r w:rsidRPr="004E27E0">
        <w:t>CONCLUSIÓN</w:t>
      </w:r>
      <w:bookmarkEnd w:id="33"/>
    </w:p>
    <w:p w:rsidR="00B52A2B" w:rsidRPr="002F652A" w:rsidRDefault="00B52A2B" w:rsidP="00B52A2B">
      <w:pPr>
        <w:rPr>
          <w:rFonts w:cs="Arial"/>
        </w:rPr>
      </w:pPr>
      <w:r w:rsidRPr="002F652A">
        <w:rPr>
          <w:rFonts w:cs="Arial"/>
        </w:rPr>
        <w:t xml:space="preserve">En el </w:t>
      </w:r>
      <w:r>
        <w:rPr>
          <w:rFonts w:cs="Arial"/>
        </w:rPr>
        <w:t xml:space="preserve">presente documento le presentamos </w:t>
      </w:r>
      <w:r w:rsidRPr="002F652A">
        <w:rPr>
          <w:rFonts w:cs="Arial"/>
        </w:rPr>
        <w:t xml:space="preserve">el desarrollo de un análisis detallado sobre el sistema actual del </w:t>
      </w:r>
      <w:r w:rsidRPr="002F652A">
        <w:rPr>
          <w:rFonts w:cs="Arial"/>
          <w:b/>
        </w:rPr>
        <w:t>Departamento de Auditoría de la empresa CORAASAN</w:t>
      </w:r>
      <w:r>
        <w:rPr>
          <w:rFonts w:cs="Arial"/>
        </w:rPr>
        <w:t>.</w:t>
      </w:r>
    </w:p>
    <w:p w:rsidR="0094019C" w:rsidRDefault="00B52A2B" w:rsidP="00B52A2B">
      <w:pPr>
        <w:rPr>
          <w:rFonts w:cs="Arial"/>
        </w:rPr>
      </w:pPr>
      <w:r w:rsidRPr="002F652A">
        <w:rPr>
          <w:rFonts w:cs="Arial"/>
        </w:rPr>
        <w:t xml:space="preserve">Por medio del análisis al sistema actual plantearemos un nuevo diseño con mejoras y correcciones. </w:t>
      </w:r>
    </w:p>
    <w:p w:rsidR="00B52A2B" w:rsidRPr="008B7350" w:rsidRDefault="00B52A2B" w:rsidP="00B52A2B">
      <w:pPr>
        <w:rPr>
          <w:rFonts w:cs="Arial"/>
        </w:rPr>
        <w:sectPr w:rsidR="00B52A2B" w:rsidRPr="008B7350" w:rsidSect="002D7023">
          <w:pgSz w:w="12240" w:h="15840" w:code="1"/>
          <w:pgMar w:top="1418" w:right="1701" w:bottom="1418" w:left="1701" w:header="709" w:footer="709" w:gutter="0"/>
          <w:cols w:space="708"/>
          <w:docGrid w:linePitch="360"/>
        </w:sectPr>
      </w:pPr>
      <w:r w:rsidRPr="002F652A">
        <w:rPr>
          <w:rFonts w:cs="Arial"/>
        </w:rPr>
        <w:t xml:space="preserve">Además, para lograr nuestro </w:t>
      </w:r>
      <w:r w:rsidR="004F1542" w:rsidRPr="002F652A">
        <w:rPr>
          <w:rFonts w:cs="Arial"/>
        </w:rPr>
        <w:t xml:space="preserve">objetivo, </w:t>
      </w:r>
      <w:r w:rsidR="004F1542">
        <w:rPr>
          <w:rFonts w:cs="Arial"/>
        </w:rPr>
        <w:t>hemos</w:t>
      </w:r>
      <w:r w:rsidR="007937A4">
        <w:rPr>
          <w:rFonts w:cs="Arial"/>
        </w:rPr>
        <w:t xml:space="preserve"> </w:t>
      </w:r>
      <w:r w:rsidRPr="002F652A">
        <w:rPr>
          <w:rFonts w:cs="Arial"/>
        </w:rPr>
        <w:t>realiza</w:t>
      </w:r>
      <w:r w:rsidR="007937A4">
        <w:rPr>
          <w:rFonts w:cs="Arial"/>
        </w:rPr>
        <w:t>do</w:t>
      </w:r>
      <w:r w:rsidRPr="002F652A">
        <w:rPr>
          <w:rFonts w:cs="Arial"/>
        </w:rPr>
        <w:t xml:space="preserve"> un breve estu</w:t>
      </w:r>
      <w:r w:rsidR="004F1542">
        <w:rPr>
          <w:rFonts w:cs="Arial"/>
        </w:rPr>
        <w:t>dio de la empresa</w:t>
      </w:r>
      <w:r w:rsidRPr="002F652A">
        <w:rPr>
          <w:rFonts w:cs="Arial"/>
        </w:rPr>
        <w:t>. De esta forma podremos ofrecer un nuevo diseño al sistema entendible</w:t>
      </w:r>
      <w:r>
        <w:rPr>
          <w:rFonts w:cs="Arial"/>
        </w:rPr>
        <w:t xml:space="preserve"> a nuestro cliente y más </w:t>
      </w:r>
      <w:r w:rsidR="002D7023">
        <w:rPr>
          <w:rFonts w:cs="Arial"/>
        </w:rPr>
        <w:t>eficaz.</w:t>
      </w:r>
    </w:p>
    <w:p w:rsidR="004F1245" w:rsidRPr="004E27E0" w:rsidRDefault="004F1245" w:rsidP="00B52A2B">
      <w:pP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B13" w:rsidRDefault="00EA4B13" w:rsidP="001D295D">
      <w:pPr>
        <w:spacing w:after="0" w:line="240" w:lineRule="auto"/>
      </w:pPr>
      <w:r>
        <w:separator/>
      </w:r>
    </w:p>
  </w:endnote>
  <w:endnote w:type="continuationSeparator" w:id="0">
    <w:p w:rsidR="00EA4B13" w:rsidRDefault="00EA4B13"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B13" w:rsidRDefault="00EA4B13" w:rsidP="001D295D">
      <w:pPr>
        <w:spacing w:after="0" w:line="240" w:lineRule="auto"/>
      </w:pPr>
      <w:r>
        <w:separator/>
      </w:r>
    </w:p>
  </w:footnote>
  <w:footnote w:type="continuationSeparator" w:id="0">
    <w:p w:rsidR="00EA4B13" w:rsidRDefault="00EA4B13"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4E36"/>
    <w:multiLevelType w:val="hybridMultilevel"/>
    <w:tmpl w:val="6F9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420C6"/>
    <w:rsid w:val="00082654"/>
    <w:rsid w:val="00083772"/>
    <w:rsid w:val="000C4775"/>
    <w:rsid w:val="0010417C"/>
    <w:rsid w:val="001055F1"/>
    <w:rsid w:val="00124717"/>
    <w:rsid w:val="00127458"/>
    <w:rsid w:val="00134C5A"/>
    <w:rsid w:val="00137908"/>
    <w:rsid w:val="00156642"/>
    <w:rsid w:val="001752E9"/>
    <w:rsid w:val="00177B3F"/>
    <w:rsid w:val="0018168A"/>
    <w:rsid w:val="001A0D04"/>
    <w:rsid w:val="001A1946"/>
    <w:rsid w:val="001D295D"/>
    <w:rsid w:val="001E06D6"/>
    <w:rsid w:val="00211ACF"/>
    <w:rsid w:val="00220D24"/>
    <w:rsid w:val="00222820"/>
    <w:rsid w:val="0023063F"/>
    <w:rsid w:val="00236880"/>
    <w:rsid w:val="002507E8"/>
    <w:rsid w:val="002518DD"/>
    <w:rsid w:val="002705BC"/>
    <w:rsid w:val="0027387A"/>
    <w:rsid w:val="00296579"/>
    <w:rsid w:val="00297DE3"/>
    <w:rsid w:val="002D5539"/>
    <w:rsid w:val="002D7023"/>
    <w:rsid w:val="002F07F4"/>
    <w:rsid w:val="003177F6"/>
    <w:rsid w:val="0032054F"/>
    <w:rsid w:val="00320AD9"/>
    <w:rsid w:val="003215E9"/>
    <w:rsid w:val="00362B1E"/>
    <w:rsid w:val="00387063"/>
    <w:rsid w:val="0039005B"/>
    <w:rsid w:val="003B6EB8"/>
    <w:rsid w:val="003D6633"/>
    <w:rsid w:val="003F19EF"/>
    <w:rsid w:val="003F283E"/>
    <w:rsid w:val="003F4577"/>
    <w:rsid w:val="003F5247"/>
    <w:rsid w:val="00411B65"/>
    <w:rsid w:val="0041750A"/>
    <w:rsid w:val="00424682"/>
    <w:rsid w:val="00426F15"/>
    <w:rsid w:val="0043670E"/>
    <w:rsid w:val="00463BB7"/>
    <w:rsid w:val="00472B36"/>
    <w:rsid w:val="00474AE4"/>
    <w:rsid w:val="00480B9C"/>
    <w:rsid w:val="00485E41"/>
    <w:rsid w:val="004C4BFD"/>
    <w:rsid w:val="004E0CB3"/>
    <w:rsid w:val="004E234B"/>
    <w:rsid w:val="004E27E0"/>
    <w:rsid w:val="004F1245"/>
    <w:rsid w:val="004F1542"/>
    <w:rsid w:val="00504A10"/>
    <w:rsid w:val="0051096B"/>
    <w:rsid w:val="00516E8B"/>
    <w:rsid w:val="00587D4B"/>
    <w:rsid w:val="00590637"/>
    <w:rsid w:val="005A0A27"/>
    <w:rsid w:val="005B5432"/>
    <w:rsid w:val="005C065E"/>
    <w:rsid w:val="005D7486"/>
    <w:rsid w:val="0061132F"/>
    <w:rsid w:val="0061284D"/>
    <w:rsid w:val="00612E73"/>
    <w:rsid w:val="0061431C"/>
    <w:rsid w:val="006274A1"/>
    <w:rsid w:val="00641D0E"/>
    <w:rsid w:val="00675E4A"/>
    <w:rsid w:val="006A06BC"/>
    <w:rsid w:val="006C179F"/>
    <w:rsid w:val="006D15D9"/>
    <w:rsid w:val="006D34C0"/>
    <w:rsid w:val="0070540D"/>
    <w:rsid w:val="00723498"/>
    <w:rsid w:val="00727950"/>
    <w:rsid w:val="00744743"/>
    <w:rsid w:val="00750D29"/>
    <w:rsid w:val="00754E91"/>
    <w:rsid w:val="00780CA2"/>
    <w:rsid w:val="007937A4"/>
    <w:rsid w:val="007F6B78"/>
    <w:rsid w:val="00805D92"/>
    <w:rsid w:val="00853405"/>
    <w:rsid w:val="00855B06"/>
    <w:rsid w:val="00872816"/>
    <w:rsid w:val="008B7350"/>
    <w:rsid w:val="008C3CF0"/>
    <w:rsid w:val="008F02F7"/>
    <w:rsid w:val="00923C39"/>
    <w:rsid w:val="00925D82"/>
    <w:rsid w:val="00931954"/>
    <w:rsid w:val="00934241"/>
    <w:rsid w:val="0093644A"/>
    <w:rsid w:val="0094019C"/>
    <w:rsid w:val="00954EBE"/>
    <w:rsid w:val="0098226E"/>
    <w:rsid w:val="00983AD8"/>
    <w:rsid w:val="009962F4"/>
    <w:rsid w:val="009F106C"/>
    <w:rsid w:val="009F4BDA"/>
    <w:rsid w:val="009F5EE5"/>
    <w:rsid w:val="00A01B26"/>
    <w:rsid w:val="00A13AED"/>
    <w:rsid w:val="00A20626"/>
    <w:rsid w:val="00A55692"/>
    <w:rsid w:val="00A62D4D"/>
    <w:rsid w:val="00AB5435"/>
    <w:rsid w:val="00AC0B86"/>
    <w:rsid w:val="00AC2481"/>
    <w:rsid w:val="00AC3E66"/>
    <w:rsid w:val="00AD351E"/>
    <w:rsid w:val="00AD4B7C"/>
    <w:rsid w:val="00AE4851"/>
    <w:rsid w:val="00B05AA0"/>
    <w:rsid w:val="00B103C5"/>
    <w:rsid w:val="00B1473C"/>
    <w:rsid w:val="00B23B5C"/>
    <w:rsid w:val="00B26B07"/>
    <w:rsid w:val="00B41D03"/>
    <w:rsid w:val="00B52A2B"/>
    <w:rsid w:val="00B84E96"/>
    <w:rsid w:val="00BA18C9"/>
    <w:rsid w:val="00BA633E"/>
    <w:rsid w:val="00BA7BC2"/>
    <w:rsid w:val="00BC2CC7"/>
    <w:rsid w:val="00BF1230"/>
    <w:rsid w:val="00C067D5"/>
    <w:rsid w:val="00C12FC9"/>
    <w:rsid w:val="00C228CE"/>
    <w:rsid w:val="00C27F3A"/>
    <w:rsid w:val="00C51A65"/>
    <w:rsid w:val="00C634D2"/>
    <w:rsid w:val="00C65CE7"/>
    <w:rsid w:val="00C66A72"/>
    <w:rsid w:val="00C67150"/>
    <w:rsid w:val="00C7269B"/>
    <w:rsid w:val="00C968F1"/>
    <w:rsid w:val="00CC6697"/>
    <w:rsid w:val="00CE223A"/>
    <w:rsid w:val="00CF0452"/>
    <w:rsid w:val="00D12D87"/>
    <w:rsid w:val="00D3253C"/>
    <w:rsid w:val="00D33FF1"/>
    <w:rsid w:val="00D35B7D"/>
    <w:rsid w:val="00D3633C"/>
    <w:rsid w:val="00D53C0A"/>
    <w:rsid w:val="00D71652"/>
    <w:rsid w:val="00D86081"/>
    <w:rsid w:val="00D947AE"/>
    <w:rsid w:val="00DA7F13"/>
    <w:rsid w:val="00DD0404"/>
    <w:rsid w:val="00DF23B0"/>
    <w:rsid w:val="00E05349"/>
    <w:rsid w:val="00E22FD6"/>
    <w:rsid w:val="00E334EC"/>
    <w:rsid w:val="00E50C6A"/>
    <w:rsid w:val="00E54FA2"/>
    <w:rsid w:val="00E55538"/>
    <w:rsid w:val="00E570D5"/>
    <w:rsid w:val="00E60744"/>
    <w:rsid w:val="00E83258"/>
    <w:rsid w:val="00E90740"/>
    <w:rsid w:val="00E91319"/>
    <w:rsid w:val="00EA2E59"/>
    <w:rsid w:val="00EA325E"/>
    <w:rsid w:val="00EA4215"/>
    <w:rsid w:val="00EA4B13"/>
    <w:rsid w:val="00EA5ABC"/>
    <w:rsid w:val="00EC6CB0"/>
    <w:rsid w:val="00EF2ECB"/>
    <w:rsid w:val="00F01D1B"/>
    <w:rsid w:val="00F20A7D"/>
    <w:rsid w:val="00F73C0E"/>
    <w:rsid w:val="00FA6465"/>
    <w:rsid w:val="00FA7EC9"/>
    <w:rsid w:val="00FD69D9"/>
    <w:rsid w:val="00FE7931"/>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1617"/>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2B"/>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124717"/>
    <w:pPr>
      <w:spacing w:after="0" w:line="240" w:lineRule="auto"/>
      <w:jc w:val="center"/>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124717"/>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 w:type="table" w:styleId="Tablaconcuadrcula">
    <w:name w:val="Table Grid"/>
    <w:basedOn w:val="Tablanormal"/>
    <w:uiPriority w:val="39"/>
    <w:rsid w:val="0041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067C-58C6-444F-9DCD-1E30C5FC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27</Pages>
  <Words>3633</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41</cp:revision>
  <dcterms:created xsi:type="dcterms:W3CDTF">2019-02-05T14:14:00Z</dcterms:created>
  <dcterms:modified xsi:type="dcterms:W3CDTF">2019-02-13T22:49:00Z</dcterms:modified>
</cp:coreProperties>
</file>