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Asistensi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Besar IF2250 - Rekayasa Perangkat Lunak</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25"/>
        <w:gridCol w:w="2340"/>
        <w:gridCol w:w="2340"/>
        <w:tblGridChange w:id="0">
          <w:tblGrid>
            <w:gridCol w:w="2340"/>
            <w:gridCol w:w="2325"/>
            <w:gridCol w:w="2340"/>
            <w:gridCol w:w="234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13522013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Denise Felicia Tiowanni</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13522053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Erdianti Wiga Putri Andini</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13522063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Shazya Audrea Taufik</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13522085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Zahira Dina Amalia</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13522087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Shulha</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10023608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Tazkirah Amaliah</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RG10</w:t>
            </w:r>
          </w:p>
        </w:tc>
      </w:tr>
      <w:tr>
        <w:trPr>
          <w:cantSplit w:val="0"/>
          <w:trHeight w:val="49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Catatan</w:t>
            </w:r>
          </w:p>
        </w:tc>
      </w:tr>
      <w:tr>
        <w:trPr>
          <w:cantSplit w:val="0"/>
          <w:trHeight w:val="459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Umum</w:t>
            </w:r>
          </w:p>
          <w:p w:rsidR="00000000" w:rsidDel="00000000" w:rsidP="00000000" w:rsidRDefault="00000000" w:rsidRPr="00000000" w14:paraId="0000003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storage manager untuk melacak barang-barang di lokasi warehouse, semua lokasi warehouse ditampilin setiap warehouse ditampilin lokasi, pj, dan barang-barangnya.</w:t>
              <w:br w:type="textWrapping"/>
              <w:t xml:space="preserve">Pengguna harus bisa CRUD (create read update delete) warehouse tersebut, untuk setiap barang di warehouse harus bisa di CRUD. Nama, deskripsi, gambar, jumlah stok, tanggal masuk, status shipment dari barang. Pada tiap warehouse perlu ada sistem search untuk mencari barang spesifik. Sistem harus bisa juga memindahkan semua barang di suatu warehouse ke warehouse yang lain (clean out) bisa juga mindahin satu satu. Boleh transfer beberapa barang tapi minimal bisa mindahin 1 barang dan bisa mindahin semua barang sekaligus.</w:t>
            </w:r>
          </w:p>
          <w:p w:rsidR="00000000" w:rsidDel="00000000" w:rsidP="00000000" w:rsidRDefault="00000000" w:rsidRPr="00000000" w14:paraId="00000032">
            <w:pPr>
              <w:spacing w:after="240"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Untuk pengumpulan draft hanya ingin dilihat draft nya sesuai format seberapa jadipun oke.</w:t>
            </w:r>
            <w:r w:rsidDel="00000000" w:rsidR="00000000" w:rsidRPr="00000000">
              <w:rPr>
                <w:rtl w:val="0"/>
              </w:rPr>
            </w:r>
          </w:p>
        </w:tc>
      </w:tr>
      <w:tr>
        <w:trPr>
          <w:cantSplit w:val="0"/>
          <w:trHeight w:val="49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w:t>
            </w:r>
          </w:p>
        </w:tc>
      </w:tr>
      <w:tr>
        <w:trPr>
          <w:cantSplit w:val="0"/>
          <w:trHeight w:val="100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35330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34013" cy="35330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