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676" w:rsidRDefault="003C0676" w:rsidP="00845949">
      <w:pPr>
        <w:bidi/>
        <w:rPr>
          <w:rFonts w:ascii="Arial" w:hAnsi="Arial" w:cs="Arial"/>
          <w:sz w:val="24"/>
          <w:szCs w:val="24"/>
        </w:rPr>
      </w:pPr>
    </w:p>
    <w:p w:rsidR="003C0676" w:rsidRPr="00E27AC6" w:rsidRDefault="003C0676" w:rsidP="00E27AC6">
      <w:pPr>
        <w:bidi/>
        <w:spacing w:line="276" w:lineRule="auto"/>
        <w:jc w:val="center"/>
        <w:rPr>
          <w:rFonts w:ascii="Arial" w:hAnsi="Arial" w:cs="Arial"/>
          <w:b/>
          <w:bCs/>
          <w:sz w:val="24"/>
          <w:szCs w:val="24"/>
        </w:rPr>
      </w:pPr>
    </w:p>
    <w:p w:rsidR="00E54ACD" w:rsidRPr="00E27AC6" w:rsidRDefault="00E54ACD" w:rsidP="00E27AC6">
      <w:pPr>
        <w:bidi/>
        <w:spacing w:line="276" w:lineRule="auto"/>
        <w:jc w:val="center"/>
        <w:rPr>
          <w:rFonts w:ascii="Arial" w:hAnsi="Arial" w:cs="Arial"/>
          <w:b/>
          <w:bCs/>
          <w:sz w:val="22"/>
          <w:szCs w:val="22"/>
          <w:rtl/>
        </w:rPr>
      </w:pPr>
      <w:r w:rsidRPr="00E27AC6">
        <w:rPr>
          <w:rFonts w:ascii="Arial" w:hAnsi="Arial" w:cs="Arial" w:hint="cs"/>
          <w:b/>
          <w:bCs/>
          <w:sz w:val="22"/>
          <w:szCs w:val="22"/>
          <w:rtl/>
        </w:rPr>
        <w:t>بسم الله الرحمن الرحيم</w:t>
      </w:r>
    </w:p>
    <w:p w:rsidR="00E54ACD" w:rsidRPr="00E27AC6" w:rsidRDefault="00E54ACD" w:rsidP="00E27AC6">
      <w:pPr>
        <w:bidi/>
        <w:spacing w:line="276" w:lineRule="auto"/>
        <w:jc w:val="center"/>
        <w:rPr>
          <w:rFonts w:ascii="Arial" w:hAnsi="Arial" w:cs="Arial"/>
          <w:b/>
          <w:bCs/>
          <w:sz w:val="22"/>
          <w:szCs w:val="22"/>
          <w:rtl/>
        </w:rPr>
      </w:pPr>
      <w:r w:rsidRPr="00E27AC6">
        <w:rPr>
          <w:rFonts w:ascii="Arial" w:hAnsi="Arial" w:cs="Arial" w:hint="cs"/>
          <w:b/>
          <w:bCs/>
          <w:sz w:val="22"/>
          <w:szCs w:val="22"/>
          <w:rtl/>
        </w:rPr>
        <w:t>وزارة الصحة الاتحادية</w:t>
      </w:r>
    </w:p>
    <w:p w:rsidR="00E54ACD" w:rsidRPr="00E27AC6" w:rsidRDefault="00E54ACD" w:rsidP="00E27AC6">
      <w:pPr>
        <w:bidi/>
        <w:spacing w:line="276" w:lineRule="auto"/>
        <w:jc w:val="center"/>
        <w:rPr>
          <w:rFonts w:ascii="Arial" w:hAnsi="Arial" w:cs="Arial"/>
          <w:b/>
          <w:bCs/>
          <w:sz w:val="22"/>
          <w:szCs w:val="22"/>
          <w:rtl/>
          <w:lang w:eastAsia="en-AU"/>
        </w:rPr>
      </w:pPr>
      <w:r w:rsidRPr="00E27AC6">
        <w:rPr>
          <w:rFonts w:ascii="Arial" w:hAnsi="Arial" w:cs="Arial" w:hint="cs"/>
          <w:b/>
          <w:bCs/>
          <w:sz w:val="22"/>
          <w:szCs w:val="22"/>
          <w:rtl/>
          <w:lang w:eastAsia="en-AU"/>
        </w:rPr>
        <w:t>مجلس البحوث الصحية</w:t>
      </w:r>
    </w:p>
    <w:p w:rsidR="00E54ACD" w:rsidRPr="00E27AC6" w:rsidRDefault="00E54ACD" w:rsidP="00E27AC6">
      <w:pPr>
        <w:bidi/>
        <w:spacing w:line="276" w:lineRule="auto"/>
        <w:jc w:val="center"/>
        <w:rPr>
          <w:rFonts w:ascii="Arial" w:hAnsi="Arial" w:cs="Arial"/>
          <w:b/>
          <w:bCs/>
          <w:sz w:val="22"/>
          <w:szCs w:val="22"/>
          <w:rtl/>
        </w:rPr>
      </w:pPr>
      <w:r w:rsidRPr="00E27AC6">
        <w:rPr>
          <w:rFonts w:ascii="Arial" w:hAnsi="Arial" w:cs="Arial" w:hint="cs"/>
          <w:b/>
          <w:bCs/>
          <w:sz w:val="22"/>
          <w:szCs w:val="22"/>
          <w:rtl/>
        </w:rPr>
        <w:t>اللجنة القومية لأخلاقيات البحوث الصحية</w:t>
      </w:r>
    </w:p>
    <w:p w:rsidR="00E54ACD" w:rsidRPr="00E27AC6" w:rsidRDefault="00E54ACD" w:rsidP="00E27AC6">
      <w:pPr>
        <w:bidi/>
        <w:spacing w:line="276" w:lineRule="auto"/>
        <w:jc w:val="center"/>
        <w:rPr>
          <w:rFonts w:ascii="Arial" w:hAnsi="Arial" w:cs="Arial"/>
          <w:b/>
          <w:bCs/>
          <w:sz w:val="22"/>
          <w:szCs w:val="22"/>
          <w:u w:val="single"/>
          <w:rtl/>
        </w:rPr>
      </w:pPr>
      <w:r w:rsidRPr="00E27AC6">
        <w:rPr>
          <w:rFonts w:ascii="Arial" w:hAnsi="Arial" w:cs="Arial" w:hint="cs"/>
          <w:b/>
          <w:bCs/>
          <w:sz w:val="22"/>
          <w:szCs w:val="22"/>
          <w:u w:val="single"/>
          <w:rtl/>
        </w:rPr>
        <w:t>قائمة متطلبات التقديم</w:t>
      </w:r>
      <w:r w:rsidR="00B50650" w:rsidRPr="00E27AC6">
        <w:rPr>
          <w:rFonts w:ascii="Arial" w:hAnsi="Arial" w:cs="Arial" w:hint="cs"/>
          <w:b/>
          <w:bCs/>
          <w:sz w:val="22"/>
          <w:szCs w:val="22"/>
          <w:u w:val="single"/>
          <w:rtl/>
        </w:rPr>
        <w:t xml:space="preserve"> للحصول على شهادة البراءة الأخلاقية للبحوث الصحية.</w:t>
      </w:r>
    </w:p>
    <w:p w:rsidR="00B50650" w:rsidRPr="00E27AC6" w:rsidRDefault="00B50650" w:rsidP="00E27AC6">
      <w:pPr>
        <w:bidi/>
        <w:spacing w:line="276" w:lineRule="auto"/>
        <w:jc w:val="center"/>
        <w:rPr>
          <w:rFonts w:ascii="Arial" w:hAnsi="Arial" w:cs="Arial"/>
          <w:b/>
          <w:bCs/>
          <w:sz w:val="22"/>
          <w:szCs w:val="22"/>
          <w:u w:val="single"/>
          <w:rtl/>
        </w:rPr>
      </w:pPr>
    </w:p>
    <w:p w:rsidR="00E54ACD" w:rsidRPr="00E27AC6" w:rsidRDefault="00E54ACD" w:rsidP="00E27AC6">
      <w:pPr>
        <w:bidi/>
        <w:spacing w:line="276" w:lineRule="auto"/>
        <w:jc w:val="center"/>
        <w:rPr>
          <w:rFonts w:ascii="Arial" w:hAnsi="Arial" w:cs="Arial"/>
          <w:b/>
          <w:bCs/>
          <w:sz w:val="22"/>
          <w:szCs w:val="22"/>
          <w:rtl/>
        </w:rPr>
      </w:pPr>
      <w:r w:rsidRPr="00E27AC6">
        <w:rPr>
          <w:rFonts w:ascii="Arial" w:hAnsi="Arial" w:cs="Arial" w:hint="cs"/>
          <w:b/>
          <w:bCs/>
          <w:sz w:val="22"/>
          <w:szCs w:val="22"/>
          <w:rtl/>
        </w:rPr>
        <w:t xml:space="preserve">(الإصدارة </w:t>
      </w:r>
      <w:r w:rsidR="003C6A2E" w:rsidRPr="00E27AC6">
        <w:rPr>
          <w:rFonts w:ascii="Arial" w:hAnsi="Arial" w:cs="Arial" w:hint="cs"/>
          <w:b/>
          <w:bCs/>
          <w:sz w:val="22"/>
          <w:szCs w:val="22"/>
          <w:rtl/>
        </w:rPr>
        <w:t>3،ديسمبر2011)</w:t>
      </w:r>
    </w:p>
    <w:p w:rsidR="00B50650" w:rsidRPr="00E27AC6" w:rsidRDefault="00B50650" w:rsidP="00E27AC6">
      <w:pPr>
        <w:bidi/>
        <w:spacing w:line="276" w:lineRule="auto"/>
        <w:jc w:val="center"/>
        <w:rPr>
          <w:rFonts w:ascii="Arial" w:hAnsi="Arial" w:cs="Arial"/>
          <w:b/>
          <w:bCs/>
          <w:sz w:val="22"/>
          <w:szCs w:val="22"/>
          <w:rtl/>
        </w:rPr>
      </w:pPr>
    </w:p>
    <w:tbl>
      <w:tblPr>
        <w:tblStyle w:val="TableGrid"/>
        <w:bidiVisual/>
        <w:tblW w:w="9270" w:type="dxa"/>
        <w:tblInd w:w="-375" w:type="dxa"/>
        <w:tblLook w:val="04A0" w:firstRow="1" w:lastRow="0" w:firstColumn="1" w:lastColumn="0" w:noHBand="0" w:noVBand="1"/>
      </w:tblPr>
      <w:tblGrid>
        <w:gridCol w:w="9270"/>
      </w:tblGrid>
      <w:tr w:rsidR="008D1D25" w:rsidRPr="00E27AC6" w:rsidTr="00170A34">
        <w:trPr>
          <w:trHeight w:val="1511"/>
        </w:trPr>
        <w:tc>
          <w:tcPr>
            <w:tcW w:w="9270" w:type="dxa"/>
            <w:tcBorders>
              <w:top w:val="single" w:sz="18" w:space="0" w:color="auto"/>
              <w:left w:val="single" w:sz="18" w:space="0" w:color="auto"/>
              <w:bottom w:val="single" w:sz="18" w:space="0" w:color="auto"/>
              <w:right w:val="single" w:sz="18" w:space="0" w:color="auto"/>
            </w:tcBorders>
          </w:tcPr>
          <w:p w:rsidR="008814BC" w:rsidRPr="00E27AC6" w:rsidRDefault="00157488" w:rsidP="00E27AC6">
            <w:pPr>
              <w:bidi/>
              <w:spacing w:line="276" w:lineRule="auto"/>
              <w:rPr>
                <w:b/>
                <w:bCs/>
                <w:sz w:val="22"/>
                <w:szCs w:val="22"/>
                <w:rtl/>
              </w:rPr>
            </w:pPr>
            <w:r w:rsidRPr="00E27AC6">
              <w:rPr>
                <w:rFonts w:cs="Times New Roman" w:hint="cs"/>
                <w:b/>
                <w:bCs/>
                <w:sz w:val="22"/>
                <w:szCs w:val="22"/>
                <w:rtl/>
              </w:rPr>
              <w:t xml:space="preserve">تقوم اللجنة القومية </w:t>
            </w:r>
            <w:r w:rsidR="008814BC" w:rsidRPr="00E27AC6">
              <w:rPr>
                <w:rFonts w:cs="Times New Roman" w:hint="cs"/>
                <w:b/>
                <w:bCs/>
                <w:sz w:val="22"/>
                <w:szCs w:val="22"/>
                <w:rtl/>
              </w:rPr>
              <w:t xml:space="preserve">بمنح </w:t>
            </w:r>
            <w:r w:rsidRPr="00E27AC6">
              <w:rPr>
                <w:rFonts w:cs="Times New Roman" w:hint="cs"/>
                <w:b/>
                <w:bCs/>
                <w:sz w:val="22"/>
                <w:szCs w:val="22"/>
                <w:rtl/>
              </w:rPr>
              <w:t>الاجازة الاخلاقية</w:t>
            </w:r>
            <w:r w:rsidR="00C94942" w:rsidRPr="00E27AC6">
              <w:rPr>
                <w:rFonts w:hint="cs"/>
                <w:b/>
                <w:bCs/>
                <w:sz w:val="22"/>
                <w:szCs w:val="22"/>
                <w:rtl/>
              </w:rPr>
              <w:t xml:space="preserve"> </w:t>
            </w:r>
            <w:r w:rsidR="00C94942" w:rsidRPr="00E27AC6">
              <w:rPr>
                <w:rFonts w:cs="Times New Roman" w:hint="cs"/>
                <w:b/>
                <w:bCs/>
                <w:sz w:val="22"/>
                <w:szCs w:val="22"/>
                <w:u w:val="single"/>
                <w:rtl/>
              </w:rPr>
              <w:t>فقط</w:t>
            </w:r>
            <w:r w:rsidRPr="00E27AC6">
              <w:rPr>
                <w:rFonts w:hint="cs"/>
                <w:b/>
                <w:bCs/>
                <w:sz w:val="22"/>
                <w:szCs w:val="22"/>
                <w:u w:val="single"/>
                <w:rtl/>
              </w:rPr>
              <w:t xml:space="preserve"> </w:t>
            </w:r>
            <w:r w:rsidRPr="00E27AC6">
              <w:rPr>
                <w:rFonts w:cs="Times New Roman" w:hint="cs"/>
                <w:b/>
                <w:bCs/>
                <w:sz w:val="22"/>
                <w:szCs w:val="22"/>
                <w:rtl/>
              </w:rPr>
              <w:t>للبحوث والدراسات الصحية الآتية</w:t>
            </w:r>
            <w:r w:rsidRPr="00E27AC6">
              <w:rPr>
                <w:rFonts w:hint="cs"/>
                <w:b/>
                <w:bCs/>
                <w:sz w:val="22"/>
                <w:szCs w:val="22"/>
                <w:rtl/>
              </w:rPr>
              <w:t>:</w:t>
            </w:r>
          </w:p>
          <w:p w:rsidR="008814BC" w:rsidRPr="00E27AC6" w:rsidRDefault="00157488" w:rsidP="00E27AC6">
            <w:pPr>
              <w:pStyle w:val="ListParagraph"/>
              <w:numPr>
                <w:ilvl w:val="0"/>
                <w:numId w:val="43"/>
              </w:numPr>
              <w:bidi/>
              <w:spacing w:line="276" w:lineRule="auto"/>
              <w:rPr>
                <w:b/>
                <w:bCs/>
                <w:sz w:val="22"/>
                <w:szCs w:val="22"/>
                <w:rtl/>
              </w:rPr>
            </w:pPr>
            <w:r w:rsidRPr="00E27AC6">
              <w:rPr>
                <w:rFonts w:cs="Times New Roman" w:hint="cs"/>
                <w:b/>
                <w:bCs/>
                <w:sz w:val="22"/>
                <w:szCs w:val="22"/>
                <w:rtl/>
              </w:rPr>
              <w:t xml:space="preserve">التى تتم على المستوى القومى </w:t>
            </w:r>
            <w:r w:rsidRPr="00E27AC6">
              <w:rPr>
                <w:rFonts w:hint="cs"/>
                <w:b/>
                <w:bCs/>
                <w:sz w:val="22"/>
                <w:szCs w:val="22"/>
                <w:rtl/>
              </w:rPr>
              <w:t>(</w:t>
            </w:r>
            <w:r w:rsidRPr="00E27AC6">
              <w:rPr>
                <w:rFonts w:cs="Times New Roman" w:hint="cs"/>
                <w:b/>
                <w:bCs/>
                <w:sz w:val="22"/>
                <w:szCs w:val="22"/>
                <w:rtl/>
              </w:rPr>
              <w:t>أي فى اكثر من ولاية</w:t>
            </w:r>
            <w:r w:rsidRPr="00E27AC6">
              <w:rPr>
                <w:rFonts w:hint="cs"/>
                <w:b/>
                <w:bCs/>
                <w:sz w:val="22"/>
                <w:szCs w:val="22"/>
                <w:rtl/>
              </w:rPr>
              <w:t>) .</w:t>
            </w:r>
          </w:p>
          <w:p w:rsidR="008814BC" w:rsidRPr="00E27AC6" w:rsidRDefault="008814BC" w:rsidP="00E27AC6">
            <w:pPr>
              <w:pStyle w:val="ListParagraph"/>
              <w:numPr>
                <w:ilvl w:val="0"/>
                <w:numId w:val="43"/>
              </w:numPr>
              <w:bidi/>
              <w:spacing w:line="276" w:lineRule="auto"/>
              <w:rPr>
                <w:b/>
                <w:bCs/>
                <w:sz w:val="22"/>
                <w:szCs w:val="22"/>
                <w:rtl/>
              </w:rPr>
            </w:pPr>
            <w:r w:rsidRPr="00E27AC6">
              <w:rPr>
                <w:rFonts w:cs="Times New Roman" w:hint="cs"/>
                <w:b/>
                <w:bCs/>
                <w:sz w:val="22"/>
                <w:szCs w:val="22"/>
                <w:rtl/>
              </w:rPr>
              <w:t>ا</w:t>
            </w:r>
            <w:r w:rsidR="00157488" w:rsidRPr="00E27AC6">
              <w:rPr>
                <w:rFonts w:cs="Times New Roman" w:hint="cs"/>
                <w:b/>
                <w:bCs/>
                <w:sz w:val="22"/>
                <w:szCs w:val="22"/>
                <w:rtl/>
              </w:rPr>
              <w:t>لبحوث</w:t>
            </w:r>
            <w:r w:rsidRPr="00E27AC6">
              <w:rPr>
                <w:rFonts w:cs="Times New Roman" w:hint="cs"/>
                <w:b/>
                <w:bCs/>
                <w:sz w:val="22"/>
                <w:szCs w:val="22"/>
                <w:rtl/>
              </w:rPr>
              <w:t xml:space="preserve"> والدراسات</w:t>
            </w:r>
            <w:r w:rsidR="00157488" w:rsidRPr="00E27AC6">
              <w:rPr>
                <w:rFonts w:cs="Times New Roman" w:hint="cs"/>
                <w:b/>
                <w:bCs/>
                <w:sz w:val="22"/>
                <w:szCs w:val="22"/>
                <w:rtl/>
              </w:rPr>
              <w:t xml:space="preserve"> التى  تشارك  فيها جهات  خارجية  او تلك المقدمة لجهات خارجية </w:t>
            </w:r>
          </w:p>
          <w:p w:rsidR="00157488" w:rsidRPr="00E27AC6" w:rsidRDefault="008814BC" w:rsidP="00E27AC6">
            <w:pPr>
              <w:pStyle w:val="ListParagraph"/>
              <w:numPr>
                <w:ilvl w:val="0"/>
                <w:numId w:val="43"/>
              </w:numPr>
              <w:bidi/>
              <w:spacing w:line="276" w:lineRule="auto"/>
              <w:rPr>
                <w:b/>
                <w:bCs/>
                <w:sz w:val="22"/>
                <w:szCs w:val="22"/>
                <w:rtl/>
              </w:rPr>
            </w:pPr>
            <w:r w:rsidRPr="00E27AC6">
              <w:rPr>
                <w:rFonts w:cs="Times New Roman" w:hint="cs"/>
                <w:b/>
                <w:bCs/>
                <w:sz w:val="22"/>
                <w:szCs w:val="22"/>
                <w:rtl/>
              </w:rPr>
              <w:t>ا</w:t>
            </w:r>
            <w:r w:rsidR="00157488" w:rsidRPr="00E27AC6">
              <w:rPr>
                <w:rFonts w:cs="Times New Roman" w:hint="cs"/>
                <w:b/>
                <w:bCs/>
                <w:sz w:val="22"/>
                <w:szCs w:val="22"/>
                <w:rtl/>
              </w:rPr>
              <w:t xml:space="preserve">لبحوث </w:t>
            </w:r>
            <w:r w:rsidRPr="00E27AC6">
              <w:rPr>
                <w:rFonts w:cs="Times New Roman" w:hint="cs"/>
                <w:b/>
                <w:bCs/>
                <w:sz w:val="22"/>
                <w:szCs w:val="22"/>
                <w:rtl/>
              </w:rPr>
              <w:t xml:space="preserve">والدراسات </w:t>
            </w:r>
            <w:r w:rsidR="00157488" w:rsidRPr="00E27AC6">
              <w:rPr>
                <w:rFonts w:cs="Times New Roman" w:hint="cs"/>
                <w:b/>
                <w:bCs/>
                <w:sz w:val="22"/>
                <w:szCs w:val="22"/>
                <w:rtl/>
              </w:rPr>
              <w:t xml:space="preserve">التجريبية </w:t>
            </w:r>
            <w:r w:rsidR="00C94942" w:rsidRPr="00E27AC6">
              <w:rPr>
                <w:rFonts w:cs="Times New Roman" w:hint="cs"/>
                <w:b/>
                <w:bCs/>
                <w:sz w:val="22"/>
                <w:szCs w:val="22"/>
                <w:rtl/>
              </w:rPr>
              <w:t xml:space="preserve">والسريرية </w:t>
            </w:r>
            <w:r w:rsidR="00157488" w:rsidRPr="00E27AC6">
              <w:rPr>
                <w:rFonts w:cs="Times New Roman" w:hint="cs"/>
                <w:b/>
                <w:bCs/>
                <w:sz w:val="22"/>
                <w:szCs w:val="22"/>
                <w:rtl/>
              </w:rPr>
              <w:t>على الانسان</w:t>
            </w:r>
            <w:r w:rsidR="00180BAB" w:rsidRPr="00E27AC6">
              <w:rPr>
                <w:rFonts w:hint="cs"/>
                <w:b/>
                <w:bCs/>
                <w:sz w:val="22"/>
                <w:szCs w:val="22"/>
                <w:rtl/>
              </w:rPr>
              <w:t>.</w:t>
            </w:r>
            <w:r w:rsidR="00157488" w:rsidRPr="00E27AC6">
              <w:rPr>
                <w:rFonts w:hint="cs"/>
                <w:b/>
                <w:bCs/>
                <w:sz w:val="22"/>
                <w:szCs w:val="22"/>
                <w:rtl/>
              </w:rPr>
              <w:t xml:space="preserve"> </w:t>
            </w:r>
          </w:p>
          <w:p w:rsidR="008D1D25" w:rsidRPr="00E27AC6" w:rsidRDefault="008D1D25" w:rsidP="00E27AC6">
            <w:pPr>
              <w:bidi/>
              <w:spacing w:line="276" w:lineRule="auto"/>
              <w:rPr>
                <w:rFonts w:ascii="Arial" w:hAnsi="Arial" w:cs="Arial"/>
                <w:b/>
                <w:bCs/>
                <w:sz w:val="22"/>
                <w:szCs w:val="22"/>
                <w:rtl/>
              </w:rPr>
            </w:pPr>
          </w:p>
        </w:tc>
      </w:tr>
    </w:tbl>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1527"/>
        <w:gridCol w:w="5911"/>
        <w:gridCol w:w="801"/>
      </w:tblGrid>
      <w:tr w:rsidR="00BE1D7D" w:rsidRPr="00E27AC6" w:rsidTr="00514437">
        <w:trPr>
          <w:cantSplit/>
          <w:trHeight w:val="679"/>
          <w:jc w:val="center"/>
        </w:trPr>
        <w:tc>
          <w:tcPr>
            <w:tcW w:w="1067" w:type="dxa"/>
            <w:shd w:val="clear" w:color="auto" w:fill="76923C" w:themeFill="accent3" w:themeFillShade="BF"/>
          </w:tcPr>
          <w:p w:rsidR="00BE1D7D" w:rsidRPr="00E27AC6" w:rsidRDefault="00B50650" w:rsidP="00E27AC6">
            <w:pPr>
              <w:bidi/>
              <w:spacing w:line="276" w:lineRule="auto"/>
              <w:jc w:val="center"/>
              <w:rPr>
                <w:rFonts w:ascii="Arial" w:hAnsi="Arial" w:cs="Arial"/>
                <w:b/>
                <w:bCs/>
                <w:sz w:val="22"/>
                <w:szCs w:val="22"/>
                <w:lang w:eastAsia="en-AU"/>
              </w:rPr>
            </w:pPr>
            <w:r w:rsidRPr="00E27AC6">
              <w:rPr>
                <w:rFonts w:ascii="Arial" w:hAnsi="Arial" w:cs="Arial" w:hint="cs"/>
                <w:b/>
                <w:bCs/>
                <w:sz w:val="22"/>
                <w:szCs w:val="22"/>
                <w:rtl/>
                <w:lang w:eastAsia="en-AU"/>
              </w:rPr>
              <w:t>عدد</w:t>
            </w:r>
          </w:p>
          <w:p w:rsidR="00BE1D7D" w:rsidRPr="00E27AC6" w:rsidRDefault="00B50650" w:rsidP="00E27AC6">
            <w:pPr>
              <w:bidi/>
              <w:spacing w:line="276" w:lineRule="auto"/>
              <w:jc w:val="center"/>
              <w:rPr>
                <w:rFonts w:ascii="Arial" w:hAnsi="Arial" w:cs="Arial"/>
                <w:b/>
                <w:bCs/>
                <w:sz w:val="22"/>
                <w:szCs w:val="22"/>
                <w:lang w:eastAsia="en-AU"/>
              </w:rPr>
            </w:pPr>
            <w:r w:rsidRPr="00E27AC6">
              <w:rPr>
                <w:rFonts w:ascii="Arial" w:hAnsi="Arial" w:cs="Arial" w:hint="cs"/>
                <w:b/>
                <w:bCs/>
                <w:sz w:val="22"/>
                <w:szCs w:val="22"/>
                <w:rtl/>
                <w:lang w:eastAsia="en-AU"/>
              </w:rPr>
              <w:t>النسخ المستلمة</w:t>
            </w:r>
          </w:p>
        </w:tc>
        <w:tc>
          <w:tcPr>
            <w:tcW w:w="1527" w:type="dxa"/>
            <w:shd w:val="clear" w:color="auto" w:fill="76923C" w:themeFill="accent3" w:themeFillShade="BF"/>
          </w:tcPr>
          <w:p w:rsidR="00BE1D7D" w:rsidRPr="00E27AC6" w:rsidRDefault="00BE1D7D" w:rsidP="00E27AC6">
            <w:pPr>
              <w:bidi/>
              <w:spacing w:line="276" w:lineRule="auto"/>
              <w:jc w:val="center"/>
              <w:rPr>
                <w:rFonts w:ascii="Arial" w:hAnsi="Arial" w:cs="Arial"/>
                <w:b/>
                <w:bCs/>
                <w:sz w:val="22"/>
                <w:szCs w:val="22"/>
                <w:lang w:eastAsia="en-AU"/>
              </w:rPr>
            </w:pPr>
          </w:p>
          <w:p w:rsidR="00BE1D7D" w:rsidRPr="00E27AC6" w:rsidRDefault="00BE1D7D" w:rsidP="00E27AC6">
            <w:pPr>
              <w:bidi/>
              <w:spacing w:line="276" w:lineRule="auto"/>
              <w:jc w:val="center"/>
              <w:rPr>
                <w:rFonts w:ascii="Arial" w:hAnsi="Arial" w:cs="Arial"/>
                <w:b/>
                <w:bCs/>
                <w:sz w:val="22"/>
                <w:szCs w:val="22"/>
                <w:lang w:eastAsia="en-AU"/>
              </w:rPr>
            </w:pPr>
            <w:r w:rsidRPr="00E27AC6">
              <w:rPr>
                <w:rFonts w:ascii="Arial" w:hAnsi="Arial" w:cs="Arial" w:hint="cs"/>
                <w:b/>
                <w:bCs/>
                <w:sz w:val="22"/>
                <w:szCs w:val="22"/>
                <w:rtl/>
                <w:lang w:eastAsia="en-AU"/>
              </w:rPr>
              <w:t>عدد النسخ</w:t>
            </w:r>
          </w:p>
        </w:tc>
        <w:tc>
          <w:tcPr>
            <w:tcW w:w="5911" w:type="dxa"/>
            <w:shd w:val="clear" w:color="auto" w:fill="76923C" w:themeFill="accent3" w:themeFillShade="BF"/>
          </w:tcPr>
          <w:p w:rsidR="00BE1D7D" w:rsidRPr="00E27AC6" w:rsidRDefault="00BE1D7D" w:rsidP="00E27AC6">
            <w:pPr>
              <w:bidi/>
              <w:spacing w:line="276" w:lineRule="auto"/>
              <w:rPr>
                <w:rFonts w:ascii="Arial" w:hAnsi="Arial" w:cs="Arial"/>
                <w:b/>
                <w:bCs/>
                <w:sz w:val="22"/>
                <w:szCs w:val="22"/>
                <w:lang w:eastAsia="en-AU"/>
              </w:rPr>
            </w:pPr>
          </w:p>
          <w:p w:rsidR="00BE1D7D" w:rsidRPr="00E27AC6" w:rsidRDefault="00BE1D7D" w:rsidP="00E27AC6">
            <w:pPr>
              <w:bidi/>
              <w:spacing w:line="276" w:lineRule="auto"/>
              <w:jc w:val="center"/>
              <w:rPr>
                <w:rFonts w:ascii="Arial" w:hAnsi="Arial" w:cs="Arial"/>
                <w:b/>
                <w:bCs/>
                <w:sz w:val="22"/>
                <w:szCs w:val="22"/>
                <w:lang w:eastAsia="en-AU"/>
              </w:rPr>
            </w:pPr>
            <w:r w:rsidRPr="00E27AC6">
              <w:rPr>
                <w:rFonts w:ascii="Arial" w:hAnsi="Arial" w:cs="Arial" w:hint="cs"/>
                <w:b/>
                <w:bCs/>
                <w:sz w:val="22"/>
                <w:szCs w:val="22"/>
                <w:rtl/>
                <w:lang w:eastAsia="en-AU"/>
              </w:rPr>
              <w:t>الوثائق المطلوبة</w:t>
            </w:r>
          </w:p>
        </w:tc>
        <w:tc>
          <w:tcPr>
            <w:tcW w:w="801" w:type="dxa"/>
            <w:shd w:val="clear" w:color="auto" w:fill="76923C" w:themeFill="accent3" w:themeFillShade="BF"/>
          </w:tcPr>
          <w:p w:rsidR="00BE1D7D" w:rsidRPr="00E27AC6" w:rsidRDefault="00BE1D7D" w:rsidP="00E27AC6">
            <w:pPr>
              <w:bidi/>
              <w:spacing w:line="276" w:lineRule="auto"/>
              <w:jc w:val="center"/>
              <w:rPr>
                <w:rFonts w:ascii="Arial" w:hAnsi="Arial" w:cs="Arial"/>
                <w:b/>
                <w:bCs/>
                <w:sz w:val="22"/>
                <w:szCs w:val="22"/>
                <w:lang w:eastAsia="en-AU"/>
              </w:rPr>
            </w:pPr>
          </w:p>
        </w:tc>
      </w:tr>
      <w:tr w:rsidR="00BE1D7D" w:rsidRPr="00E27AC6" w:rsidTr="00514437">
        <w:trPr>
          <w:cantSplit/>
          <w:jc w:val="center"/>
        </w:trPr>
        <w:tc>
          <w:tcPr>
            <w:tcW w:w="1067" w:type="dxa"/>
            <w:shd w:val="clear" w:color="auto" w:fill="EAF1DD" w:themeFill="accent3" w:themeFillTint="33"/>
          </w:tcPr>
          <w:p w:rsidR="00BE1D7D" w:rsidRPr="00E27AC6" w:rsidRDefault="0031005E" w:rsidP="00E27AC6">
            <w:pPr>
              <w:bidi/>
              <w:spacing w:line="276" w:lineRule="auto"/>
              <w:jc w:val="center"/>
              <w:rPr>
                <w:rFonts w:ascii="Arial" w:hAnsi="Arial" w:cs="Arial"/>
                <w:b/>
                <w:bCs/>
                <w:sz w:val="22"/>
                <w:szCs w:val="22"/>
                <w:lang w:eastAsia="en-AU"/>
              </w:rPr>
            </w:pPr>
            <w:r w:rsidRPr="00E27AC6">
              <w:rPr>
                <w:rFonts w:ascii="Arial" w:hAnsi="Arial" w:cs="Arial"/>
                <w:b/>
                <w:bCs/>
                <w:sz w:val="22"/>
                <w:szCs w:val="22"/>
                <w:lang w:eastAsia="en-AU"/>
              </w:rPr>
              <w:pict>
                <v:roundrect id="_x0000_s1026" style="position:absolute;left:0;text-align:left;margin-left:13.65pt;margin-top:29.2pt;width:19.95pt;height:14.25pt;z-index:251658240;mso-position-horizontal-relative:text;mso-position-vertical-relative:text" arcsize="10923f"/>
              </w:pict>
            </w:r>
          </w:p>
        </w:tc>
        <w:tc>
          <w:tcPr>
            <w:tcW w:w="1527" w:type="dxa"/>
            <w:shd w:val="clear" w:color="auto" w:fill="EAF1DD" w:themeFill="accent3" w:themeFillTint="33"/>
            <w:vAlign w:val="bottom"/>
          </w:tcPr>
          <w:p w:rsidR="00BE1D7D" w:rsidRPr="00E27AC6" w:rsidRDefault="00170A34" w:rsidP="00E27AC6">
            <w:pPr>
              <w:bidi/>
              <w:spacing w:line="276" w:lineRule="auto"/>
              <w:jc w:val="center"/>
              <w:rPr>
                <w:rFonts w:ascii="Arial" w:hAnsi="Arial" w:cs="Arial"/>
                <w:b/>
                <w:bCs/>
                <w:sz w:val="22"/>
                <w:szCs w:val="22"/>
                <w:rtl/>
                <w:lang w:eastAsia="en-AU"/>
              </w:rPr>
            </w:pPr>
            <w:r w:rsidRPr="00E27AC6">
              <w:rPr>
                <w:rFonts w:ascii="Arial" w:hAnsi="Arial" w:cs="Arial"/>
                <w:b/>
                <w:bCs/>
                <w:sz w:val="22"/>
                <w:szCs w:val="22"/>
                <w:lang w:eastAsia="en-AU"/>
              </w:rPr>
              <w:t>12</w:t>
            </w:r>
          </w:p>
          <w:p w:rsidR="00BE1D7D" w:rsidRPr="00E27AC6" w:rsidRDefault="00BE1D7D" w:rsidP="00E27AC6">
            <w:pPr>
              <w:bidi/>
              <w:spacing w:line="276" w:lineRule="auto"/>
              <w:jc w:val="center"/>
              <w:rPr>
                <w:rFonts w:ascii="Arial" w:hAnsi="Arial" w:cs="Arial"/>
                <w:b/>
                <w:bCs/>
                <w:sz w:val="22"/>
                <w:szCs w:val="22"/>
                <w:rtl/>
                <w:lang w:eastAsia="en-AU"/>
              </w:rPr>
            </w:pPr>
          </w:p>
          <w:p w:rsidR="00BE1D7D" w:rsidRPr="00E27AC6" w:rsidRDefault="00BE1D7D" w:rsidP="00E27AC6">
            <w:pPr>
              <w:bidi/>
              <w:spacing w:line="276" w:lineRule="auto"/>
              <w:jc w:val="center"/>
              <w:rPr>
                <w:rFonts w:ascii="Arial" w:hAnsi="Arial" w:cs="Arial"/>
                <w:b/>
                <w:bCs/>
                <w:sz w:val="22"/>
                <w:szCs w:val="22"/>
                <w:rtl/>
                <w:lang w:eastAsia="en-AU"/>
              </w:rPr>
            </w:pPr>
          </w:p>
          <w:p w:rsidR="00BE1D7D" w:rsidRPr="00E27AC6" w:rsidRDefault="00BE1D7D" w:rsidP="00E27AC6">
            <w:pPr>
              <w:bidi/>
              <w:spacing w:line="276" w:lineRule="auto"/>
              <w:jc w:val="center"/>
              <w:rPr>
                <w:rFonts w:ascii="Arial" w:hAnsi="Arial" w:cs="Arial"/>
                <w:b/>
                <w:bCs/>
                <w:sz w:val="22"/>
                <w:szCs w:val="22"/>
                <w:rtl/>
                <w:lang w:eastAsia="en-AU"/>
              </w:rPr>
            </w:pPr>
          </w:p>
          <w:p w:rsidR="00BE1D7D" w:rsidRPr="00E27AC6" w:rsidRDefault="00BE1D7D" w:rsidP="00E27AC6">
            <w:pPr>
              <w:bidi/>
              <w:spacing w:line="276" w:lineRule="auto"/>
              <w:jc w:val="center"/>
              <w:rPr>
                <w:rFonts w:ascii="Arial" w:hAnsi="Arial" w:cs="Arial"/>
                <w:b/>
                <w:bCs/>
                <w:sz w:val="22"/>
                <w:szCs w:val="22"/>
                <w:rtl/>
                <w:lang w:eastAsia="en-AU"/>
              </w:rPr>
            </w:pPr>
          </w:p>
          <w:p w:rsidR="00BE1D7D" w:rsidRPr="00E27AC6" w:rsidRDefault="00BE1D7D" w:rsidP="00E27AC6">
            <w:pPr>
              <w:bidi/>
              <w:spacing w:line="276" w:lineRule="auto"/>
              <w:jc w:val="center"/>
              <w:rPr>
                <w:rFonts w:ascii="Arial" w:hAnsi="Arial" w:cs="Arial"/>
                <w:b/>
                <w:bCs/>
                <w:sz w:val="22"/>
                <w:szCs w:val="22"/>
                <w:lang w:eastAsia="en-AU"/>
              </w:rPr>
            </w:pPr>
          </w:p>
        </w:tc>
        <w:tc>
          <w:tcPr>
            <w:tcW w:w="5911" w:type="dxa"/>
            <w:shd w:val="clear" w:color="auto" w:fill="EAF1DD" w:themeFill="accent3" w:themeFillTint="33"/>
            <w:vAlign w:val="center"/>
          </w:tcPr>
          <w:p w:rsidR="00BE1D7D" w:rsidRPr="00E27AC6" w:rsidRDefault="00BE1D7D" w:rsidP="00E27AC6">
            <w:pPr>
              <w:bidi/>
              <w:spacing w:line="276" w:lineRule="auto"/>
              <w:jc w:val="center"/>
              <w:rPr>
                <w:rFonts w:ascii="Arial" w:hAnsi="Arial" w:cs="Arial"/>
                <w:b/>
                <w:bCs/>
                <w:sz w:val="22"/>
                <w:szCs w:val="22"/>
                <w:lang w:eastAsia="en-AU"/>
              </w:rPr>
            </w:pPr>
          </w:p>
          <w:p w:rsidR="00BE1D7D" w:rsidRPr="00E27AC6" w:rsidRDefault="00D459A5" w:rsidP="00E27AC6">
            <w:pPr>
              <w:bidi/>
              <w:spacing w:line="276" w:lineRule="auto"/>
              <w:jc w:val="center"/>
              <w:rPr>
                <w:rFonts w:ascii="Arial" w:hAnsi="Arial" w:cs="Arial"/>
                <w:b/>
                <w:bCs/>
                <w:sz w:val="22"/>
                <w:szCs w:val="22"/>
                <w:lang w:eastAsia="en-AU"/>
              </w:rPr>
            </w:pPr>
            <w:r w:rsidRPr="00E27AC6">
              <w:rPr>
                <w:rFonts w:ascii="Arial" w:hAnsi="Arial" w:cs="Arial" w:hint="cs"/>
                <w:b/>
                <w:bCs/>
                <w:sz w:val="22"/>
                <w:szCs w:val="22"/>
                <w:rtl/>
                <w:lang w:eastAsia="en-AU"/>
              </w:rPr>
              <w:t>*</w:t>
            </w:r>
            <w:r w:rsidR="00BE1D7D" w:rsidRPr="00E27AC6">
              <w:rPr>
                <w:rFonts w:ascii="Arial" w:hAnsi="Arial" w:cs="Arial" w:hint="cs"/>
                <w:b/>
                <w:bCs/>
                <w:sz w:val="22"/>
                <w:szCs w:val="22"/>
                <w:rtl/>
                <w:lang w:eastAsia="en-AU"/>
              </w:rPr>
              <w:t xml:space="preserve">فورم التقديم </w:t>
            </w:r>
            <w:r w:rsidR="00BE1D7D" w:rsidRPr="00E27AC6">
              <w:rPr>
                <w:rFonts w:ascii="Arial" w:hAnsi="Arial" w:cs="Arial"/>
                <w:b/>
                <w:bCs/>
                <w:sz w:val="22"/>
                <w:szCs w:val="22"/>
                <w:rtl/>
                <w:lang w:eastAsia="en-AU"/>
              </w:rPr>
              <w:t>–</w:t>
            </w:r>
            <w:r w:rsidR="00BE1D7D" w:rsidRPr="00E27AC6">
              <w:rPr>
                <w:rFonts w:ascii="Arial" w:hAnsi="Arial" w:cs="Arial" w:hint="cs"/>
                <w:b/>
                <w:bCs/>
                <w:sz w:val="22"/>
                <w:szCs w:val="22"/>
                <w:rtl/>
                <w:lang w:eastAsia="en-AU"/>
              </w:rPr>
              <w:t xml:space="preserve"> مكتمل في النموذج  الموجود بصفحة  وزارة الصحة الاتحادية الالكترونية.</w:t>
            </w:r>
          </w:p>
          <w:p w:rsidR="00BE1D7D" w:rsidRPr="00E27AC6" w:rsidRDefault="0031005E" w:rsidP="00E27AC6">
            <w:pPr>
              <w:bidi/>
              <w:spacing w:line="276" w:lineRule="auto"/>
              <w:jc w:val="center"/>
              <w:rPr>
                <w:rFonts w:ascii="Arial" w:hAnsi="Arial" w:cs="Arial"/>
                <w:b/>
                <w:bCs/>
                <w:sz w:val="22"/>
                <w:szCs w:val="22"/>
                <w:lang w:eastAsia="en-AU"/>
              </w:rPr>
            </w:pPr>
            <w:hyperlink r:id="rId7" w:history="1">
              <w:r w:rsidR="00BE1D7D" w:rsidRPr="00E27AC6">
                <w:rPr>
                  <w:rFonts w:ascii="Arial" w:hAnsi="Arial" w:cs="Arial"/>
                  <w:b/>
                  <w:bCs/>
                  <w:sz w:val="22"/>
                  <w:szCs w:val="22"/>
                  <w:lang w:eastAsia="en-AU"/>
                </w:rPr>
                <w:t>https://fmoh.gov.sd/research/nhrc/ethicsform</w:t>
              </w:r>
            </w:hyperlink>
          </w:p>
          <w:p w:rsidR="00BE1D7D" w:rsidRPr="00E27AC6" w:rsidRDefault="00BE1D7D" w:rsidP="00E27AC6">
            <w:pPr>
              <w:bidi/>
              <w:spacing w:line="276" w:lineRule="auto"/>
              <w:jc w:val="center"/>
              <w:rPr>
                <w:rFonts w:ascii="Arial" w:hAnsi="Arial" w:cs="Arial"/>
                <w:b/>
                <w:bCs/>
                <w:sz w:val="22"/>
                <w:szCs w:val="22"/>
                <w:rtl/>
                <w:lang w:eastAsia="en-AU"/>
              </w:rPr>
            </w:pPr>
            <w:r w:rsidRPr="00E27AC6">
              <w:rPr>
                <w:rFonts w:ascii="Arial" w:hAnsi="Arial" w:cs="Arial" w:hint="cs"/>
                <w:b/>
                <w:bCs/>
                <w:sz w:val="22"/>
                <w:szCs w:val="22"/>
                <w:rtl/>
                <w:lang w:eastAsia="en-AU"/>
              </w:rPr>
              <w:t>ملحوظة: لاتقبل التواقيع الرقمية على فورم التقديم  بالانترنت.</w:t>
            </w:r>
          </w:p>
          <w:p w:rsidR="00BE1D7D" w:rsidRPr="00E27AC6" w:rsidRDefault="00BE1D7D" w:rsidP="00E27AC6">
            <w:pPr>
              <w:bidi/>
              <w:spacing w:line="276" w:lineRule="auto"/>
              <w:jc w:val="center"/>
              <w:rPr>
                <w:rFonts w:ascii="Arial" w:hAnsi="Arial" w:cs="Arial"/>
                <w:b/>
                <w:bCs/>
                <w:sz w:val="22"/>
                <w:szCs w:val="22"/>
                <w:lang w:eastAsia="en-AU"/>
              </w:rPr>
            </w:pPr>
            <w:r w:rsidRPr="00E27AC6">
              <w:rPr>
                <w:rFonts w:ascii="Arial" w:hAnsi="Arial" w:cs="Arial" w:hint="cs"/>
                <w:b/>
                <w:bCs/>
                <w:sz w:val="22"/>
                <w:szCs w:val="22"/>
                <w:rtl/>
                <w:lang w:eastAsia="en-AU"/>
              </w:rPr>
              <w:t xml:space="preserve">           لا يقدم مشروع البحث للجنة إلا إذا اكتملت كل وثائق التقديم أدناه.</w:t>
            </w:r>
          </w:p>
        </w:tc>
        <w:tc>
          <w:tcPr>
            <w:tcW w:w="801" w:type="dxa"/>
            <w:shd w:val="clear" w:color="auto" w:fill="EAF1DD" w:themeFill="accent3" w:themeFillTint="33"/>
          </w:tcPr>
          <w:p w:rsidR="00BE1D7D" w:rsidRPr="00E27AC6" w:rsidRDefault="00BE1D7D" w:rsidP="00E27AC6">
            <w:pPr>
              <w:bidi/>
              <w:spacing w:line="276" w:lineRule="auto"/>
              <w:jc w:val="center"/>
              <w:rPr>
                <w:rFonts w:ascii="Arial" w:hAnsi="Arial" w:cs="Arial"/>
                <w:b/>
                <w:bCs/>
                <w:sz w:val="22"/>
                <w:szCs w:val="22"/>
                <w:lang w:eastAsia="en-AU"/>
              </w:rPr>
            </w:pPr>
          </w:p>
        </w:tc>
      </w:tr>
      <w:tr w:rsidR="00BE1D7D" w:rsidRPr="00E27AC6" w:rsidTr="00514437">
        <w:trPr>
          <w:cantSplit/>
          <w:jc w:val="center"/>
        </w:trPr>
        <w:tc>
          <w:tcPr>
            <w:tcW w:w="1067" w:type="dxa"/>
            <w:shd w:val="clear" w:color="auto" w:fill="EAF1DD" w:themeFill="accent3" w:themeFillTint="33"/>
          </w:tcPr>
          <w:p w:rsidR="00BE1D7D" w:rsidRPr="00E27AC6" w:rsidRDefault="0031005E" w:rsidP="00E27AC6">
            <w:pPr>
              <w:bidi/>
              <w:spacing w:line="276" w:lineRule="auto"/>
              <w:rPr>
                <w:b/>
                <w:bCs/>
                <w:sz w:val="22"/>
                <w:szCs w:val="22"/>
                <w:rtl/>
              </w:rPr>
            </w:pPr>
            <w:r w:rsidRPr="00E27AC6">
              <w:rPr>
                <w:b/>
                <w:bCs/>
                <w:noProof/>
                <w:sz w:val="22"/>
                <w:szCs w:val="22"/>
                <w:rtl/>
                <w:lang w:val="en-US"/>
              </w:rPr>
              <w:pict>
                <v:roundrect id="_x0000_s1031" style="position:absolute;left:0;text-align:left;margin-left:13.65pt;margin-top:23.35pt;width:19.95pt;height:14.25pt;z-index:251663360;mso-position-horizontal-relative:text;mso-position-vertical-relative:text" arcsize="10923f"/>
              </w:pict>
            </w:r>
          </w:p>
        </w:tc>
        <w:tc>
          <w:tcPr>
            <w:tcW w:w="1527" w:type="dxa"/>
            <w:shd w:val="clear" w:color="auto" w:fill="EAF1DD" w:themeFill="accent3" w:themeFillTint="33"/>
            <w:vAlign w:val="center"/>
          </w:tcPr>
          <w:p w:rsidR="00BE1D7D" w:rsidRPr="00E27AC6" w:rsidRDefault="00170A34" w:rsidP="00E27AC6">
            <w:pPr>
              <w:bidi/>
              <w:spacing w:line="276" w:lineRule="auto"/>
              <w:jc w:val="center"/>
              <w:rPr>
                <w:rFonts w:ascii="Arial" w:hAnsi="Arial" w:cs="Arial"/>
                <w:b/>
                <w:bCs/>
                <w:sz w:val="22"/>
                <w:szCs w:val="22"/>
                <w:rtl/>
                <w:lang w:eastAsia="en-AU"/>
              </w:rPr>
            </w:pPr>
            <w:r w:rsidRPr="00E27AC6">
              <w:rPr>
                <w:rFonts w:ascii="Arial" w:hAnsi="Arial" w:cs="Arial"/>
                <w:b/>
                <w:bCs/>
                <w:sz w:val="22"/>
                <w:szCs w:val="22"/>
                <w:lang w:eastAsia="en-AU"/>
              </w:rPr>
              <w:t>12</w:t>
            </w:r>
          </w:p>
        </w:tc>
        <w:tc>
          <w:tcPr>
            <w:tcW w:w="5911" w:type="dxa"/>
            <w:shd w:val="clear" w:color="auto" w:fill="EAF1DD" w:themeFill="accent3" w:themeFillTint="33"/>
            <w:vAlign w:val="center"/>
          </w:tcPr>
          <w:p w:rsidR="00BE1D7D" w:rsidRPr="00E27AC6" w:rsidRDefault="00BE1D7D" w:rsidP="00E27AC6">
            <w:pPr>
              <w:bidi/>
              <w:spacing w:line="276" w:lineRule="auto"/>
              <w:rPr>
                <w:b/>
                <w:bCs/>
                <w:sz w:val="22"/>
                <w:szCs w:val="22"/>
                <w:rtl/>
              </w:rPr>
            </w:pPr>
            <w:r w:rsidRPr="00E27AC6">
              <w:rPr>
                <w:rFonts w:hint="cs"/>
                <w:b/>
                <w:bCs/>
                <w:sz w:val="22"/>
                <w:szCs w:val="22"/>
                <w:rtl/>
              </w:rPr>
              <w:t>*</w:t>
            </w:r>
            <w:r w:rsidRPr="00E27AC6">
              <w:rPr>
                <w:rFonts w:cs="Times New Roman" w:hint="cs"/>
                <w:b/>
                <w:bCs/>
                <w:sz w:val="22"/>
                <w:szCs w:val="22"/>
                <w:rtl/>
              </w:rPr>
              <w:t>فورم بروتوكول البحث موقع</w:t>
            </w:r>
            <w:r w:rsidRPr="00E27AC6">
              <w:rPr>
                <w:rFonts w:cstheme="minorBidi" w:hint="cs"/>
                <w:b/>
                <w:bCs/>
                <w:sz w:val="22"/>
                <w:szCs w:val="22"/>
                <w:rtl/>
              </w:rPr>
              <w:t xml:space="preserve"> ومختوم</w:t>
            </w:r>
            <w:r w:rsidRPr="00E27AC6">
              <w:rPr>
                <w:rFonts w:cs="Times New Roman" w:hint="cs"/>
                <w:b/>
                <w:bCs/>
                <w:sz w:val="22"/>
                <w:szCs w:val="22"/>
                <w:rtl/>
              </w:rPr>
              <w:t xml:space="preserve"> من</w:t>
            </w:r>
            <w:r w:rsidRPr="00E27AC6">
              <w:rPr>
                <w:rFonts w:cstheme="minorBidi" w:hint="cs"/>
                <w:b/>
                <w:bCs/>
                <w:sz w:val="22"/>
                <w:szCs w:val="22"/>
                <w:rtl/>
              </w:rPr>
              <w:t xml:space="preserve"> الباحث الاساسي والمسؤول المباشر من </w:t>
            </w:r>
            <w:r w:rsidRPr="00E27AC6">
              <w:rPr>
                <w:rFonts w:cs="Times New Roman" w:hint="cs"/>
                <w:b/>
                <w:bCs/>
                <w:sz w:val="22"/>
                <w:szCs w:val="22"/>
                <w:rtl/>
              </w:rPr>
              <w:t>المؤسسة البحثية التي ينتمي إليها الباحث الاساسي</w:t>
            </w:r>
            <w:r w:rsidRPr="00E27AC6">
              <w:rPr>
                <w:rFonts w:hint="cs"/>
                <w:b/>
                <w:bCs/>
                <w:sz w:val="22"/>
                <w:szCs w:val="22"/>
                <w:rtl/>
              </w:rPr>
              <w:t>.</w:t>
            </w:r>
            <w:r w:rsidRPr="00E27AC6">
              <w:rPr>
                <w:rFonts w:cs="Times New Roman" w:hint="cs"/>
                <w:b/>
                <w:bCs/>
                <w:sz w:val="22"/>
                <w:szCs w:val="22"/>
                <w:rtl/>
              </w:rPr>
              <w:t xml:space="preserve"> يرفق مع الفورم</w:t>
            </w:r>
            <w:r w:rsidRPr="00E27AC6">
              <w:rPr>
                <w:rFonts w:hint="cs"/>
                <w:b/>
                <w:bCs/>
                <w:sz w:val="22"/>
                <w:szCs w:val="22"/>
                <w:rtl/>
              </w:rPr>
              <w:t>:</w:t>
            </w:r>
          </w:p>
          <w:p w:rsidR="00BE1D7D" w:rsidRPr="00E27AC6" w:rsidRDefault="00BE1D7D" w:rsidP="00E27AC6">
            <w:pPr>
              <w:pStyle w:val="ListParagraph"/>
              <w:numPr>
                <w:ilvl w:val="0"/>
                <w:numId w:val="38"/>
              </w:numPr>
              <w:bidi/>
              <w:spacing w:line="276" w:lineRule="auto"/>
              <w:rPr>
                <w:b/>
                <w:bCs/>
                <w:sz w:val="22"/>
                <w:szCs w:val="22"/>
                <w:rtl/>
              </w:rPr>
            </w:pPr>
            <w:r w:rsidRPr="00E27AC6">
              <w:rPr>
                <w:rFonts w:cs="Times New Roman" w:hint="cs"/>
                <w:b/>
                <w:bCs/>
                <w:sz w:val="22"/>
                <w:szCs w:val="22"/>
                <w:rtl/>
              </w:rPr>
              <w:t xml:space="preserve">السيرة الذاتية للباحث الأساسي </w:t>
            </w:r>
            <w:r w:rsidRPr="00E27AC6">
              <w:rPr>
                <w:b/>
                <w:bCs/>
                <w:sz w:val="22"/>
                <w:szCs w:val="22"/>
              </w:rPr>
              <w:t xml:space="preserve">  </w:t>
            </w:r>
          </w:p>
          <w:p w:rsidR="00BE1D7D" w:rsidRPr="00E27AC6" w:rsidRDefault="00BE1D7D" w:rsidP="00E27AC6">
            <w:pPr>
              <w:pStyle w:val="ListParagraph"/>
              <w:numPr>
                <w:ilvl w:val="0"/>
                <w:numId w:val="38"/>
              </w:numPr>
              <w:bidi/>
              <w:spacing w:line="276" w:lineRule="auto"/>
              <w:rPr>
                <w:rFonts w:cstheme="minorBidi"/>
                <w:b/>
                <w:bCs/>
                <w:sz w:val="22"/>
                <w:szCs w:val="22"/>
                <w:rtl/>
              </w:rPr>
            </w:pPr>
            <w:r w:rsidRPr="00E27AC6">
              <w:rPr>
                <w:rFonts w:cs="Times New Roman" w:hint="cs"/>
                <w:b/>
                <w:bCs/>
                <w:sz w:val="22"/>
                <w:szCs w:val="22"/>
                <w:rtl/>
              </w:rPr>
              <w:t>جدول بأسماء وتواقيع</w:t>
            </w:r>
            <w:r w:rsidRPr="00E27AC6">
              <w:rPr>
                <w:rFonts w:hint="cs"/>
                <w:b/>
                <w:bCs/>
                <w:sz w:val="22"/>
                <w:szCs w:val="22"/>
                <w:rtl/>
              </w:rPr>
              <w:t xml:space="preserve"> </w:t>
            </w:r>
            <w:r w:rsidRPr="00E27AC6">
              <w:rPr>
                <w:rFonts w:cs="Times New Roman" w:hint="cs"/>
                <w:b/>
                <w:bCs/>
                <w:sz w:val="22"/>
                <w:szCs w:val="22"/>
                <w:rtl/>
              </w:rPr>
              <w:t>فريق البحث، ومؤهلاتهم ، والجهة التي ينتمون إليهاودور كل منهم في البحث</w:t>
            </w:r>
            <w:r w:rsidRPr="00E27AC6">
              <w:rPr>
                <w:rFonts w:hint="cs"/>
                <w:b/>
                <w:bCs/>
                <w:sz w:val="22"/>
                <w:szCs w:val="22"/>
                <w:rtl/>
              </w:rPr>
              <w:t>.</w:t>
            </w:r>
          </w:p>
        </w:tc>
        <w:tc>
          <w:tcPr>
            <w:tcW w:w="801" w:type="dxa"/>
            <w:shd w:val="clear" w:color="auto" w:fill="EAF1DD" w:themeFill="accent3" w:themeFillTint="33"/>
          </w:tcPr>
          <w:p w:rsidR="00BE1D7D" w:rsidRPr="00E27AC6" w:rsidRDefault="00BE1D7D" w:rsidP="00E27AC6">
            <w:pPr>
              <w:pStyle w:val="ListParagraph"/>
              <w:numPr>
                <w:ilvl w:val="0"/>
                <w:numId w:val="41"/>
              </w:numPr>
              <w:bidi/>
              <w:spacing w:line="276" w:lineRule="auto"/>
              <w:jc w:val="center"/>
              <w:rPr>
                <w:rFonts w:ascii="Arial" w:hAnsi="Arial" w:cs="Arial"/>
                <w:b/>
                <w:bCs/>
                <w:sz w:val="22"/>
                <w:szCs w:val="22"/>
                <w:lang w:eastAsia="en-AU"/>
              </w:rPr>
            </w:pPr>
          </w:p>
        </w:tc>
      </w:tr>
      <w:tr w:rsidR="00BE1D7D" w:rsidRPr="00E27AC6" w:rsidTr="00514437">
        <w:trPr>
          <w:cantSplit/>
          <w:jc w:val="center"/>
        </w:trPr>
        <w:tc>
          <w:tcPr>
            <w:tcW w:w="1067" w:type="dxa"/>
            <w:shd w:val="clear" w:color="auto" w:fill="EAF1DD" w:themeFill="accent3" w:themeFillTint="33"/>
          </w:tcPr>
          <w:p w:rsidR="00BE1D7D" w:rsidRPr="00E27AC6" w:rsidRDefault="0031005E" w:rsidP="00E27AC6">
            <w:pPr>
              <w:bidi/>
              <w:spacing w:line="276" w:lineRule="auto"/>
              <w:rPr>
                <w:rFonts w:cstheme="minorBidi"/>
                <w:b/>
                <w:bCs/>
                <w:sz w:val="22"/>
                <w:szCs w:val="22"/>
                <w:rtl/>
              </w:rPr>
            </w:pPr>
            <w:r w:rsidRPr="00E27AC6">
              <w:rPr>
                <w:b/>
                <w:bCs/>
                <w:noProof/>
                <w:sz w:val="22"/>
                <w:szCs w:val="22"/>
                <w:rtl/>
                <w:lang w:val="en-US"/>
              </w:rPr>
              <w:pict>
                <v:roundrect id="_x0000_s1030" style="position:absolute;left:0;text-align:left;margin-left:13.65pt;margin-top:9.1pt;width:19.95pt;height:14.25pt;z-index:251662336;mso-position-horizontal-relative:text;mso-position-vertical-relative:text" arcsize="10923f"/>
              </w:pict>
            </w:r>
          </w:p>
        </w:tc>
        <w:tc>
          <w:tcPr>
            <w:tcW w:w="1527" w:type="dxa"/>
            <w:shd w:val="clear" w:color="auto" w:fill="EAF1DD" w:themeFill="accent3" w:themeFillTint="33"/>
          </w:tcPr>
          <w:p w:rsidR="00BE1D7D" w:rsidRPr="00E27AC6" w:rsidRDefault="00170A34" w:rsidP="00E27AC6">
            <w:pPr>
              <w:bidi/>
              <w:spacing w:line="276" w:lineRule="auto"/>
              <w:jc w:val="center"/>
              <w:rPr>
                <w:rFonts w:ascii="Arial" w:hAnsi="Arial" w:cs="Arial"/>
                <w:b/>
                <w:bCs/>
                <w:sz w:val="22"/>
                <w:szCs w:val="22"/>
                <w:lang w:eastAsia="en-AU"/>
              </w:rPr>
            </w:pPr>
            <w:r w:rsidRPr="00E27AC6">
              <w:rPr>
                <w:rFonts w:ascii="Arial" w:hAnsi="Arial" w:cs="Arial"/>
                <w:b/>
                <w:bCs/>
                <w:sz w:val="22"/>
                <w:szCs w:val="22"/>
                <w:lang w:eastAsia="en-AU"/>
              </w:rPr>
              <w:t>12</w:t>
            </w:r>
          </w:p>
        </w:tc>
        <w:tc>
          <w:tcPr>
            <w:tcW w:w="5911" w:type="dxa"/>
            <w:shd w:val="clear" w:color="auto" w:fill="EAF1DD" w:themeFill="accent3" w:themeFillTint="33"/>
            <w:vAlign w:val="center"/>
          </w:tcPr>
          <w:p w:rsidR="00BE1D7D" w:rsidRPr="00E27AC6" w:rsidRDefault="00BE1D7D" w:rsidP="00E27AC6">
            <w:pPr>
              <w:bidi/>
              <w:spacing w:line="276" w:lineRule="auto"/>
              <w:rPr>
                <w:rFonts w:cstheme="minorBidi"/>
                <w:b/>
                <w:bCs/>
                <w:sz w:val="22"/>
                <w:szCs w:val="22"/>
                <w:rtl/>
              </w:rPr>
            </w:pPr>
            <w:r w:rsidRPr="00E27AC6">
              <w:rPr>
                <w:rFonts w:cstheme="minorBidi" w:hint="cs"/>
                <w:b/>
                <w:bCs/>
                <w:sz w:val="22"/>
                <w:szCs w:val="22"/>
                <w:rtl/>
              </w:rPr>
              <w:t>*</w:t>
            </w:r>
            <w:r w:rsidRPr="00E27AC6">
              <w:rPr>
                <w:rFonts w:cstheme="minorBidi"/>
                <w:b/>
                <w:bCs/>
                <w:sz w:val="22"/>
                <w:szCs w:val="22"/>
              </w:rPr>
              <w:t xml:space="preserve"> </w:t>
            </w:r>
            <w:r w:rsidRPr="00E27AC6">
              <w:rPr>
                <w:rFonts w:cstheme="minorBidi" w:hint="cs"/>
                <w:b/>
                <w:bCs/>
                <w:sz w:val="22"/>
                <w:szCs w:val="22"/>
                <w:rtl/>
              </w:rPr>
              <w:t xml:space="preserve">تفصيل بروتوكول مشروع البحث ويشمل تفصيل منهجية البحث </w:t>
            </w:r>
          </w:p>
          <w:p w:rsidR="00BE1D7D" w:rsidRPr="00E27AC6" w:rsidRDefault="00BE1D7D" w:rsidP="00E27AC6">
            <w:pPr>
              <w:bidi/>
              <w:spacing w:line="276" w:lineRule="auto"/>
              <w:ind w:left="720"/>
              <w:rPr>
                <w:b/>
                <w:bCs/>
                <w:sz w:val="22"/>
                <w:szCs w:val="22"/>
              </w:rPr>
            </w:pPr>
          </w:p>
        </w:tc>
        <w:tc>
          <w:tcPr>
            <w:tcW w:w="801" w:type="dxa"/>
            <w:shd w:val="clear" w:color="auto" w:fill="EAF1DD" w:themeFill="accent3" w:themeFillTint="33"/>
          </w:tcPr>
          <w:p w:rsidR="00BE1D7D" w:rsidRPr="00E27AC6" w:rsidRDefault="00BE1D7D" w:rsidP="00E27AC6">
            <w:pPr>
              <w:pStyle w:val="ListParagraph"/>
              <w:numPr>
                <w:ilvl w:val="0"/>
                <w:numId w:val="41"/>
              </w:numPr>
              <w:bidi/>
              <w:spacing w:line="276" w:lineRule="auto"/>
              <w:jc w:val="center"/>
              <w:rPr>
                <w:rFonts w:ascii="Arial" w:hAnsi="Arial" w:cs="Arial"/>
                <w:b/>
                <w:bCs/>
                <w:sz w:val="22"/>
                <w:szCs w:val="22"/>
                <w:lang w:eastAsia="en-AU"/>
              </w:rPr>
            </w:pPr>
          </w:p>
        </w:tc>
      </w:tr>
      <w:tr w:rsidR="00BE1D7D" w:rsidRPr="00E27AC6" w:rsidTr="00514437">
        <w:trPr>
          <w:cantSplit/>
          <w:jc w:val="center"/>
        </w:trPr>
        <w:tc>
          <w:tcPr>
            <w:tcW w:w="1067" w:type="dxa"/>
            <w:shd w:val="clear" w:color="auto" w:fill="EAF1DD" w:themeFill="accent3" w:themeFillTint="33"/>
          </w:tcPr>
          <w:p w:rsidR="00BE1D7D" w:rsidRPr="00E27AC6" w:rsidRDefault="0031005E" w:rsidP="00E27AC6">
            <w:pPr>
              <w:pStyle w:val="Heading1"/>
              <w:bidi/>
              <w:spacing w:line="276" w:lineRule="auto"/>
              <w:rPr>
                <w:rFonts w:cstheme="minorBidi"/>
                <w:sz w:val="22"/>
                <w:szCs w:val="22"/>
                <w:rtl/>
              </w:rPr>
            </w:pPr>
            <w:r w:rsidRPr="00E27AC6">
              <w:rPr>
                <w:noProof/>
                <w:sz w:val="22"/>
                <w:szCs w:val="22"/>
                <w:rtl/>
                <w:lang w:val="en-US"/>
              </w:rPr>
              <w:pict>
                <v:roundrect id="_x0000_s1029" style="position:absolute;left:0;text-align:left;margin-left:13.65pt;margin-top:20.35pt;width:19.95pt;height:14.25pt;z-index:251661312;mso-position-horizontal-relative:text;mso-position-vertical-relative:text" arcsize="10923f"/>
              </w:pict>
            </w:r>
          </w:p>
        </w:tc>
        <w:tc>
          <w:tcPr>
            <w:tcW w:w="1527" w:type="dxa"/>
            <w:shd w:val="clear" w:color="auto" w:fill="EAF1DD" w:themeFill="accent3" w:themeFillTint="33"/>
          </w:tcPr>
          <w:p w:rsidR="00BE1D7D" w:rsidRPr="00E27AC6" w:rsidRDefault="00170A34" w:rsidP="00E27AC6">
            <w:pPr>
              <w:pStyle w:val="Heading1"/>
              <w:bidi/>
              <w:spacing w:line="276" w:lineRule="auto"/>
              <w:jc w:val="center"/>
              <w:rPr>
                <w:rFonts w:cstheme="minorBidi"/>
                <w:sz w:val="22"/>
                <w:szCs w:val="22"/>
              </w:rPr>
            </w:pPr>
            <w:r w:rsidRPr="00E27AC6">
              <w:rPr>
                <w:rFonts w:cstheme="minorBidi"/>
                <w:sz w:val="22"/>
                <w:szCs w:val="22"/>
              </w:rPr>
              <w:t>12</w:t>
            </w:r>
          </w:p>
        </w:tc>
        <w:tc>
          <w:tcPr>
            <w:tcW w:w="5911" w:type="dxa"/>
            <w:shd w:val="clear" w:color="auto" w:fill="EAF1DD" w:themeFill="accent3" w:themeFillTint="33"/>
            <w:vAlign w:val="center"/>
          </w:tcPr>
          <w:p w:rsidR="00BE1D7D" w:rsidRPr="00E27AC6" w:rsidRDefault="00BE1D7D" w:rsidP="00E27AC6">
            <w:pPr>
              <w:pStyle w:val="Heading1"/>
              <w:bidi/>
              <w:spacing w:line="276" w:lineRule="auto"/>
              <w:rPr>
                <w:rFonts w:cstheme="minorBidi"/>
                <w:sz w:val="22"/>
                <w:szCs w:val="22"/>
              </w:rPr>
            </w:pPr>
            <w:r w:rsidRPr="00E27AC6">
              <w:rPr>
                <w:rFonts w:cstheme="minorBidi" w:hint="cs"/>
                <w:sz w:val="22"/>
                <w:szCs w:val="22"/>
                <w:rtl/>
              </w:rPr>
              <w:t xml:space="preserve">*فورم إقرارموافقة المبحوثين في النموذج المعد لذلك يثعهد فيه فريق البحث بتعريف المشاركين عن كافة جوانب ومحتويات هذا الإقرار(طبيعة البحث وغايته والفوائد المرجوة والمخاطر المتوقعة) بطريقة ملائمة والتأكد من استيعابهم لما ورد فيه قبل الإقرار والتوقيع والموافقة الكتابية </w:t>
            </w:r>
          </w:p>
        </w:tc>
        <w:tc>
          <w:tcPr>
            <w:tcW w:w="801" w:type="dxa"/>
            <w:shd w:val="clear" w:color="auto" w:fill="EAF1DD" w:themeFill="accent3" w:themeFillTint="33"/>
          </w:tcPr>
          <w:p w:rsidR="00BE1D7D" w:rsidRPr="00E27AC6" w:rsidRDefault="00BE1D7D" w:rsidP="00E27AC6">
            <w:pPr>
              <w:pStyle w:val="Heading1"/>
              <w:numPr>
                <w:ilvl w:val="0"/>
                <w:numId w:val="41"/>
              </w:numPr>
              <w:bidi/>
              <w:spacing w:line="276" w:lineRule="auto"/>
              <w:jc w:val="center"/>
              <w:rPr>
                <w:rFonts w:cstheme="minorBidi"/>
                <w:sz w:val="22"/>
                <w:szCs w:val="22"/>
              </w:rPr>
            </w:pPr>
          </w:p>
        </w:tc>
      </w:tr>
      <w:tr w:rsidR="00BE1D7D" w:rsidRPr="00E27AC6" w:rsidTr="00514437">
        <w:trPr>
          <w:cantSplit/>
          <w:jc w:val="center"/>
        </w:trPr>
        <w:tc>
          <w:tcPr>
            <w:tcW w:w="1067" w:type="dxa"/>
            <w:shd w:val="clear" w:color="auto" w:fill="EAF1DD" w:themeFill="accent3" w:themeFillTint="33"/>
          </w:tcPr>
          <w:p w:rsidR="00BE1D7D" w:rsidRPr="00E27AC6" w:rsidRDefault="0031005E" w:rsidP="00E27AC6">
            <w:pPr>
              <w:bidi/>
              <w:spacing w:line="276" w:lineRule="auto"/>
              <w:rPr>
                <w:rFonts w:cstheme="minorBidi"/>
                <w:b/>
                <w:bCs/>
                <w:sz w:val="22"/>
                <w:szCs w:val="22"/>
                <w:rtl/>
              </w:rPr>
            </w:pPr>
            <w:r w:rsidRPr="00E27AC6">
              <w:rPr>
                <w:b/>
                <w:bCs/>
                <w:noProof/>
                <w:sz w:val="22"/>
                <w:szCs w:val="22"/>
                <w:rtl/>
                <w:lang w:val="en-US"/>
              </w:rPr>
              <w:pict>
                <v:roundrect id="_x0000_s1028" style="position:absolute;left:0;text-align:left;margin-left:9.25pt;margin-top:15.7pt;width:19.95pt;height:14.25pt;z-index:251660288;mso-position-horizontal-relative:text;mso-position-vertical-relative:text" arcsize="10923f"/>
              </w:pict>
            </w:r>
          </w:p>
        </w:tc>
        <w:tc>
          <w:tcPr>
            <w:tcW w:w="1527" w:type="dxa"/>
            <w:shd w:val="clear" w:color="auto" w:fill="EAF1DD" w:themeFill="accent3" w:themeFillTint="33"/>
          </w:tcPr>
          <w:p w:rsidR="00BE1D7D" w:rsidRPr="00E27AC6" w:rsidRDefault="00170A34" w:rsidP="00E27AC6">
            <w:pPr>
              <w:bidi/>
              <w:spacing w:line="276" w:lineRule="auto"/>
              <w:jc w:val="center"/>
              <w:rPr>
                <w:rFonts w:ascii="Arial" w:hAnsi="Arial" w:cs="Arial"/>
                <w:b/>
                <w:bCs/>
                <w:sz w:val="22"/>
                <w:szCs w:val="22"/>
                <w:lang w:eastAsia="en-AU"/>
              </w:rPr>
            </w:pPr>
            <w:r w:rsidRPr="00E27AC6">
              <w:rPr>
                <w:rFonts w:ascii="Arial" w:hAnsi="Arial" w:cs="Arial"/>
                <w:b/>
                <w:bCs/>
                <w:sz w:val="22"/>
                <w:szCs w:val="22"/>
                <w:lang w:eastAsia="en-AU"/>
              </w:rPr>
              <w:t>12</w:t>
            </w:r>
          </w:p>
        </w:tc>
        <w:tc>
          <w:tcPr>
            <w:tcW w:w="5911" w:type="dxa"/>
            <w:shd w:val="clear" w:color="auto" w:fill="EAF1DD" w:themeFill="accent3" w:themeFillTint="33"/>
            <w:vAlign w:val="center"/>
          </w:tcPr>
          <w:p w:rsidR="00BE1D7D" w:rsidRPr="00E27AC6" w:rsidRDefault="00BE1D7D" w:rsidP="00E27AC6">
            <w:pPr>
              <w:bidi/>
              <w:spacing w:line="276" w:lineRule="auto"/>
              <w:rPr>
                <w:rFonts w:cstheme="minorBidi"/>
                <w:b/>
                <w:bCs/>
                <w:sz w:val="22"/>
                <w:szCs w:val="22"/>
              </w:rPr>
            </w:pPr>
            <w:r w:rsidRPr="00E27AC6">
              <w:rPr>
                <w:rFonts w:cstheme="minorBidi" w:hint="cs"/>
                <w:b/>
                <w:bCs/>
                <w:sz w:val="22"/>
                <w:szCs w:val="22"/>
                <w:rtl/>
              </w:rPr>
              <w:t>الوثائق التي لها صلة بمشروع جمع بيانات البحث ( مثال: أدوات المسح، الاستبيان، نقاط التقصي للمقابلات المتعمقة ولمجموعات النقاش البؤرية، قائمة جمع البيانات عن طريق الملاحظة، صحيفة دراسة الحالة</w:t>
            </w:r>
            <w:r w:rsidRPr="00E27AC6">
              <w:rPr>
                <w:rFonts w:cstheme="minorBidi"/>
                <w:b/>
                <w:bCs/>
                <w:sz w:val="22"/>
                <w:szCs w:val="22"/>
              </w:rPr>
              <w:t xml:space="preserve"> </w:t>
            </w:r>
            <w:r w:rsidRPr="00E27AC6">
              <w:rPr>
                <w:rFonts w:cstheme="minorBidi" w:hint="cs"/>
                <w:b/>
                <w:bCs/>
                <w:sz w:val="22"/>
                <w:szCs w:val="22"/>
                <w:rtl/>
              </w:rPr>
              <w:t xml:space="preserve"> الاكلينيكية.....إلخ)</w:t>
            </w:r>
          </w:p>
        </w:tc>
        <w:tc>
          <w:tcPr>
            <w:tcW w:w="801" w:type="dxa"/>
            <w:shd w:val="clear" w:color="auto" w:fill="EAF1DD" w:themeFill="accent3" w:themeFillTint="33"/>
            <w:vAlign w:val="center"/>
          </w:tcPr>
          <w:p w:rsidR="00BE1D7D" w:rsidRPr="00E27AC6" w:rsidRDefault="00BE1D7D" w:rsidP="00E27AC6">
            <w:pPr>
              <w:pStyle w:val="ListParagraph"/>
              <w:numPr>
                <w:ilvl w:val="0"/>
                <w:numId w:val="41"/>
              </w:numPr>
              <w:bidi/>
              <w:spacing w:line="276" w:lineRule="auto"/>
              <w:jc w:val="center"/>
              <w:rPr>
                <w:rFonts w:ascii="Arial" w:hAnsi="Arial" w:cs="Arial"/>
                <w:b/>
                <w:bCs/>
                <w:sz w:val="22"/>
                <w:szCs w:val="22"/>
                <w:lang w:eastAsia="en-AU"/>
              </w:rPr>
            </w:pPr>
          </w:p>
        </w:tc>
      </w:tr>
      <w:tr w:rsidR="00BE1D7D" w:rsidRPr="00E27AC6" w:rsidTr="00514437">
        <w:trPr>
          <w:cantSplit/>
          <w:jc w:val="center"/>
        </w:trPr>
        <w:tc>
          <w:tcPr>
            <w:tcW w:w="1067" w:type="dxa"/>
            <w:shd w:val="clear" w:color="auto" w:fill="EAF1DD" w:themeFill="accent3" w:themeFillTint="33"/>
          </w:tcPr>
          <w:p w:rsidR="00BE1D7D" w:rsidRPr="00E27AC6" w:rsidRDefault="0031005E" w:rsidP="00E27AC6">
            <w:pPr>
              <w:bidi/>
              <w:spacing w:line="276" w:lineRule="auto"/>
              <w:rPr>
                <w:rFonts w:cstheme="minorBidi"/>
                <w:b/>
                <w:bCs/>
                <w:sz w:val="22"/>
                <w:szCs w:val="22"/>
                <w:rtl/>
              </w:rPr>
            </w:pPr>
            <w:r w:rsidRPr="00E27AC6">
              <w:rPr>
                <w:b/>
                <w:bCs/>
                <w:noProof/>
                <w:sz w:val="22"/>
                <w:szCs w:val="22"/>
                <w:rtl/>
                <w:lang w:val="en-US"/>
              </w:rPr>
              <w:pict>
                <v:roundrect id="_x0000_s1027" style="position:absolute;left:0;text-align:left;margin-left:13.65pt;margin-top:13.5pt;width:19.95pt;height:14.25pt;z-index:251659264;mso-position-horizontal-relative:text;mso-position-vertical-relative:text" arcsize="10923f"/>
              </w:pict>
            </w:r>
          </w:p>
        </w:tc>
        <w:tc>
          <w:tcPr>
            <w:tcW w:w="1527" w:type="dxa"/>
            <w:shd w:val="clear" w:color="auto" w:fill="EAF1DD" w:themeFill="accent3" w:themeFillTint="33"/>
          </w:tcPr>
          <w:p w:rsidR="00BE1D7D" w:rsidRPr="00E27AC6" w:rsidRDefault="00170A34" w:rsidP="00E27AC6">
            <w:pPr>
              <w:bidi/>
              <w:spacing w:line="276" w:lineRule="auto"/>
              <w:jc w:val="center"/>
              <w:rPr>
                <w:rFonts w:ascii="Arial" w:hAnsi="Arial" w:cs="Arial"/>
                <w:b/>
                <w:bCs/>
                <w:sz w:val="22"/>
                <w:szCs w:val="22"/>
                <w:lang w:eastAsia="en-AU"/>
              </w:rPr>
            </w:pPr>
            <w:r w:rsidRPr="00E27AC6">
              <w:rPr>
                <w:rFonts w:ascii="Arial" w:hAnsi="Arial" w:cs="Arial"/>
                <w:b/>
                <w:bCs/>
                <w:sz w:val="22"/>
                <w:szCs w:val="22"/>
                <w:lang w:eastAsia="en-AU"/>
              </w:rPr>
              <w:t>12</w:t>
            </w:r>
          </w:p>
        </w:tc>
        <w:tc>
          <w:tcPr>
            <w:tcW w:w="5911" w:type="dxa"/>
            <w:shd w:val="clear" w:color="auto" w:fill="EAF1DD" w:themeFill="accent3" w:themeFillTint="33"/>
            <w:vAlign w:val="center"/>
          </w:tcPr>
          <w:p w:rsidR="00BE1D7D" w:rsidRPr="00E27AC6" w:rsidRDefault="00BE1D7D" w:rsidP="00E27AC6">
            <w:pPr>
              <w:bidi/>
              <w:spacing w:line="276" w:lineRule="auto"/>
              <w:rPr>
                <w:rFonts w:cstheme="minorBidi"/>
                <w:b/>
                <w:bCs/>
                <w:sz w:val="22"/>
                <w:szCs w:val="22"/>
              </w:rPr>
            </w:pPr>
            <w:r w:rsidRPr="00E27AC6">
              <w:rPr>
                <w:rFonts w:cstheme="minorBidi" w:hint="cs"/>
                <w:b/>
                <w:bCs/>
                <w:sz w:val="22"/>
                <w:szCs w:val="22"/>
                <w:rtl/>
              </w:rPr>
              <w:t xml:space="preserve">وثيقة يفصح بها الباحث </w:t>
            </w:r>
            <w:r w:rsidRPr="00E27AC6">
              <w:rPr>
                <w:rFonts w:cstheme="minorBidi"/>
                <w:b/>
                <w:bCs/>
                <w:sz w:val="22"/>
                <w:szCs w:val="22"/>
                <w:rtl/>
              </w:rPr>
              <w:t>عن أية صلات مادية</w:t>
            </w:r>
            <w:r w:rsidRPr="00E27AC6">
              <w:rPr>
                <w:rFonts w:cstheme="minorBidi" w:hint="cs"/>
                <w:b/>
                <w:bCs/>
                <w:sz w:val="22"/>
                <w:szCs w:val="22"/>
                <w:rtl/>
              </w:rPr>
              <w:t>(تضارب المصالح)</w:t>
            </w:r>
            <w:r w:rsidRPr="00E27AC6">
              <w:rPr>
                <w:rFonts w:cstheme="minorBidi"/>
                <w:b/>
                <w:bCs/>
                <w:sz w:val="22"/>
                <w:szCs w:val="22"/>
                <w:rtl/>
              </w:rPr>
              <w:t xml:space="preserve"> مع الجهات التي تمول البحث</w:t>
            </w:r>
            <w:r w:rsidRPr="00E27AC6">
              <w:rPr>
                <w:rFonts w:cstheme="minorBidi" w:hint="cs"/>
                <w:b/>
                <w:bCs/>
                <w:sz w:val="22"/>
                <w:szCs w:val="22"/>
                <w:rtl/>
              </w:rPr>
              <w:t>،</w:t>
            </w:r>
            <w:r w:rsidRPr="00E27AC6">
              <w:rPr>
                <w:rFonts w:cstheme="minorBidi"/>
                <w:b/>
                <w:bCs/>
                <w:sz w:val="22"/>
                <w:szCs w:val="22"/>
                <w:rtl/>
              </w:rPr>
              <w:t xml:space="preserve"> أو التي</w:t>
            </w:r>
            <w:r w:rsidRPr="00E27AC6">
              <w:rPr>
                <w:rFonts w:cstheme="minorBidi" w:hint="cs"/>
                <w:b/>
                <w:bCs/>
                <w:sz w:val="22"/>
                <w:szCs w:val="22"/>
                <w:rtl/>
              </w:rPr>
              <w:t xml:space="preserve"> يشارك فيها في الانشطة التعليمية أو البحثية التي تمولها تلك الجهات( محلية او خارجية). </w:t>
            </w:r>
          </w:p>
          <w:p w:rsidR="00BE1D7D" w:rsidRPr="00E27AC6" w:rsidRDefault="00BE1D7D" w:rsidP="00E27AC6">
            <w:pPr>
              <w:bidi/>
              <w:spacing w:line="276" w:lineRule="auto"/>
              <w:rPr>
                <w:rFonts w:cstheme="minorBidi"/>
                <w:b/>
                <w:bCs/>
                <w:sz w:val="22"/>
                <w:szCs w:val="22"/>
              </w:rPr>
            </w:pPr>
          </w:p>
        </w:tc>
        <w:tc>
          <w:tcPr>
            <w:tcW w:w="801" w:type="dxa"/>
            <w:shd w:val="clear" w:color="auto" w:fill="EAF1DD" w:themeFill="accent3" w:themeFillTint="33"/>
          </w:tcPr>
          <w:p w:rsidR="00BE1D7D" w:rsidRPr="00E27AC6" w:rsidRDefault="00BE1D7D" w:rsidP="00E27AC6">
            <w:pPr>
              <w:pStyle w:val="ListParagraph"/>
              <w:numPr>
                <w:ilvl w:val="0"/>
                <w:numId w:val="41"/>
              </w:numPr>
              <w:bidi/>
              <w:spacing w:line="276" w:lineRule="auto"/>
              <w:jc w:val="center"/>
              <w:rPr>
                <w:rFonts w:ascii="Arial" w:hAnsi="Arial" w:cs="Arial"/>
                <w:b/>
                <w:bCs/>
                <w:sz w:val="22"/>
                <w:szCs w:val="22"/>
                <w:lang w:eastAsia="en-AU"/>
              </w:rPr>
            </w:pPr>
          </w:p>
        </w:tc>
      </w:tr>
      <w:tr w:rsidR="00BE1D7D" w:rsidRPr="00E27AC6" w:rsidTr="00514437">
        <w:trPr>
          <w:cantSplit/>
          <w:jc w:val="center"/>
        </w:trPr>
        <w:tc>
          <w:tcPr>
            <w:tcW w:w="1067" w:type="dxa"/>
            <w:shd w:val="clear" w:color="auto" w:fill="EAF1DD" w:themeFill="accent3" w:themeFillTint="33"/>
          </w:tcPr>
          <w:p w:rsidR="00BE1D7D" w:rsidRPr="00E27AC6" w:rsidRDefault="0031005E" w:rsidP="00E27AC6">
            <w:pPr>
              <w:spacing w:line="276" w:lineRule="auto"/>
              <w:jc w:val="right"/>
              <w:rPr>
                <w:rFonts w:cstheme="minorBidi"/>
                <w:b/>
                <w:bCs/>
                <w:sz w:val="22"/>
                <w:szCs w:val="22"/>
                <w:rtl/>
              </w:rPr>
            </w:pPr>
            <w:r w:rsidRPr="00E27AC6">
              <w:rPr>
                <w:rFonts w:cstheme="minorBidi"/>
                <w:b/>
                <w:bCs/>
                <w:noProof/>
                <w:sz w:val="22"/>
                <w:szCs w:val="22"/>
                <w:rtl/>
                <w:lang w:val="en-US"/>
              </w:rPr>
              <w:pict>
                <v:roundrect id="_x0000_s1032" style="position:absolute;left:0;text-align:left;margin-left:11.35pt;margin-top:30pt;width:19.95pt;height:14.25pt;z-index:251664384;mso-position-horizontal-relative:text;mso-position-vertical-relative:text" arcsize="10923f"/>
              </w:pict>
            </w:r>
          </w:p>
        </w:tc>
        <w:tc>
          <w:tcPr>
            <w:tcW w:w="1527" w:type="dxa"/>
            <w:shd w:val="clear" w:color="auto" w:fill="EAF1DD" w:themeFill="accent3" w:themeFillTint="33"/>
          </w:tcPr>
          <w:p w:rsidR="00BE1D7D" w:rsidRPr="00E27AC6" w:rsidRDefault="00170A34" w:rsidP="00E27AC6">
            <w:pPr>
              <w:bidi/>
              <w:spacing w:line="276" w:lineRule="auto"/>
              <w:jc w:val="center"/>
              <w:rPr>
                <w:rFonts w:ascii="Arial" w:hAnsi="Arial" w:cs="Arial"/>
                <w:b/>
                <w:bCs/>
                <w:sz w:val="22"/>
                <w:szCs w:val="22"/>
                <w:rtl/>
                <w:lang w:eastAsia="en-AU"/>
              </w:rPr>
            </w:pPr>
            <w:r w:rsidRPr="00E27AC6">
              <w:rPr>
                <w:rFonts w:ascii="Arial" w:hAnsi="Arial" w:cs="Arial"/>
                <w:b/>
                <w:bCs/>
                <w:sz w:val="22"/>
                <w:szCs w:val="22"/>
                <w:lang w:eastAsia="en-AU"/>
              </w:rPr>
              <w:t>12</w:t>
            </w:r>
          </w:p>
        </w:tc>
        <w:tc>
          <w:tcPr>
            <w:tcW w:w="5911" w:type="dxa"/>
            <w:shd w:val="clear" w:color="auto" w:fill="EAF1DD" w:themeFill="accent3" w:themeFillTint="33"/>
            <w:vAlign w:val="center"/>
          </w:tcPr>
          <w:p w:rsidR="00BE1D7D" w:rsidRPr="00E27AC6" w:rsidRDefault="00BE1D7D" w:rsidP="00E27AC6">
            <w:pPr>
              <w:spacing w:line="276" w:lineRule="auto"/>
              <w:jc w:val="right"/>
              <w:rPr>
                <w:rFonts w:cstheme="minorBidi"/>
                <w:b/>
                <w:bCs/>
                <w:sz w:val="22"/>
                <w:szCs w:val="22"/>
                <w:rtl/>
              </w:rPr>
            </w:pPr>
            <w:r w:rsidRPr="00E27AC6">
              <w:rPr>
                <w:rFonts w:cstheme="minorBidi" w:hint="cs"/>
                <w:b/>
                <w:bCs/>
                <w:sz w:val="22"/>
                <w:szCs w:val="22"/>
                <w:rtl/>
              </w:rPr>
              <w:t xml:space="preserve"> خطاب موقع ومختوم من الجهة التي سثقوم بالتحليل المعملي( داخلياَ او خارجياَ) للعينات الخاصة بالمبحوثين يفيد بالحفاظ على سرية المعلومات وعدم استخدام تلك العينات لأي غرض أخر غير الدراسة المعنية.  </w:t>
            </w:r>
          </w:p>
        </w:tc>
        <w:tc>
          <w:tcPr>
            <w:tcW w:w="801" w:type="dxa"/>
            <w:shd w:val="clear" w:color="auto" w:fill="EAF1DD" w:themeFill="accent3" w:themeFillTint="33"/>
          </w:tcPr>
          <w:p w:rsidR="00BE1D7D" w:rsidRPr="00E27AC6" w:rsidRDefault="00BE1D7D" w:rsidP="00E27AC6">
            <w:pPr>
              <w:pStyle w:val="ListParagraph"/>
              <w:numPr>
                <w:ilvl w:val="0"/>
                <w:numId w:val="41"/>
              </w:numPr>
              <w:bidi/>
              <w:spacing w:line="276" w:lineRule="auto"/>
              <w:jc w:val="center"/>
              <w:rPr>
                <w:rFonts w:ascii="Arial" w:hAnsi="Arial" w:cs="Arial"/>
                <w:b/>
                <w:bCs/>
                <w:sz w:val="22"/>
                <w:szCs w:val="22"/>
                <w:rtl/>
                <w:lang w:eastAsia="en-AU"/>
              </w:rPr>
            </w:pPr>
          </w:p>
        </w:tc>
      </w:tr>
      <w:tr w:rsidR="00BE1D7D" w:rsidRPr="00E27AC6" w:rsidTr="00514437">
        <w:trPr>
          <w:cantSplit/>
          <w:jc w:val="center"/>
        </w:trPr>
        <w:tc>
          <w:tcPr>
            <w:tcW w:w="1067" w:type="dxa"/>
            <w:shd w:val="clear" w:color="auto" w:fill="EAF1DD" w:themeFill="accent3" w:themeFillTint="33"/>
          </w:tcPr>
          <w:p w:rsidR="00BE1D7D" w:rsidRPr="00E27AC6" w:rsidRDefault="0031005E" w:rsidP="00E27AC6">
            <w:pPr>
              <w:bidi/>
              <w:spacing w:line="276" w:lineRule="auto"/>
              <w:rPr>
                <w:rFonts w:cstheme="minorBidi"/>
                <w:b/>
                <w:bCs/>
                <w:sz w:val="22"/>
                <w:szCs w:val="22"/>
                <w:rtl/>
              </w:rPr>
            </w:pPr>
            <w:r w:rsidRPr="00E27AC6">
              <w:rPr>
                <w:rFonts w:cstheme="minorBidi"/>
                <w:b/>
                <w:bCs/>
                <w:noProof/>
                <w:sz w:val="22"/>
                <w:szCs w:val="22"/>
                <w:rtl/>
                <w:lang w:val="en-US"/>
              </w:rPr>
              <w:pict>
                <v:roundrect id="_x0000_s1033" style="position:absolute;left:0;text-align:left;margin-left:9.15pt;margin-top:17.9pt;width:19.95pt;height:14.25pt;z-index:251665408;mso-position-horizontal-relative:text;mso-position-vertical-relative:text" arcsize="10923f"/>
              </w:pict>
            </w:r>
          </w:p>
        </w:tc>
        <w:tc>
          <w:tcPr>
            <w:tcW w:w="1527" w:type="dxa"/>
            <w:shd w:val="clear" w:color="auto" w:fill="EAF1DD" w:themeFill="accent3" w:themeFillTint="33"/>
          </w:tcPr>
          <w:p w:rsidR="00BE1D7D" w:rsidRPr="00E27AC6" w:rsidRDefault="00170A34" w:rsidP="00E27AC6">
            <w:pPr>
              <w:bidi/>
              <w:spacing w:line="276" w:lineRule="auto"/>
              <w:jc w:val="center"/>
              <w:rPr>
                <w:rFonts w:ascii="Arial" w:hAnsi="Arial" w:cs="Arial"/>
                <w:b/>
                <w:bCs/>
                <w:sz w:val="22"/>
                <w:szCs w:val="22"/>
                <w:rtl/>
                <w:lang w:eastAsia="en-AU"/>
              </w:rPr>
            </w:pPr>
            <w:r w:rsidRPr="00E27AC6">
              <w:rPr>
                <w:rFonts w:ascii="Arial" w:hAnsi="Arial" w:cs="Arial"/>
                <w:b/>
                <w:bCs/>
                <w:sz w:val="22"/>
                <w:szCs w:val="22"/>
                <w:lang w:eastAsia="en-AU"/>
              </w:rPr>
              <w:t>12</w:t>
            </w:r>
          </w:p>
        </w:tc>
        <w:tc>
          <w:tcPr>
            <w:tcW w:w="5911" w:type="dxa"/>
            <w:shd w:val="clear" w:color="auto" w:fill="EAF1DD" w:themeFill="accent3" w:themeFillTint="33"/>
            <w:vAlign w:val="center"/>
          </w:tcPr>
          <w:p w:rsidR="00BE1D7D" w:rsidRPr="00E27AC6" w:rsidRDefault="00BE1D7D" w:rsidP="00E27AC6">
            <w:pPr>
              <w:bidi/>
              <w:spacing w:line="276" w:lineRule="auto"/>
              <w:rPr>
                <w:rFonts w:cstheme="minorBidi"/>
                <w:b/>
                <w:bCs/>
                <w:sz w:val="22"/>
                <w:szCs w:val="22"/>
                <w:rtl/>
              </w:rPr>
            </w:pPr>
            <w:r w:rsidRPr="00E27AC6">
              <w:rPr>
                <w:rFonts w:cstheme="minorBidi" w:hint="cs"/>
                <w:b/>
                <w:bCs/>
                <w:sz w:val="22"/>
                <w:szCs w:val="22"/>
                <w:rtl/>
              </w:rPr>
              <w:t>المراسلات الرسمية من الجهات التي يليها البحث مثل: شهادة الإجازة الاخلاقية بواسطة لجنة الاخلاقيات الفرعية(إن وجدت)، موافقة  الجهة التي سينفذ فيها البحث او المسح(ولاية، مستشفى، مركز صحي، معمل صحي، مركز بحثي...إلخ).</w:t>
            </w:r>
          </w:p>
        </w:tc>
        <w:tc>
          <w:tcPr>
            <w:tcW w:w="801" w:type="dxa"/>
            <w:shd w:val="clear" w:color="auto" w:fill="EAF1DD" w:themeFill="accent3" w:themeFillTint="33"/>
          </w:tcPr>
          <w:p w:rsidR="00BE1D7D" w:rsidRPr="00E27AC6" w:rsidRDefault="00BE1D7D" w:rsidP="00E27AC6">
            <w:pPr>
              <w:pStyle w:val="ListParagraph"/>
              <w:numPr>
                <w:ilvl w:val="0"/>
                <w:numId w:val="41"/>
              </w:numPr>
              <w:bidi/>
              <w:spacing w:line="276" w:lineRule="auto"/>
              <w:jc w:val="center"/>
              <w:rPr>
                <w:rFonts w:ascii="Arial" w:hAnsi="Arial" w:cs="Arial"/>
                <w:b/>
                <w:bCs/>
                <w:sz w:val="22"/>
                <w:szCs w:val="22"/>
                <w:lang w:eastAsia="en-AU"/>
              </w:rPr>
            </w:pPr>
          </w:p>
        </w:tc>
      </w:tr>
    </w:tbl>
    <w:p w:rsidR="00B6125C" w:rsidRDefault="00B6125C" w:rsidP="00C8402A">
      <w:pPr>
        <w:bidi/>
        <w:ind w:left="-993"/>
        <w:jc w:val="center"/>
        <w:rPr>
          <w:rFonts w:ascii="Arial" w:hAnsi="Arial" w:cs="Arial"/>
          <w:sz w:val="16"/>
          <w:szCs w:val="16"/>
          <w:rtl/>
        </w:rPr>
      </w:pPr>
      <w:bookmarkStart w:id="0" w:name="_GoBack"/>
      <w:bookmarkEnd w:id="0"/>
    </w:p>
    <w:sectPr w:rsidR="00B6125C" w:rsidSect="008D1D25">
      <w:pgSz w:w="11906" w:h="16838"/>
      <w:pgMar w:top="1135" w:right="1800" w:bottom="1134"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05E" w:rsidRDefault="0031005E">
      <w:r>
        <w:separator/>
      </w:r>
    </w:p>
  </w:endnote>
  <w:endnote w:type="continuationSeparator" w:id="0">
    <w:p w:rsidR="0031005E" w:rsidRDefault="0031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05E" w:rsidRDefault="0031005E">
      <w:r>
        <w:separator/>
      </w:r>
    </w:p>
  </w:footnote>
  <w:footnote w:type="continuationSeparator" w:id="0">
    <w:p w:rsidR="0031005E" w:rsidRDefault="003100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3C96"/>
    <w:multiLevelType w:val="hybridMultilevel"/>
    <w:tmpl w:val="2D22CF5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77721A4"/>
    <w:multiLevelType w:val="hybridMultilevel"/>
    <w:tmpl w:val="81065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D7289"/>
    <w:multiLevelType w:val="hybridMultilevel"/>
    <w:tmpl w:val="A5B207F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1C26D79"/>
    <w:multiLevelType w:val="hybridMultilevel"/>
    <w:tmpl w:val="1F92AB8A"/>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4C62CD7"/>
    <w:multiLevelType w:val="hybridMultilevel"/>
    <w:tmpl w:val="A37A09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0D7ACA"/>
    <w:multiLevelType w:val="hybridMultilevel"/>
    <w:tmpl w:val="F898A518"/>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17B075C9"/>
    <w:multiLevelType w:val="hybridMultilevel"/>
    <w:tmpl w:val="FC8E689A"/>
    <w:lvl w:ilvl="0" w:tplc="749028C6">
      <w:start w:val="7"/>
      <w:numFmt w:val="bullet"/>
      <w:lvlText w:val="-"/>
      <w:lvlJc w:val="left"/>
      <w:pPr>
        <w:tabs>
          <w:tab w:val="num" w:pos="2880"/>
        </w:tabs>
        <w:ind w:left="2880" w:hanging="360"/>
      </w:pPr>
      <w:rPr>
        <w:rFonts w:ascii="Arial" w:eastAsia="Times New Roman"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1ABA1206"/>
    <w:multiLevelType w:val="hybridMultilevel"/>
    <w:tmpl w:val="45EA92C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CEA76B9"/>
    <w:multiLevelType w:val="multilevel"/>
    <w:tmpl w:val="FC8E689A"/>
    <w:lvl w:ilvl="0">
      <w:start w:val="7"/>
      <w:numFmt w:val="bullet"/>
      <w:lvlText w:val="-"/>
      <w:lvlJc w:val="left"/>
      <w:pPr>
        <w:tabs>
          <w:tab w:val="num" w:pos="2880"/>
        </w:tabs>
        <w:ind w:left="288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F97292B"/>
    <w:multiLevelType w:val="hybridMultilevel"/>
    <w:tmpl w:val="0BC02D8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202D162D"/>
    <w:multiLevelType w:val="multilevel"/>
    <w:tmpl w:val="1696EC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4B61BF6"/>
    <w:multiLevelType w:val="hybridMultilevel"/>
    <w:tmpl w:val="A894B2C4"/>
    <w:lvl w:ilvl="0" w:tplc="9E4C7808">
      <w:start w:val="6"/>
      <w:numFmt w:val="decimal"/>
      <w:lvlText w:val="%1."/>
      <w:lvlJc w:val="left"/>
      <w:pPr>
        <w:tabs>
          <w:tab w:val="num" w:pos="720"/>
        </w:tabs>
        <w:ind w:left="720" w:hanging="360"/>
      </w:pPr>
    </w:lvl>
    <w:lvl w:ilvl="1" w:tplc="333022B8" w:tentative="1">
      <w:start w:val="1"/>
      <w:numFmt w:val="decimal"/>
      <w:lvlText w:val="%2."/>
      <w:lvlJc w:val="left"/>
      <w:pPr>
        <w:tabs>
          <w:tab w:val="num" w:pos="1440"/>
        </w:tabs>
        <w:ind w:left="1440" w:hanging="360"/>
      </w:pPr>
    </w:lvl>
    <w:lvl w:ilvl="2" w:tplc="35D45078" w:tentative="1">
      <w:start w:val="1"/>
      <w:numFmt w:val="decimal"/>
      <w:lvlText w:val="%3."/>
      <w:lvlJc w:val="left"/>
      <w:pPr>
        <w:tabs>
          <w:tab w:val="num" w:pos="2160"/>
        </w:tabs>
        <w:ind w:left="2160" w:hanging="360"/>
      </w:pPr>
    </w:lvl>
    <w:lvl w:ilvl="3" w:tplc="9230D7E4" w:tentative="1">
      <w:start w:val="1"/>
      <w:numFmt w:val="decimal"/>
      <w:lvlText w:val="%4."/>
      <w:lvlJc w:val="left"/>
      <w:pPr>
        <w:tabs>
          <w:tab w:val="num" w:pos="2880"/>
        </w:tabs>
        <w:ind w:left="2880" w:hanging="360"/>
      </w:pPr>
    </w:lvl>
    <w:lvl w:ilvl="4" w:tplc="029C8F90" w:tentative="1">
      <w:start w:val="1"/>
      <w:numFmt w:val="decimal"/>
      <w:lvlText w:val="%5."/>
      <w:lvlJc w:val="left"/>
      <w:pPr>
        <w:tabs>
          <w:tab w:val="num" w:pos="3600"/>
        </w:tabs>
        <w:ind w:left="3600" w:hanging="360"/>
      </w:pPr>
    </w:lvl>
    <w:lvl w:ilvl="5" w:tplc="01E61DAC" w:tentative="1">
      <w:start w:val="1"/>
      <w:numFmt w:val="decimal"/>
      <w:lvlText w:val="%6."/>
      <w:lvlJc w:val="left"/>
      <w:pPr>
        <w:tabs>
          <w:tab w:val="num" w:pos="4320"/>
        </w:tabs>
        <w:ind w:left="4320" w:hanging="360"/>
      </w:pPr>
    </w:lvl>
    <w:lvl w:ilvl="6" w:tplc="C16A7476" w:tentative="1">
      <w:start w:val="1"/>
      <w:numFmt w:val="decimal"/>
      <w:lvlText w:val="%7."/>
      <w:lvlJc w:val="left"/>
      <w:pPr>
        <w:tabs>
          <w:tab w:val="num" w:pos="5040"/>
        </w:tabs>
        <w:ind w:left="5040" w:hanging="360"/>
      </w:pPr>
    </w:lvl>
    <w:lvl w:ilvl="7" w:tplc="6E5C5FEE" w:tentative="1">
      <w:start w:val="1"/>
      <w:numFmt w:val="decimal"/>
      <w:lvlText w:val="%8."/>
      <w:lvlJc w:val="left"/>
      <w:pPr>
        <w:tabs>
          <w:tab w:val="num" w:pos="5760"/>
        </w:tabs>
        <w:ind w:left="5760" w:hanging="360"/>
      </w:pPr>
    </w:lvl>
    <w:lvl w:ilvl="8" w:tplc="807A571E" w:tentative="1">
      <w:start w:val="1"/>
      <w:numFmt w:val="decimal"/>
      <w:lvlText w:val="%9."/>
      <w:lvlJc w:val="left"/>
      <w:pPr>
        <w:tabs>
          <w:tab w:val="num" w:pos="6480"/>
        </w:tabs>
        <w:ind w:left="6480" w:hanging="360"/>
      </w:pPr>
    </w:lvl>
  </w:abstractNum>
  <w:abstractNum w:abstractNumId="12">
    <w:nsid w:val="25CC458A"/>
    <w:multiLevelType w:val="hybridMultilevel"/>
    <w:tmpl w:val="FDCE5A2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2B0A55CD"/>
    <w:multiLevelType w:val="hybridMultilevel"/>
    <w:tmpl w:val="BEA4354E"/>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2CF5EED"/>
    <w:multiLevelType w:val="hybridMultilevel"/>
    <w:tmpl w:val="0B040058"/>
    <w:lvl w:ilvl="0" w:tplc="3C12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A5A90"/>
    <w:multiLevelType w:val="hybridMultilevel"/>
    <w:tmpl w:val="103AE00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6">
    <w:nsid w:val="35814562"/>
    <w:multiLevelType w:val="hybridMultilevel"/>
    <w:tmpl w:val="19D69AAA"/>
    <w:lvl w:ilvl="0" w:tplc="749028C6">
      <w:start w:val="7"/>
      <w:numFmt w:val="bullet"/>
      <w:lvlText w:val="-"/>
      <w:lvlJc w:val="left"/>
      <w:pPr>
        <w:tabs>
          <w:tab w:val="num" w:pos="3240"/>
        </w:tabs>
        <w:ind w:left="3240" w:hanging="360"/>
      </w:pPr>
      <w:rPr>
        <w:rFonts w:ascii="Arial" w:eastAsia="Times New Roman" w:hAnsi="Arial" w:cs="Aria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7">
    <w:nsid w:val="38363A1A"/>
    <w:multiLevelType w:val="multilevel"/>
    <w:tmpl w:val="1696EC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3E157011"/>
    <w:multiLevelType w:val="hybridMultilevel"/>
    <w:tmpl w:val="1F6264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3E3711B4"/>
    <w:multiLevelType w:val="hybridMultilevel"/>
    <w:tmpl w:val="AE20903C"/>
    <w:lvl w:ilvl="0" w:tplc="04090001">
      <w:start w:val="1"/>
      <w:numFmt w:val="bullet"/>
      <w:lvlText w:val=""/>
      <w:lvlJc w:val="left"/>
      <w:pPr>
        <w:tabs>
          <w:tab w:val="num" w:pos="1797"/>
        </w:tabs>
        <w:ind w:left="1797" w:hanging="360"/>
      </w:pPr>
      <w:rPr>
        <w:rFonts w:ascii="Symbol" w:hAnsi="Symbol" w:hint="default"/>
      </w:rPr>
    </w:lvl>
    <w:lvl w:ilvl="1" w:tplc="04090003" w:tentative="1">
      <w:start w:val="1"/>
      <w:numFmt w:val="bullet"/>
      <w:lvlText w:val="o"/>
      <w:lvlJc w:val="left"/>
      <w:pPr>
        <w:tabs>
          <w:tab w:val="num" w:pos="2517"/>
        </w:tabs>
        <w:ind w:left="2517" w:hanging="360"/>
      </w:pPr>
      <w:rPr>
        <w:rFonts w:ascii="Courier New" w:hAnsi="Courier New" w:cs="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cs="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cs="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0">
    <w:nsid w:val="3E4D4773"/>
    <w:multiLevelType w:val="hybridMultilevel"/>
    <w:tmpl w:val="3420126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43211466"/>
    <w:multiLevelType w:val="hybridMultilevel"/>
    <w:tmpl w:val="8200AD26"/>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45144E63"/>
    <w:multiLevelType w:val="hybridMultilevel"/>
    <w:tmpl w:val="93F6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A26691"/>
    <w:multiLevelType w:val="hybridMultilevel"/>
    <w:tmpl w:val="CD6434E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49BB5BC5"/>
    <w:multiLevelType w:val="hybridMultilevel"/>
    <w:tmpl w:val="BE461912"/>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4B6C28B3"/>
    <w:multiLevelType w:val="multilevel"/>
    <w:tmpl w:val="0BC02D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EE44E15"/>
    <w:multiLevelType w:val="hybridMultilevel"/>
    <w:tmpl w:val="C2247376"/>
    <w:lvl w:ilvl="0" w:tplc="3C12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734571"/>
    <w:multiLevelType w:val="multilevel"/>
    <w:tmpl w:val="19D69AAA"/>
    <w:lvl w:ilvl="0">
      <w:start w:val="7"/>
      <w:numFmt w:val="bullet"/>
      <w:lvlText w:val="-"/>
      <w:lvlJc w:val="left"/>
      <w:pPr>
        <w:tabs>
          <w:tab w:val="num" w:pos="3240"/>
        </w:tabs>
        <w:ind w:left="3240" w:hanging="360"/>
      </w:pPr>
      <w:rPr>
        <w:rFonts w:ascii="Arial" w:eastAsia="Times New Roman" w:hAnsi="Arial" w:cs="Aria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50731580"/>
    <w:multiLevelType w:val="hybridMultilevel"/>
    <w:tmpl w:val="329CF48E"/>
    <w:lvl w:ilvl="0" w:tplc="573E6A82">
      <w:start w:val="4"/>
      <w:numFmt w:val="bullet"/>
      <w:lvlText w:val="-"/>
      <w:lvlJc w:val="left"/>
      <w:pPr>
        <w:tabs>
          <w:tab w:val="num" w:pos="720"/>
        </w:tabs>
        <w:ind w:left="720" w:hanging="360"/>
      </w:pPr>
      <w:rPr>
        <w:rFonts w:ascii="Arial" w:eastAsia="Times New Roman"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41680F"/>
    <w:multiLevelType w:val="hybridMultilevel"/>
    <w:tmpl w:val="A7F27102"/>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586603E0"/>
    <w:multiLevelType w:val="hybridMultilevel"/>
    <w:tmpl w:val="A7ACE512"/>
    <w:lvl w:ilvl="0" w:tplc="0C090001">
      <w:start w:val="1"/>
      <w:numFmt w:val="bullet"/>
      <w:lvlText w:val=""/>
      <w:lvlJc w:val="left"/>
      <w:pPr>
        <w:tabs>
          <w:tab w:val="num" w:pos="720"/>
        </w:tabs>
        <w:ind w:left="720" w:hanging="360"/>
      </w:pPr>
      <w:rPr>
        <w:rFonts w:ascii="Symbol" w:hAnsi="Symbol"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5E1D443D"/>
    <w:multiLevelType w:val="hybridMultilevel"/>
    <w:tmpl w:val="25661104"/>
    <w:lvl w:ilvl="0" w:tplc="0C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5ED37F63"/>
    <w:multiLevelType w:val="hybridMultilevel"/>
    <w:tmpl w:val="3420126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61B10AA0"/>
    <w:multiLevelType w:val="hybridMultilevel"/>
    <w:tmpl w:val="9DAA2B5C"/>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nsid w:val="61C507EB"/>
    <w:multiLevelType w:val="hybridMultilevel"/>
    <w:tmpl w:val="A36AA5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AEF2C6A"/>
    <w:multiLevelType w:val="hybridMultilevel"/>
    <w:tmpl w:val="8ECA50B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6C030EDC"/>
    <w:multiLevelType w:val="multilevel"/>
    <w:tmpl w:val="2566110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C5019A4"/>
    <w:multiLevelType w:val="hybridMultilevel"/>
    <w:tmpl w:val="C03AE7A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nsid w:val="6DBB7564"/>
    <w:multiLevelType w:val="hybridMultilevel"/>
    <w:tmpl w:val="776A93CE"/>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9">
    <w:nsid w:val="72173ECF"/>
    <w:multiLevelType w:val="hybridMultilevel"/>
    <w:tmpl w:val="DEC6E532"/>
    <w:lvl w:ilvl="0" w:tplc="044C43B8">
      <w:start w:val="1"/>
      <w:numFmt w:val="decimal"/>
      <w:lvlText w:val="%1-"/>
      <w:lvlJc w:val="left"/>
      <w:pPr>
        <w:tabs>
          <w:tab w:val="num" w:pos="900"/>
        </w:tabs>
        <w:ind w:left="900" w:hanging="360"/>
      </w:pPr>
      <w:rPr>
        <w:rFonts w:hint="default"/>
      </w:rPr>
    </w:lvl>
    <w:lvl w:ilvl="1" w:tplc="04090001">
      <w:start w:val="1"/>
      <w:numFmt w:val="bullet"/>
      <w:lvlText w:val=""/>
      <w:lvlJc w:val="left"/>
      <w:pPr>
        <w:tabs>
          <w:tab w:val="num" w:pos="1620"/>
        </w:tabs>
        <w:ind w:left="1620" w:hanging="360"/>
      </w:pPr>
      <w:rPr>
        <w:rFonts w:ascii="Symbol" w:hAnsi="Symbol"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0">
    <w:nsid w:val="7A682A33"/>
    <w:multiLevelType w:val="multilevel"/>
    <w:tmpl w:val="1696EC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1">
    <w:nsid w:val="7EEF78B2"/>
    <w:multiLevelType w:val="hybridMultilevel"/>
    <w:tmpl w:val="1F64AF8C"/>
    <w:lvl w:ilvl="0" w:tplc="7F045D2C">
      <w:start w:val="8"/>
      <w:numFmt w:val="arabicAlpha"/>
      <w:lvlText w:val="%1-"/>
      <w:lvlJc w:val="left"/>
      <w:pPr>
        <w:tabs>
          <w:tab w:val="num" w:pos="1230"/>
        </w:tabs>
        <w:ind w:left="1230" w:hanging="360"/>
      </w:pPr>
      <w:rPr>
        <w:rFonts w:hint="cs"/>
      </w:rPr>
    </w:lvl>
    <w:lvl w:ilvl="1" w:tplc="18746D1A">
      <w:start w:val="1"/>
      <w:numFmt w:val="decimal"/>
      <w:lvlText w:val="%2-"/>
      <w:lvlJc w:val="left"/>
      <w:pPr>
        <w:tabs>
          <w:tab w:val="num" w:pos="2670"/>
        </w:tabs>
        <w:ind w:left="2670" w:hanging="1080"/>
      </w:pPr>
      <w:rPr>
        <w:rFonts w:hint="cs"/>
      </w:rPr>
    </w:lvl>
    <w:lvl w:ilvl="2" w:tplc="17DA4974">
      <w:start w:val="1"/>
      <w:numFmt w:val="arabicAlpha"/>
      <w:lvlText w:val="%3-"/>
      <w:lvlJc w:val="left"/>
      <w:pPr>
        <w:tabs>
          <w:tab w:val="num" w:pos="3210"/>
        </w:tabs>
        <w:ind w:left="3210" w:hanging="720"/>
      </w:pPr>
      <w:rPr>
        <w:rFonts w:hint="cs"/>
      </w:rPr>
    </w:lvl>
    <w:lvl w:ilvl="3" w:tplc="0401000F" w:tentative="1">
      <w:start w:val="1"/>
      <w:numFmt w:val="decimal"/>
      <w:lvlText w:val="%4."/>
      <w:lvlJc w:val="left"/>
      <w:pPr>
        <w:tabs>
          <w:tab w:val="num" w:pos="3390"/>
        </w:tabs>
        <w:ind w:left="3390" w:hanging="360"/>
      </w:pPr>
    </w:lvl>
    <w:lvl w:ilvl="4" w:tplc="04010019" w:tentative="1">
      <w:start w:val="1"/>
      <w:numFmt w:val="lowerLetter"/>
      <w:lvlText w:val="%5."/>
      <w:lvlJc w:val="left"/>
      <w:pPr>
        <w:tabs>
          <w:tab w:val="num" w:pos="4110"/>
        </w:tabs>
        <w:ind w:left="4110" w:hanging="360"/>
      </w:pPr>
    </w:lvl>
    <w:lvl w:ilvl="5" w:tplc="0401001B" w:tentative="1">
      <w:start w:val="1"/>
      <w:numFmt w:val="lowerRoman"/>
      <w:lvlText w:val="%6."/>
      <w:lvlJc w:val="right"/>
      <w:pPr>
        <w:tabs>
          <w:tab w:val="num" w:pos="4830"/>
        </w:tabs>
        <w:ind w:left="4830" w:hanging="180"/>
      </w:pPr>
    </w:lvl>
    <w:lvl w:ilvl="6" w:tplc="0401000F" w:tentative="1">
      <w:start w:val="1"/>
      <w:numFmt w:val="decimal"/>
      <w:lvlText w:val="%7."/>
      <w:lvlJc w:val="left"/>
      <w:pPr>
        <w:tabs>
          <w:tab w:val="num" w:pos="5550"/>
        </w:tabs>
        <w:ind w:left="5550" w:hanging="360"/>
      </w:pPr>
    </w:lvl>
    <w:lvl w:ilvl="7" w:tplc="04010019" w:tentative="1">
      <w:start w:val="1"/>
      <w:numFmt w:val="lowerLetter"/>
      <w:lvlText w:val="%8."/>
      <w:lvlJc w:val="left"/>
      <w:pPr>
        <w:tabs>
          <w:tab w:val="num" w:pos="6270"/>
        </w:tabs>
        <w:ind w:left="6270" w:hanging="360"/>
      </w:pPr>
    </w:lvl>
    <w:lvl w:ilvl="8" w:tplc="0401001B" w:tentative="1">
      <w:start w:val="1"/>
      <w:numFmt w:val="lowerRoman"/>
      <w:lvlText w:val="%9."/>
      <w:lvlJc w:val="right"/>
      <w:pPr>
        <w:tabs>
          <w:tab w:val="num" w:pos="6990"/>
        </w:tabs>
        <w:ind w:left="6990" w:hanging="180"/>
      </w:pPr>
    </w:lvl>
  </w:abstractNum>
  <w:abstractNum w:abstractNumId="42">
    <w:nsid w:val="7FF939A8"/>
    <w:multiLevelType w:val="hybridMultilevel"/>
    <w:tmpl w:val="470883C4"/>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8"/>
  </w:num>
  <w:num w:numId="2">
    <w:abstractNumId w:val="33"/>
  </w:num>
  <w:num w:numId="3">
    <w:abstractNumId w:val="29"/>
  </w:num>
  <w:num w:numId="4">
    <w:abstractNumId w:val="42"/>
  </w:num>
  <w:num w:numId="5">
    <w:abstractNumId w:val="38"/>
  </w:num>
  <w:num w:numId="6">
    <w:abstractNumId w:val="3"/>
  </w:num>
  <w:num w:numId="7">
    <w:abstractNumId w:val="24"/>
  </w:num>
  <w:num w:numId="8">
    <w:abstractNumId w:val="30"/>
  </w:num>
  <w:num w:numId="9">
    <w:abstractNumId w:val="0"/>
  </w:num>
  <w:num w:numId="10">
    <w:abstractNumId w:val="4"/>
  </w:num>
  <w:num w:numId="11">
    <w:abstractNumId w:val="13"/>
  </w:num>
  <w:num w:numId="12">
    <w:abstractNumId w:val="31"/>
  </w:num>
  <w:num w:numId="13">
    <w:abstractNumId w:val="23"/>
  </w:num>
  <w:num w:numId="14">
    <w:abstractNumId w:val="9"/>
  </w:num>
  <w:num w:numId="15">
    <w:abstractNumId w:val="10"/>
  </w:num>
  <w:num w:numId="16">
    <w:abstractNumId w:val="25"/>
  </w:num>
  <w:num w:numId="17">
    <w:abstractNumId w:val="5"/>
  </w:num>
  <w:num w:numId="18">
    <w:abstractNumId w:val="7"/>
  </w:num>
  <w:num w:numId="19">
    <w:abstractNumId w:val="21"/>
  </w:num>
  <w:num w:numId="20">
    <w:abstractNumId w:val="12"/>
  </w:num>
  <w:num w:numId="21">
    <w:abstractNumId w:val="36"/>
  </w:num>
  <w:num w:numId="22">
    <w:abstractNumId w:val="18"/>
  </w:num>
  <w:num w:numId="23">
    <w:abstractNumId w:val="6"/>
  </w:num>
  <w:num w:numId="24">
    <w:abstractNumId w:val="8"/>
  </w:num>
  <w:num w:numId="25">
    <w:abstractNumId w:val="37"/>
  </w:num>
  <w:num w:numId="26">
    <w:abstractNumId w:val="17"/>
  </w:num>
  <w:num w:numId="27">
    <w:abstractNumId w:val="40"/>
  </w:num>
  <w:num w:numId="28">
    <w:abstractNumId w:val="16"/>
  </w:num>
  <w:num w:numId="29">
    <w:abstractNumId w:val="27"/>
  </w:num>
  <w:num w:numId="30">
    <w:abstractNumId w:val="15"/>
  </w:num>
  <w:num w:numId="31">
    <w:abstractNumId w:val="35"/>
  </w:num>
  <w:num w:numId="32">
    <w:abstractNumId w:val="2"/>
  </w:num>
  <w:num w:numId="33">
    <w:abstractNumId w:val="20"/>
  </w:num>
  <w:num w:numId="34">
    <w:abstractNumId w:val="32"/>
  </w:num>
  <w:num w:numId="35">
    <w:abstractNumId w:val="22"/>
  </w:num>
  <w:num w:numId="36">
    <w:abstractNumId w:val="39"/>
  </w:num>
  <w:num w:numId="37">
    <w:abstractNumId w:val="19"/>
  </w:num>
  <w:num w:numId="38">
    <w:abstractNumId w:val="34"/>
  </w:num>
  <w:num w:numId="39">
    <w:abstractNumId w:val="11"/>
  </w:num>
  <w:num w:numId="40">
    <w:abstractNumId w:val="41"/>
  </w:num>
  <w:num w:numId="41">
    <w:abstractNumId w:val="1"/>
  </w:num>
  <w:num w:numId="42">
    <w:abstractNumId w:val="26"/>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2229"/>
    <w:rsid w:val="00016816"/>
    <w:rsid w:val="000330F7"/>
    <w:rsid w:val="00046BFA"/>
    <w:rsid w:val="00051170"/>
    <w:rsid w:val="000539AA"/>
    <w:rsid w:val="00056D14"/>
    <w:rsid w:val="00083FF9"/>
    <w:rsid w:val="0009183A"/>
    <w:rsid w:val="000A081F"/>
    <w:rsid w:val="000A0D84"/>
    <w:rsid w:val="000A0E0A"/>
    <w:rsid w:val="000B0D53"/>
    <w:rsid w:val="000E4F0B"/>
    <w:rsid w:val="000E5E5F"/>
    <w:rsid w:val="000E697C"/>
    <w:rsid w:val="0010064B"/>
    <w:rsid w:val="00125FA5"/>
    <w:rsid w:val="00133E2D"/>
    <w:rsid w:val="00134DC9"/>
    <w:rsid w:val="001464E1"/>
    <w:rsid w:val="00150946"/>
    <w:rsid w:val="00157488"/>
    <w:rsid w:val="00157A33"/>
    <w:rsid w:val="00160009"/>
    <w:rsid w:val="00170A34"/>
    <w:rsid w:val="001738AA"/>
    <w:rsid w:val="00180BAB"/>
    <w:rsid w:val="001810FE"/>
    <w:rsid w:val="00182B47"/>
    <w:rsid w:val="00186571"/>
    <w:rsid w:val="001B168F"/>
    <w:rsid w:val="001C6EA6"/>
    <w:rsid w:val="001D3720"/>
    <w:rsid w:val="00202F5E"/>
    <w:rsid w:val="00205395"/>
    <w:rsid w:val="0022095C"/>
    <w:rsid w:val="00222601"/>
    <w:rsid w:val="002353D9"/>
    <w:rsid w:val="002538A6"/>
    <w:rsid w:val="00280990"/>
    <w:rsid w:val="00286992"/>
    <w:rsid w:val="00294E49"/>
    <w:rsid w:val="002A095A"/>
    <w:rsid w:val="002A0F48"/>
    <w:rsid w:val="002A3CED"/>
    <w:rsid w:val="002A5C99"/>
    <w:rsid w:val="002A7A77"/>
    <w:rsid w:val="002B2425"/>
    <w:rsid w:val="002C14A9"/>
    <w:rsid w:val="002C435D"/>
    <w:rsid w:val="002D0237"/>
    <w:rsid w:val="002D34EA"/>
    <w:rsid w:val="002D4A75"/>
    <w:rsid w:val="002D54E8"/>
    <w:rsid w:val="002E0EBB"/>
    <w:rsid w:val="002E4A4F"/>
    <w:rsid w:val="002F27EA"/>
    <w:rsid w:val="00300CA5"/>
    <w:rsid w:val="0031005E"/>
    <w:rsid w:val="00331CD6"/>
    <w:rsid w:val="003403B1"/>
    <w:rsid w:val="00351727"/>
    <w:rsid w:val="00360915"/>
    <w:rsid w:val="003609FB"/>
    <w:rsid w:val="00370A25"/>
    <w:rsid w:val="00371F66"/>
    <w:rsid w:val="00375BB8"/>
    <w:rsid w:val="00382264"/>
    <w:rsid w:val="00382317"/>
    <w:rsid w:val="00397064"/>
    <w:rsid w:val="003A7B92"/>
    <w:rsid w:val="003B287F"/>
    <w:rsid w:val="003B75E7"/>
    <w:rsid w:val="003C0676"/>
    <w:rsid w:val="003C6A2E"/>
    <w:rsid w:val="003D150E"/>
    <w:rsid w:val="004012A8"/>
    <w:rsid w:val="00406435"/>
    <w:rsid w:val="004068ED"/>
    <w:rsid w:val="00407139"/>
    <w:rsid w:val="00414EE8"/>
    <w:rsid w:val="004219B3"/>
    <w:rsid w:val="00447F2E"/>
    <w:rsid w:val="00452D9B"/>
    <w:rsid w:val="00457792"/>
    <w:rsid w:val="00464786"/>
    <w:rsid w:val="00491441"/>
    <w:rsid w:val="00492DCD"/>
    <w:rsid w:val="004A1D13"/>
    <w:rsid w:val="004A6249"/>
    <w:rsid w:val="004B14D0"/>
    <w:rsid w:val="004B5FC6"/>
    <w:rsid w:val="004C6333"/>
    <w:rsid w:val="004D53D6"/>
    <w:rsid w:val="004E3D40"/>
    <w:rsid w:val="004F3FE3"/>
    <w:rsid w:val="004F75A0"/>
    <w:rsid w:val="00500548"/>
    <w:rsid w:val="00501DAF"/>
    <w:rsid w:val="005068D1"/>
    <w:rsid w:val="00514437"/>
    <w:rsid w:val="00523056"/>
    <w:rsid w:val="00536184"/>
    <w:rsid w:val="005433BC"/>
    <w:rsid w:val="005522E8"/>
    <w:rsid w:val="005544DA"/>
    <w:rsid w:val="00571D36"/>
    <w:rsid w:val="00573763"/>
    <w:rsid w:val="0058183E"/>
    <w:rsid w:val="006077C8"/>
    <w:rsid w:val="0061024B"/>
    <w:rsid w:val="00636073"/>
    <w:rsid w:val="006371E7"/>
    <w:rsid w:val="0065505B"/>
    <w:rsid w:val="00662AB9"/>
    <w:rsid w:val="00664989"/>
    <w:rsid w:val="00677F24"/>
    <w:rsid w:val="00677F29"/>
    <w:rsid w:val="0068499D"/>
    <w:rsid w:val="00691207"/>
    <w:rsid w:val="006A13D0"/>
    <w:rsid w:val="006A6AF7"/>
    <w:rsid w:val="006B298F"/>
    <w:rsid w:val="006E3018"/>
    <w:rsid w:val="006F3215"/>
    <w:rsid w:val="00707CEF"/>
    <w:rsid w:val="00720FE7"/>
    <w:rsid w:val="00742800"/>
    <w:rsid w:val="00744541"/>
    <w:rsid w:val="0079244C"/>
    <w:rsid w:val="00795707"/>
    <w:rsid w:val="007A39CA"/>
    <w:rsid w:val="007A5CD3"/>
    <w:rsid w:val="007A6AB8"/>
    <w:rsid w:val="007B0CA9"/>
    <w:rsid w:val="007C0D8C"/>
    <w:rsid w:val="007C7F8D"/>
    <w:rsid w:val="007D56EA"/>
    <w:rsid w:val="007E3430"/>
    <w:rsid w:val="007F4D74"/>
    <w:rsid w:val="00811352"/>
    <w:rsid w:val="00816BF7"/>
    <w:rsid w:val="00827FB5"/>
    <w:rsid w:val="0083267B"/>
    <w:rsid w:val="00845949"/>
    <w:rsid w:val="00865E7F"/>
    <w:rsid w:val="00867EE9"/>
    <w:rsid w:val="008754ED"/>
    <w:rsid w:val="008814BC"/>
    <w:rsid w:val="00883B8C"/>
    <w:rsid w:val="008A4A02"/>
    <w:rsid w:val="008B170B"/>
    <w:rsid w:val="008B2792"/>
    <w:rsid w:val="008D1D25"/>
    <w:rsid w:val="008E29E2"/>
    <w:rsid w:val="008F70CB"/>
    <w:rsid w:val="00902322"/>
    <w:rsid w:val="009052CA"/>
    <w:rsid w:val="00923167"/>
    <w:rsid w:val="00930771"/>
    <w:rsid w:val="009308CC"/>
    <w:rsid w:val="00930E61"/>
    <w:rsid w:val="00931522"/>
    <w:rsid w:val="00936AAB"/>
    <w:rsid w:val="00942C11"/>
    <w:rsid w:val="00944D84"/>
    <w:rsid w:val="00951CBE"/>
    <w:rsid w:val="00960DD2"/>
    <w:rsid w:val="00964A61"/>
    <w:rsid w:val="009740F7"/>
    <w:rsid w:val="009846C8"/>
    <w:rsid w:val="009875C5"/>
    <w:rsid w:val="009A1B22"/>
    <w:rsid w:val="009A2948"/>
    <w:rsid w:val="009B004E"/>
    <w:rsid w:val="009C385F"/>
    <w:rsid w:val="009D19A3"/>
    <w:rsid w:val="009D798F"/>
    <w:rsid w:val="009E0E8C"/>
    <w:rsid w:val="009E2B7C"/>
    <w:rsid w:val="009E5969"/>
    <w:rsid w:val="009F4ECD"/>
    <w:rsid w:val="00A400C4"/>
    <w:rsid w:val="00A45637"/>
    <w:rsid w:val="00A50067"/>
    <w:rsid w:val="00A52229"/>
    <w:rsid w:val="00A65283"/>
    <w:rsid w:val="00A70C75"/>
    <w:rsid w:val="00A7701C"/>
    <w:rsid w:val="00A77CBA"/>
    <w:rsid w:val="00A81250"/>
    <w:rsid w:val="00A8708F"/>
    <w:rsid w:val="00AB24EF"/>
    <w:rsid w:val="00AB4EB9"/>
    <w:rsid w:val="00AC0693"/>
    <w:rsid w:val="00AD64BC"/>
    <w:rsid w:val="00AE4BA8"/>
    <w:rsid w:val="00AE65E2"/>
    <w:rsid w:val="00B15803"/>
    <w:rsid w:val="00B16801"/>
    <w:rsid w:val="00B17BEB"/>
    <w:rsid w:val="00B207AA"/>
    <w:rsid w:val="00B21291"/>
    <w:rsid w:val="00B26652"/>
    <w:rsid w:val="00B27049"/>
    <w:rsid w:val="00B271B3"/>
    <w:rsid w:val="00B426F2"/>
    <w:rsid w:val="00B4475D"/>
    <w:rsid w:val="00B4598A"/>
    <w:rsid w:val="00B46743"/>
    <w:rsid w:val="00B50650"/>
    <w:rsid w:val="00B53BF4"/>
    <w:rsid w:val="00B6125C"/>
    <w:rsid w:val="00B660D2"/>
    <w:rsid w:val="00B722C4"/>
    <w:rsid w:val="00B8096E"/>
    <w:rsid w:val="00B8486A"/>
    <w:rsid w:val="00B97308"/>
    <w:rsid w:val="00BC5BC2"/>
    <w:rsid w:val="00BC7EC6"/>
    <w:rsid w:val="00BD6B02"/>
    <w:rsid w:val="00BE1D7D"/>
    <w:rsid w:val="00BE4BD0"/>
    <w:rsid w:val="00BE55B7"/>
    <w:rsid w:val="00BE644A"/>
    <w:rsid w:val="00C0109A"/>
    <w:rsid w:val="00C01442"/>
    <w:rsid w:val="00C50E70"/>
    <w:rsid w:val="00C52760"/>
    <w:rsid w:val="00C56C73"/>
    <w:rsid w:val="00C737D7"/>
    <w:rsid w:val="00C77BEC"/>
    <w:rsid w:val="00C8127B"/>
    <w:rsid w:val="00C81E13"/>
    <w:rsid w:val="00C8398D"/>
    <w:rsid w:val="00C8402A"/>
    <w:rsid w:val="00C94942"/>
    <w:rsid w:val="00C96A64"/>
    <w:rsid w:val="00C97399"/>
    <w:rsid w:val="00C976C4"/>
    <w:rsid w:val="00CA6BBC"/>
    <w:rsid w:val="00CD58A2"/>
    <w:rsid w:val="00CE0226"/>
    <w:rsid w:val="00CF7B6C"/>
    <w:rsid w:val="00D14A78"/>
    <w:rsid w:val="00D26864"/>
    <w:rsid w:val="00D26EA7"/>
    <w:rsid w:val="00D416D5"/>
    <w:rsid w:val="00D459A5"/>
    <w:rsid w:val="00D62BBA"/>
    <w:rsid w:val="00D63484"/>
    <w:rsid w:val="00D731C7"/>
    <w:rsid w:val="00D74358"/>
    <w:rsid w:val="00D84E33"/>
    <w:rsid w:val="00DB713A"/>
    <w:rsid w:val="00DC4EC1"/>
    <w:rsid w:val="00DC6EF3"/>
    <w:rsid w:val="00DD0A91"/>
    <w:rsid w:val="00DD44C8"/>
    <w:rsid w:val="00DE260B"/>
    <w:rsid w:val="00DF0079"/>
    <w:rsid w:val="00DF743B"/>
    <w:rsid w:val="00E12FC0"/>
    <w:rsid w:val="00E2460F"/>
    <w:rsid w:val="00E271C8"/>
    <w:rsid w:val="00E279E2"/>
    <w:rsid w:val="00E27AC6"/>
    <w:rsid w:val="00E4377C"/>
    <w:rsid w:val="00E53F11"/>
    <w:rsid w:val="00E54ACD"/>
    <w:rsid w:val="00E642D9"/>
    <w:rsid w:val="00E6532C"/>
    <w:rsid w:val="00E661DE"/>
    <w:rsid w:val="00E73980"/>
    <w:rsid w:val="00E76E23"/>
    <w:rsid w:val="00E87A88"/>
    <w:rsid w:val="00E92F5E"/>
    <w:rsid w:val="00E95965"/>
    <w:rsid w:val="00E97202"/>
    <w:rsid w:val="00E97E55"/>
    <w:rsid w:val="00EC24A4"/>
    <w:rsid w:val="00EC3800"/>
    <w:rsid w:val="00EC5BD8"/>
    <w:rsid w:val="00EE1560"/>
    <w:rsid w:val="00EE70A4"/>
    <w:rsid w:val="00EF251D"/>
    <w:rsid w:val="00EF6715"/>
    <w:rsid w:val="00F11B01"/>
    <w:rsid w:val="00F140B3"/>
    <w:rsid w:val="00F34912"/>
    <w:rsid w:val="00F400CC"/>
    <w:rsid w:val="00F6308E"/>
    <w:rsid w:val="00F66BD8"/>
    <w:rsid w:val="00F91795"/>
    <w:rsid w:val="00FA545B"/>
    <w:rsid w:val="00FB07F5"/>
    <w:rsid w:val="00FB1D12"/>
    <w:rsid w:val="00FC4027"/>
    <w:rsid w:val="00FD047E"/>
    <w:rsid w:val="00FD1F07"/>
    <w:rsid w:val="00FE6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9B7F1D-C205-435C-A97D-EACC5525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229"/>
    <w:rPr>
      <w:rFonts w:ascii="Helvetica" w:hAnsi="Helvetica" w:cs="Helvetica"/>
      <w:lang w:val="en-AU"/>
    </w:rPr>
  </w:style>
  <w:style w:type="paragraph" w:styleId="Heading1">
    <w:name w:val="heading 1"/>
    <w:basedOn w:val="Normal"/>
    <w:next w:val="Normal"/>
    <w:qFormat/>
    <w:rsid w:val="00AD64BC"/>
    <w:pPr>
      <w:keepNext/>
      <w:outlineLvl w:val="0"/>
    </w:pPr>
    <w:rPr>
      <w:b/>
      <w:bCs/>
      <w:sz w:val="30"/>
      <w:szCs w:val="30"/>
    </w:rPr>
  </w:style>
  <w:style w:type="paragraph" w:styleId="Heading2">
    <w:name w:val="heading 2"/>
    <w:basedOn w:val="Normal"/>
    <w:next w:val="Normal"/>
    <w:qFormat/>
    <w:rsid w:val="00AD64B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D64BC"/>
    <w:pPr>
      <w:keepNext/>
      <w:jc w:val="center"/>
      <w:outlineLvl w:val="2"/>
    </w:pPr>
    <w:rPr>
      <w:b/>
      <w:bCs/>
      <w:color w:val="FFFFFF"/>
    </w:rPr>
  </w:style>
  <w:style w:type="paragraph" w:styleId="Heading4">
    <w:name w:val="heading 4"/>
    <w:basedOn w:val="Normal"/>
    <w:next w:val="Normal"/>
    <w:qFormat/>
    <w:rsid w:val="00AD64BC"/>
    <w:pPr>
      <w:keepNext/>
      <w:jc w:val="both"/>
      <w:outlineLvl w:val="3"/>
    </w:pPr>
    <w:rPr>
      <w:sz w:val="24"/>
      <w:szCs w:val="24"/>
    </w:rPr>
  </w:style>
  <w:style w:type="paragraph" w:styleId="Heading7">
    <w:name w:val="heading 7"/>
    <w:basedOn w:val="Normal"/>
    <w:next w:val="Normal"/>
    <w:qFormat/>
    <w:rsid w:val="00AD64BC"/>
    <w:pPr>
      <w:keepNext/>
      <w:jc w:val="right"/>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2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25FA5"/>
    <w:pPr>
      <w:tabs>
        <w:tab w:val="center" w:pos="4153"/>
        <w:tab w:val="right" w:pos="8306"/>
      </w:tabs>
    </w:pPr>
  </w:style>
  <w:style w:type="paragraph" w:styleId="Footer">
    <w:name w:val="footer"/>
    <w:basedOn w:val="Normal"/>
    <w:rsid w:val="00125FA5"/>
    <w:pPr>
      <w:tabs>
        <w:tab w:val="center" w:pos="4153"/>
        <w:tab w:val="right" w:pos="8306"/>
      </w:tabs>
    </w:pPr>
  </w:style>
  <w:style w:type="paragraph" w:styleId="BalloonText">
    <w:name w:val="Balloon Text"/>
    <w:basedOn w:val="Normal"/>
    <w:semiHidden/>
    <w:rsid w:val="00125FA5"/>
    <w:rPr>
      <w:rFonts w:ascii="Tahoma" w:hAnsi="Tahoma" w:cs="Tahoma"/>
      <w:sz w:val="16"/>
      <w:szCs w:val="16"/>
    </w:rPr>
  </w:style>
  <w:style w:type="paragraph" w:styleId="BodyText3">
    <w:name w:val="Body Text 3"/>
    <w:basedOn w:val="Normal"/>
    <w:rsid w:val="00AD64BC"/>
    <w:pPr>
      <w:jc w:val="both"/>
    </w:pPr>
    <w:rPr>
      <w:rFonts w:ascii="Univers" w:hAnsi="Univers" w:cs="Univers"/>
      <w:sz w:val="22"/>
      <w:szCs w:val="22"/>
    </w:rPr>
  </w:style>
  <w:style w:type="paragraph" w:customStyle="1" w:styleId="Text">
    <w:name w:val="Text"/>
    <w:basedOn w:val="Normal"/>
    <w:rsid w:val="00AD64BC"/>
    <w:pPr>
      <w:widowControl w:val="0"/>
      <w:jc w:val="both"/>
    </w:pPr>
    <w:rPr>
      <w:rFonts w:ascii="Univers" w:hAnsi="Univers" w:cs="Univers"/>
    </w:rPr>
  </w:style>
  <w:style w:type="character" w:styleId="Hyperlink">
    <w:name w:val="Hyperlink"/>
    <w:basedOn w:val="DefaultParagraphFont"/>
    <w:rsid w:val="00AD64BC"/>
    <w:rPr>
      <w:color w:val="0000FF"/>
      <w:u w:val="single"/>
    </w:rPr>
  </w:style>
  <w:style w:type="paragraph" w:styleId="BodyTextIndent2">
    <w:name w:val="Body Text Indent 2"/>
    <w:basedOn w:val="Normal"/>
    <w:rsid w:val="00AD64BC"/>
    <w:pPr>
      <w:spacing w:after="120" w:line="480" w:lineRule="auto"/>
      <w:ind w:left="283"/>
    </w:pPr>
  </w:style>
  <w:style w:type="paragraph" w:styleId="Title">
    <w:name w:val="Title"/>
    <w:basedOn w:val="Normal"/>
    <w:qFormat/>
    <w:rsid w:val="00AD64BC"/>
    <w:pPr>
      <w:tabs>
        <w:tab w:val="left" w:pos="-1440"/>
        <w:tab w:val="left" w:pos="-7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ind w:hanging="23"/>
      <w:jc w:val="center"/>
    </w:pPr>
    <w:rPr>
      <w:rFonts w:ascii="Times New Roman" w:hAnsi="Times New Roman" w:cs="Times New Roman"/>
      <w:b/>
      <w:sz w:val="24"/>
    </w:rPr>
  </w:style>
  <w:style w:type="character" w:styleId="PageNumber">
    <w:name w:val="page number"/>
    <w:basedOn w:val="DefaultParagraphFont"/>
    <w:rsid w:val="00AD64BC"/>
  </w:style>
  <w:style w:type="paragraph" w:styleId="TOC1">
    <w:name w:val="toc 1"/>
    <w:basedOn w:val="Normal"/>
    <w:next w:val="Normal"/>
    <w:autoRedefine/>
    <w:semiHidden/>
    <w:rsid w:val="00AD64BC"/>
    <w:pPr>
      <w:tabs>
        <w:tab w:val="left" w:pos="480"/>
        <w:tab w:val="left" w:pos="3240"/>
        <w:tab w:val="right" w:leader="dot" w:pos="8302"/>
      </w:tabs>
      <w:jc w:val="both"/>
    </w:pPr>
    <w:rPr>
      <w:rFonts w:ascii="Arial" w:hAnsi="Arial" w:cs="Arial"/>
      <w:b/>
      <w:noProof/>
      <w:sz w:val="28"/>
      <w:szCs w:val="28"/>
    </w:rPr>
  </w:style>
  <w:style w:type="paragraph" w:styleId="FootnoteText">
    <w:name w:val="footnote text"/>
    <w:basedOn w:val="Normal"/>
    <w:semiHidden/>
    <w:rsid w:val="00AD64BC"/>
  </w:style>
  <w:style w:type="character" w:styleId="FollowedHyperlink">
    <w:name w:val="FollowedHyperlink"/>
    <w:basedOn w:val="DefaultParagraphFont"/>
    <w:rsid w:val="00AD64BC"/>
    <w:rPr>
      <w:color w:val="800080"/>
      <w:u w:val="single"/>
    </w:rPr>
  </w:style>
  <w:style w:type="paragraph" w:styleId="NormalWeb">
    <w:name w:val="Normal (Web)"/>
    <w:basedOn w:val="Normal"/>
    <w:rsid w:val="00AD64BC"/>
    <w:pPr>
      <w:spacing w:before="100" w:beforeAutospacing="1" w:after="100" w:afterAutospacing="1"/>
    </w:pPr>
    <w:rPr>
      <w:rFonts w:ascii="Times New Roman" w:hAnsi="Times New Roman" w:cs="Times New Roman"/>
      <w:sz w:val="24"/>
      <w:szCs w:val="24"/>
      <w:lang w:eastAsia="en-AU"/>
    </w:rPr>
  </w:style>
  <w:style w:type="paragraph" w:styleId="ListParagraph">
    <w:name w:val="List Paragraph"/>
    <w:basedOn w:val="Normal"/>
    <w:uiPriority w:val="34"/>
    <w:qFormat/>
    <w:rsid w:val="003C6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384401">
      <w:bodyDiv w:val="1"/>
      <w:marLeft w:val="0"/>
      <w:marRight w:val="0"/>
      <w:marTop w:val="0"/>
      <w:marBottom w:val="0"/>
      <w:divBdr>
        <w:top w:val="none" w:sz="0" w:space="0" w:color="auto"/>
        <w:left w:val="none" w:sz="0" w:space="0" w:color="auto"/>
        <w:bottom w:val="none" w:sz="0" w:space="0" w:color="auto"/>
        <w:right w:val="none" w:sz="0" w:space="0" w:color="auto"/>
      </w:divBdr>
      <w:divsChild>
        <w:div w:id="1046837425">
          <w:marLeft w:val="0"/>
          <w:marRight w:val="965"/>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moh.gov.sd/research/nhrc/ethic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Required Document</vt:lpstr>
    </vt:vector>
  </TitlesOfParts>
  <Company>Cancer Institute NSW</Company>
  <LinksUpToDate>false</LinksUpToDate>
  <CharactersWithSpaces>2279</CharactersWithSpaces>
  <SharedDoc>false</SharedDoc>
  <HLinks>
    <vt:vector size="12" baseType="variant">
      <vt:variant>
        <vt:i4>1441820</vt:i4>
      </vt:variant>
      <vt:variant>
        <vt:i4>19</vt:i4>
      </vt:variant>
      <vt:variant>
        <vt:i4>0</vt:i4>
      </vt:variant>
      <vt:variant>
        <vt:i4>5</vt:i4>
      </vt:variant>
      <vt:variant>
        <vt:lpwstr>http://www.cancerinstitute.org.au/research-grants-and-funding/ethics/nsw-population-health-services-research-ethics-committee</vt:lpwstr>
      </vt:variant>
      <vt:variant>
        <vt:lpwstr/>
      </vt:variant>
      <vt:variant>
        <vt:i4>4390940</vt:i4>
      </vt:variant>
      <vt:variant>
        <vt:i4>0</vt:i4>
      </vt:variant>
      <vt:variant>
        <vt:i4>0</vt:i4>
      </vt:variant>
      <vt:variant>
        <vt:i4>5</vt:i4>
      </vt:variant>
      <vt:variant>
        <vt:lpwstr>https://ethicsform.org/au/SignIn.aspx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Required Document</dc:title>
  <dc:subject/>
  <dc:creator>kstro</dc:creator>
  <cp:keywords/>
  <cp:lastModifiedBy>ادارة المعلومات والبحوث - مى عبدالرحمن احمد</cp:lastModifiedBy>
  <cp:revision>19</cp:revision>
  <cp:lastPrinted>2013-09-16T11:33:00Z</cp:lastPrinted>
  <dcterms:created xsi:type="dcterms:W3CDTF">2012-02-21T11:15:00Z</dcterms:created>
  <dcterms:modified xsi:type="dcterms:W3CDTF">2017-03-07T09:59:00Z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 Record Number">
    <vt:lpwstr>Trim Record: E10/10679</vt:lpwstr>
  </property>
</Properties>
</file>