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E4A"/>
          <w:sz w:val="40"/>
        </w:rPr>
        <w:t>Launch guide: international.ellesmere.com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Ellesmere College International (ECI) — handoff for Ellesmere IT / DNS administrators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Audience:</w:t>
      </w:r>
      <w:r>
        <w:rPr>
          <w:rFonts w:ascii="Calibri" w:hAnsi="Calibri"/>
          <w:b w:val="0"/>
          <w:i w:val="0"/>
          <w:sz w:val="22"/>
        </w:rPr>
        <w:t xml:space="preserve"> Ellesmere College IT / DNS administrators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Requested hostname:</w:t>
      </w:r>
      <w:r>
        <w:rPr>
          <w:rFonts w:ascii="Calibri" w:hAnsi="Calibri"/>
          <w:b w:val="0"/>
          <w:i w:val="0"/>
          <w:sz w:val="22"/>
        </w:rPr>
        <w:t xml:space="preserve"> international.ellesmere.com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Purpose:</w:t>
      </w:r>
      <w:r>
        <w:rPr>
          <w:rFonts w:ascii="Calibri" w:hAnsi="Calibri"/>
          <w:b w:val="0"/>
          <w:i w:val="0"/>
          <w:sz w:val="22"/>
        </w:rPr>
        <w:t xml:space="preserve"> Point this subdomain at the ECI web platform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Main site today:</w:t>
      </w:r>
      <w:r>
        <w:rPr>
          <w:rFonts w:ascii="Calibri" w:hAnsi="Calibri"/>
          <w:b w:val="0"/>
          <w:i w:val="0"/>
          <w:sz w:val="22"/>
        </w:rPr>
        <w:t xml:space="preserve"> Finalsite (www.ellesmere.com → ellesmerecom.finalsite.com)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DNS provider today:</w:t>
      </w:r>
      <w:r>
        <w:rPr>
          <w:rFonts w:ascii="Calibri" w:hAnsi="Calibri"/>
          <w:b w:val="0"/>
          <w:i w:val="0"/>
          <w:sz w:val="22"/>
        </w:rPr>
        <w:t xml:space="preserve"> GoDaddy (ns43.domaincontrol.com / ns44.domaincontrol.com)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1. What you are being asked to do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Ellesmere College International is launching a separate website (Next.js application with its own hosting and backend). It is not a Finalsite Composer page, microsite, or Finalsite subdomain landing page.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Hostname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www.ellesmere.com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Finalsite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Leave unchanged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ellesmere.com (apex)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Finalsite / existing records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Leave unchanged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international.ellesmere.com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External ECI host (not Finalsite)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Create new DNS record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 w:val="0"/>
          <w:sz w:val="22"/>
        </w:rPr>
        <w:t>Your work is almost entirely DNS. Optional Finalsite work is limited to adding a normal hyperlink from the main site navigation or an International page — not hosting the ECI app inside Finalsite.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2. Critical: do not use the Finalsite subdomain pattern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Finalsite’s standard docs say: create a CNAME for a subdomain → [keyword].finalsite.com, then open a Finalsite Support ticket so Composer can claim that hostname.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That pattern is wrong for this launch.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If international.ellesmere.com is pointed at Finalsite:</w:t>
      </w:r>
    </w:p>
    <w:p>
      <w:pPr>
        <w:pStyle w:val="ListBullet"/>
      </w:pPr>
      <w:r>
        <w:rPr>
          <w:rFonts w:ascii="Calibri" w:hAnsi="Calibri"/>
          <w:sz w:val="22"/>
        </w:rPr>
        <w:t>Finalsite will try to serve Composer content</w:t>
      </w:r>
    </w:p>
    <w:p>
      <w:pPr>
        <w:pStyle w:val="ListBullet"/>
      </w:pPr>
      <w:r>
        <w:rPr>
          <w:rFonts w:ascii="Calibri" w:hAnsi="Calibri"/>
          <w:sz w:val="22"/>
        </w:rPr>
        <w:t>The ECI platform will never receive traffic</w:t>
      </w:r>
    </w:p>
    <w:p>
      <w:pPr>
        <w:pStyle w:val="ListBullet"/>
      </w:pPr>
      <w:r>
        <w:rPr>
          <w:rFonts w:ascii="Calibri" w:hAnsi="Calibri"/>
          <w:sz w:val="22"/>
        </w:rPr>
        <w:t>SSL and auth for the ECI app will fail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 xml:space="preserve">Correct pattern: </w:t>
      </w:r>
      <w:r>
        <w:rPr>
          <w:rFonts w:ascii="Calibri" w:hAnsi="Calibri"/>
          <w:b w:val="0"/>
          <w:i w:val="0"/>
          <w:sz w:val="22"/>
        </w:rPr>
        <w:t>DNS for international points to the ECI hosting provider (CNAME target supplied by the ECI project team). Finalsite Support does not need a ticket to “claim” this hostname.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3. Roles and hand-offs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Party</w:t>
            </w:r>
          </w:p>
        </w:tc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Owns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Ellesmere IT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DNS for ellesmere.com (GoDaddy); confirm no conflicting international record; optional Finalsite nav/link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ECI project / web team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Application hosting, SSL on the host, environment variables, Supabase auth allow-list, go-live of the app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Finalsite Support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Not required for DNS of this subdomain. Only contact if you later need help adding a link from the main Finalsite site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 w:val="0"/>
          <w:sz w:val="22"/>
        </w:rPr>
        <w:t>Before DNS cutover, the ECI team must send you:</w:t>
      </w:r>
    </w:p>
    <w:p>
      <w:pPr>
        <w:pStyle w:val="ListNumber"/>
      </w:pPr>
      <w:r>
        <w:rPr>
          <w:rFonts w:ascii="Calibri" w:hAnsi="Calibri"/>
          <w:sz w:val="22"/>
        </w:rPr>
        <w:t>The CNAME target for international.ellesmere.com</w:t>
      </w:r>
    </w:p>
    <w:p>
      <w:pPr>
        <w:pStyle w:val="ListNumber"/>
      </w:pPr>
      <w:r>
        <w:rPr>
          <w:rFonts w:ascii="Calibri" w:hAnsi="Calibri"/>
          <w:sz w:val="22"/>
        </w:rPr>
        <w:t>Confirmation that the app is ready to accept that hostname</w:t>
      </w:r>
    </w:p>
    <w:p>
      <w:pPr>
        <w:pStyle w:val="ListNumber"/>
      </w:pPr>
      <w:r>
        <w:rPr>
          <w:rFonts w:ascii="Calibri" w:hAnsi="Calibri"/>
          <w:sz w:val="22"/>
        </w:rPr>
        <w:t>Preferred go-live window (optional)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Example CNAME targets (fill in the real value from the host)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Host</w:t>
            </w:r>
          </w:p>
        </w:tc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Typical CNAME target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cname.vercel-dns.com or a project-specific *.vercel-dns-*.com value shown in the Vercel domain UI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Netlify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something.netlify.app (or the value Netlify shows for custom domains)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Cloudflare Pages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The target Cloudflare shows for the custom domain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Azure / other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Whatever the host’s “custom domain / CNAME” panel lists</w:t>
            </w:r>
          </w:p>
        </w:tc>
      </w:tr>
    </w:tbl>
    <w:p/>
    <w:p>
      <w:pPr>
        <w:spacing w:after="160"/>
      </w:pPr>
      <w:r>
        <w:rPr>
          <w:rFonts w:ascii="Calibri" w:hAnsi="Calibri"/>
          <w:b/>
          <w:i w:val="0"/>
          <w:sz w:val="22"/>
        </w:rPr>
        <w:t>Placeholder for IT — once received, record the live target here: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international.ellesmere.com  →  ________________________________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4. Pre-flight checks (Ellesmere IT)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Complete these before changing DNS.</w:t>
      </w:r>
    </w:p>
    <w:p>
      <w:pPr>
        <w:pStyle w:val="ListNumber"/>
      </w:pPr>
      <w:r>
        <w:rPr>
          <w:rFonts w:ascii="Calibri" w:hAnsi="Calibri"/>
          <w:sz w:val="22"/>
        </w:rPr>
        <w:t>Confirm who can edit DNS for ellesmere.com in GoDaddy (or wherever DNS is managed if it later moves).</w:t>
      </w:r>
    </w:p>
    <w:p>
      <w:pPr>
        <w:pStyle w:val="ListNumber"/>
      </w:pPr>
      <w:r>
        <w:rPr>
          <w:rFonts w:ascii="Calibri" w:hAnsi="Calibri"/>
          <w:sz w:val="22"/>
        </w:rPr>
        <w:t>Search existing records for anything named international (A, AAAA, CNAME, TXT). As of the pre-launch check, international.ellesmere.com did not resolve — treat this as “create new,” but re-check before you publish.</w:t>
      </w:r>
    </w:p>
    <w:p>
      <w:pPr>
        <w:pStyle w:val="ListNumber"/>
      </w:pPr>
      <w:r>
        <w:rPr>
          <w:rFonts w:ascii="Calibri" w:hAnsi="Calibri"/>
          <w:sz w:val="22"/>
        </w:rPr>
        <w:t>Do not change existing records for: apex ellesmere.com; www; MX / mail (ellesmere-com.mail.protection.outlook.com today); existing TXT / verification records.</w:t>
      </w:r>
    </w:p>
    <w:p>
      <w:pPr>
        <w:pStyle w:val="ListNumber"/>
      </w:pPr>
      <w:r>
        <w:rPr>
          <w:rFonts w:ascii="Calibri" w:hAnsi="Calibri"/>
          <w:sz w:val="22"/>
        </w:rPr>
        <w:t>Confirm with the ECI team that hosting already has international.ellesmere.com added as a custom domain (so SSL can be issued as soon as DNS appears).</w:t>
      </w:r>
    </w:p>
    <w:p>
      <w:pPr>
        <w:pStyle w:val="ListNumber"/>
      </w:pPr>
      <w:r>
        <w:rPr>
          <w:rFonts w:ascii="Calibri" w:hAnsi="Calibri"/>
          <w:sz w:val="22"/>
        </w:rPr>
        <w:t>Agree a rollback: if something breaks, delete or disable the new international CNAME only — never touch www.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5. Step-by-step: create the DNS record (GoDaddy)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These steps assume DNS remains on GoDaddy Domain Control. If DNS is elsewhere, create the same record type in that provider.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5.1 Open DNS management</w:t>
      </w:r>
    </w:p>
    <w:p>
      <w:pPr>
        <w:pStyle w:val="ListNumber"/>
      </w:pPr>
      <w:r>
        <w:rPr>
          <w:rFonts w:ascii="Calibri" w:hAnsi="Calibri"/>
          <w:sz w:val="22"/>
        </w:rPr>
        <w:t>Sign in to GoDaddy.</w:t>
      </w:r>
    </w:p>
    <w:p>
      <w:pPr>
        <w:pStyle w:val="ListNumber"/>
      </w:pPr>
      <w:r>
        <w:rPr>
          <w:rFonts w:ascii="Calibri" w:hAnsi="Calibri"/>
          <w:sz w:val="22"/>
        </w:rPr>
        <w:t>Open Domain Portfolio → select ellesmere.com.</w:t>
      </w:r>
    </w:p>
    <w:p>
      <w:pPr>
        <w:pStyle w:val="ListNumber"/>
      </w:pPr>
      <w:r>
        <w:rPr>
          <w:rFonts w:ascii="Calibri" w:hAnsi="Calibri"/>
          <w:sz w:val="22"/>
        </w:rPr>
        <w:t>Open DNS / Manage DNS.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5.2 Add the subdomain record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Create one new record: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CNAME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Name / Host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international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Value / Points to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(CNAME target from ECI team — see section 3)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TTL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600 seconds (10 minutes) for launch; raise to 1 hour later if preferred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 w:val="0"/>
          <w:sz w:val="22"/>
        </w:rPr>
        <w:t>Notes:</w:t>
      </w:r>
    </w:p>
    <w:p>
      <w:pPr>
        <w:pStyle w:val="ListBullet"/>
      </w:pPr>
      <w:r>
        <w:rPr>
          <w:rFonts w:ascii="Calibri" w:hAnsi="Calibri"/>
          <w:sz w:val="22"/>
        </w:rPr>
        <w:t>Enter only international in the Name field (GoDaddy appends .ellesmere.com).</w:t>
      </w:r>
    </w:p>
    <w:p>
      <w:pPr>
        <w:pStyle w:val="ListBullet"/>
      </w:pPr>
      <w:r>
        <w:rPr>
          <w:rFonts w:ascii="Calibri" w:hAnsi="Calibri"/>
          <w:sz w:val="22"/>
        </w:rPr>
        <w:t>Do not create an A record for international unless the hosting provider explicitly requires A/AAAA (rare for modern app hosts; Vercel/Netlify/Cloudflare Pages normally want CNAME).</w:t>
      </w:r>
    </w:p>
    <w:p>
      <w:pPr>
        <w:pStyle w:val="ListBullet"/>
      </w:pPr>
      <w:r>
        <w:rPr>
          <w:rFonts w:ascii="Calibri" w:hAnsi="Calibri"/>
          <w:sz w:val="22"/>
        </w:rPr>
        <w:t>Do not point this CNAME at ellesmerecom.finalsite.com or any *.finalsite.com / Finalsite CDN hostname.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5.3 Save and wait for propagation</w:t>
      </w:r>
    </w:p>
    <w:p>
      <w:pPr>
        <w:pStyle w:val="ListNumber"/>
      </w:pPr>
      <w:r>
        <w:rPr>
          <w:rFonts w:ascii="Calibri" w:hAnsi="Calibri"/>
          <w:sz w:val="22"/>
        </w:rPr>
        <w:t>Save the record.</w:t>
      </w:r>
    </w:p>
    <w:p>
      <w:pPr>
        <w:pStyle w:val="ListNumber"/>
      </w:pPr>
      <w:r>
        <w:rPr>
          <w:rFonts w:ascii="Calibri" w:hAnsi="Calibri"/>
          <w:sz w:val="22"/>
        </w:rPr>
        <w:t>Expect propagation in roughly minutes to a few hours (rarely up to 24–48 hours depending on prior TTL and resolvers).</w:t>
      </w:r>
    </w:p>
    <w:p>
      <w:pPr>
        <w:pStyle w:val="ListNumber"/>
      </w:pPr>
      <w:r>
        <w:rPr>
          <w:rFonts w:ascii="Calibri" w:hAnsi="Calibri"/>
          <w:sz w:val="22"/>
        </w:rPr>
        <w:t>Verify from your network with: dig +short international.ellesmere.com CNAME   and   dig +short international.ellesmere.com A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You should see the ECI host’s CNAME chain and then the host’s IPs — not Finalsite’s ellesmerecom.finalsite.com.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Browser check:</w:t>
      </w:r>
    </w:p>
    <w:p>
      <w:pPr>
        <w:pStyle w:val="ListBullet"/>
      </w:pPr>
      <w:r>
        <w:rPr>
          <w:rFonts w:ascii="Calibri" w:hAnsi="Calibri"/>
          <w:sz w:val="22"/>
        </w:rPr>
        <w:t>https://international.ellesmere.com should load the ECI site (or the host’s temporary “domain configured / certificate provisioning” page while SSL finishes).</w:t>
      </w:r>
    </w:p>
    <w:p>
      <w:pPr>
        <w:pStyle w:val="ListBullet"/>
      </w:pPr>
      <w:r>
        <w:rPr>
          <w:rFonts w:ascii="Calibri" w:hAnsi="Calibri"/>
          <w:sz w:val="22"/>
        </w:rPr>
        <w:t>https://www.ellesmere.com must still be the unchanged Finalsite site.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6. SSL / HTTPS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Ellesmere IT does not need to install a certificate in Finalsite or on school servers for this hostname.</w:t>
      </w:r>
    </w:p>
    <w:p>
      <w:pPr>
        <w:pStyle w:val="ListBullet"/>
      </w:pPr>
      <w:r>
        <w:rPr>
          <w:rFonts w:ascii="Calibri" w:hAnsi="Calibri"/>
          <w:sz w:val="22"/>
        </w:rPr>
        <w:t>The ECI hosting provider issues and renews TLS for international.ellesmere.com (Let’s Encrypt / platform-managed cert).</w:t>
      </w:r>
    </w:p>
    <w:p>
      <w:pPr>
        <w:pStyle w:val="ListBullet"/>
      </w:pPr>
      <w:r>
        <w:rPr>
          <w:rFonts w:ascii="Calibri" w:hAnsi="Calibri"/>
          <w:sz w:val="22"/>
        </w:rPr>
        <w:t>After DNS is correct, wait for the host’s domain status to show Valid / HTTPS ready.</w:t>
      </w:r>
    </w:p>
    <w:p>
      <w:pPr>
        <w:pStyle w:val="ListBullet"/>
      </w:pPr>
      <w:r>
        <w:rPr>
          <w:rFonts w:ascii="Calibri" w:hAnsi="Calibri"/>
          <w:sz w:val="22"/>
        </w:rPr>
        <w:t>If the browser shows a certificate name mismatch, DNS is still pointing at the wrong place or the host has not finished attaching the domain — fix DNS/host attachment; do not buy a separate cert for Finalsite.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Optional: force HTTPS redirects are handled by the ECI host, not Finalsite.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7. Application-side tasks (ECI team — not Finalsite)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Ellesmere IT can treat this section as a checklist the ECI team must complete in parallel.</w:t>
      </w:r>
    </w:p>
    <w:p>
      <w:pPr>
        <w:pStyle w:val="ListNumber"/>
      </w:pPr>
      <w:r>
        <w:rPr>
          <w:rFonts w:ascii="Calibri" w:hAnsi="Calibri"/>
          <w:sz w:val="22"/>
        </w:rPr>
        <w:t>Add custom domain international.ellesmere.com in the hosting console.</w:t>
      </w:r>
    </w:p>
    <w:p>
      <w:pPr>
        <w:pStyle w:val="ListNumber"/>
      </w:pPr>
      <w:r>
        <w:rPr>
          <w:rFonts w:ascii="Calibri" w:hAnsi="Calibri"/>
          <w:sz w:val="22"/>
        </w:rPr>
        <w:t>Set production environment variables (Supabase URL/anon key, optional LLM keys).</w:t>
      </w:r>
    </w:p>
    <w:p>
      <w:pPr>
        <w:pStyle w:val="ListNumber"/>
      </w:pPr>
      <w:r>
        <w:rPr>
          <w:rFonts w:ascii="Calibri" w:hAnsi="Calibri"/>
          <w:sz w:val="22"/>
        </w:rPr>
        <w:t>In Supabase Auth → URL configuration, allow Site URL https://international.ellesmere.com and Redirect URLs including https://international.ellesmere.com/** and https://international.ellesmere.com/auth/callback.</w:t>
      </w:r>
    </w:p>
    <w:p>
      <w:pPr>
        <w:pStyle w:val="ListNumber"/>
      </w:pPr>
      <w:r>
        <w:rPr>
          <w:rFonts w:ascii="Calibri" w:hAnsi="Calibri"/>
          <w:sz w:val="22"/>
        </w:rPr>
        <w:t>Confirm portals (/login, /investor, /agent, /school, /team) work on the new host.</w:t>
      </w:r>
    </w:p>
    <w:p>
      <w:pPr>
        <w:pStyle w:val="ListNumber"/>
      </w:pPr>
      <w:r>
        <w:rPr>
          <w:rFonts w:ascii="Calibri" w:hAnsi="Calibri"/>
          <w:sz w:val="22"/>
        </w:rPr>
        <w:t>Smoke-test public routes: /, /schools, /investors, /agents.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8. Optional Finalsite work (links only)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If Marketing/International want visitors on the main school site to find ECI:</w:t>
      </w:r>
    </w:p>
    <w:p>
      <w:pPr>
        <w:pStyle w:val="ListNumber"/>
      </w:pPr>
      <w:r>
        <w:rPr>
          <w:rFonts w:ascii="Calibri" w:hAnsi="Calibri"/>
          <w:sz w:val="22"/>
        </w:rPr>
        <w:t>In Finalsite Composer, edit the relevant nav item or International page.</w:t>
      </w:r>
    </w:p>
    <w:p>
      <w:pPr>
        <w:pStyle w:val="ListNumber"/>
      </w:pPr>
      <w:r>
        <w:rPr>
          <w:rFonts w:ascii="Calibri" w:hAnsi="Calibri"/>
          <w:sz w:val="22"/>
        </w:rPr>
        <w:t>Add a normal external link to https://international.ellesmere.com (open in same tab or new tab per school preference).</w:t>
      </w:r>
    </w:p>
    <w:p>
      <w:pPr>
        <w:pStyle w:val="ListNumber"/>
      </w:pPr>
      <w:r>
        <w:rPr>
          <w:rFonts w:ascii="Calibri" w:hAnsi="Calibri"/>
          <w:sz w:val="22"/>
        </w:rPr>
        <w:t>Do not create a Finalsite Domain / Host Name for international.ellesmere.com.</w:t>
      </w:r>
    </w:p>
    <w:p>
      <w:pPr>
        <w:pStyle w:val="ListNumber"/>
      </w:pPr>
      <w:r>
        <w:rPr>
          <w:rFonts w:ascii="Calibri" w:hAnsi="Calibri"/>
          <w:sz w:val="22"/>
        </w:rPr>
        <w:t>Do not ask Finalsite Support to “point the subdomain at a Composer page.”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Suggested link label examples: “Ellesmere College International”, “International”, or “Our international schools”.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9. Email and other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68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Guidance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international@ellesmere.com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Already used by ECI content; mailbox is independent of this website DNS change. Do not alter MX records for this launch.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SPF / DKIM / DMARC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No change required solely for the website subdomain.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Microsoft 365 / Google Classroom TXT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Leave existing TXT verification records alone.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 w:val="0"/>
          <w:sz w:val="22"/>
        </w:rPr>
        <w:t>Creating the website CNAME does not affect mail unless someone mistakenly edits MX or root records — avoid that.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10. Go-live checklist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Ellesmere IT</w:t>
      </w:r>
    </w:p>
    <w:p>
      <w:pPr>
        <w:pStyle w:val="ListBullet"/>
      </w:pPr>
      <w:r>
        <w:rPr>
          <w:rFonts w:ascii="Calibri" w:hAnsi="Calibri"/>
          <w:sz w:val="22"/>
        </w:rPr>
        <w:t>Received CNAME target in writing from ECI team</w:t>
      </w:r>
    </w:p>
    <w:p>
      <w:pPr>
        <w:pStyle w:val="ListBullet"/>
      </w:pPr>
      <w:r>
        <w:rPr>
          <w:rFonts w:ascii="Calibri" w:hAnsi="Calibri"/>
          <w:sz w:val="22"/>
        </w:rPr>
        <w:t>Confirmed no conflicting international DNS record</w:t>
      </w:r>
    </w:p>
    <w:p>
      <w:pPr>
        <w:pStyle w:val="ListBullet"/>
      </w:pPr>
      <w:r>
        <w:rPr>
          <w:rFonts w:ascii="Calibri" w:hAnsi="Calibri"/>
          <w:sz w:val="22"/>
        </w:rPr>
        <w:t>Created CNAME international → ECI host target</w:t>
      </w:r>
    </w:p>
    <w:p>
      <w:pPr>
        <w:pStyle w:val="ListBullet"/>
      </w:pPr>
      <w:r>
        <w:rPr>
          <w:rFonts w:ascii="Calibri" w:hAnsi="Calibri"/>
          <w:sz w:val="22"/>
        </w:rPr>
        <w:t>Verified with dig that the name does not resolve to Finalsite</w:t>
      </w:r>
    </w:p>
    <w:p>
      <w:pPr>
        <w:pStyle w:val="ListBullet"/>
      </w:pPr>
      <w:r>
        <w:rPr>
          <w:rFonts w:ascii="Calibri" w:hAnsi="Calibri"/>
          <w:sz w:val="22"/>
        </w:rPr>
        <w:t>Confirmed https://www.ellesmere.com still loads Finalsite</w:t>
      </w:r>
    </w:p>
    <w:p>
      <w:pPr>
        <w:pStyle w:val="ListBullet"/>
      </w:pPr>
      <w:r>
        <w:rPr>
          <w:rFonts w:ascii="Calibri" w:hAnsi="Calibri"/>
          <w:sz w:val="22"/>
        </w:rPr>
        <w:t>(Optional) Added Finalsite nav/page link to the new URL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ECI team</w:t>
      </w:r>
    </w:p>
    <w:p>
      <w:pPr>
        <w:pStyle w:val="ListBullet"/>
      </w:pPr>
      <w:r>
        <w:rPr>
          <w:rFonts w:ascii="Calibri" w:hAnsi="Calibri"/>
          <w:sz w:val="22"/>
        </w:rPr>
        <w:t>Custom domain attached on host; SSL valid</w:t>
      </w:r>
    </w:p>
    <w:p>
      <w:pPr>
        <w:pStyle w:val="ListBullet"/>
      </w:pPr>
      <w:r>
        <w:rPr>
          <w:rFonts w:ascii="Calibri" w:hAnsi="Calibri"/>
          <w:sz w:val="22"/>
        </w:rPr>
        <w:t>Supabase auth URLs updated</w:t>
      </w:r>
    </w:p>
    <w:p>
      <w:pPr>
        <w:pStyle w:val="ListBullet"/>
      </w:pPr>
      <w:r>
        <w:rPr>
          <w:rFonts w:ascii="Calibri" w:hAnsi="Calibri"/>
          <w:sz w:val="22"/>
        </w:rPr>
        <w:t>Production env vars set; site builds and serves</w:t>
      </w:r>
    </w:p>
    <w:p>
      <w:pPr>
        <w:pStyle w:val="ListBullet"/>
      </w:pPr>
      <w:r>
        <w:rPr>
          <w:rFonts w:ascii="Calibri" w:hAnsi="Calibri"/>
          <w:sz w:val="22"/>
        </w:rPr>
        <w:t>Public + portal smoke tests passed</w:t>
      </w:r>
    </w:p>
    <w:p>
      <w:pPr>
        <w:pStyle w:val="ListBullet"/>
      </w:pPr>
      <w:r>
        <w:rPr>
          <w:rFonts w:ascii="Calibri" w:hAnsi="Calibri"/>
          <w:sz w:val="22"/>
        </w:rPr>
        <w:t>Stakeholders notified of the live URL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11. Rollback</w:t>
      </w:r>
    </w:p>
    <w:p>
      <w:pPr>
        <w:pStyle w:val="ListNumber"/>
      </w:pPr>
      <w:r>
        <w:rPr>
          <w:rFonts w:ascii="Calibri" w:hAnsi="Calibri"/>
          <w:sz w:val="22"/>
        </w:rPr>
        <w:t>In GoDaddy DNS, delete (or disable) only the international CNAME.</w:t>
      </w:r>
    </w:p>
    <w:p>
      <w:pPr>
        <w:pStyle w:val="ListNumber"/>
      </w:pPr>
      <w:r>
        <w:rPr>
          <w:rFonts w:ascii="Calibri" w:hAnsi="Calibri"/>
          <w:sz w:val="22"/>
        </w:rPr>
        <w:t>Leave all Finalsite / www / mail records untouched.</w:t>
      </w:r>
    </w:p>
    <w:p>
      <w:pPr>
        <w:pStyle w:val="ListNumber"/>
      </w:pPr>
      <w:r>
        <w:rPr>
          <w:rFonts w:ascii="Calibri" w:hAnsi="Calibri"/>
          <w:sz w:val="22"/>
        </w:rPr>
        <w:t>Tell the ECI team so they can remove or pause the custom domain on the host.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No Finalsite “Domain is live” change is involved, because this hostname was never added to Composer.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12. Suggested message you can send Finalsite (only if needed)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Use only if a Finalsite engineer asks why international is not pointed at Finalsite:</w:t>
      </w:r>
    </w:p>
    <w:p>
      <w:pPr>
        <w:ind w:left="360"/>
      </w:pPr>
      <w:r>
        <w:rPr>
          <w:rFonts w:ascii="Calibri" w:hAnsi="Calibri"/>
          <w:i/>
          <w:sz w:val="22"/>
        </w:rPr>
        <w:t>We are launching a separately hosted Ellesmere College International application at international.ellesmere.com. This hostname must remain a DNS CNAME to our external application host and must not be configured as a Finalsite Composer domain or Finalsite subdomain landing page. The primary site www.ellesmere.com stays on Finalsite unchanged. We may add a standard hyperlink from Composer to https://international.ellesmere.com.</w:t>
      </w:r>
    </w:p>
    <w:p>
      <w:pPr>
        <w:pStyle w:val="Heading1"/>
      </w:pPr>
      <w:r>
        <w:rPr>
          <w:rFonts w:ascii="Calibri" w:hAnsi="Calibri"/>
          <w:b/>
          <w:color w:val="1A1A1A"/>
          <w:sz w:val="32"/>
        </w:rPr>
        <w:t>13. Contacts / blanks for the school to fill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Role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Name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Ellesmere IT / DNS owner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ECI project owner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Hosting platform &amp; project URL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Agreed CNAME target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Target go-live date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1A1A"/>
          <w:sz w:val="32"/>
        </w:rPr>
        <w:t>Appendix A — Current DNS snapshot (reference)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Observed before launch (for orientation; re-verify at cutover):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Name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3120"/>
            <w:shd w:fill="E8EEF4" w:val="clear"/>
          </w:tcPr>
          <w:p>
            <w:r>
              <w:rPr>
                <w:rFonts w:ascii="Calibri" w:hAnsi="Calibri"/>
                <w:b/>
                <w:sz w:val="20"/>
              </w:rPr>
              <w:t>Points to / value (summary)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ellesmere.com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Finalsite/Cloudflare edge (104.17.71.73)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www.ellesmere.com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ellesmerecom.finalsite.com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Nameservers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ns43.domaincontrol.com, ns44.domaincontrol.com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Mail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MX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ellesmere-com.mail.protection.outlook.com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international.ellesmere.com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Not configured (ready to create)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1A1A"/>
          <w:sz w:val="32"/>
        </w:rPr>
        <w:t>Appendix B — Why this is separate from Finalsite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The ECI platform is a modern application (public marketing pages plus password-controlled investor, agent, school, and team portals). It depends on its own hosting runtime and Supabase backend. Finalsite remains the system of record for the UK main school website; ECI is an adjacent brand property on a school-owned subdomain.</w:t>
      </w:r>
    </w:p>
    <w:p>
      <w:r>
        <w:br w:type="page"/>
      </w:r>
    </w:p>
    <w:p>
      <w:r>
        <w:rPr>
          <w:rFonts w:ascii="Calibri" w:hAnsi="Calibri"/>
          <w:b/>
          <w:color w:val="0B2E4A"/>
          <w:sz w:val="36"/>
        </w:rPr>
        <w:t>Cover email — send to Ellesmere IT with this guide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 xml:space="preserve">Subject: </w:t>
      </w:r>
      <w:r>
        <w:rPr>
          <w:rFonts w:ascii="Calibri" w:hAnsi="Calibri"/>
          <w:b w:val="0"/>
          <w:i w:val="0"/>
          <w:sz w:val="22"/>
        </w:rPr>
        <w:t>Action required: DNS for international.ellesmere.com (ECI site — not Finalsite)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Hello,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We are ready to launch the Ellesmere College International (ECI) website on a school subdomain: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https://international.ellesmere.com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This is a separately hosted application. It is not built in Finalsite and must not be pointed at ellesmerecom.finalsite.com or configured as a Finalsite Composer domain.</w:t>
      </w:r>
    </w:p>
    <w:p>
      <w:pPr>
        <w:pStyle w:val="Heading2"/>
      </w:pPr>
      <w:r>
        <w:rPr>
          <w:rFonts w:ascii="Calibri" w:hAnsi="Calibri"/>
          <w:b/>
          <w:color w:val="1A1A1A"/>
          <w:sz w:val="26"/>
        </w:rPr>
        <w:t>What we need from IT</w:t>
      </w:r>
    </w:p>
    <w:p>
      <w:pPr>
        <w:pStyle w:val="ListNumber"/>
      </w:pPr>
      <w:r>
        <w:rPr>
          <w:rFonts w:ascii="Calibri" w:hAnsi="Calibri"/>
          <w:sz w:val="22"/>
        </w:rPr>
        <w:t>Create a CNAME record — Host: international — Points to: [ECI team to paste hosting CNAME target here before sending]</w:t>
      </w:r>
    </w:p>
    <w:p>
      <w:pPr>
        <w:pStyle w:val="ListNumber"/>
      </w:pPr>
      <w:r>
        <w:rPr>
          <w:rFonts w:ascii="Calibri" w:hAnsi="Calibri"/>
          <w:sz w:val="22"/>
        </w:rPr>
        <w:t>Leave www.ellesmere.com, apex, MX, and existing TXT records unchanged.</w:t>
      </w:r>
    </w:p>
    <w:p>
      <w:pPr>
        <w:pStyle w:val="ListNumber"/>
      </w:pPr>
      <w:r>
        <w:rPr>
          <w:rFonts w:ascii="Calibri" w:hAnsi="Calibri"/>
          <w:sz w:val="22"/>
        </w:rPr>
        <w:t>Optionally add a normal hyperlink from the main Finalsite site to https://international.ellesmere.com (nav/International page only — no Finalsite domain setup).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Full step-by-step instructions, checks, and rollback are in this document.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Please reply with confirmation once the CNAME is live, and with the name of the person who owns DNS for ellesmere.com going forward.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Thank you,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[Name / ECI project owner]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[Email / phone]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