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2F7F" w:rsidRPr="004948C7" w:rsidRDefault="004948C7" w:rsidP="008C4222">
      <w:pPr>
        <w:pStyle w:val="Heading7"/>
      </w:pPr>
      <w:r w:rsidRPr="004948C7">
        <w:t>Mini proyecto</w:t>
      </w:r>
      <w:r w:rsidR="008C4222" w:rsidRPr="004948C7">
        <w:t xml:space="preserve"> #1</w:t>
      </w:r>
    </w:p>
    <w:p w:rsidR="008C4222" w:rsidRPr="004948C7" w:rsidRDefault="008C4222" w:rsidP="008C4222">
      <w:pPr>
        <w:pStyle w:val="Heading1"/>
      </w:pPr>
      <w:r w:rsidRPr="004948C7">
        <w:t>Ejercicio #1</w:t>
      </w:r>
    </w:p>
    <w:p w:rsidR="008C4222" w:rsidRPr="004948C7" w:rsidRDefault="008C4222" w:rsidP="008C4222">
      <w:r w:rsidRPr="004948C7">
        <w:t xml:space="preserve">Figura #1: Triangulo de </w:t>
      </w:r>
      <w:proofErr w:type="spellStart"/>
      <w:r w:rsidR="00401BC6" w:rsidRPr="004948C7">
        <w:t>Shierpinski</w:t>
      </w:r>
      <w:proofErr w:type="spellEnd"/>
    </w:p>
    <w:p w:rsidR="008C4222" w:rsidRDefault="008C4222" w:rsidP="00F47219">
      <w:pPr>
        <w:jc w:val="center"/>
        <w:rPr>
          <w:lang w:val="en-US"/>
        </w:rPr>
      </w:pPr>
      <w:r>
        <w:rPr>
          <w:noProof/>
          <w:lang w:eastAsia="es-GT"/>
        </w:rPr>
        <w:drawing>
          <wp:inline distT="0" distB="0" distL="0" distR="0" wp14:anchorId="72E413B9" wp14:editId="457B104B">
            <wp:extent cx="3988191"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94873" cy="2747796"/>
                    </a:xfrm>
                    <a:prstGeom prst="rect">
                      <a:avLst/>
                    </a:prstGeom>
                  </pic:spPr>
                </pic:pic>
              </a:graphicData>
            </a:graphic>
          </wp:inline>
        </w:drawing>
      </w:r>
    </w:p>
    <w:p w:rsidR="00401BC6" w:rsidRPr="009830D0" w:rsidRDefault="00F47219" w:rsidP="008C4222">
      <w:r>
        <w:t>La mejor distribución es darles a las 3 funciones la misma probabilidad ósea del 33.33%</w:t>
      </w:r>
    </w:p>
    <w:p w:rsidR="00C459C9" w:rsidRPr="00C459C9" w:rsidRDefault="00C459C9" w:rsidP="00C459C9">
      <w:pPr>
        <w:pStyle w:val="Heading1"/>
      </w:pPr>
      <w:r w:rsidRPr="00C459C9">
        <w:t>Ejercicio #2</w:t>
      </w:r>
    </w:p>
    <w:p w:rsidR="00C459C9" w:rsidRPr="00C459C9" w:rsidRDefault="00C459C9" w:rsidP="00C459C9">
      <w:r w:rsidRPr="00C459C9">
        <w:t xml:space="preserve">Figura #2: </w:t>
      </w:r>
      <w:r>
        <w:t>H</w:t>
      </w:r>
      <w:r w:rsidRPr="00C459C9">
        <w:t xml:space="preserve">elecho de </w:t>
      </w:r>
      <w:proofErr w:type="spellStart"/>
      <w:r w:rsidRPr="00C459C9">
        <w:t>Barnsley</w:t>
      </w:r>
      <w:proofErr w:type="spellEnd"/>
      <w:r w:rsidRPr="00C459C9">
        <w:t>:</w:t>
      </w:r>
    </w:p>
    <w:p w:rsidR="00C459C9" w:rsidRDefault="00C459C9" w:rsidP="00F47219">
      <w:pPr>
        <w:jc w:val="center"/>
        <w:rPr>
          <w:lang w:val="en-US"/>
        </w:rPr>
      </w:pPr>
      <w:r>
        <w:rPr>
          <w:noProof/>
          <w:lang w:eastAsia="es-GT"/>
        </w:rPr>
        <w:drawing>
          <wp:inline distT="0" distB="0" distL="0" distR="0" wp14:anchorId="5E165192" wp14:editId="67C8E840">
            <wp:extent cx="3562350" cy="243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62350" cy="2438400"/>
                    </a:xfrm>
                    <a:prstGeom prst="rect">
                      <a:avLst/>
                    </a:prstGeom>
                  </pic:spPr>
                </pic:pic>
              </a:graphicData>
            </a:graphic>
          </wp:inline>
        </w:drawing>
      </w:r>
    </w:p>
    <w:p w:rsidR="00C459C9" w:rsidRDefault="00C459C9" w:rsidP="00C459C9">
      <w:pPr>
        <w:rPr>
          <w:lang w:val="en-US"/>
        </w:rPr>
      </w:pPr>
    </w:p>
    <w:p w:rsidR="00C459C9" w:rsidRPr="00C459C9" w:rsidRDefault="00C459C9" w:rsidP="00C459C9">
      <w:pPr>
        <w:pStyle w:val="Heading1"/>
      </w:pPr>
      <w:r w:rsidRPr="00C459C9">
        <w:lastRenderedPageBreak/>
        <w:t>Ejercicio #3</w:t>
      </w:r>
    </w:p>
    <w:p w:rsidR="00C459C9" w:rsidRPr="00C459C9" w:rsidRDefault="00C459C9" w:rsidP="00C459C9">
      <w:pPr>
        <w:pStyle w:val="Heading2"/>
      </w:pPr>
      <w:r w:rsidRPr="00C459C9">
        <w:t>Generador #1</w:t>
      </w:r>
    </w:p>
    <w:p w:rsidR="00C459C9" w:rsidRPr="00C459C9" w:rsidRDefault="00C459C9" w:rsidP="00C459C9">
      <w:r w:rsidRPr="00C459C9">
        <w:t>Figura #3: Histograma para 100 corridas</w:t>
      </w:r>
    </w:p>
    <w:p w:rsidR="00C459C9" w:rsidRDefault="00ED15EB" w:rsidP="00F47219">
      <w:pPr>
        <w:jc w:val="center"/>
      </w:pPr>
      <w:r>
        <w:rPr>
          <w:noProof/>
          <w:lang w:eastAsia="es-GT"/>
        </w:rPr>
        <w:drawing>
          <wp:inline distT="0" distB="0" distL="0" distR="0" wp14:anchorId="28CB0FE6" wp14:editId="5ABF6F81">
            <wp:extent cx="3619500" cy="2447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9500" cy="2447925"/>
                    </a:xfrm>
                    <a:prstGeom prst="rect">
                      <a:avLst/>
                    </a:prstGeom>
                  </pic:spPr>
                </pic:pic>
              </a:graphicData>
            </a:graphic>
          </wp:inline>
        </w:drawing>
      </w:r>
    </w:p>
    <w:p w:rsidR="00C459C9" w:rsidRDefault="00C459C9" w:rsidP="00C459C9">
      <w:r>
        <w:t>Figura #4: Histograma para 10,000 corridas</w:t>
      </w:r>
    </w:p>
    <w:p w:rsidR="00C459C9" w:rsidRDefault="002C15E5" w:rsidP="00F47219">
      <w:pPr>
        <w:jc w:val="center"/>
      </w:pPr>
      <w:r>
        <w:rPr>
          <w:noProof/>
          <w:lang w:eastAsia="es-GT"/>
        </w:rPr>
        <w:drawing>
          <wp:inline distT="0" distB="0" distL="0" distR="0" wp14:anchorId="5C37CE50" wp14:editId="0EE854F3">
            <wp:extent cx="3686175" cy="24384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86175" cy="2438400"/>
                    </a:xfrm>
                    <a:prstGeom prst="rect">
                      <a:avLst/>
                    </a:prstGeom>
                  </pic:spPr>
                </pic:pic>
              </a:graphicData>
            </a:graphic>
          </wp:inline>
        </w:drawing>
      </w:r>
    </w:p>
    <w:p w:rsidR="00ED15EB" w:rsidRDefault="00ED15EB" w:rsidP="00C459C9"/>
    <w:p w:rsidR="00ED15EB" w:rsidRDefault="00ED15EB" w:rsidP="00C459C9"/>
    <w:p w:rsidR="00F47219" w:rsidRDefault="00F47219" w:rsidP="00C459C9"/>
    <w:p w:rsidR="00F47219" w:rsidRDefault="00F47219" w:rsidP="00C459C9"/>
    <w:p w:rsidR="00ED15EB" w:rsidRDefault="00ED15EB" w:rsidP="00C459C9"/>
    <w:p w:rsidR="00ED15EB" w:rsidRDefault="00ED15EB" w:rsidP="00C459C9"/>
    <w:p w:rsidR="00C459C9" w:rsidRPr="00C459C9" w:rsidRDefault="00C459C9" w:rsidP="00C459C9">
      <w:r>
        <w:lastRenderedPageBreak/>
        <w:t>Figura #5: Histograma para 100,000 corridas</w:t>
      </w:r>
    </w:p>
    <w:p w:rsidR="00C459C9" w:rsidRDefault="002C15E5" w:rsidP="00F47219">
      <w:pPr>
        <w:pStyle w:val="Heading2"/>
        <w:jc w:val="center"/>
      </w:pPr>
      <w:r>
        <w:rPr>
          <w:noProof/>
          <w:lang w:eastAsia="es-GT"/>
        </w:rPr>
        <w:drawing>
          <wp:inline distT="0" distB="0" distL="0" distR="0" wp14:anchorId="109034D0" wp14:editId="439AC6F0">
            <wp:extent cx="3752850" cy="2495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52850" cy="2495550"/>
                    </a:xfrm>
                    <a:prstGeom prst="rect">
                      <a:avLst/>
                    </a:prstGeom>
                  </pic:spPr>
                </pic:pic>
              </a:graphicData>
            </a:graphic>
          </wp:inline>
        </w:drawing>
      </w:r>
    </w:p>
    <w:p w:rsidR="00ED15EB" w:rsidRPr="00ED15EB" w:rsidRDefault="00ED15EB" w:rsidP="00ED15EB"/>
    <w:p w:rsidR="00C459C9" w:rsidRPr="00C459C9" w:rsidRDefault="00C459C9" w:rsidP="00C459C9">
      <w:pPr>
        <w:pStyle w:val="Heading2"/>
      </w:pPr>
      <w:r w:rsidRPr="00C459C9">
        <w:t>Generador #2</w:t>
      </w:r>
    </w:p>
    <w:p w:rsidR="00C459C9" w:rsidRPr="00C459C9" w:rsidRDefault="00C459C9" w:rsidP="00C459C9">
      <w:r>
        <w:t>Figura #6:</w:t>
      </w:r>
      <w:r w:rsidRPr="00C459C9">
        <w:t xml:space="preserve"> Histograma para 100 corridas</w:t>
      </w:r>
    </w:p>
    <w:p w:rsidR="00C459C9" w:rsidRDefault="002C15E5" w:rsidP="00F47219">
      <w:pPr>
        <w:jc w:val="center"/>
      </w:pPr>
      <w:r>
        <w:rPr>
          <w:noProof/>
          <w:lang w:eastAsia="es-GT"/>
        </w:rPr>
        <w:drawing>
          <wp:inline distT="0" distB="0" distL="0" distR="0" wp14:anchorId="1551EEE5" wp14:editId="33DBD8AB">
            <wp:extent cx="3543300" cy="24669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3300" cy="2466975"/>
                    </a:xfrm>
                    <a:prstGeom prst="rect">
                      <a:avLst/>
                    </a:prstGeom>
                  </pic:spPr>
                </pic:pic>
              </a:graphicData>
            </a:graphic>
          </wp:inline>
        </w:drawing>
      </w:r>
    </w:p>
    <w:p w:rsidR="00ED15EB" w:rsidRDefault="00ED15EB" w:rsidP="00C459C9"/>
    <w:p w:rsidR="00ED15EB" w:rsidRDefault="00ED15EB" w:rsidP="00C459C9"/>
    <w:p w:rsidR="00ED15EB" w:rsidRDefault="00ED15EB" w:rsidP="00C459C9"/>
    <w:p w:rsidR="00ED15EB" w:rsidRDefault="00ED15EB" w:rsidP="00C459C9"/>
    <w:p w:rsidR="00ED15EB" w:rsidRDefault="00ED15EB" w:rsidP="00C459C9"/>
    <w:p w:rsidR="00ED15EB" w:rsidRDefault="00ED15EB" w:rsidP="00C459C9"/>
    <w:p w:rsidR="00C459C9" w:rsidRDefault="00C459C9" w:rsidP="00C459C9">
      <w:r>
        <w:lastRenderedPageBreak/>
        <w:t>Figura #7: Histograma para 10,000 corridas</w:t>
      </w:r>
    </w:p>
    <w:p w:rsidR="00C459C9" w:rsidRDefault="002C15E5" w:rsidP="00F47219">
      <w:pPr>
        <w:jc w:val="center"/>
      </w:pPr>
      <w:r>
        <w:rPr>
          <w:noProof/>
          <w:lang w:eastAsia="es-GT"/>
        </w:rPr>
        <w:drawing>
          <wp:inline distT="0" distB="0" distL="0" distR="0" wp14:anchorId="34689526" wp14:editId="35A56A04">
            <wp:extent cx="3695700" cy="2495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5700" cy="2495550"/>
                    </a:xfrm>
                    <a:prstGeom prst="rect">
                      <a:avLst/>
                    </a:prstGeom>
                  </pic:spPr>
                </pic:pic>
              </a:graphicData>
            </a:graphic>
          </wp:inline>
        </w:drawing>
      </w:r>
    </w:p>
    <w:p w:rsidR="00C459C9" w:rsidRPr="00C459C9" w:rsidRDefault="00C459C9" w:rsidP="00C459C9">
      <w:r>
        <w:t>Figura #8: Histograma para 100,000 corridas</w:t>
      </w:r>
    </w:p>
    <w:p w:rsidR="00C459C9" w:rsidRDefault="002C15E5" w:rsidP="00F47219">
      <w:pPr>
        <w:jc w:val="center"/>
      </w:pPr>
      <w:r>
        <w:rPr>
          <w:noProof/>
          <w:lang w:eastAsia="es-GT"/>
        </w:rPr>
        <w:drawing>
          <wp:inline distT="0" distB="0" distL="0" distR="0" wp14:anchorId="5922497E" wp14:editId="136A43FD">
            <wp:extent cx="3705225" cy="24098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5225" cy="2409825"/>
                    </a:xfrm>
                    <a:prstGeom prst="rect">
                      <a:avLst/>
                    </a:prstGeom>
                  </pic:spPr>
                </pic:pic>
              </a:graphicData>
            </a:graphic>
          </wp:inline>
        </w:drawing>
      </w:r>
    </w:p>
    <w:p w:rsidR="002C15E5" w:rsidRDefault="002C15E5" w:rsidP="00C459C9"/>
    <w:p w:rsidR="000F6719" w:rsidRDefault="00551F39" w:rsidP="00C459C9">
      <w:r>
        <w:t>Elegiría</w:t>
      </w:r>
      <w:r w:rsidR="009B7438">
        <w:t xml:space="preserve"> el generador #1</w:t>
      </w:r>
      <w:r w:rsidR="000F6719">
        <w:t>,</w:t>
      </w:r>
      <w:r w:rsidR="009B7438">
        <w:t xml:space="preserve"> ya que este</w:t>
      </w:r>
      <w:r w:rsidR="000F6719">
        <w:t>,</w:t>
      </w:r>
      <w:r w:rsidR="009B7438">
        <w:t xml:space="preserve"> en las 100 corridas tiene un histograma más estable que el generador #2.</w:t>
      </w:r>
    </w:p>
    <w:p w:rsidR="000F6719" w:rsidRDefault="000F6719" w:rsidP="00C459C9">
      <w:r>
        <w:t xml:space="preserve">El generador #2 tiene un histograma más estable en las 10,000 corridas, pero el histograma #1 en las 100,000 corridas tiene un histograma más estable que el generador #2. </w:t>
      </w:r>
    </w:p>
    <w:p w:rsidR="000F6719" w:rsidRDefault="000F6719" w:rsidP="00C459C9">
      <w:r>
        <w:t>Creo que las 100,000 corridas es las más importante ya que en 100,000 corridas ya se puede ver una tendencia por la ley de los números grandes.</w:t>
      </w:r>
    </w:p>
    <w:p w:rsidR="002C15E5" w:rsidRPr="002C15E5" w:rsidRDefault="002C15E5" w:rsidP="002C15E5">
      <w:bookmarkStart w:id="0" w:name="_GoBack"/>
      <w:bookmarkEnd w:id="0"/>
    </w:p>
    <w:p w:rsidR="002C15E5" w:rsidRDefault="002C15E5" w:rsidP="002C15E5">
      <w:pPr>
        <w:pStyle w:val="Heading1"/>
      </w:pPr>
      <w:r>
        <w:lastRenderedPageBreak/>
        <w:t>Ejercicio #4</w:t>
      </w:r>
    </w:p>
    <w:p w:rsidR="002C15E5" w:rsidRDefault="002C15E5" w:rsidP="002C15E5">
      <w:pPr>
        <w:pStyle w:val="Heading2"/>
      </w:pPr>
      <w:r>
        <w:t>Procedimiento</w:t>
      </w:r>
    </w:p>
    <w:p w:rsidR="002C15E5" w:rsidRDefault="002C15E5" w:rsidP="002C15E5">
      <w:r>
        <w:t>Separamos la integral:</w:t>
      </w:r>
    </w:p>
    <w:p w:rsidR="002C15E5" w:rsidRDefault="004948C7" w:rsidP="002C15E5">
      <m:oMathPara>
        <m:oMath>
          <m:nary>
            <m:naryPr>
              <m:limLoc m:val="subSup"/>
              <m:ctrlPr>
                <w:rPr>
                  <w:rFonts w:ascii="Cambria Math" w:hAnsi="Cambria Math"/>
                  <w:i/>
                </w:rPr>
              </m:ctrlPr>
            </m:naryPr>
            <m:sub>
              <m:r>
                <w:rPr>
                  <w:rFonts w:ascii="Cambria Math" w:hAnsi="Cambria Math"/>
                </w:rPr>
                <m:t>-∞</m:t>
              </m:r>
            </m:sub>
            <m:sup>
              <m:r>
                <w:rPr>
                  <w:rFonts w:ascii="Cambria Math" w:hAnsi="Cambria Math"/>
                </w:rPr>
                <m:t>0</m:t>
              </m:r>
            </m:sup>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-x</m:t>
                      </m:r>
                    </m:e>
                    <m:sup>
                      <m:r>
                        <w:rPr>
                          <w:rFonts w:ascii="Cambria Math" w:hAnsi="Cambria Math"/>
                        </w:rPr>
                        <m:t>2</m:t>
                      </m:r>
                    </m:sup>
                  </m:sSup>
                </m:sup>
              </m:sSup>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-x</m:t>
                      </m:r>
                    </m:e>
                    <m:sup>
                      <m:r>
                        <w:rPr>
                          <w:rFonts w:ascii="Cambria Math" w:hAnsi="Cambria Math"/>
                        </w:rPr>
                        <m:t>2</m:t>
                      </m:r>
                    </m:sup>
                  </m:sSup>
                </m:sup>
              </m:sSup>
            </m:e>
          </m:nary>
        </m:oMath>
      </m:oMathPara>
    </w:p>
    <w:p w:rsidR="002C15E5" w:rsidRDefault="002C15E5" w:rsidP="002C15E5">
      <w:r>
        <w:t>Al buscar el valor de las dos integrales nos podemos dar cuenta que tiene el mismo valor por lo cual nos dice que la integral es simétrica. Por lo cual nos bastaría convertir la integral una vez y multiplicar la formula por 2 para cubrir toda el área:</w:t>
      </w:r>
    </w:p>
    <w:p w:rsidR="002C15E5" w:rsidRPr="009B7438" w:rsidRDefault="004948C7" w:rsidP="002C15E5">
      <w:pPr>
        <w:rPr>
          <w:rFonts w:eastAsiaTheme="minorEastAsia"/>
        </w:rP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-x</m:t>
                      </m:r>
                    </m:e>
                    <m:sup>
                      <m:r>
                        <w:rPr>
                          <w:rFonts w:ascii="Cambria Math" w:hAnsi="Cambria Math"/>
                        </w:rPr>
                        <m:t>2</m:t>
                      </m:r>
                    </m:sup>
                  </m:sSup>
                </m:sup>
              </m:sSup>
            </m:e>
          </m:nary>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g(</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oMath>
      </m:oMathPara>
    </w:p>
    <w:p w:rsidR="009B7438" w:rsidRDefault="009B7438" w:rsidP="002C15E5">
      <w:pPr>
        <w:rPr>
          <w:rFonts w:eastAsiaTheme="minorEastAsia"/>
        </w:rPr>
      </w:pPr>
      <w:r>
        <w:rPr>
          <w:rFonts w:eastAsiaTheme="minorEastAsia"/>
        </w:rPr>
        <w:t>Siendo g:</w:t>
      </w:r>
    </w:p>
    <w:p w:rsidR="009B7438" w:rsidRDefault="009B7438" w:rsidP="009B7438">
      <m:oMathPara>
        <m:oMath>
          <m:r>
            <w:rPr>
              <w:rFonts w:ascii="Cambria Math" w:hAnsi="Cambria Math"/>
            </w:rPr>
            <m:t xml:space="preserve">g(x)= </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-x</m:t>
                  </m:r>
                </m:e>
                <m:sup>
                  <m:r>
                    <w:rPr>
                      <w:rFonts w:ascii="Cambria Math" w:hAnsi="Cambria Math"/>
                    </w:rPr>
                    <m:t>2</m:t>
                  </m:r>
                </m:sup>
              </m:sSup>
            </m:sup>
          </m:sSup>
        </m:oMath>
      </m:oMathPara>
    </w:p>
    <w:p w:rsidR="009B7438" w:rsidRDefault="009B7438" w:rsidP="002C15E5">
      <w:r>
        <w:t>Ya que se tiene que cumplir que la integral sea simétrica nos basta con:</w:t>
      </w:r>
    </w:p>
    <w:p w:rsidR="009B7438" w:rsidRDefault="004948C7" w:rsidP="002C15E5">
      <m:oMathPara>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-x</m:t>
                      </m:r>
                    </m:e>
                    <m:sup>
                      <m:r>
                        <w:rPr>
                          <w:rFonts w:ascii="Cambria Math" w:hAnsi="Cambria Math"/>
                        </w:rPr>
                        <m:t>2</m:t>
                      </m:r>
                    </m:sup>
                  </m:sSup>
                </m:sup>
              </m:sSup>
            </m:e>
          </m:nary>
          <m:r>
            <w:rPr>
              <w:rFonts w:ascii="Cambria Math" w:eastAsiaTheme="minorEastAsia" w:hAnsi="Cambria Math"/>
            </w:rPr>
            <m:t xml:space="preserve">=2*( </m:t>
          </m:r>
          <m:f>
            <m:fPr>
              <m:ctrlPr>
                <w:rPr>
                  <w:rFonts w:ascii="Cambria Math" w:eastAsiaTheme="minorEastAsia" w:hAnsi="Cambria Math"/>
                  <w:i/>
                </w:rPr>
              </m:ctrlPr>
            </m:fPr>
            <m:num>
              <m:r>
                <w:rPr>
                  <w:rFonts w:ascii="Cambria Math" w:eastAsiaTheme="minorEastAsia" w:hAnsi="Cambria Math"/>
                </w:rPr>
                <m:t>g</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r>
                    <w:rPr>
                      <w:rFonts w:ascii="Cambria Math" w:eastAsiaTheme="minorEastAsia" w:hAnsi="Cambria Math"/>
                    </w:rPr>
                    <m:t>-1</m:t>
                  </m:r>
                </m:e>
              </m:d>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w:rPr>
              <w:rFonts w:ascii="Cambria Math" w:eastAsiaTheme="minorEastAsia" w:hAnsi="Cambria Math"/>
            </w:rPr>
            <m:t>)</m:t>
          </m:r>
        </m:oMath>
      </m:oMathPara>
    </w:p>
    <w:p w:rsidR="002C15E5" w:rsidRDefault="002C15E5" w:rsidP="002C15E5"/>
    <w:p w:rsidR="002C15E5" w:rsidRPr="002C15E5" w:rsidRDefault="002C15E5" w:rsidP="002C15E5">
      <w:pPr>
        <w:pStyle w:val="Heading2"/>
      </w:pPr>
      <w:r>
        <w:t>Resultados</w:t>
      </w:r>
    </w:p>
    <w:p w:rsidR="002C15E5" w:rsidRDefault="002C15E5" w:rsidP="002C15E5">
      <w:r>
        <w:t xml:space="preserve">Valor de la Integral 100 corridas: </w:t>
      </w:r>
      <w:r w:rsidRPr="002C15E5">
        <w:t>1.69600320915</w:t>
      </w:r>
    </w:p>
    <w:p w:rsidR="002C15E5" w:rsidRDefault="002C15E5" w:rsidP="002C15E5">
      <w:r>
        <w:t xml:space="preserve">Valor de la Integral 10000 corridas: </w:t>
      </w:r>
      <w:r w:rsidRPr="002C15E5">
        <w:t>1.78074364391</w:t>
      </w:r>
    </w:p>
    <w:p w:rsidR="002C15E5" w:rsidRDefault="002C15E5" w:rsidP="002C15E5">
      <w:r>
        <w:t xml:space="preserve">Valor de la Integral 100000 corridas: </w:t>
      </w:r>
      <w:r w:rsidRPr="002C15E5">
        <w:t>1.77924987133</w:t>
      </w:r>
    </w:p>
    <w:p w:rsidR="009B7438" w:rsidRDefault="009B7438" w:rsidP="002C15E5"/>
    <w:p w:rsidR="009B7438" w:rsidRDefault="009B7438" w:rsidP="002C15E5"/>
    <w:p w:rsidR="004948C7" w:rsidRDefault="004948C7" w:rsidP="002C15E5"/>
    <w:p w:rsidR="004948C7" w:rsidRDefault="004948C7" w:rsidP="002C15E5"/>
    <w:p w:rsidR="004948C7" w:rsidRDefault="004948C7" w:rsidP="002C15E5"/>
    <w:p w:rsidR="004948C7" w:rsidRDefault="004948C7" w:rsidP="002C15E5"/>
    <w:p w:rsidR="004948C7" w:rsidRDefault="004948C7" w:rsidP="002C15E5"/>
    <w:p w:rsidR="004948C7" w:rsidRDefault="004948C7" w:rsidP="002C15E5"/>
    <w:p w:rsidR="009B7438" w:rsidRDefault="009B7438" w:rsidP="009B7438">
      <w:pPr>
        <w:pStyle w:val="Heading1"/>
      </w:pPr>
      <w:r>
        <w:lastRenderedPageBreak/>
        <w:t>Ejercicio #5</w:t>
      </w:r>
    </w:p>
    <w:p w:rsidR="00F42028" w:rsidRPr="00F42028" w:rsidRDefault="00F42028" w:rsidP="00F42028">
      <w:pPr>
        <w:pStyle w:val="Heading2"/>
      </w:pPr>
      <w:r>
        <w:t>Procedimiento</w:t>
      </w:r>
    </w:p>
    <w:p w:rsidR="009B7438" w:rsidRDefault="00F42028" w:rsidP="009B7438">
      <w:r>
        <w:t>Tenemos la integral:</w:t>
      </w:r>
    </w:p>
    <w:p w:rsidR="00F42028" w:rsidRPr="00F42028" w:rsidRDefault="00F42028" w:rsidP="009B7438">
      <w:pPr>
        <w:rPr>
          <w:rFonts w:eastAsiaTheme="minorEastAsia"/>
        </w:rP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nary>
                <m:naryPr>
                  <m:limLoc m:val="subSup"/>
                  <m:ctrlPr>
                    <w:rPr>
                      <w:rFonts w:ascii="Cambria Math" w:hAnsi="Cambria Math"/>
                      <w:i/>
                    </w:rPr>
                  </m:ctrlPr>
                </m:naryPr>
                <m:sub>
                  <m:r>
                    <w:rPr>
                      <w:rFonts w:ascii="Cambria Math" w:hAnsi="Cambria Math"/>
                    </w:rPr>
                    <m:t>0</m:t>
                  </m:r>
                </m:sub>
                <m:sup>
                  <m:r>
                    <w:rPr>
                      <w:rFonts w:ascii="Cambria Math" w:hAnsi="Cambria Math"/>
                    </w:rPr>
                    <m:t>x</m:t>
                  </m:r>
                </m:sup>
                <m:e>
                  <m:sSup>
                    <m:sSupPr>
                      <m:ctrlPr>
                        <w:rPr>
                          <w:rFonts w:ascii="Cambria Math" w:hAnsi="Cambria Math"/>
                          <w:i/>
                        </w:rPr>
                      </m:ctrlPr>
                    </m:sSupPr>
                    <m:e>
                      <m:r>
                        <w:rPr>
                          <w:rFonts w:ascii="Cambria Math" w:hAnsi="Cambria Math"/>
                        </w:rPr>
                        <m:t>e</m:t>
                      </m:r>
                    </m:e>
                    <m:sup>
                      <m:r>
                        <w:rPr>
                          <w:rFonts w:ascii="Cambria Math" w:hAnsi="Cambria Math"/>
                        </w:rPr>
                        <m:t>-(x+y)</m:t>
                      </m:r>
                    </m:sup>
                  </m:sSup>
                  <m:r>
                    <w:rPr>
                      <w:rFonts w:ascii="Cambria Math" w:hAnsi="Cambria Math"/>
                    </w:rPr>
                    <m:t>dydx</m:t>
                  </m:r>
                </m:e>
              </m:nary>
            </m:e>
          </m:nary>
        </m:oMath>
      </m:oMathPara>
    </w:p>
    <w:p w:rsidR="00F42028" w:rsidRDefault="00F42028" w:rsidP="009B7438">
      <w:pPr>
        <w:rPr>
          <w:rFonts w:eastAsiaTheme="minorEastAsia"/>
        </w:rPr>
      </w:pPr>
      <w:r>
        <w:rPr>
          <w:rFonts w:eastAsiaTheme="minorEastAsia"/>
        </w:rPr>
        <w:t>Convertimos la primera integral por medio de la siguiente formula:</w:t>
      </w:r>
    </w:p>
    <w:p w:rsidR="00F42028" w:rsidRPr="00F42028" w:rsidRDefault="00F42028" w:rsidP="00F42028">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y</m:t>
              </m:r>
            </m:e>
          </m:d>
          <m:r>
            <w:rPr>
              <w:rFonts w:ascii="Cambria Math" w:hAnsi="Cambria Math"/>
            </w:rPr>
            <m:t>=(b-a)g(a+</m:t>
          </m:r>
          <m:d>
            <m:dPr>
              <m:begChr m:val="["/>
              <m:endChr m:val="]"/>
              <m:ctrlPr>
                <w:rPr>
                  <w:rFonts w:ascii="Cambria Math" w:hAnsi="Cambria Math"/>
                  <w:i/>
                </w:rPr>
              </m:ctrlPr>
            </m:dPr>
            <m:e>
              <m:r>
                <w:rPr>
                  <w:rFonts w:ascii="Cambria Math" w:hAnsi="Cambria Math"/>
                </w:rPr>
                <m:t>b-a</m:t>
              </m:r>
            </m:e>
          </m:d>
          <m:r>
            <w:rPr>
              <w:rFonts w:ascii="Cambria Math" w:hAnsi="Cambria Math"/>
            </w:rPr>
            <m:t>y)</m:t>
          </m:r>
        </m:oMath>
      </m:oMathPara>
    </w:p>
    <w:p w:rsidR="00F42028" w:rsidRDefault="00F42028" w:rsidP="00F42028">
      <w:pPr>
        <w:rPr>
          <w:rFonts w:eastAsiaTheme="minorEastAsia"/>
        </w:rPr>
      </w:pPr>
      <w:r>
        <w:rPr>
          <w:rFonts w:eastAsiaTheme="minorEastAsia"/>
        </w:rPr>
        <w:t>Siendo a = 0 y b =x obtenemos que:</w:t>
      </w:r>
    </w:p>
    <w:p w:rsidR="00F42028" w:rsidRPr="00F42028" w:rsidRDefault="00F42028" w:rsidP="00F42028">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y</m:t>
              </m:r>
            </m:e>
          </m:d>
          <m:r>
            <w:rPr>
              <w:rFonts w:ascii="Cambria Math" w:hAnsi="Cambria Math"/>
            </w:rPr>
            <m:t>=xg(xy)</m:t>
          </m:r>
        </m:oMath>
      </m:oMathPara>
    </w:p>
    <w:p w:rsidR="00F42028" w:rsidRDefault="00F42028" w:rsidP="00F42028">
      <w:pPr>
        <w:rPr>
          <w:rFonts w:eastAsiaTheme="minorEastAsia"/>
        </w:rPr>
      </w:pPr>
      <w:r>
        <w:rPr>
          <w:rFonts w:eastAsiaTheme="minorEastAsia"/>
        </w:rPr>
        <w:t>sustituimos en la fórmula original</w:t>
      </w:r>
      <w:r w:rsidR="00F47219">
        <w:rPr>
          <w:rFonts w:eastAsiaTheme="minorEastAsia"/>
        </w:rPr>
        <w:t xml:space="preserve"> para toda variable “y” ya que el primer diferencial es “</w:t>
      </w:r>
      <w:proofErr w:type="spellStart"/>
      <w:r w:rsidR="00F47219">
        <w:rPr>
          <w:rFonts w:eastAsiaTheme="minorEastAsia"/>
        </w:rPr>
        <w:t>dy</w:t>
      </w:r>
      <w:proofErr w:type="spellEnd"/>
      <w:r w:rsidR="00F47219">
        <w:rPr>
          <w:rFonts w:eastAsiaTheme="minorEastAsia"/>
        </w:rPr>
        <w:t>”. Esto para</w:t>
      </w:r>
      <w:r>
        <w:rPr>
          <w:rFonts w:eastAsiaTheme="minorEastAsia"/>
        </w:rPr>
        <w:t xml:space="preserve"> librarnos de la primera integral:</w:t>
      </w:r>
    </w:p>
    <w:p w:rsidR="00F42028" w:rsidRPr="00F47219" w:rsidRDefault="00F42028" w:rsidP="00F42028">
      <w:pPr>
        <w:rPr>
          <w:rFonts w:eastAsiaTheme="minorEastAsia"/>
        </w:rP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nary>
                <m:naryPr>
                  <m:limLoc m:val="subSup"/>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-(x+xy)</m:t>
                      </m:r>
                    </m:sup>
                  </m:sSup>
                </m:e>
              </m:nary>
            </m:e>
          </m:nary>
        </m:oMath>
      </m:oMathPara>
    </w:p>
    <w:p w:rsidR="00F47219" w:rsidRDefault="00F47219" w:rsidP="00F42028">
      <w:pPr>
        <w:rPr>
          <w:rFonts w:eastAsiaTheme="minorEastAsia"/>
        </w:rPr>
      </w:pPr>
      <w:r>
        <w:rPr>
          <w:rFonts w:eastAsiaTheme="minorEastAsia"/>
        </w:rPr>
        <w:t>Para convertir la siguiente integral utilizaremos</w:t>
      </w:r>
    </w:p>
    <w:p w:rsidR="00F47219" w:rsidRPr="00F47219" w:rsidRDefault="00F47219" w:rsidP="00F42028">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g(</m:t>
              </m:r>
              <m:f>
                <m:fPr>
                  <m:ctrlPr>
                    <w:rPr>
                      <w:rFonts w:ascii="Cambria Math" w:hAnsi="Cambria Math"/>
                      <w:i/>
                    </w:rPr>
                  </m:ctrlPr>
                </m:fPr>
                <m:num>
                  <m:r>
                    <w:rPr>
                      <w:rFonts w:ascii="Cambria Math" w:hAnsi="Cambria Math"/>
                    </w:rPr>
                    <m:t>1</m:t>
                  </m:r>
                </m:num>
                <m:den>
                  <m:r>
                    <w:rPr>
                      <w:rFonts w:ascii="Cambria Math" w:hAnsi="Cambria Math"/>
                    </w:rPr>
                    <m:t>y</m:t>
                  </m:r>
                </m:den>
              </m:f>
              <m:r>
                <w:rPr>
                  <w:rFonts w:ascii="Cambria Math" w:hAnsi="Cambria Math"/>
                </w:rPr>
                <m:t>-1)</m:t>
              </m:r>
            </m:num>
            <m:den>
              <m:sSup>
                <m:sSupPr>
                  <m:ctrlPr>
                    <w:rPr>
                      <w:rFonts w:ascii="Cambria Math" w:hAnsi="Cambria Math"/>
                      <w:i/>
                    </w:rPr>
                  </m:ctrlPr>
                </m:sSupPr>
                <m:e>
                  <m:r>
                    <w:rPr>
                      <w:rFonts w:ascii="Cambria Math" w:hAnsi="Cambria Math"/>
                    </w:rPr>
                    <m:t>y</m:t>
                  </m:r>
                </m:e>
                <m:sup>
                  <m:r>
                    <w:rPr>
                      <w:rFonts w:ascii="Cambria Math" w:hAnsi="Cambria Math"/>
                    </w:rPr>
                    <m:t>2</m:t>
                  </m:r>
                </m:sup>
              </m:sSup>
            </m:den>
          </m:f>
        </m:oMath>
      </m:oMathPara>
    </w:p>
    <w:p w:rsidR="00F47219" w:rsidRDefault="00F47219" w:rsidP="00F42028">
      <w:pPr>
        <w:rPr>
          <w:rFonts w:eastAsiaTheme="minorEastAsia"/>
        </w:rPr>
      </w:pPr>
      <w:r>
        <w:rPr>
          <w:rFonts w:eastAsiaTheme="minorEastAsia"/>
        </w:rPr>
        <w:t>Sustituimos en todas las x por el diferencial dx. Esto para librarnos de la segunda integral:</w:t>
      </w:r>
    </w:p>
    <w:p w:rsidR="00F47219" w:rsidRDefault="000F6719" w:rsidP="00F42028">
      <w:pPr>
        <w:rPr>
          <w:rFonts w:eastAsiaTheme="minorEastAsia"/>
        </w:rPr>
      </w:pPr>
      <m:oMathPara>
        <m:oMath>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r>
                            <w:rPr>
                              <w:rFonts w:ascii="Cambria Math" w:eastAsiaTheme="minorEastAsia" w:hAnsi="Cambria Math"/>
                            </w:rPr>
                            <m:t>-1</m:t>
                          </m:r>
                        </m:e>
                      </m:d>
                      <m:r>
                        <w:rPr>
                          <w:rFonts w:ascii="Cambria Math" w:eastAsiaTheme="minorEastAsia" w:hAnsi="Cambria Math"/>
                        </w:rPr>
                        <m:t>y)</m:t>
                      </m:r>
                    </m:sup>
                  </m:sSup>
                </m:e>
              </m:nary>
            </m:e>
          </m:nary>
        </m:oMath>
      </m:oMathPara>
    </w:p>
    <w:p w:rsidR="00F47219" w:rsidRDefault="000F6719" w:rsidP="00F42028">
      <w:r>
        <w:t>Por medio de esta fórmula ya podremos hacer las iteraciones para calcular la integral.</w:t>
      </w:r>
    </w:p>
    <w:p w:rsidR="00F42028" w:rsidRDefault="00F42028" w:rsidP="00F42028">
      <w:pPr>
        <w:pStyle w:val="Heading2"/>
      </w:pPr>
      <w:r>
        <w:t>Resultados</w:t>
      </w:r>
    </w:p>
    <w:p w:rsidR="00F42028" w:rsidRPr="009B7438" w:rsidRDefault="00F42028" w:rsidP="009B7438">
      <w:r>
        <w:rPr>
          <w:noProof/>
          <w:lang w:eastAsia="es-GT"/>
        </w:rPr>
        <w:drawing>
          <wp:inline distT="0" distB="0" distL="0" distR="0" wp14:anchorId="3CC25CD4" wp14:editId="5D3F95A8">
            <wp:extent cx="2686050" cy="981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6050" cy="981075"/>
                    </a:xfrm>
                    <a:prstGeom prst="rect">
                      <a:avLst/>
                    </a:prstGeom>
                  </pic:spPr>
                </pic:pic>
              </a:graphicData>
            </a:graphic>
          </wp:inline>
        </w:drawing>
      </w:r>
    </w:p>
    <w:sectPr w:rsidR="00F42028" w:rsidRPr="009B7438">
      <w:head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68FA" w:rsidRDefault="007E68FA" w:rsidP="008C4222">
      <w:pPr>
        <w:spacing w:after="0" w:line="240" w:lineRule="auto"/>
      </w:pPr>
      <w:r>
        <w:separator/>
      </w:r>
    </w:p>
  </w:endnote>
  <w:endnote w:type="continuationSeparator" w:id="0">
    <w:p w:rsidR="007E68FA" w:rsidRDefault="007E68FA" w:rsidP="008C4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68FA" w:rsidRDefault="007E68FA" w:rsidP="008C4222">
      <w:pPr>
        <w:spacing w:after="0" w:line="240" w:lineRule="auto"/>
      </w:pPr>
      <w:r>
        <w:separator/>
      </w:r>
    </w:p>
  </w:footnote>
  <w:footnote w:type="continuationSeparator" w:id="0">
    <w:p w:rsidR="007E68FA" w:rsidRDefault="007E68FA" w:rsidP="008C42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48C7" w:rsidRPr="008C4222" w:rsidRDefault="004948C7">
    <w:pPr>
      <w:pStyle w:val="Header"/>
    </w:pPr>
    <w:r>
      <w:rPr>
        <w:noProof/>
        <w:lang w:eastAsia="es-GT"/>
      </w:rPr>
      <w:drawing>
        <wp:anchor distT="0" distB="0" distL="114300" distR="114300" simplePos="0" relativeHeight="251658240" behindDoc="0" locked="0" layoutInCell="1" allowOverlap="1" wp14:anchorId="706345CA" wp14:editId="2B794F52">
          <wp:simplePos x="0" y="0"/>
          <wp:positionH relativeFrom="margin">
            <wp:align>right</wp:align>
          </wp:positionH>
          <wp:positionV relativeFrom="paragraph">
            <wp:posOffset>7620</wp:posOffset>
          </wp:positionV>
          <wp:extent cx="546445" cy="809625"/>
          <wp:effectExtent l="0" t="0" r="6350" b="0"/>
          <wp:wrapNone/>
          <wp:docPr id="1" name="Picture 1" descr="http://www.uvg.edu.gt/drones/img/LogoU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vg.edu.gt/drones/img/LogoU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6445"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C4222">
      <w:t>Juan Luis Garcia 14189</w:t>
    </w:r>
  </w:p>
  <w:p w:rsidR="004948C7" w:rsidRDefault="004948C7">
    <w:pPr>
      <w:pStyle w:val="Header"/>
    </w:pPr>
    <w:r>
      <w:t>Universidad del Valle de Guatemala</w:t>
    </w:r>
  </w:p>
  <w:p w:rsidR="004948C7" w:rsidRDefault="004948C7">
    <w:pPr>
      <w:pStyle w:val="Header"/>
    </w:pPr>
    <w:r w:rsidRPr="008C4222">
      <w:t>Modelación y Simulación</w:t>
    </w:r>
  </w:p>
  <w:p w:rsidR="004948C7" w:rsidRPr="008C4222" w:rsidRDefault="004948C7" w:rsidP="008C4222">
    <w:pPr>
      <w:pStyle w:val="Header"/>
    </w:pPr>
    <w:r>
      <w:t>Samuel Chávez</w:t>
    </w:r>
  </w:p>
  <w:p w:rsidR="004948C7" w:rsidRPr="008C4222" w:rsidRDefault="004948C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222"/>
    <w:rsid w:val="000F6719"/>
    <w:rsid w:val="001B1037"/>
    <w:rsid w:val="002C15E5"/>
    <w:rsid w:val="00347701"/>
    <w:rsid w:val="00401BC6"/>
    <w:rsid w:val="00462F7F"/>
    <w:rsid w:val="004948C7"/>
    <w:rsid w:val="00551F39"/>
    <w:rsid w:val="007E68FA"/>
    <w:rsid w:val="008C4222"/>
    <w:rsid w:val="009830D0"/>
    <w:rsid w:val="009B7438"/>
    <w:rsid w:val="00C459C9"/>
    <w:rsid w:val="00ED15EB"/>
    <w:rsid w:val="00EF73C2"/>
    <w:rsid w:val="00F42028"/>
    <w:rsid w:val="00F4721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FDEF7"/>
  <w15:chartTrackingRefBased/>
  <w15:docId w15:val="{6EC5FAA8-2420-4A8A-9F85-304B80A87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3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59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7">
    <w:name w:val="heading 7"/>
    <w:aliases w:val="Heading"/>
    <w:basedOn w:val="Heading1"/>
    <w:next w:val="Heading1"/>
    <w:link w:val="Heading7Char"/>
    <w:autoRedefine/>
    <w:uiPriority w:val="9"/>
    <w:unhideWhenUsed/>
    <w:qFormat/>
    <w:rsid w:val="00EF73C2"/>
    <w:pPr>
      <w:widowControl w:val="0"/>
      <w:spacing w:before="200" w:line="276" w:lineRule="auto"/>
      <w:contextualSpacing/>
      <w:jc w:val="center"/>
      <w:outlineLvl w:val="6"/>
    </w:pPr>
    <w:rPr>
      <w:rFonts w:ascii="Trebuchet MS" w:eastAsia="Trebuchet MS" w:hAnsi="Trebuchet MS" w:cs="Trebuchet MS"/>
      <w:color w:val="5B9BD5" w:themeColor="accent1"/>
      <w:sz w:val="36"/>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aliases w:val="Heading Char"/>
    <w:basedOn w:val="DefaultParagraphFont"/>
    <w:link w:val="Heading7"/>
    <w:uiPriority w:val="9"/>
    <w:rsid w:val="00EF73C2"/>
    <w:rPr>
      <w:rFonts w:ascii="Trebuchet MS" w:eastAsia="Trebuchet MS" w:hAnsi="Trebuchet MS" w:cs="Trebuchet MS"/>
      <w:color w:val="5B9BD5" w:themeColor="accent1"/>
      <w:sz w:val="36"/>
      <w:u w:val="single"/>
    </w:rPr>
  </w:style>
  <w:style w:type="character" w:customStyle="1" w:styleId="Heading1Char">
    <w:name w:val="Heading 1 Char"/>
    <w:basedOn w:val="DefaultParagraphFont"/>
    <w:link w:val="Heading1"/>
    <w:uiPriority w:val="9"/>
    <w:rsid w:val="00EF73C2"/>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8C4222"/>
    <w:pPr>
      <w:tabs>
        <w:tab w:val="center" w:pos="4419"/>
        <w:tab w:val="right" w:pos="8838"/>
      </w:tabs>
      <w:spacing w:after="0" w:line="240" w:lineRule="auto"/>
    </w:pPr>
  </w:style>
  <w:style w:type="character" w:customStyle="1" w:styleId="HeaderChar">
    <w:name w:val="Header Char"/>
    <w:basedOn w:val="DefaultParagraphFont"/>
    <w:link w:val="Header"/>
    <w:uiPriority w:val="99"/>
    <w:rsid w:val="008C4222"/>
  </w:style>
  <w:style w:type="paragraph" w:styleId="Footer">
    <w:name w:val="footer"/>
    <w:basedOn w:val="Normal"/>
    <w:link w:val="FooterChar"/>
    <w:uiPriority w:val="99"/>
    <w:unhideWhenUsed/>
    <w:rsid w:val="008C4222"/>
    <w:pPr>
      <w:tabs>
        <w:tab w:val="center" w:pos="4419"/>
        <w:tab w:val="right" w:pos="8838"/>
      </w:tabs>
      <w:spacing w:after="0" w:line="240" w:lineRule="auto"/>
    </w:pPr>
  </w:style>
  <w:style w:type="character" w:customStyle="1" w:styleId="FooterChar">
    <w:name w:val="Footer Char"/>
    <w:basedOn w:val="DefaultParagraphFont"/>
    <w:link w:val="Footer"/>
    <w:uiPriority w:val="99"/>
    <w:rsid w:val="008C4222"/>
  </w:style>
  <w:style w:type="character" w:customStyle="1" w:styleId="Heading2Char">
    <w:name w:val="Heading 2 Char"/>
    <w:basedOn w:val="DefaultParagraphFont"/>
    <w:link w:val="Heading2"/>
    <w:uiPriority w:val="9"/>
    <w:rsid w:val="00C459C9"/>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2C15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TotalTime>
  <Pages>1</Pages>
  <Words>366</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Luis Garcia Zarceño</dc:creator>
  <cp:keywords/>
  <dc:description/>
  <cp:lastModifiedBy>Juan Luis Garcia Zarceño</cp:lastModifiedBy>
  <cp:revision>5</cp:revision>
  <cp:lastPrinted>2016-08-25T15:05:00Z</cp:lastPrinted>
  <dcterms:created xsi:type="dcterms:W3CDTF">2016-08-24T21:11:00Z</dcterms:created>
  <dcterms:modified xsi:type="dcterms:W3CDTF">2016-08-25T15:05:00Z</dcterms:modified>
</cp:coreProperties>
</file>