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0"/>
      </w:tblGrid>
      <w:tr w:rsidR="002A3CA9" w:rsidTr="002A3CA9">
        <w:tc>
          <w:tcPr>
            <w:tcW w:w="9010" w:type="dxa"/>
            <w:shd w:val="clear" w:color="auto" w:fill="D9D9D9" w:themeFill="background1" w:themeFillShade="D9"/>
          </w:tcPr>
          <w:p w:rsidR="002A3CA9" w:rsidRDefault="002A3CA9" w:rsidP="002A3CA9">
            <w:pPr>
              <w:spacing w:line="276" w:lineRule="auto"/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</w:rPr>
            </w:pPr>
            <w:r w:rsidRPr="002A3CA9">
              <w:rPr>
                <w:rFonts w:ascii="Courier New" w:hAnsi="Courier New" w:cs="Courier New"/>
                <w:b/>
                <w:bCs/>
                <w:sz w:val="32"/>
                <w:szCs w:val="32"/>
              </w:rPr>
              <w:t>App “Tuyển Công Nhân”</w:t>
            </w:r>
          </w:p>
        </w:tc>
      </w:tr>
    </w:tbl>
    <w:p w:rsidR="002A3CA9" w:rsidRDefault="002A3CA9" w:rsidP="002A3CA9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6B1EC4" w:rsidRPr="002D3477" w:rsidRDefault="002D3477" w:rsidP="002A3CA9">
      <w:pPr>
        <w:spacing w:line="276" w:lineRule="auto"/>
      </w:pPr>
      <w:r w:rsidRPr="002D3477">
        <w:t xml:space="preserve">In order to </w:t>
      </w:r>
      <w:r>
        <w:t>create a recruiting platform for Factories and Workers to use, we need to build an App for Workers and a Web service for Factories.</w:t>
      </w:r>
    </w:p>
    <w:p w:rsidR="00E6235C" w:rsidRPr="00347079" w:rsidRDefault="00E6235C" w:rsidP="00FB19BD">
      <w:pPr>
        <w:spacing w:line="276" w:lineRule="auto"/>
      </w:pPr>
    </w:p>
    <w:p w:rsidR="00347079" w:rsidRDefault="00347079" w:rsidP="00FB19BD">
      <w:pPr>
        <w:spacing w:line="276" w:lineRule="auto"/>
        <w:rPr>
          <w:b/>
          <w:bCs/>
        </w:rPr>
      </w:pPr>
      <w:r w:rsidRPr="00347079">
        <w:rPr>
          <w:b/>
          <w:bCs/>
        </w:rPr>
        <w:t>For Worker (Job Seeker) Side:</w:t>
      </w:r>
    </w:p>
    <w:p w:rsidR="00833088" w:rsidRPr="00347079" w:rsidRDefault="00833088" w:rsidP="00FB19BD">
      <w:pPr>
        <w:spacing w:line="276" w:lineRule="auto"/>
        <w:rPr>
          <w:b/>
          <w:bCs/>
        </w:rPr>
      </w:pPr>
    </w:p>
    <w:p w:rsidR="00D61191" w:rsidRDefault="00D61191" w:rsidP="00833088">
      <w:pPr>
        <w:numPr>
          <w:ilvl w:val="0"/>
          <w:numId w:val="1"/>
        </w:numPr>
        <w:spacing w:after="120" w:line="276" w:lineRule="auto"/>
        <w:jc w:val="both"/>
      </w:pPr>
      <w:r w:rsidRPr="00044BE8">
        <w:rPr>
          <w:b/>
          <w:bCs/>
        </w:rPr>
        <w:t>Register/Login</w:t>
      </w:r>
      <w:r>
        <w:t xml:space="preserve">: worker can register their new account </w:t>
      </w:r>
      <w:r w:rsidR="00044BE8">
        <w:t>via their phone number, then login by OTP. No password.</w:t>
      </w:r>
    </w:p>
    <w:p w:rsidR="00D61191" w:rsidRPr="00D61191" w:rsidRDefault="00D61191" w:rsidP="00833088">
      <w:pPr>
        <w:numPr>
          <w:ilvl w:val="0"/>
          <w:numId w:val="1"/>
        </w:numPr>
        <w:spacing w:after="120" w:line="276" w:lineRule="auto"/>
        <w:jc w:val="both"/>
      </w:pPr>
      <w:r w:rsidRPr="00044BE8">
        <w:rPr>
          <w:b/>
          <w:bCs/>
        </w:rPr>
        <w:t>Declare profile</w:t>
      </w:r>
      <w:r w:rsidR="00C75C37">
        <w:rPr>
          <w:b/>
          <w:bCs/>
        </w:rPr>
        <w:t xml:space="preserve"> &amp; preferences</w:t>
      </w:r>
      <w:r>
        <w:t>:</w:t>
      </w:r>
      <w:r w:rsidR="00044BE8">
        <w:t xml:space="preserve"> </w:t>
      </w:r>
      <w:r w:rsidR="004C0294">
        <w:t>worker to declare their Name – Age – Sex – Height – Weight – Selfie pictures</w:t>
      </w:r>
      <w:r w:rsidR="00C75C37">
        <w:t xml:space="preserve">; other information to be collected including: Home town – National ID </w:t>
      </w:r>
      <w:r w:rsidR="001C4283">
        <w:t>–</w:t>
      </w:r>
      <w:r w:rsidR="00C75C37">
        <w:t xml:space="preserve"> </w:t>
      </w:r>
      <w:r w:rsidR="001C4283">
        <w:t xml:space="preserve">Health check document </w:t>
      </w:r>
      <w:r w:rsidR="004E5054">
        <w:t>–</w:t>
      </w:r>
      <w:r w:rsidR="001C4283">
        <w:t xml:space="preserve"> </w:t>
      </w:r>
      <w:r w:rsidR="004E5054">
        <w:t xml:space="preserve">Certificates &amp; </w:t>
      </w:r>
      <w:r w:rsidR="00AE535C">
        <w:t>qualifications</w:t>
      </w:r>
      <w:r w:rsidR="004E5054">
        <w:t xml:space="preserve"> if available</w:t>
      </w:r>
      <w:r w:rsidR="00AE535C">
        <w:t>. Preferences:</w:t>
      </w:r>
      <w:r w:rsidR="00F500F0">
        <w:t xml:space="preserve"> working locations/region/province/city; </w:t>
      </w:r>
      <w:r w:rsidR="00B33715">
        <w:t xml:space="preserve">working fields; </w:t>
      </w:r>
      <w:r w:rsidR="00CD7A90">
        <w:t>minimum salary; etc.</w:t>
      </w:r>
    </w:p>
    <w:p w:rsidR="00FB19BD" w:rsidRPr="00347079" w:rsidRDefault="00FB19BD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Resume Builder</w:t>
      </w:r>
      <w:r w:rsidRPr="00347079">
        <w:t>: Guides users through creating a</w:t>
      </w:r>
      <w:r w:rsidR="00F26193">
        <w:t xml:space="preserve"> basic  to</w:t>
      </w:r>
      <w:r w:rsidRPr="00347079">
        <w:t xml:space="preserve"> professional resume tailored to manufacturing jobs, including templates and tips for highlighting relevant skills and experience.</w:t>
      </w:r>
    </w:p>
    <w:p w:rsidR="00FB19BD" w:rsidRPr="00347079" w:rsidRDefault="00FB19BD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Skill Assessments</w:t>
      </w:r>
      <w:r w:rsidRPr="00347079">
        <w:t>: Offers tests and quizzes to assess the job seeker’s proficiency in various relevant skills (like machinery operation, safety protocols, etc.), which can be showcased to potential employers.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Job Matching Engine</w:t>
      </w:r>
      <w:r w:rsidRPr="00347079">
        <w:t>: Utilizes algorithms to match job seekers with factory jobs based on their skills, previous experience, location, and job preferences.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Real-Time Job Alerts</w:t>
      </w:r>
      <w:r w:rsidRPr="00347079">
        <w:t>: Notifies users of new job postings that match their profile and preferences through push notifications.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Application Tracker</w:t>
      </w:r>
      <w:r w:rsidRPr="00347079">
        <w:t>: Allows users to track the status of their job applications and receive updates as their application progresses.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Learning Resources</w:t>
      </w:r>
      <w:r w:rsidRPr="00347079">
        <w:t>: Provides access to resources and courses on necessary skills for factory work (such as safety certifications and technical skills).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Chatbot Assistance</w:t>
      </w:r>
      <w:r w:rsidRPr="00347079">
        <w:t>: Offers 24/7 support for any inquiries related to job search, application processes, or technical issues with the app.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Community Forum</w:t>
      </w:r>
      <w:r w:rsidRPr="00347079">
        <w:t>: A space where job seekers can connect, share experiences, and offer advice on working in different factories.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Salary Comparison Tool</w:t>
      </w:r>
      <w:r w:rsidRPr="00347079">
        <w:t>: Allows users to view and compare salary data across different factories and positions to make informed decisions.</w:t>
      </w:r>
    </w:p>
    <w:p w:rsidR="00347079" w:rsidRPr="00347079" w:rsidRDefault="00347079" w:rsidP="00833088">
      <w:pPr>
        <w:numPr>
          <w:ilvl w:val="0"/>
          <w:numId w:val="1"/>
        </w:numPr>
        <w:spacing w:after="120" w:line="276" w:lineRule="auto"/>
        <w:jc w:val="both"/>
      </w:pPr>
      <w:r w:rsidRPr="00347079">
        <w:rPr>
          <w:b/>
          <w:bCs/>
        </w:rPr>
        <w:t>Workplace Reviews</w:t>
      </w:r>
      <w:r w:rsidRPr="00347079">
        <w:t>: Features reviews from current and past employees about working conditions, management, and culture in different factories.</w:t>
      </w:r>
    </w:p>
    <w:p w:rsidR="006F44AD" w:rsidRDefault="006F44AD" w:rsidP="00FB19BD">
      <w:pPr>
        <w:spacing w:line="276" w:lineRule="auto"/>
      </w:pPr>
    </w:p>
    <w:p w:rsidR="00347079" w:rsidRDefault="00347079" w:rsidP="00FB19BD">
      <w:pPr>
        <w:spacing w:line="276" w:lineRule="auto"/>
      </w:pPr>
    </w:p>
    <w:p w:rsidR="00347079" w:rsidRDefault="00347079" w:rsidP="00FB19BD">
      <w:pPr>
        <w:spacing w:line="276" w:lineRule="auto"/>
      </w:pPr>
    </w:p>
    <w:p w:rsidR="00347079" w:rsidRPr="00347079" w:rsidRDefault="00347079" w:rsidP="00FB19BD">
      <w:pPr>
        <w:spacing w:line="276" w:lineRule="auto"/>
        <w:rPr>
          <w:b/>
          <w:bCs/>
        </w:rPr>
      </w:pPr>
      <w:r w:rsidRPr="00347079">
        <w:rPr>
          <w:b/>
          <w:bCs/>
        </w:rPr>
        <w:t>For Factory (Employer) Side:</w:t>
      </w:r>
    </w:p>
    <w:p w:rsidR="002B0EA1" w:rsidRPr="002B0EA1" w:rsidRDefault="002B0EA1" w:rsidP="00820B2F">
      <w:pPr>
        <w:numPr>
          <w:ilvl w:val="0"/>
          <w:numId w:val="2"/>
        </w:numPr>
        <w:spacing w:after="120" w:line="276" w:lineRule="auto"/>
        <w:jc w:val="both"/>
      </w:pPr>
      <w:r w:rsidRPr="000014AE">
        <w:rPr>
          <w:b/>
          <w:bCs/>
        </w:rPr>
        <w:t>Sign up &amp; build Profile</w:t>
      </w:r>
      <w:r>
        <w:t xml:space="preserve">: </w:t>
      </w:r>
      <w:r w:rsidR="000014AE">
        <w:t>factories need to sign up and build detail profile information to start posting JDs and recruit workers.</w:t>
      </w:r>
    </w:p>
    <w:p w:rsidR="00703627" w:rsidRPr="00703627" w:rsidRDefault="00703627" w:rsidP="00820B2F">
      <w:pPr>
        <w:numPr>
          <w:ilvl w:val="0"/>
          <w:numId w:val="2"/>
        </w:numPr>
        <w:spacing w:after="120" w:line="276" w:lineRule="auto"/>
        <w:jc w:val="both"/>
      </w:pPr>
      <w:r w:rsidRPr="002B0EA1">
        <w:rPr>
          <w:b/>
          <w:bCs/>
        </w:rPr>
        <w:t xml:space="preserve">Post </w:t>
      </w:r>
      <w:r w:rsidR="002064A0" w:rsidRPr="002B0EA1">
        <w:rPr>
          <w:b/>
          <w:bCs/>
        </w:rPr>
        <w:t>JDs &amp; Advertisements</w:t>
      </w:r>
      <w:r w:rsidR="002064A0">
        <w:t xml:space="preserve">: Allows factories to post </w:t>
      </w:r>
      <w:r w:rsidR="004667A6">
        <w:t>JDs and Advertisement about vacancies.</w:t>
      </w:r>
    </w:p>
    <w:p w:rsidR="002064A0" w:rsidRPr="00347079" w:rsidRDefault="002064A0" w:rsidP="002064A0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Mass Recruitment Campaigns</w:t>
      </w:r>
      <w:r w:rsidRPr="00347079">
        <w:t>: Allows factories to launch and manage recruitment campaigns targeting large groups of candidates for multiple openings.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Candidate Search</w:t>
      </w:r>
      <w:r w:rsidRPr="00347079">
        <w:t>: Enables factories to search for candidates based on specific skills, experiences, and other customizable filters.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Automated Screening Tools</w:t>
      </w:r>
      <w:r w:rsidRPr="00347079">
        <w:t>: Facilitates the screening process by automatically filtering candidates based on predefined criteria such as skills tests scores, experience level, and certifications.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Interview Scheduling</w:t>
      </w:r>
      <w:r w:rsidRPr="00347079">
        <w:t>: Integrates a calendar system to schedule and manage interviews with potential hires, including automated reminders.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Onboarding Module</w:t>
      </w:r>
      <w:r w:rsidRPr="00347079">
        <w:t>: Provides tools to streamline the onboarding process for new hires, including digital document management, orientation schedules, and task assignments.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Performance Tracking</w:t>
      </w:r>
      <w:r w:rsidRPr="00347079">
        <w:t>: Features to track the performance and progress of newly hired employees during their initial period.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Analytics Dashboard</w:t>
      </w:r>
      <w:r w:rsidRPr="00347079">
        <w:t>: Offers detailed analytics on recruitment metrics such as time-to-hire, cost-per-hire, and the efficiency of different recruitment channels.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Employer Branding</w:t>
      </w:r>
      <w:r w:rsidRPr="00347079">
        <w:t>: Tools to enhance the factory’s profile with videos, images, and information about work culture to attract more candidates.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Communication Tools</w:t>
      </w:r>
      <w:r w:rsidRPr="00347079">
        <w:t>: Facilitates direct communication with candidates through in-app messaging and email integrations.</w:t>
      </w:r>
    </w:p>
    <w:p w:rsidR="00347079" w:rsidRPr="00347079" w:rsidRDefault="00347079" w:rsidP="00820B2F">
      <w:pPr>
        <w:numPr>
          <w:ilvl w:val="0"/>
          <w:numId w:val="2"/>
        </w:numPr>
        <w:spacing w:after="120" w:line="276" w:lineRule="auto"/>
        <w:jc w:val="both"/>
      </w:pPr>
      <w:r w:rsidRPr="00347079">
        <w:rPr>
          <w:b/>
          <w:bCs/>
        </w:rPr>
        <w:t>Compliance Management</w:t>
      </w:r>
      <w:r w:rsidRPr="00347079">
        <w:t>: Helps ensure that recruitment practices comply with labor laws and regulations, including data on candidates’ rights and equal opportunity employment.</w:t>
      </w:r>
    </w:p>
    <w:p w:rsidR="00347079" w:rsidRDefault="00347079" w:rsidP="00833088">
      <w:pPr>
        <w:spacing w:after="120" w:line="276" w:lineRule="auto"/>
      </w:pPr>
    </w:p>
    <w:sectPr w:rsidR="00347079" w:rsidSect="00AA4625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B6C" w:rsidRDefault="003A6B6C" w:rsidP="006B1EC4">
      <w:r>
        <w:separator/>
      </w:r>
    </w:p>
  </w:endnote>
  <w:endnote w:type="continuationSeparator" w:id="0">
    <w:p w:rsidR="003A6B6C" w:rsidRDefault="003A6B6C" w:rsidP="006B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7918624"/>
      <w:docPartObj>
        <w:docPartGallery w:val="Page Numbers (Bottom of Page)"/>
        <w:docPartUnique/>
      </w:docPartObj>
    </w:sdtPr>
    <w:sdtContent>
      <w:p w:rsidR="006B1EC4" w:rsidRDefault="006B1EC4" w:rsidP="003918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B1EC4" w:rsidRDefault="006B1EC4" w:rsidP="006B1E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6483570"/>
      <w:docPartObj>
        <w:docPartGallery w:val="Page Numbers (Bottom of Page)"/>
        <w:docPartUnique/>
      </w:docPartObj>
    </w:sdtPr>
    <w:sdtContent>
      <w:p w:rsidR="006B1EC4" w:rsidRDefault="006B1EC4" w:rsidP="003918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1EC4" w:rsidRDefault="006B1EC4" w:rsidP="006B1E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B6C" w:rsidRDefault="003A6B6C" w:rsidP="006B1EC4">
      <w:r>
        <w:separator/>
      </w:r>
    </w:p>
  </w:footnote>
  <w:footnote w:type="continuationSeparator" w:id="0">
    <w:p w:rsidR="003A6B6C" w:rsidRDefault="003A6B6C" w:rsidP="006B1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3C2A"/>
    <w:multiLevelType w:val="multilevel"/>
    <w:tmpl w:val="9CBA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46CCC"/>
    <w:multiLevelType w:val="multilevel"/>
    <w:tmpl w:val="2686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593886">
    <w:abstractNumId w:val="0"/>
  </w:num>
  <w:num w:numId="2" w16cid:durableId="181891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79"/>
    <w:rsid w:val="000014AE"/>
    <w:rsid w:val="00044BE8"/>
    <w:rsid w:val="00150F76"/>
    <w:rsid w:val="001C08FE"/>
    <w:rsid w:val="001C4283"/>
    <w:rsid w:val="002064A0"/>
    <w:rsid w:val="00237860"/>
    <w:rsid w:val="002A3CA9"/>
    <w:rsid w:val="002B0EA1"/>
    <w:rsid w:val="002D3477"/>
    <w:rsid w:val="00347079"/>
    <w:rsid w:val="003A6B6C"/>
    <w:rsid w:val="004667A6"/>
    <w:rsid w:val="004C0294"/>
    <w:rsid w:val="004E5054"/>
    <w:rsid w:val="006B1EC4"/>
    <w:rsid w:val="006F44AD"/>
    <w:rsid w:val="00703627"/>
    <w:rsid w:val="007E5C89"/>
    <w:rsid w:val="00820B2F"/>
    <w:rsid w:val="00833088"/>
    <w:rsid w:val="00AA4625"/>
    <w:rsid w:val="00AE535C"/>
    <w:rsid w:val="00B33715"/>
    <w:rsid w:val="00C75C37"/>
    <w:rsid w:val="00CA4E1E"/>
    <w:rsid w:val="00CD7A90"/>
    <w:rsid w:val="00D61191"/>
    <w:rsid w:val="00E6235C"/>
    <w:rsid w:val="00F26193"/>
    <w:rsid w:val="00F500F0"/>
    <w:rsid w:val="00F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27C34"/>
  <w15:chartTrackingRefBased/>
  <w15:docId w15:val="{997DDC29-8294-8444-B21D-AD445B74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B1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EC4"/>
  </w:style>
  <w:style w:type="character" w:styleId="PageNumber">
    <w:name w:val="page number"/>
    <w:basedOn w:val="DefaultParagraphFont"/>
    <w:uiPriority w:val="99"/>
    <w:semiHidden/>
    <w:unhideWhenUsed/>
    <w:rsid w:val="006B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Ezin Viet Nam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Nguyễn</dc:creator>
  <cp:keywords/>
  <dc:description/>
  <cp:lastModifiedBy>Tài Nguyễn</cp:lastModifiedBy>
  <cp:revision>9</cp:revision>
  <dcterms:created xsi:type="dcterms:W3CDTF">2024-04-16T01:28:00Z</dcterms:created>
  <dcterms:modified xsi:type="dcterms:W3CDTF">2024-04-17T06:04:00Z</dcterms:modified>
</cp:coreProperties>
</file>