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07" w:rsidRDefault="00917C07" w:rsidP="00917C07">
      <w:pPr>
        <w:pStyle w:val="Header1"/>
      </w:pPr>
      <w:bookmarkStart w:id="0" w:name="_Toc74384998"/>
      <w:r>
        <w:t>DAFTAR PUSTAKA</w:t>
      </w:r>
      <w:bookmarkEnd w:id="0"/>
    </w:p>
    <w:p w:rsidR="00917C07" w:rsidRDefault="00917C07" w:rsidP="00917C07"/>
    <w:p w:rsidR="00917C07" w:rsidRDefault="00917C07" w:rsidP="00917C07">
      <w:pPr>
        <w:pStyle w:val="ListParagraph"/>
        <w:numPr>
          <w:ilvl w:val="0"/>
          <w:numId w:val="1"/>
        </w:numPr>
        <w:spacing w:after="80"/>
        <w:ind w:left="992" w:hanging="425"/>
        <w:contextualSpacing w:val="0"/>
        <w:jc w:val="both"/>
      </w:pPr>
      <w:r>
        <w:t>Amaliah, B., Ghozali, K., dan Handrian, W. T. A., Juli 2003. “Perancangan Sistem Informasi Manajemen Keuangan Sub Bagian Pembendaharaan”. Media Neliti, 2:79–84.</w:t>
      </w:r>
    </w:p>
    <w:p w:rsidR="00917C07" w:rsidRDefault="00917C07" w:rsidP="00917C07">
      <w:pPr>
        <w:pStyle w:val="ListParagraph"/>
        <w:numPr>
          <w:ilvl w:val="0"/>
          <w:numId w:val="1"/>
        </w:numPr>
        <w:spacing w:after="80"/>
        <w:ind w:left="992" w:hanging="425"/>
        <w:contextualSpacing w:val="0"/>
        <w:jc w:val="both"/>
      </w:pPr>
      <w:r>
        <w:t xml:space="preserve">Setiawan, Wahyu, 2019. Sistem Informasi Keuangan (Financial Information System). &lt;URL: </w:t>
      </w:r>
      <w:r w:rsidRPr="00200B90">
        <w:t>https://akuntanmuslim.com/sistem-informasi-keuangan</w:t>
      </w:r>
      <w:r>
        <w:t>&gt;.</w:t>
      </w:r>
    </w:p>
    <w:p w:rsidR="00917C07" w:rsidRDefault="00917C07" w:rsidP="00917C07">
      <w:pPr>
        <w:pStyle w:val="ListParagraph"/>
        <w:numPr>
          <w:ilvl w:val="0"/>
          <w:numId w:val="1"/>
        </w:numPr>
        <w:spacing w:after="80"/>
        <w:ind w:left="992" w:hanging="425"/>
        <w:contextualSpacing w:val="0"/>
        <w:jc w:val="both"/>
      </w:pPr>
      <w:r>
        <w:t>Al-Ghofari, K. A., Anis, M., dan Nugroho, F., 2014. “Perancangan Sistem Informasi Manajemen Pengelolaan Keuangan Pada Instansi X”. Seminar Nasional IENACO-2014, 461–468.</w:t>
      </w:r>
    </w:p>
    <w:p w:rsidR="00917C07" w:rsidRDefault="00917C07" w:rsidP="00917C07">
      <w:pPr>
        <w:pStyle w:val="ListParagraph"/>
        <w:numPr>
          <w:ilvl w:val="0"/>
          <w:numId w:val="1"/>
        </w:numPr>
        <w:spacing w:after="80"/>
        <w:ind w:left="992" w:hanging="425"/>
        <w:contextualSpacing w:val="0"/>
        <w:jc w:val="both"/>
      </w:pPr>
      <w:r>
        <w:t xml:space="preserve">Priharto, S., Februari 2020. Manajemen Keuangan: Pengertian, Tujuan, Fungsi, Prinsip, dan Tips Pengelolaannya. &lt;URL: </w:t>
      </w:r>
      <w:r w:rsidRPr="00C90AA7">
        <w:t>https://accurate.id/marketi</w:t>
      </w:r>
      <w:r>
        <w:t>ng-manajemen/manajemen-keuangan&gt;.</w:t>
      </w:r>
    </w:p>
    <w:p w:rsidR="00585F2D" w:rsidRDefault="00917C07" w:rsidP="00917C07">
      <w:pPr>
        <w:pStyle w:val="ListParagraph"/>
        <w:numPr>
          <w:ilvl w:val="0"/>
          <w:numId w:val="1"/>
        </w:numPr>
        <w:spacing w:after="80"/>
        <w:ind w:left="992" w:hanging="425"/>
        <w:contextualSpacing w:val="0"/>
        <w:jc w:val="both"/>
      </w:pPr>
      <w:r>
        <w:t xml:space="preserve">Priharto, S., Februari 2020. Manajemen Penjualan: Pengertian, Tahap, Teknik, dan Faktor yang Mempengaruhinya. &lt;URL: </w:t>
      </w:r>
      <w:r w:rsidRPr="00143AB4">
        <w:t>https://accurate.id/marketing-manajemen/pengertian-marketing-manajemen-penjualan-lengkap</w:t>
      </w:r>
      <w:r>
        <w:t>&gt;.</w:t>
      </w:r>
      <w:bookmarkStart w:id="1" w:name="_GoBack"/>
      <w:bookmarkEnd w:id="1"/>
    </w:p>
    <w:sectPr w:rsidR="0058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57DC3"/>
    <w:multiLevelType w:val="hybridMultilevel"/>
    <w:tmpl w:val="EDD48A2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07"/>
    <w:rsid w:val="00585F2D"/>
    <w:rsid w:val="0091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B9BC9-F9F4-407C-964B-299735AF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C07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autoRedefine/>
    <w:qFormat/>
    <w:rsid w:val="00917C07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917C07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917C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2022-03-20T00:57:00Z</dcterms:created>
  <dcterms:modified xsi:type="dcterms:W3CDTF">2022-03-20T00:57:00Z</dcterms:modified>
</cp:coreProperties>
</file>