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Minutes: April 22nd, 4p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Images now showing up, but the same one multiple times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text summarizer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Network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moved getting page title to parser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Model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node positions are circular now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Display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scalar broken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when resetting search, only root node changes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Demo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probably record/take pictures in advance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goal: to get it functional enough to present in class, but fall-back on screenshots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Packaging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try to package latest version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Meeting: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3:00p tomorrow @ Duthie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Presentation: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move library research to planning phase, around competitive researc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1-6slides: ashley (part 1)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7-11slides: everett (part 2)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use cases, mis/abuse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talk about libraries (Kivy &amp; BeautifulSoup)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12-19slides: sarah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process of application functionalities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segue into development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ashley: network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everett &amp; sarah: make relevant slides for each module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ashley: unit tests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very difficult to unit test network and UI!!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acceptance testing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sarah: github graphs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everett: demo, maintenance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ashley: conclusion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documents: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troubleshooting/user manual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Sarah: update SRS, user manuals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1st request: only have keyword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get URL where page lives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2nd request: searching contents of that page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get page by URL=&gt; go directly to that page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no dress code!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nhnl.######TODO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ashley: hook up summarizer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everett: work on child nodes, slide info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sarah: documentation, slide info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April_22_Minutes.docx</dc:title>
</cp:coreProperties>
</file>