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Meeting Agenda: January 23rd, 4pm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rtl w:val="0"/>
        </w:rPr>
        <w:t xml:space="preserve">ibrary research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Initial development environment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Organization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tentative schedule for addressing each user story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Jan_23_Agenda.docx</dc:title>
</cp:coreProperties>
</file>