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Agenda: March 6th, 4p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Demo progress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Ashley: network, nosetests, model and network communication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Everett: UI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Sarah: parser prioritization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Discuss module interaction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Sarah: how should priority scores be sent to model?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Homework goals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Progress goals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March_6_Agenda.docx</dc:title>
</cp:coreProperties>
</file>