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Meeting Notes: March 6th, 4p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kivy demo: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cropped circle nodes!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node events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changes colors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should disable rotation eventually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stencil class completed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need calculations for making sure nodes don’t collide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kivy: different way to assign properties to objects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unittests: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http://www.diveintopython.net/unit_testing/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functional tests: good for integrating modules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nosetests: how to unit test for multiple files at once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try to download it, otherwise Ashley can be a tester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networks: threading performs 3x faster than non-threading, but need asynchronous test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UI: doesn’t perform calculations, all that should be in the model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display-&gt;model interactions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event dispatching system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UI constantly trolling for events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prioritization: assigning arbitrary point values to link words, currently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but will we get ALL links, then only show as many as option slider demands?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or only get the number that the option slider demands?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use priority numbers as a threshold for now - display or not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controller: will call parser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will search box clean up search terms?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virtual keyboard? would need to be tested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model: list of edges, node to node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keep expanding viewscreen vs resizing nodes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stick with randomization for now, will eventually reach re-structuring point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evaluate positions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could use in conjunction with igraph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Ashley: get model and controller working with the network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Homework: get each part done by 3/18 (Tuesday before due date)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**unit testing for GUI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diveintopython.net/unit_testing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March_6_Minutes.docx</dc:title>
</cp:coreProperties>
</file>